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065A" w:rsidRDefault="0078065A" w:rsidP="0078065A"/>
    <w:p w:rsidR="0078065A" w:rsidRPr="0078065A" w:rsidRDefault="0078065A" w:rsidP="007806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065A">
        <w:rPr>
          <w:rFonts w:ascii="Times New Roman" w:hAnsi="Times New Roman" w:cs="Times New Roman"/>
          <w:b/>
          <w:sz w:val="28"/>
          <w:szCs w:val="28"/>
        </w:rPr>
        <w:t>Расширены полномочия комиссий по делам несовершеннолетних и защите их прав</w:t>
      </w:r>
    </w:p>
    <w:p w:rsidR="0078065A" w:rsidRPr="0078065A" w:rsidRDefault="0078065A" w:rsidP="0078065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8065A" w:rsidRPr="0078065A" w:rsidRDefault="0078065A" w:rsidP="0078065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8065A">
        <w:rPr>
          <w:rFonts w:ascii="Times New Roman" w:hAnsi="Times New Roman" w:cs="Times New Roman"/>
          <w:sz w:val="28"/>
          <w:szCs w:val="28"/>
        </w:rPr>
        <w:t xml:space="preserve">Федеральным законом от 27.06.2018 №170-ФЗ внесены изменения в Федеральный закон от </w:t>
      </w:r>
      <w:proofErr w:type="gramStart"/>
      <w:r w:rsidRPr="0078065A">
        <w:rPr>
          <w:rFonts w:ascii="Times New Roman" w:hAnsi="Times New Roman" w:cs="Times New Roman"/>
          <w:sz w:val="28"/>
          <w:szCs w:val="28"/>
        </w:rPr>
        <w:t>24.06.1999  №</w:t>
      </w:r>
      <w:proofErr w:type="gramEnd"/>
      <w:r w:rsidRPr="0078065A">
        <w:rPr>
          <w:rFonts w:ascii="Times New Roman" w:hAnsi="Times New Roman" w:cs="Times New Roman"/>
          <w:sz w:val="28"/>
          <w:szCs w:val="28"/>
        </w:rPr>
        <w:t>120-ФЗ «Об основах профилактики безнадзорности и правонарушений несовершеннолетних» и Федеральный закон от 29.12.2012 №273-ФЗ «Об образовании в Российской Федерации», в соответствии с которыми комиссии по делам несовершеннолетних и защите их прав наделены дополнительными полномочиями.</w:t>
      </w:r>
    </w:p>
    <w:p w:rsidR="0078065A" w:rsidRPr="0078065A" w:rsidRDefault="0078065A" w:rsidP="007806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065A">
        <w:rPr>
          <w:rFonts w:ascii="Times New Roman" w:hAnsi="Times New Roman" w:cs="Times New Roman"/>
          <w:sz w:val="28"/>
          <w:szCs w:val="28"/>
        </w:rPr>
        <w:tab/>
        <w:t xml:space="preserve"> Закон наделяет комиссии правом принятия решения о проведении в отношении несовершеннолетних, родителей или иных законных представителей несовершеннолетних в случаях совершения ими в присутствии несовершеннолетнего противоправных и (или) антиобщественных действий, оказывающих отрицательное влияние на поведение несовершеннолетнего разъяснительной работы по вопросу недопустимости совершения действий, ставших основанием для применения меры воздействия, и правовых последствий их совершения.</w:t>
      </w:r>
    </w:p>
    <w:p w:rsidR="0078065A" w:rsidRPr="0078065A" w:rsidRDefault="0078065A" w:rsidP="007806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8065A">
        <w:rPr>
          <w:rFonts w:ascii="Times New Roman" w:hAnsi="Times New Roman" w:cs="Times New Roman"/>
          <w:sz w:val="28"/>
          <w:szCs w:val="28"/>
        </w:rPr>
        <w:tab/>
        <w:t xml:space="preserve"> Также закон обязывает органы и учреждения профилактики безнадзорности информировать органы службы занятости о несовершеннолетних, находящихся в социально опасном положении и нуждающихся в трудоустройстве.</w:t>
      </w:r>
    </w:p>
    <w:p w:rsidR="0078065A" w:rsidRPr="0078065A" w:rsidRDefault="0078065A" w:rsidP="0078065A">
      <w:pPr>
        <w:jc w:val="both"/>
        <w:rPr>
          <w:rFonts w:ascii="Times New Roman" w:hAnsi="Times New Roman" w:cs="Times New Roman"/>
          <w:sz w:val="28"/>
          <w:szCs w:val="28"/>
        </w:rPr>
      </w:pPr>
      <w:r w:rsidRPr="0078065A">
        <w:rPr>
          <w:rFonts w:ascii="Times New Roman" w:hAnsi="Times New Roman" w:cs="Times New Roman"/>
          <w:sz w:val="28"/>
          <w:szCs w:val="28"/>
        </w:rPr>
        <w:t>Помощник прокурора района</w:t>
      </w:r>
    </w:p>
    <w:p w:rsidR="0078065A" w:rsidRPr="0078065A" w:rsidRDefault="0078065A" w:rsidP="0078065A">
      <w:pPr>
        <w:jc w:val="both"/>
        <w:rPr>
          <w:rFonts w:ascii="Times New Roman" w:hAnsi="Times New Roman" w:cs="Times New Roman"/>
          <w:sz w:val="28"/>
          <w:szCs w:val="28"/>
        </w:rPr>
      </w:pPr>
      <w:r w:rsidRPr="0078065A">
        <w:rPr>
          <w:rFonts w:ascii="Times New Roman" w:hAnsi="Times New Roman" w:cs="Times New Roman"/>
          <w:sz w:val="28"/>
          <w:szCs w:val="28"/>
        </w:rPr>
        <w:t xml:space="preserve">юрист 1 класса </w:t>
      </w:r>
      <w:r w:rsidRPr="0078065A">
        <w:rPr>
          <w:rFonts w:ascii="Times New Roman" w:hAnsi="Times New Roman" w:cs="Times New Roman"/>
          <w:sz w:val="28"/>
          <w:szCs w:val="28"/>
        </w:rPr>
        <w:tab/>
      </w:r>
      <w:r w:rsidRPr="0078065A">
        <w:rPr>
          <w:rFonts w:ascii="Times New Roman" w:hAnsi="Times New Roman" w:cs="Times New Roman"/>
          <w:sz w:val="28"/>
          <w:szCs w:val="28"/>
        </w:rPr>
        <w:tab/>
      </w:r>
      <w:r w:rsidRPr="0078065A">
        <w:rPr>
          <w:rFonts w:ascii="Times New Roman" w:hAnsi="Times New Roman" w:cs="Times New Roman"/>
          <w:sz w:val="28"/>
          <w:szCs w:val="28"/>
        </w:rPr>
        <w:tab/>
      </w:r>
      <w:bookmarkStart w:id="0" w:name="_GoBack"/>
      <w:bookmarkEnd w:id="0"/>
      <w:r w:rsidRPr="0078065A">
        <w:rPr>
          <w:rFonts w:ascii="Times New Roman" w:hAnsi="Times New Roman" w:cs="Times New Roman"/>
          <w:sz w:val="28"/>
          <w:szCs w:val="28"/>
        </w:rPr>
        <w:tab/>
      </w:r>
      <w:r w:rsidRPr="0078065A">
        <w:rPr>
          <w:rFonts w:ascii="Times New Roman" w:hAnsi="Times New Roman" w:cs="Times New Roman"/>
          <w:sz w:val="28"/>
          <w:szCs w:val="28"/>
        </w:rPr>
        <w:tab/>
      </w:r>
      <w:r w:rsidRPr="0078065A">
        <w:rPr>
          <w:rFonts w:ascii="Times New Roman" w:hAnsi="Times New Roman" w:cs="Times New Roman"/>
          <w:sz w:val="28"/>
          <w:szCs w:val="28"/>
        </w:rPr>
        <w:tab/>
      </w:r>
      <w:r w:rsidRPr="0078065A">
        <w:rPr>
          <w:rFonts w:ascii="Times New Roman" w:hAnsi="Times New Roman" w:cs="Times New Roman"/>
          <w:sz w:val="28"/>
          <w:szCs w:val="28"/>
        </w:rPr>
        <w:tab/>
        <w:t xml:space="preserve">          Н.А. Миронова</w:t>
      </w:r>
    </w:p>
    <w:p w:rsidR="0078065A" w:rsidRPr="0078065A" w:rsidRDefault="0078065A" w:rsidP="0078065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8065A" w:rsidRPr="0078065A" w:rsidRDefault="0078065A" w:rsidP="0078065A">
      <w:pPr>
        <w:jc w:val="both"/>
        <w:rPr>
          <w:rFonts w:ascii="Times New Roman" w:hAnsi="Times New Roman" w:cs="Times New Roman"/>
          <w:sz w:val="28"/>
          <w:szCs w:val="28"/>
        </w:rPr>
      </w:pPr>
      <w:r w:rsidRPr="007806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8065A" w:rsidRDefault="0078065A" w:rsidP="0078065A"/>
    <w:p w:rsidR="0078065A" w:rsidRDefault="0078065A" w:rsidP="0078065A"/>
    <w:p w:rsidR="007B05C9" w:rsidRDefault="007B05C9"/>
    <w:sectPr w:rsidR="007B0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74D5"/>
    <w:rsid w:val="0078065A"/>
    <w:rsid w:val="007B05C9"/>
    <w:rsid w:val="00F77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96187"/>
  <w15:chartTrackingRefBased/>
  <w15:docId w15:val="{582E2160-A883-445A-913F-082FD77AD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1054</Characters>
  <Application>Microsoft Office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2018-12-24T08:22:00Z</dcterms:created>
  <dcterms:modified xsi:type="dcterms:W3CDTF">2018-12-24T08:23:00Z</dcterms:modified>
</cp:coreProperties>
</file>