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Заключение </w:t>
      </w:r>
    </w:p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FC629D" w:rsidRPr="00FC629D" w:rsidRDefault="00FC629D" w:rsidP="00FC62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проекта муниципальн</w:t>
      </w:r>
      <w:r w:rsidR="00720F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FC629D" w:rsidRPr="00FC629D" w:rsidRDefault="00FC629D" w:rsidP="00FC62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720F9E" w:rsidRPr="00E22E2F" w:rsidRDefault="004B08EC" w:rsidP="00720F9E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09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>.</w:t>
      </w:r>
      <w:r w:rsidR="00720F9E"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>2</w:t>
      </w: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="00720F9E"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 w:rsidR="00720F9E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                     № 1</w:t>
      </w:r>
    </w:p>
    <w:p w:rsidR="00FC629D" w:rsidRPr="00FC629D" w:rsidRDefault="00FC629D" w:rsidP="00FC629D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720F9E" w:rsidRPr="00720F9E" w:rsidRDefault="00720F9E" w:rsidP="00720F9E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Специалистом администрации Битковского сельсовета Сузунского района Новосибирской области</w:t>
      </w:r>
      <w:r w:rsidR="00FC629D"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</w:t>
      </w:r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</w:t>
      </w:r>
      <w:bookmarkStart w:id="0" w:name="_GoBack"/>
      <w:bookmarkEnd w:id="0"/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="00FC629D"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26.02.2010 № 96, проведена</w:t>
      </w:r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проекта решения Совета депутатов</w:t>
      </w: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4B08EC" w:rsidRPr="00652C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</w:t>
      </w:r>
      <w:r w:rsidR="004B08EC" w:rsidRPr="00652CD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 внесении изменений в решение Совета депутатов Битковского сельсовета</w:t>
      </w:r>
      <w:r w:rsidR="004B08EC" w:rsidRPr="004B08E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Сузунского района Новосибирской области от 30.12.2022 № 52 «О бюджете Битковского сельсовета Сузунского района Новосибирской области на 2023 год и плановый период 2024 и 2025 годов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»</w:t>
      </w:r>
    </w:p>
    <w:p w:rsidR="00FC629D" w:rsidRPr="00FC629D" w:rsidRDefault="00720F9E" w:rsidP="00720F9E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выявления в нем </w:t>
      </w:r>
      <w:proofErr w:type="spellStart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="00FC629D"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 устранения.</w:t>
      </w:r>
    </w:p>
    <w:p w:rsidR="00720F9E" w:rsidRDefault="00720F9E" w:rsidP="00FC629D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C629D" w:rsidRPr="00720F9E" w:rsidRDefault="00FC629D" w:rsidP="00720F9E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проекте решения «</w:t>
      </w:r>
      <w:r w:rsidR="00652CDA" w:rsidRPr="00652CDA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решение Совета депутатов Битковского сельсовета Сузунского района Новосибирской области от 30.12.2022 № 52 «О бюджете Битковского сельсовета Сузунского района Новосибирской области на 2023 год и плановый период 2024 и 2025 годов</w:t>
      </w:r>
      <w:r w:rsid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20F9E" w:rsidRPr="00720F9E" w:rsidRDefault="00652CDA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Специалист администрации</w:t>
      </w:r>
    </w:p>
    <w:p w:rsidR="00720F9E" w:rsidRPr="00720F9E" w:rsidRDefault="00720F9E" w:rsidP="00720F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2CDA" w:rsidRPr="00FC629D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Заключение </w:t>
      </w:r>
    </w:p>
    <w:p w:rsidR="00652CDA" w:rsidRPr="00FC629D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проведении антикоррупционной экспертизы </w:t>
      </w:r>
    </w:p>
    <w:p w:rsidR="00652CDA" w:rsidRPr="00FC629D" w:rsidRDefault="00652CDA" w:rsidP="00652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проекта муниципальн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 нормативного правового акта</w:t>
      </w:r>
    </w:p>
    <w:p w:rsidR="00652CDA" w:rsidRPr="00FC629D" w:rsidRDefault="00652CDA" w:rsidP="00652CD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</w:p>
    <w:p w:rsidR="00652CDA" w:rsidRPr="00E22E2F" w:rsidRDefault="00652CDA" w:rsidP="00652CDA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09.03.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>20</w:t>
      </w:r>
      <w:r>
        <w:rPr>
          <w:rFonts w:ascii="Times New Roman" w:hAnsi="Times New Roman" w:cs="Times New Roman"/>
          <w:b w:val="0"/>
          <w:sz w:val="28"/>
          <w:szCs w:val="28"/>
        </w:rPr>
        <w:t>23</w:t>
      </w:r>
      <w:r w:rsidRPr="00E22E2F">
        <w:rPr>
          <w:rFonts w:ascii="Times New Roman" w:hAnsi="Times New Roman" w:cs="Times New Roman"/>
          <w:b w:val="0"/>
          <w:sz w:val="28"/>
          <w:szCs w:val="28"/>
        </w:rPr>
        <w:t xml:space="preserve"> г.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№ 2</w:t>
      </w:r>
    </w:p>
    <w:p w:rsidR="00652CDA" w:rsidRPr="00FC629D" w:rsidRDefault="00652CDA" w:rsidP="00652CDA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FC629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________________________________________________________________</w:t>
      </w:r>
    </w:p>
    <w:p w:rsidR="00652CDA" w:rsidRPr="00720F9E" w:rsidRDefault="00652CDA" w:rsidP="00652CDA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proofErr w:type="gramStart"/>
      <w:r w:rsidRPr="00720F9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Специалистом администрации Битковского сельсовета Сузунского района Новосибирской области </w:t>
      </w:r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720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26.02.2010 № 96, проведена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антикоррупционная экспертиза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проекта решения Совета депутатов</w:t>
      </w: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652CD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«</w:t>
      </w:r>
      <w:r w:rsidRPr="00652CD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 внесении изменений в решение Совета депутатов Битковского сельсовета</w:t>
      </w:r>
      <w:r w:rsidRPr="004B08EC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Сузунского района Новосибирской области от 30.12.2022 № 52 «О бюджете Битковского сельсовета Сузунского района Новосибирской области на 2023 год и плановый период 2024 и 2025 годов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»</w:t>
      </w:r>
    </w:p>
    <w:p w:rsidR="00652CDA" w:rsidRPr="00FC629D" w:rsidRDefault="00652CDA" w:rsidP="00652CDA">
      <w:pPr>
        <w:tabs>
          <w:tab w:val="left" w:pos="5250"/>
          <w:tab w:val="left" w:leader="underscore" w:pos="75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выявления в нем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коррупциогенных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факторов и их последующего устранения.</w:t>
      </w:r>
    </w:p>
    <w:p w:rsidR="00652CDA" w:rsidRDefault="00652CDA" w:rsidP="00652CDA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2CDA" w:rsidRPr="00720F9E" w:rsidRDefault="00652CDA" w:rsidP="00652CDA">
      <w:pPr>
        <w:tabs>
          <w:tab w:val="left" w:leader="underscore" w:pos="8681"/>
        </w:tabs>
        <w:autoSpaceDE w:val="0"/>
        <w:autoSpaceDN w:val="0"/>
        <w:adjustRightInd w:val="0"/>
        <w:spacing w:after="0" w:line="319" w:lineRule="exact"/>
        <w:ind w:right="62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проекте решения «</w:t>
      </w:r>
      <w:r w:rsidRPr="00652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решение Совета депутатов Битковского сельсовета Сузунского района Новосибирской области от 30.05.2017 № 19 «Об утверждении Положения о бюджетном процессе в </w:t>
      </w:r>
      <w:proofErr w:type="spellStart"/>
      <w:r w:rsidRPr="00652CDA">
        <w:rPr>
          <w:rFonts w:ascii="Times New Roman" w:eastAsia="Times New Roman" w:hAnsi="Times New Roman" w:cs="Times New Roman"/>
          <w:sz w:val="28"/>
          <w:szCs w:val="28"/>
          <w:lang w:eastAsia="ru-RU"/>
        </w:rPr>
        <w:t>Битковском</w:t>
      </w:r>
      <w:proofErr w:type="spellEnd"/>
      <w:r w:rsidRPr="00652C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 Сузунского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FC62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</w:t>
      </w:r>
      <w:r w:rsidRPr="00720F9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не выявлены.</w:t>
      </w:r>
    </w:p>
    <w:p w:rsidR="00652CDA" w:rsidRDefault="00652CDA" w:rsidP="00652C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52CDA" w:rsidRDefault="00652CDA" w:rsidP="00652C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52CDA" w:rsidRDefault="00652CDA" w:rsidP="00652C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52CDA" w:rsidRPr="00720F9E" w:rsidRDefault="00652CDA" w:rsidP="00652C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Специалист администрации</w:t>
      </w:r>
    </w:p>
    <w:p w:rsidR="00652CDA" w:rsidRPr="00720F9E" w:rsidRDefault="00652CDA" w:rsidP="00652CDA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Битковского сельсовета                            __________________         Л.В. </w:t>
      </w:r>
      <w:proofErr w:type="spellStart"/>
      <w:r w:rsidRPr="00720F9E">
        <w:rPr>
          <w:rFonts w:ascii="Times New Roman" w:eastAsia="Times New Roman" w:hAnsi="Times New Roman" w:cs="Times New Roman"/>
          <w:sz w:val="28"/>
          <w:szCs w:val="24"/>
          <w:lang w:eastAsia="ru-RU"/>
        </w:rPr>
        <w:t>Ломайкина</w:t>
      </w:r>
      <w:proofErr w:type="spellEnd"/>
    </w:p>
    <w:p w:rsidR="00652CDA" w:rsidRDefault="00652CDA" w:rsidP="00652CDA"/>
    <w:p w:rsidR="00E87765" w:rsidRDefault="00E87765"/>
    <w:sectPr w:rsidR="00E87765" w:rsidSect="00FC629D">
      <w:pgSz w:w="11905" w:h="16837"/>
      <w:pgMar w:top="1134" w:right="567" w:bottom="1134" w:left="1418" w:header="720" w:footer="720" w:gutter="0"/>
      <w:cols w:space="6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727D" w:rsidRDefault="007C727D" w:rsidP="00FC629D">
      <w:pPr>
        <w:spacing w:after="0" w:line="240" w:lineRule="auto"/>
      </w:pPr>
      <w:r>
        <w:separator/>
      </w:r>
    </w:p>
  </w:endnote>
  <w:endnote w:type="continuationSeparator" w:id="0">
    <w:p w:rsidR="007C727D" w:rsidRDefault="007C727D" w:rsidP="00FC62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727D" w:rsidRDefault="007C727D" w:rsidP="00FC629D">
      <w:pPr>
        <w:spacing w:after="0" w:line="240" w:lineRule="auto"/>
      </w:pPr>
      <w:r>
        <w:separator/>
      </w:r>
    </w:p>
  </w:footnote>
  <w:footnote w:type="continuationSeparator" w:id="0">
    <w:p w:rsidR="007C727D" w:rsidRDefault="007C727D" w:rsidP="00FC629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29D"/>
    <w:rsid w:val="004B08EC"/>
    <w:rsid w:val="00652CDA"/>
    <w:rsid w:val="00720F9E"/>
    <w:rsid w:val="007C727D"/>
    <w:rsid w:val="00854259"/>
    <w:rsid w:val="00B34850"/>
    <w:rsid w:val="00E87765"/>
    <w:rsid w:val="00FC6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6">
    <w:name w:val="Style6"/>
    <w:basedOn w:val="a"/>
    <w:uiPriority w:val="99"/>
    <w:rsid w:val="00FC629D"/>
    <w:pPr>
      <w:widowControl w:val="0"/>
      <w:autoSpaceDE w:val="0"/>
      <w:autoSpaceDN w:val="0"/>
      <w:adjustRightInd w:val="0"/>
      <w:spacing w:after="0" w:line="217" w:lineRule="exact"/>
      <w:ind w:firstLine="72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FC629D"/>
    <w:rPr>
      <w:rFonts w:ascii="Times New Roman" w:hAnsi="Times New Roman"/>
      <w:sz w:val="16"/>
    </w:rPr>
  </w:style>
  <w:style w:type="paragraph" w:customStyle="1" w:styleId="ConsPlusTitle">
    <w:name w:val="ConsPlusTitle"/>
    <w:rsid w:val="00720F9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61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512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2023-03-23T10:17:00Z</dcterms:created>
  <dcterms:modified xsi:type="dcterms:W3CDTF">2023-03-23T10:19:00Z</dcterms:modified>
</cp:coreProperties>
</file>