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BB53AA"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3E5E8D">
        <w:rPr>
          <w:rFonts w:ascii="Times New Roman" w:eastAsia="Calibri" w:hAnsi="Times New Roman" w:cs="Times New Roman"/>
          <w:b/>
          <w:i/>
          <w:color w:val="000000" w:themeColor="text1"/>
          <w:sz w:val="56"/>
          <w:szCs w:val="72"/>
          <w:lang w:eastAsia="ru-RU"/>
        </w:rPr>
        <w:t xml:space="preserve"> </w:t>
      </w:r>
      <w:r w:rsidR="005200D3">
        <w:rPr>
          <w:rFonts w:ascii="Times New Roman" w:eastAsia="Calibri" w:hAnsi="Times New Roman" w:cs="Times New Roman"/>
          <w:b/>
          <w:i/>
          <w:color w:val="000000" w:themeColor="text1"/>
          <w:sz w:val="56"/>
          <w:szCs w:val="72"/>
          <w:lang w:eastAsia="ru-RU"/>
        </w:rPr>
        <w:t>1</w:t>
      </w:r>
      <w:r w:rsidR="003E5E8D">
        <w:rPr>
          <w:rFonts w:ascii="Times New Roman" w:eastAsia="Calibri" w:hAnsi="Times New Roman" w:cs="Times New Roman"/>
          <w:b/>
          <w:i/>
          <w:color w:val="000000" w:themeColor="text1"/>
          <w:sz w:val="56"/>
          <w:szCs w:val="72"/>
          <w:lang w:eastAsia="ru-RU"/>
        </w:rPr>
        <w:t>4</w:t>
      </w:r>
      <w:r w:rsidR="001E7F53" w:rsidRPr="00457E42">
        <w:rPr>
          <w:rFonts w:ascii="Times New Roman" w:eastAsia="Calibri" w:hAnsi="Times New Roman" w:cs="Times New Roman"/>
          <w:b/>
          <w:i/>
          <w:color w:val="000000" w:themeColor="text1"/>
          <w:sz w:val="56"/>
          <w:szCs w:val="72"/>
          <w:lang w:eastAsia="ru-RU"/>
        </w:rPr>
        <w:t>(2</w:t>
      </w:r>
      <w:r w:rsidR="003E5E8D">
        <w:rPr>
          <w:rFonts w:ascii="Times New Roman" w:eastAsia="Calibri" w:hAnsi="Times New Roman" w:cs="Times New Roman"/>
          <w:b/>
          <w:i/>
          <w:color w:val="000000" w:themeColor="text1"/>
          <w:sz w:val="56"/>
          <w:szCs w:val="72"/>
          <w:lang w:eastAsia="ru-RU"/>
        </w:rPr>
        <w:t>90</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3E5E8D">
        <w:rPr>
          <w:rFonts w:ascii="Times New Roman" w:eastAsia="Calibri" w:hAnsi="Times New Roman" w:cs="Times New Roman"/>
          <w:b/>
          <w:i/>
          <w:color w:val="000000" w:themeColor="text1"/>
          <w:sz w:val="56"/>
          <w:szCs w:val="72"/>
          <w:lang w:eastAsia="ru-RU"/>
        </w:rPr>
        <w:t>16 декабря</w:t>
      </w:r>
      <w:r w:rsidR="001E7F53" w:rsidRPr="00457E42">
        <w:rPr>
          <w:rFonts w:ascii="Times New Roman" w:eastAsia="Calibri" w:hAnsi="Times New Roman" w:cs="Times New Roman"/>
          <w:b/>
          <w:i/>
          <w:color w:val="000000" w:themeColor="text1"/>
          <w:sz w:val="56"/>
          <w:szCs w:val="72"/>
          <w:lang w:eastAsia="ru-RU"/>
        </w:rPr>
        <w:t xml:space="preserve"> 2022</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8E2A3F" w:rsidRPr="00457E42" w:rsidRDefault="008E2A3F" w:rsidP="003B28F7">
      <w:pPr>
        <w:spacing w:after="0" w:line="240" w:lineRule="auto"/>
        <w:jc w:val="center"/>
        <w:rPr>
          <w:rFonts w:ascii="Times New Roman" w:eastAsia="Calibri" w:hAnsi="Times New Roman" w:cs="Times New Roman"/>
          <w:color w:val="000000" w:themeColor="text1"/>
          <w:sz w:val="20"/>
          <w:szCs w:val="20"/>
          <w:lang w:eastAsia="ru-RU"/>
        </w:rPr>
      </w:pPr>
    </w:p>
    <w:p w:rsidR="00C72A4F" w:rsidRDefault="00C72A4F" w:rsidP="00C72A4F">
      <w:pPr>
        <w:spacing w:after="0" w:line="240" w:lineRule="auto"/>
        <w:jc w:val="center"/>
        <w:rPr>
          <w:rFonts w:ascii="Times New Roman" w:eastAsia="Times New Roman" w:hAnsi="Times New Roman" w:cs="Times New Roman"/>
          <w:sz w:val="28"/>
          <w:szCs w:val="28"/>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СОВЕТ ДЕПУТАТОВ</w:t>
      </w:r>
    </w:p>
    <w:p w:rsidR="00C72A4F" w:rsidRPr="00C72A4F" w:rsidRDefault="00C72A4F" w:rsidP="00C72A4F">
      <w:pPr>
        <w:tabs>
          <w:tab w:val="left" w:pos="6237"/>
        </w:tabs>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БИТКОВСКОГО СЕЛЬСОВЕТА</w:t>
      </w:r>
    </w:p>
    <w:p w:rsidR="00C72A4F" w:rsidRPr="00C72A4F" w:rsidRDefault="00C72A4F" w:rsidP="00C72A4F">
      <w:pPr>
        <w:tabs>
          <w:tab w:val="left" w:pos="6237"/>
        </w:tabs>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Сузунского района Новосибирской области</w:t>
      </w:r>
    </w:p>
    <w:p w:rsidR="00C72A4F" w:rsidRPr="00C72A4F" w:rsidRDefault="00C72A4F" w:rsidP="00C72A4F">
      <w:pPr>
        <w:tabs>
          <w:tab w:val="left" w:pos="6237"/>
        </w:tabs>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шестого созыва</w:t>
      </w:r>
    </w:p>
    <w:p w:rsidR="00C72A4F" w:rsidRPr="00C72A4F" w:rsidRDefault="00C72A4F" w:rsidP="00C72A4F">
      <w:pPr>
        <w:tabs>
          <w:tab w:val="left" w:pos="6237"/>
        </w:tabs>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tabs>
          <w:tab w:val="left" w:pos="6237"/>
        </w:tabs>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РЕШЕНИЕ</w:t>
      </w:r>
    </w:p>
    <w:p w:rsidR="00C72A4F" w:rsidRPr="00C72A4F" w:rsidRDefault="00C72A4F" w:rsidP="00C72A4F">
      <w:pPr>
        <w:tabs>
          <w:tab w:val="left" w:pos="6237"/>
        </w:tabs>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двадцать шестой сессии </w:t>
      </w:r>
    </w:p>
    <w:p w:rsidR="00C72A4F" w:rsidRPr="00C72A4F" w:rsidRDefault="00C72A4F" w:rsidP="00C72A4F">
      <w:pPr>
        <w:tabs>
          <w:tab w:val="left" w:pos="6237"/>
        </w:tabs>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16.12.2022                                        с. Битки</w:t>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 xml:space="preserve">                   № 51</w:t>
      </w:r>
    </w:p>
    <w:p w:rsidR="00C72A4F" w:rsidRPr="00C72A4F" w:rsidRDefault="00C72A4F" w:rsidP="00C72A4F">
      <w:pPr>
        <w:tabs>
          <w:tab w:val="left" w:pos="6237"/>
        </w:tabs>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tabs>
          <w:tab w:val="left" w:pos="6237"/>
        </w:tabs>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 внесении изменений в решение восемнадцатой сессии Совета депутатов Битковского сельсовета Сузунского района Новосибирской области</w:t>
      </w:r>
      <w:r>
        <w:rPr>
          <w:rFonts w:ascii="Times New Roman" w:eastAsia="Times New Roman" w:hAnsi="Times New Roman" w:cs="Times New Roman"/>
          <w:sz w:val="20"/>
          <w:szCs w:val="20"/>
          <w:lang w:eastAsia="ru-RU"/>
        </w:rPr>
        <w:t xml:space="preserve"> </w:t>
      </w:r>
      <w:r w:rsidRPr="00C72A4F">
        <w:rPr>
          <w:rFonts w:ascii="Times New Roman" w:eastAsia="Times New Roman" w:hAnsi="Times New Roman" w:cs="Times New Roman"/>
          <w:sz w:val="20"/>
          <w:szCs w:val="20"/>
          <w:lang w:eastAsia="ru-RU"/>
        </w:rPr>
        <w:t>от 30.12.2021 № 44 «О бюджете Битковского сельсовета Сузунского района Новосибирской области на 2022 год и плановый период 2023 – 2024 годов»</w:t>
      </w:r>
    </w:p>
    <w:p w:rsidR="00C72A4F" w:rsidRPr="00C72A4F" w:rsidRDefault="00C72A4F" w:rsidP="00C72A4F">
      <w:pPr>
        <w:tabs>
          <w:tab w:val="left" w:pos="6237"/>
        </w:tabs>
        <w:spacing w:after="0" w:line="240" w:lineRule="auto"/>
        <w:rPr>
          <w:rFonts w:ascii="Times New Roman" w:eastAsia="Times New Roman" w:hAnsi="Times New Roman" w:cs="Times New Roman"/>
          <w:sz w:val="20"/>
          <w:szCs w:val="20"/>
          <w:lang w:eastAsia="ru-RU"/>
        </w:rPr>
      </w:pPr>
    </w:p>
    <w:p w:rsidR="00C72A4F" w:rsidRPr="00C72A4F" w:rsidRDefault="00C72A4F" w:rsidP="00C72A4F">
      <w:pPr>
        <w:tabs>
          <w:tab w:val="left" w:pos="828"/>
        </w:tabs>
        <w:spacing w:after="0" w:line="240" w:lineRule="auto"/>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t>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C72A4F" w:rsidRPr="00C72A4F" w:rsidRDefault="00C72A4F" w:rsidP="00C72A4F">
      <w:pPr>
        <w:tabs>
          <w:tab w:val="left" w:pos="828"/>
        </w:tabs>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РЕШИЛ:</w:t>
      </w:r>
    </w:p>
    <w:p w:rsidR="00C72A4F" w:rsidRPr="00C72A4F" w:rsidRDefault="00C72A4F" w:rsidP="00C72A4F">
      <w:pPr>
        <w:tabs>
          <w:tab w:val="left" w:pos="828"/>
        </w:tabs>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t xml:space="preserve">1. Внести в решение восемнадцатой сессии Совета депутатов Битковского сельсовета Сузунского района Новосибирской области от 30.12.2021 № 44 «О бюджете Битковского сельсовета Сузунского района Новосибирской </w:t>
      </w:r>
      <w:proofErr w:type="gramStart"/>
      <w:r w:rsidRPr="00C72A4F">
        <w:rPr>
          <w:rFonts w:ascii="Times New Roman" w:eastAsia="Times New Roman" w:hAnsi="Times New Roman" w:cs="Times New Roman"/>
          <w:sz w:val="20"/>
          <w:szCs w:val="20"/>
          <w:lang w:eastAsia="ru-RU"/>
        </w:rPr>
        <w:t>области на 2022 год и плановый период  2023 - 2024 годов» (в редакции от 16.02.2022 № 1,     от 03.03.2022 № 12, от 29.03.2022 № 14, от 30.05.2022 № 21, от 10.08.2022 № 34, от 28.10.2022 № 43) следующие изменения:</w:t>
      </w:r>
      <w:proofErr w:type="gramEnd"/>
    </w:p>
    <w:p w:rsidR="00C72A4F" w:rsidRPr="00C72A4F" w:rsidRDefault="00C72A4F" w:rsidP="00C72A4F">
      <w:pPr>
        <w:tabs>
          <w:tab w:val="left" w:pos="828"/>
        </w:tabs>
        <w:spacing w:after="0" w:line="240" w:lineRule="auto"/>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1.1. Пункт 2 статьи 1 изложить в следующей редакции:</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Утвердить основные характеристики бюджета Битковского сельсовета Сузунского района Новосибирской области на плановый период 2023 и 2024 годов:</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1) прогнозируемый общий объем доходов местного бюджета на 2023 год в сумме 11 810 179,43 рублей, в том числе объем безвозмездных поступлений в сумме 8 389 979,43 рублей, из них объем межбюджетных трансфертов, получаемых из других бюджетов бюджетной системы Российской Федерации, в сумме 8 389 979,43 рублей, в том числе объем субсидий, субвенций и иных межбюджетных трансфертов, имеющих целевое назначение</w:t>
      </w:r>
      <w:proofErr w:type="gramEnd"/>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в сумме 3 677 579,43 рублей., и на 2024 год в сумме 6727658,35 рублей, в том числе объем безвозмездных поступлений в сумме 3200748,35 рублей, из них объем межбюджетных трансфертов, получаемых из других бюджетов бюджетной системы Российской Федерации, в сумме 3200748,35 рублей, в том числе объем субсидий, субвенций и иных межбюджетных трансфертов, имеющих целевое назначение, в сумме 121948,35 рублей.;</w:t>
      </w:r>
      <w:proofErr w:type="gramEnd"/>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общий объем расходов местного бюджета на 2023 год в сумме 11 810 179,43 рублей</w:t>
      </w:r>
      <w:proofErr w:type="gramStart"/>
      <w:r w:rsidRPr="00C72A4F">
        <w:rPr>
          <w:rFonts w:ascii="Times New Roman" w:eastAsia="Times New Roman" w:hAnsi="Times New Roman" w:cs="Times New Roman"/>
          <w:sz w:val="20"/>
          <w:szCs w:val="20"/>
          <w:lang w:eastAsia="ru-RU"/>
        </w:rPr>
        <w:t xml:space="preserve">., </w:t>
      </w:r>
      <w:proofErr w:type="gramEnd"/>
      <w:r w:rsidRPr="00C72A4F">
        <w:rPr>
          <w:rFonts w:ascii="Times New Roman" w:eastAsia="Times New Roman" w:hAnsi="Times New Roman" w:cs="Times New Roman"/>
          <w:sz w:val="20"/>
          <w:szCs w:val="20"/>
          <w:lang w:eastAsia="ru-RU"/>
        </w:rPr>
        <w:t>в том числе условно утвержденные расходы в сумме        203 315,00 рублей, и на 2024 год в сумме 6 727 658,35 рублей., в том числе условно утвержденные расходы в сумме 330 285,50 рублей.;</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дефицит местного бюджета на 2023 год в сумме 0,00 рублей</w:t>
      </w:r>
      <w:proofErr w:type="gramStart"/>
      <w:r w:rsidRPr="00C72A4F">
        <w:rPr>
          <w:rFonts w:ascii="Times New Roman" w:eastAsia="Times New Roman" w:hAnsi="Times New Roman" w:cs="Times New Roman"/>
          <w:sz w:val="20"/>
          <w:szCs w:val="20"/>
          <w:lang w:eastAsia="ru-RU"/>
        </w:rPr>
        <w:t xml:space="preserve">., </w:t>
      </w:r>
      <w:proofErr w:type="gramEnd"/>
      <w:r w:rsidRPr="00C72A4F">
        <w:rPr>
          <w:rFonts w:ascii="Times New Roman" w:eastAsia="Times New Roman" w:hAnsi="Times New Roman" w:cs="Times New Roman"/>
          <w:sz w:val="20"/>
          <w:szCs w:val="20"/>
          <w:lang w:eastAsia="ru-RU"/>
        </w:rPr>
        <w:t>дефицит местного бюджета на 2024 год в сумме 0,00 рублей.»;</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1.2. Статью 6 изложить в следующей редакции: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«Дорожный фонд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Утвердить объем бюджетных ассигнований дорожного фонда Битковского сельсовета Сузунского района Новосибирской области на 2022 год в сумме 6 801 946,26  руб., в том числе за счет неиспользованного остатка акцизов на начало текущего финансового года – 160 000,00 руб., за счет неиспользованного остатка собственных средств бюджета на начало текущего финансового года – 20 000,00 руб., за счет неиспользованного остатка областных средств бюджета на</w:t>
      </w:r>
      <w:proofErr w:type="gramEnd"/>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начало текущего финансового года – 975 090,00 руб., за счет доходов от акцизов на автомобильный бензин, прямогонный бензин, дизельное топливо, моторные масла для дизельных и (или) карбюраторных (</w:t>
      </w:r>
      <w:proofErr w:type="spellStart"/>
      <w:r w:rsidRPr="00C72A4F">
        <w:rPr>
          <w:rFonts w:ascii="Times New Roman" w:eastAsia="Times New Roman" w:hAnsi="Times New Roman" w:cs="Times New Roman"/>
          <w:sz w:val="20"/>
          <w:szCs w:val="20"/>
          <w:lang w:eastAsia="ru-RU"/>
        </w:rPr>
        <w:t>инжекторных</w:t>
      </w:r>
      <w:proofErr w:type="spellEnd"/>
      <w:r w:rsidRPr="00C72A4F">
        <w:rPr>
          <w:rFonts w:ascii="Times New Roman" w:eastAsia="Times New Roman" w:hAnsi="Times New Roman" w:cs="Times New Roman"/>
          <w:sz w:val="20"/>
          <w:szCs w:val="20"/>
          <w:lang w:eastAsia="ru-RU"/>
        </w:rPr>
        <w:t>) двигателей, производимых на территории РФ- 1 324 950,00 руб., за счет субсидий – 4 321 906,26 руб., за счет собственных доходов поселения- 0,00 руб.; на 2023 год – 2 947 521,43 руб., в том числе</w:t>
      </w:r>
      <w:proofErr w:type="gramEnd"/>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за счет доходов от акцизов на автомобильный бензин, прямогонный бензин, дизельное топливо, моторные масла для дизельных и (или) карбюраторных (</w:t>
      </w:r>
      <w:proofErr w:type="spellStart"/>
      <w:r w:rsidRPr="00C72A4F">
        <w:rPr>
          <w:rFonts w:ascii="Times New Roman" w:eastAsia="Times New Roman" w:hAnsi="Times New Roman" w:cs="Times New Roman"/>
          <w:sz w:val="20"/>
          <w:szCs w:val="20"/>
          <w:lang w:eastAsia="ru-RU"/>
        </w:rPr>
        <w:t>инжекторных</w:t>
      </w:r>
      <w:proofErr w:type="spellEnd"/>
      <w:r w:rsidRPr="00C72A4F">
        <w:rPr>
          <w:rFonts w:ascii="Times New Roman" w:eastAsia="Times New Roman" w:hAnsi="Times New Roman" w:cs="Times New Roman"/>
          <w:sz w:val="20"/>
          <w:szCs w:val="20"/>
          <w:lang w:eastAsia="ru-RU"/>
        </w:rPr>
        <w:t>) двигателей, производимых на территории РФ- 1 387 700,00 руб., за счет субсидии – 1 559 821,43 руб., за счет собственных доходов поселения- 0,00 руб. и на 2024 год – 1 463 110,00 руб., в том числе за счет доходов от акцизов на</w:t>
      </w:r>
      <w:proofErr w:type="gramEnd"/>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автомобильный бензин, прямогонный бензин, дизельное топливо, моторные масла для дизельных и (или) карбюраторных (</w:t>
      </w:r>
      <w:proofErr w:type="spellStart"/>
      <w:r w:rsidRPr="00C72A4F">
        <w:rPr>
          <w:rFonts w:ascii="Times New Roman" w:eastAsia="Times New Roman" w:hAnsi="Times New Roman" w:cs="Times New Roman"/>
          <w:sz w:val="20"/>
          <w:szCs w:val="20"/>
          <w:lang w:eastAsia="ru-RU"/>
        </w:rPr>
        <w:t>инжекторных</w:t>
      </w:r>
      <w:proofErr w:type="spellEnd"/>
      <w:r w:rsidRPr="00C72A4F">
        <w:rPr>
          <w:rFonts w:ascii="Times New Roman" w:eastAsia="Times New Roman" w:hAnsi="Times New Roman" w:cs="Times New Roman"/>
          <w:sz w:val="20"/>
          <w:szCs w:val="20"/>
          <w:lang w:eastAsia="ru-RU"/>
        </w:rPr>
        <w:t>) двигателей, производимых на территории РФ- 1 463 110,00 руб., за счет субсидии - 0,00 руб., за счет собственных доходов поселения - 0,00 руб.»;</w:t>
      </w:r>
      <w:proofErr w:type="gramEnd"/>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lastRenderedPageBreak/>
        <w:t xml:space="preserve">         1.3. Пункт 4 статьи 3 изложить в следующей редакции:</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color w:val="000000"/>
          <w:sz w:val="20"/>
          <w:szCs w:val="20"/>
          <w:lang w:eastAsia="ru-RU"/>
        </w:rPr>
        <w:t>«</w:t>
      </w:r>
      <w:r w:rsidRPr="00C72A4F">
        <w:rPr>
          <w:rFonts w:ascii="Times New Roman" w:eastAsia="Times New Roman" w:hAnsi="Times New Roman" w:cs="Times New Roman"/>
          <w:sz w:val="20"/>
          <w:szCs w:val="20"/>
          <w:lang w:eastAsia="ru-RU"/>
        </w:rPr>
        <w:t>Установить общий объем бюджетных ассигнований, направленных на исполнение публичных нормативных обязательств, на 2022 год в сумме 208 416,92 рублей, на 2023 год в сумме 192 033,00 рублей и на 2024 год в сумме  192 033,00 рублей</w:t>
      </w:r>
      <w:r w:rsidRPr="00C72A4F">
        <w:rPr>
          <w:rFonts w:ascii="Times New Roman" w:eastAsia="Times New Roman" w:hAnsi="Times New Roman" w:cs="Times New Roman"/>
          <w:color w:val="000000"/>
          <w:sz w:val="20"/>
          <w:szCs w:val="20"/>
          <w:lang w:eastAsia="ru-RU"/>
        </w:rPr>
        <w:t>»;</w:t>
      </w:r>
    </w:p>
    <w:p w:rsidR="00C72A4F" w:rsidRPr="00C72A4F" w:rsidRDefault="00C72A4F" w:rsidP="00C72A4F">
      <w:pPr>
        <w:tabs>
          <w:tab w:val="left" w:pos="828"/>
        </w:tabs>
        <w:spacing w:after="0" w:line="240" w:lineRule="auto"/>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1.4. Утвердить таблицу 1 приложения 2 «Распределение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C72A4F">
        <w:rPr>
          <w:rFonts w:ascii="Times New Roman" w:eastAsia="Times New Roman" w:hAnsi="Times New Roman" w:cs="Times New Roman"/>
          <w:sz w:val="20"/>
          <w:szCs w:val="20"/>
          <w:lang w:eastAsia="ru-RU"/>
        </w:rPr>
        <w:t>видов расходов классификации расходов бюджетов</w:t>
      </w:r>
      <w:proofErr w:type="gramEnd"/>
      <w:r w:rsidRPr="00C72A4F">
        <w:rPr>
          <w:rFonts w:ascii="Times New Roman" w:eastAsia="Times New Roman" w:hAnsi="Times New Roman" w:cs="Times New Roman"/>
          <w:sz w:val="20"/>
          <w:szCs w:val="20"/>
          <w:lang w:eastAsia="ru-RU"/>
        </w:rPr>
        <w:t xml:space="preserve"> на 2022 год и плановый период 2023 и 2024 годов» в прилагаемой редакции;</w:t>
      </w:r>
    </w:p>
    <w:p w:rsidR="00C72A4F" w:rsidRPr="00C72A4F" w:rsidRDefault="00C72A4F" w:rsidP="00C72A4F">
      <w:pPr>
        <w:tabs>
          <w:tab w:val="left" w:pos="828"/>
        </w:tabs>
        <w:spacing w:after="0" w:line="240" w:lineRule="auto"/>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1.5. Утвердить таблицу 1 приложения 3 «Распределение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w:t>
      </w:r>
      <w:proofErr w:type="gramStart"/>
      <w:r w:rsidRPr="00C72A4F">
        <w:rPr>
          <w:rFonts w:ascii="Times New Roman" w:eastAsia="Times New Roman" w:hAnsi="Times New Roman" w:cs="Times New Roman"/>
          <w:sz w:val="20"/>
          <w:szCs w:val="20"/>
          <w:lang w:eastAsia="ru-RU"/>
        </w:rPr>
        <w:t>видов расходов классификации расходов бюджета</w:t>
      </w:r>
      <w:proofErr w:type="gramEnd"/>
      <w:r w:rsidRPr="00C72A4F">
        <w:rPr>
          <w:rFonts w:ascii="Times New Roman" w:eastAsia="Times New Roman" w:hAnsi="Times New Roman" w:cs="Times New Roman"/>
          <w:sz w:val="20"/>
          <w:szCs w:val="20"/>
          <w:lang w:eastAsia="ru-RU"/>
        </w:rPr>
        <w:t xml:space="preserve">  на 2022 год и плановый период 2023 и 2024 годов» в прилагаемой редакции;</w:t>
      </w:r>
    </w:p>
    <w:p w:rsidR="00C72A4F" w:rsidRPr="00C72A4F" w:rsidRDefault="00C72A4F" w:rsidP="00C72A4F">
      <w:pPr>
        <w:tabs>
          <w:tab w:val="left" w:pos="828"/>
        </w:tabs>
        <w:spacing w:after="0" w:line="240" w:lineRule="auto"/>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1.6. Утвердить таблицу 1 приложения 4  «Ведомственная структура расходов бюджета Битковского сельсовета Сузунского района Новосибирской области  на 2022 год и плановый период 2023 и 2024 годов» в прилагаемой редакции;</w:t>
      </w:r>
    </w:p>
    <w:p w:rsidR="00C72A4F" w:rsidRPr="00C72A4F" w:rsidRDefault="00C72A4F" w:rsidP="00C72A4F">
      <w:pPr>
        <w:tabs>
          <w:tab w:val="left" w:pos="828"/>
        </w:tabs>
        <w:spacing w:after="0" w:line="240" w:lineRule="auto"/>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1.7. Утвердить таблицу 1 приложения 5  «Источники финансирования дефицита бюджета Битковского сельсовета Сузунского района Новосибирской области на 2022 год и плановый период 2023 и 2024 годов» в прилагаемой редакции;</w:t>
      </w:r>
    </w:p>
    <w:p w:rsidR="00C72A4F" w:rsidRPr="00C72A4F" w:rsidRDefault="00C72A4F" w:rsidP="00C72A4F">
      <w:pPr>
        <w:tabs>
          <w:tab w:val="left" w:pos="828"/>
        </w:tabs>
        <w:spacing w:after="0" w:line="240" w:lineRule="auto"/>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1.8. Утвердить приложение 6 «Распределение бюджетных ассигнований бюджета муниципального образования Битковского сельсовета Сузунского района Новосибирской области, направляемых на исполнение публичных нормативных обязательств на 2022 год и плановый период 2023 и 2024 годов» в прилагаемой редакции.</w:t>
      </w:r>
    </w:p>
    <w:p w:rsidR="00C72A4F" w:rsidRPr="00C72A4F" w:rsidRDefault="00C72A4F" w:rsidP="00C72A4F">
      <w:pPr>
        <w:tabs>
          <w:tab w:val="left" w:pos="828"/>
        </w:tabs>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b/>
          <w:sz w:val="20"/>
          <w:szCs w:val="20"/>
          <w:lang w:eastAsia="ru-RU"/>
        </w:rPr>
      </w:pPr>
    </w:p>
    <w:p w:rsidR="00C72A4F" w:rsidRPr="00C72A4F" w:rsidRDefault="00C72A4F" w:rsidP="00C72A4F">
      <w:pPr>
        <w:suppressAutoHyphens/>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Председатель Совета депутатов</w:t>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 xml:space="preserve">   Главы</w:t>
      </w:r>
    </w:p>
    <w:p w:rsidR="00C72A4F" w:rsidRPr="00C72A4F" w:rsidRDefault="00C72A4F" w:rsidP="00C72A4F">
      <w:pPr>
        <w:suppressAutoHyphens/>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Битковского сельсовета</w:t>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 xml:space="preserve">   Битковского сельсовета</w:t>
      </w:r>
    </w:p>
    <w:p w:rsidR="00C72A4F" w:rsidRPr="00C72A4F" w:rsidRDefault="00C72A4F" w:rsidP="00C72A4F">
      <w:pPr>
        <w:suppressAutoHyphens/>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Сузунского района</w:t>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 xml:space="preserve">   Сузунского района</w:t>
      </w:r>
    </w:p>
    <w:p w:rsidR="00C72A4F" w:rsidRPr="00C72A4F" w:rsidRDefault="00C72A4F" w:rsidP="00C72A4F">
      <w:pPr>
        <w:suppressAutoHyphens/>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Новосибирской области</w:t>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 xml:space="preserve">   Новосибирской области</w:t>
      </w:r>
    </w:p>
    <w:p w:rsidR="00C72A4F" w:rsidRPr="00C72A4F" w:rsidRDefault="00C72A4F" w:rsidP="00C72A4F">
      <w:pPr>
        <w:suppressAutoHyphens/>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 Т.Л. Пирог</w:t>
      </w:r>
      <w:r w:rsidRPr="00C72A4F">
        <w:rPr>
          <w:rFonts w:ascii="Times New Roman" w:eastAsia="Times New Roman" w:hAnsi="Times New Roman" w:cs="Times New Roman"/>
          <w:sz w:val="20"/>
          <w:szCs w:val="20"/>
          <w:lang w:eastAsia="ru-RU"/>
        </w:rPr>
        <w:tab/>
        <w:t xml:space="preserve">  </w:t>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 xml:space="preserve">   __________ С.Н. </w:t>
      </w:r>
      <w:proofErr w:type="spellStart"/>
      <w:r w:rsidRPr="00C72A4F">
        <w:rPr>
          <w:rFonts w:ascii="Times New Roman" w:eastAsia="Times New Roman" w:hAnsi="Times New Roman" w:cs="Times New Roman"/>
          <w:sz w:val="20"/>
          <w:szCs w:val="20"/>
          <w:lang w:eastAsia="ru-RU"/>
        </w:rPr>
        <w:t>Моликер</w:t>
      </w:r>
      <w:proofErr w:type="spellEnd"/>
    </w:p>
    <w:p w:rsidR="00C72A4F" w:rsidRPr="00C72A4F" w:rsidRDefault="00C72A4F" w:rsidP="00C72A4F">
      <w:pPr>
        <w:suppressAutoHyphens/>
        <w:spacing w:after="0" w:line="240" w:lineRule="auto"/>
        <w:rPr>
          <w:rFonts w:ascii="Times New Roman" w:eastAsia="Times New Roman" w:hAnsi="Times New Roman" w:cs="Times New Roman"/>
          <w:sz w:val="20"/>
          <w:szCs w:val="20"/>
          <w:lang w:eastAsia="ru-RU"/>
        </w:rPr>
      </w:pP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 2</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t>к решению 26 сессии Совета депутатов</w:t>
      </w:r>
    </w:p>
    <w:p w:rsid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Битковского сельсовета Сузунского района</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Новосибирской области</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от 16.12.2022 № 51</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p>
    <w:p w:rsidR="00C72A4F" w:rsidRPr="00C72A4F" w:rsidRDefault="00C72A4F" w:rsidP="00C72A4F">
      <w:pPr>
        <w:suppressAutoHyphens/>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C72A4F">
        <w:rPr>
          <w:rFonts w:ascii="Times New Roman" w:eastAsia="Times New Roman" w:hAnsi="Times New Roman" w:cs="Times New Roman"/>
          <w:sz w:val="20"/>
          <w:szCs w:val="20"/>
          <w:lang w:eastAsia="ru-RU"/>
        </w:rPr>
        <w:t>видов расходов классификации расходов бюджетов</w:t>
      </w:r>
      <w:proofErr w:type="gramEnd"/>
      <w:r w:rsidRPr="00C72A4F">
        <w:rPr>
          <w:rFonts w:ascii="Times New Roman" w:eastAsia="Times New Roman" w:hAnsi="Times New Roman" w:cs="Times New Roman"/>
          <w:sz w:val="20"/>
          <w:szCs w:val="20"/>
          <w:lang w:eastAsia="ru-RU"/>
        </w:rPr>
        <w:t xml:space="preserve"> на 2022 год и плановый период 2023 и 2024 годов</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187"/>
        <w:gridCol w:w="444"/>
        <w:gridCol w:w="494"/>
        <w:gridCol w:w="1526"/>
        <w:gridCol w:w="619"/>
        <w:gridCol w:w="1419"/>
        <w:gridCol w:w="1419"/>
        <w:gridCol w:w="1313"/>
      </w:tblGrid>
      <w:tr w:rsidR="00C72A4F" w:rsidRPr="00C72A4F" w:rsidTr="00C72A4F">
        <w:trPr>
          <w:trHeight w:val="315"/>
        </w:trPr>
        <w:tc>
          <w:tcPr>
            <w:tcW w:w="1530" w:type="pct"/>
            <w:tcBorders>
              <w:top w:val="single" w:sz="4" w:space="0" w:color="auto"/>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single" w:sz="4" w:space="0" w:color="auto"/>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35" w:type="pct"/>
            <w:tcBorders>
              <w:top w:val="single" w:sz="4" w:space="0" w:color="auto"/>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33" w:type="pct"/>
            <w:tcBorders>
              <w:top w:val="single" w:sz="4" w:space="0" w:color="auto"/>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single" w:sz="4" w:space="0" w:color="auto"/>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2022 год</w:t>
            </w:r>
          </w:p>
        </w:tc>
        <w:tc>
          <w:tcPr>
            <w:tcW w:w="682" w:type="pct"/>
            <w:vMerge w:val="restart"/>
            <w:tcBorders>
              <w:top w:val="single" w:sz="4" w:space="0" w:color="auto"/>
              <w:left w:val="nil"/>
              <w:bottom w:val="single" w:sz="4" w:space="0" w:color="auto"/>
              <w:right w:val="nil"/>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2023 год</w:t>
            </w:r>
          </w:p>
        </w:tc>
        <w:tc>
          <w:tcPr>
            <w:tcW w:w="63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2024 год</w:t>
            </w:r>
          </w:p>
        </w:tc>
      </w:tr>
      <w:tr w:rsidR="00C72A4F" w:rsidRPr="00C72A4F" w:rsidTr="00C72A4F">
        <w:trPr>
          <w:trHeight w:val="675"/>
        </w:trPr>
        <w:tc>
          <w:tcPr>
            <w:tcW w:w="1530" w:type="pct"/>
            <w:tcBorders>
              <w:top w:val="nil"/>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Наименование</w:t>
            </w:r>
          </w:p>
        </w:tc>
        <w:tc>
          <w:tcPr>
            <w:tcW w:w="209" w:type="pct"/>
            <w:tcBorders>
              <w:top w:val="nil"/>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РЗ</w:t>
            </w:r>
          </w:p>
        </w:tc>
        <w:tc>
          <w:tcPr>
            <w:tcW w:w="235" w:type="pct"/>
            <w:tcBorders>
              <w:top w:val="nil"/>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proofErr w:type="gramStart"/>
            <w:r w:rsidRPr="00C72A4F">
              <w:rPr>
                <w:rFonts w:ascii="Times New Roman" w:eastAsia="Times New Roman" w:hAnsi="Times New Roman" w:cs="Times New Roman"/>
                <w:b/>
                <w:bCs/>
                <w:sz w:val="20"/>
                <w:szCs w:val="20"/>
                <w:lang w:eastAsia="ru-RU"/>
              </w:rPr>
              <w:t>ПР</w:t>
            </w:r>
            <w:proofErr w:type="gramEnd"/>
          </w:p>
        </w:tc>
        <w:tc>
          <w:tcPr>
            <w:tcW w:w="733" w:type="pct"/>
            <w:tcBorders>
              <w:top w:val="nil"/>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КЦСР</w:t>
            </w:r>
          </w:p>
        </w:tc>
        <w:tc>
          <w:tcPr>
            <w:tcW w:w="298" w:type="pct"/>
            <w:tcBorders>
              <w:top w:val="nil"/>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КВР</w:t>
            </w:r>
          </w:p>
        </w:tc>
        <w:tc>
          <w:tcPr>
            <w:tcW w:w="682"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682" w:type="pct"/>
            <w:vMerge/>
            <w:tcBorders>
              <w:top w:val="single" w:sz="4" w:space="0" w:color="auto"/>
              <w:left w:val="nil"/>
              <w:bottom w:val="single" w:sz="4" w:space="0" w:color="auto"/>
              <w:right w:val="nil"/>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631"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r>
      <w:tr w:rsidR="00C72A4F" w:rsidRPr="00C72A4F" w:rsidTr="00C72A4F">
        <w:trPr>
          <w:trHeight w:val="315"/>
        </w:trPr>
        <w:tc>
          <w:tcPr>
            <w:tcW w:w="153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w:t>
            </w:r>
          </w:p>
        </w:tc>
        <w:tc>
          <w:tcPr>
            <w:tcW w:w="235" w:type="pct"/>
            <w:tcBorders>
              <w:top w:val="single" w:sz="4" w:space="0" w:color="auto"/>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w:t>
            </w:r>
          </w:p>
        </w:tc>
        <w:tc>
          <w:tcPr>
            <w:tcW w:w="733"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w:t>
            </w:r>
          </w:p>
        </w:tc>
        <w:tc>
          <w:tcPr>
            <w:tcW w:w="631"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ОБЩЕГОСУДАРСТВЕННЫЕ ВОПРОСЫ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3 997 830,12</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4 453 978,00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3 632 379,00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855 543,00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769 114,00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769 114,00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855 543,00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769 114,00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769 114,00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Глава муниципального образования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88.0.00.01021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777 998,00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769 114,00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769 114,00</w:t>
            </w:r>
          </w:p>
        </w:tc>
      </w:tr>
      <w:tr w:rsidR="00C72A4F" w:rsidRPr="00C72A4F" w:rsidTr="00F752CA">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88.0.00.01021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777 998,00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769 114,00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769 114,00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88.0.00.01021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777 998,00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769 114,00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769 114,00</w:t>
            </w:r>
          </w:p>
        </w:tc>
      </w:tr>
      <w:tr w:rsidR="00C72A4F" w:rsidRPr="00C72A4F" w:rsidTr="00C72A4F">
        <w:trPr>
          <w:trHeight w:val="157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88.0.00.70510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77 545,00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89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733"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88.0.00.70510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77 545,00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5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7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88.0.00.70510</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77 545,00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530"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733"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3 096 247,12</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2 832 012,00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2 863 265,00</w:t>
            </w:r>
          </w:p>
        </w:tc>
      </w:tr>
      <w:tr w:rsidR="00C72A4F" w:rsidRPr="00C72A4F" w:rsidTr="00C72A4F">
        <w:trPr>
          <w:trHeight w:val="7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3 096 247,12</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2 832 012,00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2 863 265,00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2 477 087,40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2 365 655,00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2 365 655,00</w:t>
            </w:r>
          </w:p>
        </w:tc>
      </w:tr>
      <w:tr w:rsidR="00C72A4F" w:rsidRPr="00C72A4F" w:rsidTr="00C72A4F">
        <w:trPr>
          <w:trHeight w:val="189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1 605 412,00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1 592 000,00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1 592 000,00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1 605 412,00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1 592 000,00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1 592 000,00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855 675,40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757 655,00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757 655,00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855 675,40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757 655,00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757 655,00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Уплата налогов, сборов и иных платежей</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r>
      <w:tr w:rsidR="00C72A4F" w:rsidRPr="00C72A4F" w:rsidTr="00693B39">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88.0.00.01043</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33 864,60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31 557,00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33 672,00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88.0.00.01043</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33 864,60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31 557,00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33 672,00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88.0.00.01043</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33 864,60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31 557,00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33 672,00</w:t>
            </w:r>
          </w:p>
        </w:tc>
      </w:tr>
      <w:tr w:rsidR="00C72A4F" w:rsidRPr="00C72A4F" w:rsidTr="00C72A4F">
        <w:trPr>
          <w:trHeight w:val="126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88.0.00.01044</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6 672,00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88.0.00.01044</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6 672,00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5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88.0.00.01044</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6 672,00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530"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733"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88.0.00.01045</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427 078,20</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434 700,00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463 838,00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88.0.00.01045</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427 078,20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434 700,00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463 838,00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88.0.00.01045</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427 078,20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434 700,00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463 838,00</w:t>
            </w:r>
          </w:p>
        </w:tc>
      </w:tr>
      <w:tr w:rsidR="00C72A4F" w:rsidRPr="00C72A4F" w:rsidTr="00C72A4F">
        <w:trPr>
          <w:trHeight w:val="126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88.0.00.70190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88.0.00.70190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88.0.00.70190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r>
      <w:tr w:rsidR="00C72A4F" w:rsidRPr="00C72A4F" w:rsidTr="00C72A4F">
        <w:trPr>
          <w:trHeight w:val="157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88.0.00.70510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151 444,92</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F752CA">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88.0.00.70510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151 444,92</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88.0.00.70510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151 444,92</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693B39">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06</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06</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06</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88.0.00.01061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06</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88.0.00.01061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06</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88.0.00.01061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Другие общегосударственные вопросы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17 040,00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852 852,00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5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w:t>
            </w:r>
          </w:p>
        </w:tc>
        <w:tc>
          <w:tcPr>
            <w:tcW w:w="7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17 040,00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852 852,00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w:t>
            </w:r>
          </w:p>
        </w:tc>
        <w:tc>
          <w:tcPr>
            <w:tcW w:w="733"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88.0.00.01132</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17 040,00</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852 852,00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12 040,00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852 852,00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12 040,00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852 852,00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Уплата налогов, сборов и иных платежей</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НАЦИОНАЛЬНАЯ ОБОРОНА</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121 321,40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117 658,00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121 848,35</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Мобилизационная и вневойсковая подготовка</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121 321,40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117 658,00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121 848,35</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121 321,40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117 658,00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121 848,35</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88.0.00.51180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121 321,40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117 658,00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121 848,35</w:t>
            </w:r>
          </w:p>
        </w:tc>
      </w:tr>
      <w:tr w:rsidR="00C72A4F" w:rsidRPr="00C72A4F" w:rsidTr="00C72A4F">
        <w:trPr>
          <w:trHeight w:val="189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120 421,40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113 825,00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121 803,35</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120 421,40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113 825,00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121 803,35</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3 833,00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w:t>
            </w:r>
          </w:p>
        </w:tc>
      </w:tr>
      <w:tr w:rsidR="00C72A4F" w:rsidRPr="00C72A4F" w:rsidTr="00F752CA">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3 833,00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437 980,00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304 680,00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304 680,00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Гражданская оборона</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r>
      <w:tr w:rsidR="00C72A4F" w:rsidRPr="00C72A4F" w:rsidTr="00693B39">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88.0.00.03092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88.0.00.03092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r>
      <w:tr w:rsidR="00C72A4F" w:rsidRPr="00C72A4F" w:rsidTr="00C72A4F">
        <w:trPr>
          <w:trHeight w:val="70"/>
        </w:trPr>
        <w:tc>
          <w:tcPr>
            <w:tcW w:w="15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88.0.00.03092</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r>
      <w:tr w:rsidR="00C72A4F" w:rsidRPr="00C72A4F" w:rsidTr="00C72A4F">
        <w:trPr>
          <w:trHeight w:val="1260"/>
        </w:trPr>
        <w:tc>
          <w:tcPr>
            <w:tcW w:w="1530"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733"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430 980,00</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298 680,00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298 680,00</w:t>
            </w:r>
          </w:p>
        </w:tc>
      </w:tr>
      <w:tr w:rsidR="00C72A4F" w:rsidRPr="00C72A4F" w:rsidTr="00C72A4F">
        <w:trPr>
          <w:trHeight w:val="157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143 000,00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40.0.00.0310W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143 000,00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40.0.00.0310W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40.0.00.0310W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287 980,00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298 680,00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298 680,00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пожарной безопасности</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88.0.00.03101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r>
      <w:tr w:rsidR="00C72A4F" w:rsidRPr="00C72A4F" w:rsidTr="00F752CA">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88.0.00.03102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286 980,00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294 680,00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294 680,00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286 980,00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294 680,00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294 680,00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286 980,00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294 680,00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294 680,00</w:t>
            </w:r>
          </w:p>
        </w:tc>
      </w:tr>
      <w:tr w:rsidR="00C72A4F" w:rsidRPr="00C72A4F" w:rsidTr="00693B39">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r>
      <w:tr w:rsidR="00C72A4F" w:rsidRPr="00C72A4F" w:rsidTr="00C72A4F">
        <w:trPr>
          <w:trHeight w:val="70"/>
        </w:trPr>
        <w:tc>
          <w:tcPr>
            <w:tcW w:w="15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7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43.0.00.00000</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530"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733"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43.0.00.0314W</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43.0.00.0314W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43.0.00.0314W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89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44.0.00.00000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220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44.0.00.0315W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44.0.00.0315W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44.0.00.0315W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F752CA">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88.0.00.03141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88.0.00.03141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r>
      <w:tr w:rsidR="00C72A4F" w:rsidRPr="00C72A4F" w:rsidTr="00C72A4F">
        <w:trPr>
          <w:trHeight w:val="70"/>
        </w:trPr>
        <w:tc>
          <w:tcPr>
            <w:tcW w:w="15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7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88.0.00.03141</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r>
      <w:tr w:rsidR="00C72A4F" w:rsidRPr="00C72A4F" w:rsidTr="00C72A4F">
        <w:trPr>
          <w:trHeight w:val="315"/>
        </w:trPr>
        <w:tc>
          <w:tcPr>
            <w:tcW w:w="1530"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НАЦИОНАЛЬНАЯ ЭКОНОМИКА</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33"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6 803 946,26</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2 949 521,43</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1 463 110,00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Дорожное хозяйство (дорожные фонды)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6 801 946,26</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2 947 521,43</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1 463 110,00</w:t>
            </w:r>
          </w:p>
        </w:tc>
      </w:tr>
      <w:tr w:rsidR="00C72A4F" w:rsidRPr="00C72A4F" w:rsidTr="00693B39">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1 450 928,73</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1 349 696,26</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220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53.0.00.0409W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1 450 928,73</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1 349 696,26</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53.0.00.0409W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1 450 928,73</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1 349 696,26</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53.0.00.0409W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1 450 928,73</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1 349 696,26</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5 351 017,53</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1 597 825,17</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1 463 110,00</w:t>
            </w:r>
          </w:p>
        </w:tc>
      </w:tr>
      <w:tr w:rsidR="00C72A4F" w:rsidRPr="00C72A4F" w:rsidTr="00C72A4F">
        <w:trPr>
          <w:trHeight w:val="126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88.0.00.04091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1 463 110,00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1 463 110,00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1 463 110,00</w:t>
            </w:r>
          </w:p>
        </w:tc>
      </w:tr>
      <w:tr w:rsidR="00C72A4F" w:rsidRPr="00C72A4F" w:rsidTr="00F752CA">
        <w:trPr>
          <w:trHeight w:val="77"/>
        </w:trPr>
        <w:tc>
          <w:tcPr>
            <w:tcW w:w="15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7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88.0.00.70760</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5 296 996,26</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1 559 821,43</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33"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88.0.00.70760</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5 296 996,26</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1 559 821,43</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88.0.00.70760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5 296 996,26</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1 559 821,43</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693B39">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w:t>
            </w:r>
            <w:proofErr w:type="spellStart"/>
            <w:r w:rsidRPr="00C72A4F">
              <w:rPr>
                <w:rFonts w:ascii="Times New Roman" w:eastAsia="Times New Roman" w:hAnsi="Times New Roman" w:cs="Times New Roman"/>
                <w:b/>
                <w:bCs/>
                <w:sz w:val="20"/>
                <w:szCs w:val="20"/>
                <w:lang w:eastAsia="ru-RU"/>
              </w:rPr>
              <w:t>софинансирования</w:t>
            </w:r>
            <w:proofErr w:type="spellEnd"/>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88.0.00.S0760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54 021,27</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38 003,74</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88.0.00.S0760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54 021,27</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38 003,74</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88.0.00.S0760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54 021,27</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38 003,74</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45.0.00.00000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89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45.0.00.0412W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45.0.00.0412W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F752CA">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45.0.00.0412W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5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7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46.0.00.00000</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530"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733"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46.0.00.0413W</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693B39">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46.0.00.0413W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693B39">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46.0.00.0413W</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ЖИЛИЩНО-КОММУНАЛЬНОЕ ХОЗЯЙСТВО</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2 589 109,87</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3 588 994,00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683 322,50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Жилищное хозяйство</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18 326,91</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18 326,91</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88.0.00.05014</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88.0.00.05014</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88.0.00.05014</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прочие мероприятия в области жилищного хозяйства</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88.0.00.05016</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8 493,91</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88.0.00.05016</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8 493,91</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88.0.00.05016</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8 493,91</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Благоустройство</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2 570 782,96</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3 579 161,00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673 489,50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2 570 782,96</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3 579 161,00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673 489,50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Уличное освещение</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843 773,80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765 903,00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599 503,00</w:t>
            </w:r>
          </w:p>
        </w:tc>
      </w:tr>
      <w:tr w:rsidR="00C72A4F" w:rsidRPr="00C72A4F" w:rsidTr="00C72A4F">
        <w:trPr>
          <w:trHeight w:val="70"/>
        </w:trPr>
        <w:tc>
          <w:tcPr>
            <w:tcW w:w="15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88.0.00.05031</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843 773,80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765 903,00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599 503,00</w:t>
            </w:r>
          </w:p>
        </w:tc>
      </w:tr>
      <w:tr w:rsidR="00C72A4F" w:rsidRPr="00C72A4F" w:rsidTr="00C72A4F">
        <w:trPr>
          <w:trHeight w:val="945"/>
        </w:trPr>
        <w:tc>
          <w:tcPr>
            <w:tcW w:w="1530"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88.0.00.05031</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843 773,80</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765 903,00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599 503,00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Озеленение</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5 198,24</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16 600,00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5 198,24</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16 600,00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5 198,24</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16 600,00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Организация и содержание мест захоронения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88.0.00.05033</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160 018,65</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180 904,00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88.0.00.05033</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160 018,65</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180 904,00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693B39">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88.0.00.05033</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160 018,65</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180 904,00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Содержание памятников</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88.0.00.05034</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24 279,47</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48 000,00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88.0.00.05034</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24 279,47</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48 000,00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88.0.00.05034</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24 279,47</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48 000,00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Прочие мероприятия по благоустройству</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88.0.00.05035</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493 903,60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535 233,67</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73 986,50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88.0.00.05035</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493 903,60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535 233,67</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73 986,50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88.0.00.05035</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493 903,60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535 233,67</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73 986,50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88.0.00.05036</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130 000,00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88.0.00.05036</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130 000,00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88.0.00.05036</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130 000,00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5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88.0.00.70240</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683 609,20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88.0.00.70240</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683 609,20</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88.0.00.70240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683 609,20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220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C72A4F">
              <w:rPr>
                <w:rFonts w:ascii="Times New Roman" w:eastAsia="Times New Roman" w:hAnsi="Times New Roman" w:cs="Times New Roman"/>
                <w:b/>
                <w:bCs/>
                <w:sz w:val="20"/>
                <w:szCs w:val="20"/>
                <w:lang w:eastAsia="ru-RU"/>
              </w:rPr>
              <w:t>софинансирования</w:t>
            </w:r>
            <w:proofErr w:type="spellEnd"/>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88.0.00.S0240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230 000,00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88.0.00.S0240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230 000,00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88.0.00.S0240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230 000,00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693B39">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88.0.F2.00000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2 032 520,33</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252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C72A4F">
              <w:rPr>
                <w:rFonts w:ascii="Times New Roman" w:eastAsia="Times New Roman" w:hAnsi="Times New Roman" w:cs="Times New Roman"/>
                <w:b/>
                <w:bCs/>
                <w:sz w:val="20"/>
                <w:szCs w:val="20"/>
                <w:lang w:eastAsia="ru-RU"/>
              </w:rPr>
              <w:t>"(</w:t>
            </w:r>
            <w:proofErr w:type="gramEnd"/>
            <w:r w:rsidRPr="00C72A4F">
              <w:rPr>
                <w:rFonts w:ascii="Times New Roman" w:eastAsia="Times New Roman" w:hAnsi="Times New Roman" w:cs="Times New Roman"/>
                <w:b/>
                <w:bCs/>
                <w:sz w:val="20"/>
                <w:szCs w:val="20"/>
                <w:lang w:eastAsia="ru-RU"/>
              </w:rPr>
              <w:t>благоустройство общественных пространств)</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88.0.F2.55552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2 032 520,33</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88.0.F2.55552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2 032 520,33</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88.0.F2.55552</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2 032 520,33</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КУЛЬТУРА, КИНЕМАТОГРАФИЯ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1 740 057,00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Культура</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1 740 057,00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1 740 057,00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5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7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88.0.00.08011</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1 740 057,00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530"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08</w:t>
            </w:r>
          </w:p>
        </w:tc>
        <w:tc>
          <w:tcPr>
            <w:tcW w:w="23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733"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88.0.00.08011</w:t>
            </w:r>
          </w:p>
        </w:tc>
        <w:tc>
          <w:tcPr>
            <w:tcW w:w="2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1 740 057,00</w:t>
            </w:r>
          </w:p>
        </w:tc>
        <w:tc>
          <w:tcPr>
            <w:tcW w:w="6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08</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88.0.00.08011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1 740 057,00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СОЦИАЛЬНАЯ ПОЛИТИКА</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208 416,92</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r>
      <w:tr w:rsidR="00C72A4F" w:rsidRPr="00C72A4F" w:rsidTr="00F752CA">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Пенсионное обеспечение</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208 416,92</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208 416,92</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Доплаты к пенсиям муниципальных служащих</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88.0.00.10011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208 416,92</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Социальное обеспечение и иные выплаты населению</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88.0.00.10011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208 416,92</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192 033,00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192 033,00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88.0.00.10011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208 416,92</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192 033,00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192 033,00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ФИЗИЧЕСКАЯ КУЛЬТУРА И СПОРТ</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39 991,00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Массовый спорт</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39 991,00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39 991,00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693B39">
        <w:trPr>
          <w:trHeight w:val="77"/>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88.0.00.11021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39 991,00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88.0.00.11021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39 991,00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88.0.00.11021</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39 991,00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Условно утвержденные расходы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203 315,00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330 285,50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Условно утвержденные расходы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203 315,00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330 285,50</w:t>
            </w:r>
          </w:p>
        </w:tc>
      </w:tr>
      <w:tr w:rsidR="00C72A4F" w:rsidRPr="00C72A4F" w:rsidTr="00C72A4F">
        <w:trPr>
          <w:trHeight w:val="630"/>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203 315,00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330 285,50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Условно утвержденные расходы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88.0.00.99990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203 315,00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330 285,50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Условно утвержденные расходы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88.0.00.99990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203 315,00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330 285,50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Условно утвержденные расходы</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235"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73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88.0.00.99990</w:t>
            </w:r>
          </w:p>
        </w:tc>
        <w:tc>
          <w:tcPr>
            <w:tcW w:w="29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203 315,00</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330 285,50</w:t>
            </w:r>
          </w:p>
        </w:tc>
      </w:tr>
      <w:tr w:rsidR="00C72A4F" w:rsidRPr="00C72A4F" w:rsidTr="00C72A4F">
        <w:trPr>
          <w:trHeight w:val="315"/>
        </w:trPr>
        <w:tc>
          <w:tcPr>
            <w:tcW w:w="153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Итого расходов</w:t>
            </w:r>
          </w:p>
        </w:tc>
        <w:tc>
          <w:tcPr>
            <w:tcW w:w="20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35"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33"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98" w:type="pct"/>
            <w:tcBorders>
              <w:top w:val="nil"/>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15 938 652,57</w:t>
            </w:r>
          </w:p>
        </w:tc>
        <w:tc>
          <w:tcPr>
            <w:tcW w:w="6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11 810 179,43</w:t>
            </w:r>
          </w:p>
        </w:tc>
        <w:tc>
          <w:tcPr>
            <w:tcW w:w="63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6 727 658,35</w:t>
            </w:r>
          </w:p>
        </w:tc>
      </w:tr>
    </w:tbl>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 3</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t>к решению 26 сессии Совета депутатов</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от 16.12.2022 № 51</w:t>
      </w:r>
    </w:p>
    <w:p w:rsidR="00C72A4F" w:rsidRPr="00C72A4F" w:rsidRDefault="00C72A4F" w:rsidP="00C72A4F">
      <w:pPr>
        <w:suppressAutoHyphens/>
        <w:spacing w:after="0" w:line="240" w:lineRule="auto"/>
        <w:rPr>
          <w:rFonts w:ascii="Times New Roman" w:eastAsia="Times New Roman" w:hAnsi="Times New Roman" w:cs="Times New Roman"/>
          <w:sz w:val="20"/>
          <w:szCs w:val="20"/>
          <w:lang w:eastAsia="ru-RU"/>
        </w:rPr>
      </w:pPr>
    </w:p>
    <w:p w:rsidR="00C72A4F" w:rsidRPr="00C72A4F" w:rsidRDefault="00C72A4F" w:rsidP="00C72A4F">
      <w:pPr>
        <w:suppressAutoHyphens/>
        <w:spacing w:after="0" w:line="240" w:lineRule="auto"/>
        <w:jc w:val="center"/>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2022 год и плановый период 2023 и 2024 годов</w:t>
      </w:r>
      <w:proofErr w:type="gramEnd"/>
    </w:p>
    <w:p w:rsidR="00C72A4F" w:rsidRPr="00C72A4F" w:rsidRDefault="00C72A4F" w:rsidP="00C72A4F">
      <w:pPr>
        <w:suppressAutoHyphens/>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p>
    <w:tbl>
      <w:tblPr>
        <w:tblW w:w="5000" w:type="pct"/>
        <w:tblLayout w:type="fixed"/>
        <w:tblLook w:val="04A0" w:firstRow="1" w:lastRow="0" w:firstColumn="1" w:lastColumn="0" w:noHBand="0" w:noVBand="1"/>
      </w:tblPr>
      <w:tblGrid>
        <w:gridCol w:w="3171"/>
        <w:gridCol w:w="1311"/>
        <w:gridCol w:w="584"/>
        <w:gridCol w:w="586"/>
        <w:gridCol w:w="436"/>
        <w:gridCol w:w="1457"/>
        <w:gridCol w:w="1457"/>
        <w:gridCol w:w="1419"/>
      </w:tblGrid>
      <w:tr w:rsidR="00C72A4F" w:rsidRPr="00C72A4F" w:rsidTr="00C72A4F">
        <w:trPr>
          <w:trHeight w:val="375"/>
        </w:trPr>
        <w:tc>
          <w:tcPr>
            <w:tcW w:w="1522" w:type="pct"/>
            <w:tcBorders>
              <w:top w:val="single" w:sz="4" w:space="0" w:color="auto"/>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29" w:type="pct"/>
            <w:tcBorders>
              <w:top w:val="single" w:sz="4" w:space="0" w:color="auto"/>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single" w:sz="4" w:space="0" w:color="auto"/>
              <w:left w:val="nil"/>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single" w:sz="4" w:space="0" w:color="auto"/>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2022 год</w:t>
            </w:r>
          </w:p>
        </w:tc>
        <w:tc>
          <w:tcPr>
            <w:tcW w:w="699" w:type="pct"/>
            <w:vMerge w:val="restart"/>
            <w:tcBorders>
              <w:top w:val="single" w:sz="4" w:space="0" w:color="auto"/>
              <w:left w:val="nil"/>
              <w:bottom w:val="single" w:sz="4" w:space="0" w:color="auto"/>
              <w:right w:val="nil"/>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2023 год</w:t>
            </w:r>
          </w:p>
        </w:tc>
        <w:tc>
          <w:tcPr>
            <w:tcW w:w="6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2024 год</w:t>
            </w:r>
          </w:p>
        </w:tc>
      </w:tr>
      <w:tr w:rsidR="00C72A4F" w:rsidRPr="00C72A4F" w:rsidTr="00C72A4F">
        <w:trPr>
          <w:trHeight w:val="840"/>
        </w:trPr>
        <w:tc>
          <w:tcPr>
            <w:tcW w:w="1522" w:type="pct"/>
            <w:tcBorders>
              <w:top w:val="nil"/>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Наименование</w:t>
            </w:r>
          </w:p>
        </w:tc>
        <w:tc>
          <w:tcPr>
            <w:tcW w:w="629" w:type="pct"/>
            <w:tcBorders>
              <w:top w:val="nil"/>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КЦСР</w:t>
            </w:r>
          </w:p>
        </w:tc>
        <w:tc>
          <w:tcPr>
            <w:tcW w:w="280" w:type="pct"/>
            <w:tcBorders>
              <w:top w:val="nil"/>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КВР</w:t>
            </w:r>
          </w:p>
        </w:tc>
        <w:tc>
          <w:tcPr>
            <w:tcW w:w="281" w:type="pct"/>
            <w:tcBorders>
              <w:top w:val="nil"/>
              <w:left w:val="nil"/>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РЗ</w:t>
            </w:r>
          </w:p>
        </w:tc>
        <w:tc>
          <w:tcPr>
            <w:tcW w:w="209" w:type="pct"/>
            <w:tcBorders>
              <w:top w:val="nil"/>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proofErr w:type="gramStart"/>
            <w:r w:rsidRPr="00C72A4F">
              <w:rPr>
                <w:rFonts w:ascii="Times New Roman" w:eastAsia="Times New Roman" w:hAnsi="Times New Roman" w:cs="Times New Roman"/>
                <w:b/>
                <w:bCs/>
                <w:sz w:val="20"/>
                <w:szCs w:val="20"/>
                <w:lang w:eastAsia="ru-RU"/>
              </w:rPr>
              <w:t>ПР</w:t>
            </w:r>
            <w:proofErr w:type="gramEnd"/>
          </w:p>
        </w:tc>
        <w:tc>
          <w:tcPr>
            <w:tcW w:w="699"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699" w:type="pct"/>
            <w:vMerge/>
            <w:tcBorders>
              <w:top w:val="single" w:sz="4" w:space="0" w:color="auto"/>
              <w:left w:val="nil"/>
              <w:bottom w:val="single" w:sz="4" w:space="0" w:color="auto"/>
              <w:right w:val="nil"/>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682"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r>
      <w:tr w:rsidR="00C72A4F" w:rsidRPr="00C72A4F" w:rsidTr="00C72A4F">
        <w:trPr>
          <w:trHeight w:val="300"/>
        </w:trPr>
        <w:tc>
          <w:tcPr>
            <w:tcW w:w="152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w:t>
            </w:r>
          </w:p>
        </w:tc>
        <w:tc>
          <w:tcPr>
            <w:tcW w:w="280" w:type="pct"/>
            <w:tcBorders>
              <w:top w:val="single" w:sz="4" w:space="0" w:color="auto"/>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w:t>
            </w:r>
          </w:p>
        </w:tc>
        <w:tc>
          <w:tcPr>
            <w:tcW w:w="28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w:t>
            </w:r>
          </w:p>
        </w:tc>
        <w:tc>
          <w:tcPr>
            <w:tcW w:w="699" w:type="pct"/>
            <w:tcBorders>
              <w:top w:val="nil"/>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w:t>
            </w:r>
          </w:p>
        </w:tc>
      </w:tr>
      <w:tr w:rsidR="00C72A4F" w:rsidRPr="00C72A4F" w:rsidTr="00F752CA">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40.0.00.00000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143 000,00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40.0.00.0310W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143 000,00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40.0.00.0310W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40.0.00.0310W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Муниципальная программа профилактики правонарушений и борьбы с преступностью на территории Битковского сельсовета Сузунского района Новосибирской </w:t>
            </w:r>
            <w:proofErr w:type="spellStart"/>
            <w:r w:rsidRPr="00C72A4F">
              <w:rPr>
                <w:rFonts w:ascii="Times New Roman" w:eastAsia="Times New Roman" w:hAnsi="Times New Roman" w:cs="Times New Roman"/>
                <w:b/>
                <w:bCs/>
                <w:sz w:val="20"/>
                <w:szCs w:val="20"/>
                <w:lang w:eastAsia="ru-RU"/>
              </w:rPr>
              <w:t>оьласти</w:t>
            </w:r>
            <w:proofErr w:type="spellEnd"/>
            <w:r w:rsidRPr="00C72A4F">
              <w:rPr>
                <w:rFonts w:ascii="Times New Roman" w:eastAsia="Times New Roman" w:hAnsi="Times New Roman" w:cs="Times New Roman"/>
                <w:b/>
                <w:bCs/>
                <w:sz w:val="20"/>
                <w:szCs w:val="20"/>
                <w:lang w:eastAsia="ru-RU"/>
              </w:rPr>
              <w:t xml:space="preserve"> на 2022 год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43.0.00.00000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43.0.00.0314W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2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43.0.00.0314W</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43.0.00.0314W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89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44.0.00.00000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F752CA">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44.0.00.0315W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44.0.00.0315W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44.0.00.0315W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45.0.00.00000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89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45.0.00.0412W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45.0.00.0412W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45.0.00.0412W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693B39">
        <w:trPr>
          <w:trHeight w:val="77"/>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46.0.00.00000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52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46.0.00.0413W</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46.0.00.0413W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46.0.00.0413W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F752CA">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53.0.00.00000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1 450 928,73</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1 349 696,26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220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53.0.00.0409W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1 450 928,73</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1 349 696,26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53.0.00.0409W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1 450 928,73</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1 349 696,26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53.0.00.0409W</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1 450 928,73</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1 349 696,26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14 337 723,84</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10 458 483,17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6 727 658,35</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Глава муниципального образования</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88.0.00.01021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777 998,00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769 114,00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769 114,00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88.0.00.01021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777 998,00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769 114,00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769 114,00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88.0.00.01021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777 998,00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769 114,00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769 114,00</w:t>
            </w:r>
          </w:p>
        </w:tc>
      </w:tr>
      <w:tr w:rsidR="00C72A4F" w:rsidRPr="00C72A4F" w:rsidTr="00C72A4F">
        <w:trPr>
          <w:trHeight w:val="630"/>
        </w:trPr>
        <w:tc>
          <w:tcPr>
            <w:tcW w:w="152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2 477 087,40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2 365 655,00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2 365 655,00</w:t>
            </w:r>
          </w:p>
        </w:tc>
      </w:tr>
      <w:tr w:rsidR="00C72A4F" w:rsidRPr="00C72A4F" w:rsidTr="00C72A4F">
        <w:trPr>
          <w:trHeight w:val="189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1 605 412,00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1 592 000,00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1 592 000,00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1 605 412,00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1 592 000,00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1 592 000,00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855 675,40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757 655,00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757 655,00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855 675,40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757 655,00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757 655,00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Уплата налогов, сборов и иных платежей</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r>
      <w:tr w:rsidR="00C72A4F" w:rsidRPr="00C72A4F" w:rsidTr="00F752CA">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33 864,60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31 557,00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33 672,00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33 864,60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31 557,00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33 672,00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33 864,60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31 557,00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33 672,00</w:t>
            </w:r>
          </w:p>
        </w:tc>
      </w:tr>
      <w:tr w:rsidR="00C72A4F" w:rsidRPr="00C72A4F" w:rsidTr="00C72A4F">
        <w:trPr>
          <w:trHeight w:val="126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6 672,00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6 672,00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6 672,00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427 078,20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434 700,00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463 838,00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427 078,20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434 700,00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463 838,00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427 078,20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434 700,00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463 838,00</w:t>
            </w:r>
          </w:p>
        </w:tc>
      </w:tr>
      <w:tr w:rsidR="00C72A4F" w:rsidRPr="00C72A4F" w:rsidTr="00C72A4F">
        <w:trPr>
          <w:trHeight w:val="70"/>
        </w:trPr>
        <w:tc>
          <w:tcPr>
            <w:tcW w:w="152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88.0.00.01061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29 000,00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88.0.00.01061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88.0.00.01061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06</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88.0.00.01132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17 040,00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852 852,00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12 040,00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852 852,00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12 040,00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852 852,00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Уплата налогов, сборов и иных платежей</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88.0.00.03092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r>
      <w:tr w:rsidR="00C72A4F" w:rsidRPr="00C72A4F" w:rsidTr="00F752CA">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88.0.00.03092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88.0.00.03092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пожарной безопасности</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88.0.00.03102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286 980,00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294 680,00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294 680,00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286 980,00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294 680,00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294 680,00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286 980,00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294 680,00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294 680,00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88.0.00.03141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88.0.00.03141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r>
      <w:tr w:rsidR="00C72A4F" w:rsidRPr="00C72A4F" w:rsidTr="00C72A4F">
        <w:trPr>
          <w:trHeight w:val="945"/>
        </w:trPr>
        <w:tc>
          <w:tcPr>
            <w:tcW w:w="152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88.0.00.03141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r>
      <w:tr w:rsidR="00C72A4F" w:rsidRPr="00C72A4F" w:rsidTr="00693B39">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88.0.00.04091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1 463 110,00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1 463 110,00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1 463 110,00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88.0.00.05014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прочие мероприятия в области жилищного хозяйства</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88.0.00.05016</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8 493,91</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F752CA">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88.0.00.05016</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8 493,91</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88.0.00.05016</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8 493,91</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Уличное освещение</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843 773,80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765 903,00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599 503,00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843 773,80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765 903,00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599 503,00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843 773,80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765 903,00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599 503,00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Озеленение</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5 198,24</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16 600,00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5 198,24</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16 600,00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5 198,24</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16 600,00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2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Организация и содержание мест захоронения</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88.0.00.05033</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160 018,65</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180 904,00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160 018,65</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180 904,00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160 018,65</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180 904,00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Содержание памятников</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24 279,47</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48 000,00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24 279,47</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48 000,00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24 279,47</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48 000,00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693B39">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Прочие мероприятия по благоустройству</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493 903,60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535 233,67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73 986,50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493 903,60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535 233,67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73 986,50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493 903,60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535 233,67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73 986,50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88.0.00.05036</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130 000,00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88.0.00.05036</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130 000,00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F752CA">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88.0.00.05036</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130 000,00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26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88.0.00.08011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1 740 057,00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88.0.00.08011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1 740 057,00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88.0.00.08011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08</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1 740 057,00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Доплаты к пенсиям муниципальных служащих</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88.0.00.10011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208 416,92</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Социальное обеспечение и иные выплаты населению</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88.0.00.10011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208 416,92</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192 033,00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192 033,00</w:t>
            </w:r>
          </w:p>
        </w:tc>
      </w:tr>
      <w:tr w:rsidR="00C72A4F" w:rsidRPr="00C72A4F" w:rsidTr="00C72A4F">
        <w:trPr>
          <w:trHeight w:val="630"/>
        </w:trPr>
        <w:tc>
          <w:tcPr>
            <w:tcW w:w="152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Публичные нормативные социальные выплаты гражданам</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88.0.00.10011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310</w:t>
            </w:r>
          </w:p>
        </w:tc>
        <w:tc>
          <w:tcPr>
            <w:tcW w:w="28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208 416,92</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192 033,00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192 033,00</w:t>
            </w:r>
          </w:p>
        </w:tc>
      </w:tr>
      <w:tr w:rsidR="00C72A4F" w:rsidRPr="00C72A4F" w:rsidTr="00C72A4F">
        <w:trPr>
          <w:trHeight w:val="243"/>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88.0.00.11021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39 991,00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52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88.0.00.11021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28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39 991,00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88.0.00.11021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39 991,00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88.0.00.51180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121 321,40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117 658,00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121 848,35</w:t>
            </w:r>
          </w:p>
        </w:tc>
      </w:tr>
      <w:tr w:rsidR="00C72A4F" w:rsidRPr="00C72A4F" w:rsidTr="00C72A4F">
        <w:trPr>
          <w:trHeight w:val="189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120 421,40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113 825,00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121 803,35</w:t>
            </w:r>
          </w:p>
        </w:tc>
      </w:tr>
      <w:tr w:rsidR="00C72A4F" w:rsidRPr="00C72A4F" w:rsidTr="00693B39">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120 421,40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113 825,00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121 803,35</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w:t>
            </w:r>
          </w:p>
        </w:tc>
      </w:tr>
      <w:tr w:rsidR="00C72A4F" w:rsidRPr="00C72A4F" w:rsidTr="00C72A4F">
        <w:trPr>
          <w:trHeight w:val="126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88.0.00.70190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100,00</w:t>
            </w:r>
          </w:p>
        </w:tc>
      </w:tr>
      <w:tr w:rsidR="00C72A4F" w:rsidRPr="00C72A4F" w:rsidTr="00F752CA">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88.0.00.70190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88.0.00.70190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88.0.00.70240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683 609,20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88.0.00.70240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683 609,20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2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88.0.00.70240</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683 609,20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88.0.00.70510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228 989,92</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89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88.0.00.70510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228 989,92</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88.0.00.70510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77 545,00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88.0.00.70510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151 444,92</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693B39">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88.0.00.70760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5 296 996,26</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1 559 821,43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F752CA">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88.0.00.70760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5 296 996,26</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1 559 821,43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88.0.00.70760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5 296 996,26</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1 559 821,43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Условно утвержденные расходы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88.0.00.99990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203 315,00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330 285,50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Условно утвержденные расходы</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88.0.00.99990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203 315,00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330 285,50</w:t>
            </w:r>
          </w:p>
        </w:tc>
      </w:tr>
      <w:tr w:rsidR="00C72A4F" w:rsidRPr="00C72A4F" w:rsidTr="00C72A4F">
        <w:trPr>
          <w:trHeight w:val="315"/>
        </w:trPr>
        <w:tc>
          <w:tcPr>
            <w:tcW w:w="152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Условно утвержденные расходы</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88.0.00.99990</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990</w:t>
            </w:r>
          </w:p>
        </w:tc>
        <w:tc>
          <w:tcPr>
            <w:tcW w:w="28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203 315,00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330 285,50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C72A4F">
              <w:rPr>
                <w:rFonts w:ascii="Times New Roman" w:eastAsia="Times New Roman" w:hAnsi="Times New Roman" w:cs="Times New Roman"/>
                <w:b/>
                <w:bCs/>
                <w:sz w:val="20"/>
                <w:szCs w:val="20"/>
                <w:lang w:eastAsia="ru-RU"/>
              </w:rPr>
              <w:t>софинансирования</w:t>
            </w:r>
            <w:proofErr w:type="spellEnd"/>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88.0.00.S0240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230 000,00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2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88.0.00.S0240</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230 000,00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88.0.00.S0240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230 000,00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78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w:t>
            </w:r>
            <w:proofErr w:type="spellStart"/>
            <w:r w:rsidRPr="00C72A4F">
              <w:rPr>
                <w:rFonts w:ascii="Times New Roman" w:eastAsia="Times New Roman" w:hAnsi="Times New Roman" w:cs="Times New Roman"/>
                <w:b/>
                <w:bCs/>
                <w:sz w:val="20"/>
                <w:szCs w:val="20"/>
                <w:lang w:eastAsia="ru-RU"/>
              </w:rPr>
              <w:t>софинансирования</w:t>
            </w:r>
            <w:proofErr w:type="spellEnd"/>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88.0.00.S0760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54 021,27</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38 003,74</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88.0.00.S0760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54 021,27</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38 003,74</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693B39">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88.0.00.S0760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54 021,27</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38 003,74</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88.0.F2.00000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2 032 520,33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F752CA">
        <w:trPr>
          <w:trHeight w:val="77"/>
        </w:trPr>
        <w:tc>
          <w:tcPr>
            <w:tcW w:w="152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C72A4F">
              <w:rPr>
                <w:rFonts w:ascii="Times New Roman" w:eastAsia="Times New Roman" w:hAnsi="Times New Roman" w:cs="Times New Roman"/>
                <w:b/>
                <w:bCs/>
                <w:sz w:val="20"/>
                <w:szCs w:val="20"/>
                <w:lang w:eastAsia="ru-RU"/>
              </w:rPr>
              <w:t>"(</w:t>
            </w:r>
            <w:proofErr w:type="gramEnd"/>
            <w:r w:rsidRPr="00C72A4F">
              <w:rPr>
                <w:rFonts w:ascii="Times New Roman" w:eastAsia="Times New Roman" w:hAnsi="Times New Roman" w:cs="Times New Roman"/>
                <w:b/>
                <w:bCs/>
                <w:sz w:val="20"/>
                <w:szCs w:val="20"/>
                <w:lang w:eastAsia="ru-RU"/>
              </w:rPr>
              <w:t>благоустройство общественных пространств)</w:t>
            </w:r>
          </w:p>
        </w:tc>
        <w:tc>
          <w:tcPr>
            <w:tcW w:w="6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88.0.F2.55552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2 032 520,33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6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88.0.F2.55552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2 032 520,33</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52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88.0.F2.55552</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8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2 032 520,33</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5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Итого расходов</w:t>
            </w:r>
          </w:p>
        </w:tc>
        <w:tc>
          <w:tcPr>
            <w:tcW w:w="62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1" w:type="pct"/>
            <w:tcBorders>
              <w:top w:val="nil"/>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15 938 652,57</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11 810 179,43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6 727 658,35</w:t>
            </w:r>
          </w:p>
        </w:tc>
      </w:tr>
    </w:tbl>
    <w:p w:rsidR="00C72A4F" w:rsidRPr="00C72A4F" w:rsidRDefault="00C72A4F" w:rsidP="00C72A4F">
      <w:pPr>
        <w:suppressAutoHyphens/>
        <w:spacing w:after="0" w:line="240" w:lineRule="auto"/>
        <w:rPr>
          <w:rFonts w:ascii="Times New Roman" w:eastAsia="Times New Roman" w:hAnsi="Times New Roman" w:cs="Times New Roman"/>
          <w:sz w:val="20"/>
          <w:szCs w:val="20"/>
          <w:lang w:eastAsia="ru-RU"/>
        </w:rPr>
      </w:pP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 4</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t>к решению 26 сессии Совета депутатов</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от 16.12.2022 № 51</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p>
    <w:p w:rsidR="00693B39" w:rsidRDefault="00C72A4F" w:rsidP="00C72A4F">
      <w:pPr>
        <w:suppressAutoHyphens/>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Ведомственная структура расходов бюджета Битковского сельсовета Сузунского района Новосибирской области  </w:t>
      </w:r>
    </w:p>
    <w:p w:rsidR="00C72A4F" w:rsidRPr="00C72A4F" w:rsidRDefault="00C72A4F" w:rsidP="00C72A4F">
      <w:pPr>
        <w:suppressAutoHyphens/>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 2022 год и плановый период 2023 и 2024 годов</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p>
    <w:tbl>
      <w:tblPr>
        <w:tblW w:w="5000" w:type="pct"/>
        <w:tblLayout w:type="fixed"/>
        <w:tblLook w:val="04A0" w:firstRow="1" w:lastRow="0" w:firstColumn="1" w:lastColumn="0" w:noHBand="0" w:noVBand="1"/>
      </w:tblPr>
      <w:tblGrid>
        <w:gridCol w:w="2914"/>
        <w:gridCol w:w="719"/>
        <w:gridCol w:w="431"/>
        <w:gridCol w:w="477"/>
        <w:gridCol w:w="961"/>
        <w:gridCol w:w="584"/>
        <w:gridCol w:w="1457"/>
        <w:gridCol w:w="1457"/>
        <w:gridCol w:w="1421"/>
      </w:tblGrid>
      <w:tr w:rsidR="00C72A4F" w:rsidRPr="00C72A4F" w:rsidTr="00C72A4F">
        <w:trPr>
          <w:trHeight w:val="375"/>
        </w:trPr>
        <w:tc>
          <w:tcPr>
            <w:tcW w:w="139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Наименование</w:t>
            </w:r>
          </w:p>
        </w:tc>
        <w:tc>
          <w:tcPr>
            <w:tcW w:w="34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ГРБС</w:t>
            </w:r>
          </w:p>
        </w:tc>
        <w:tc>
          <w:tcPr>
            <w:tcW w:w="207"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РЗ</w:t>
            </w:r>
          </w:p>
        </w:tc>
        <w:tc>
          <w:tcPr>
            <w:tcW w:w="22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proofErr w:type="gramStart"/>
            <w:r w:rsidRPr="00C72A4F">
              <w:rPr>
                <w:rFonts w:ascii="Times New Roman" w:eastAsia="Times New Roman" w:hAnsi="Times New Roman" w:cs="Times New Roman"/>
                <w:b/>
                <w:bCs/>
                <w:sz w:val="20"/>
                <w:szCs w:val="20"/>
                <w:lang w:eastAsia="ru-RU"/>
              </w:rPr>
              <w:t>ПР</w:t>
            </w:r>
            <w:proofErr w:type="gramEnd"/>
          </w:p>
        </w:tc>
        <w:tc>
          <w:tcPr>
            <w:tcW w:w="46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КЦСР</w:t>
            </w:r>
          </w:p>
        </w:tc>
        <w:tc>
          <w:tcPr>
            <w:tcW w:w="28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КВР</w:t>
            </w:r>
          </w:p>
        </w:tc>
        <w:tc>
          <w:tcPr>
            <w:tcW w:w="69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2022 год</w:t>
            </w:r>
          </w:p>
        </w:tc>
        <w:tc>
          <w:tcPr>
            <w:tcW w:w="699" w:type="pct"/>
            <w:vMerge w:val="restar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2023 год</w:t>
            </w:r>
          </w:p>
        </w:tc>
        <w:tc>
          <w:tcPr>
            <w:tcW w:w="682" w:type="pct"/>
            <w:vMerge w:val="restar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2024  год</w:t>
            </w:r>
          </w:p>
        </w:tc>
      </w:tr>
      <w:tr w:rsidR="00C72A4F" w:rsidRPr="00C72A4F" w:rsidTr="00C72A4F">
        <w:trPr>
          <w:trHeight w:val="360"/>
        </w:trPr>
        <w:tc>
          <w:tcPr>
            <w:tcW w:w="1398"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345"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207"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229"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461"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280"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699"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699" w:type="pct"/>
            <w:vMerge/>
            <w:tcBorders>
              <w:top w:val="single" w:sz="4" w:space="0" w:color="auto"/>
              <w:left w:val="nil"/>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682" w:type="pct"/>
            <w:vMerge/>
            <w:tcBorders>
              <w:top w:val="single" w:sz="4" w:space="0" w:color="auto"/>
              <w:left w:val="nil"/>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r>
      <w:tr w:rsidR="00C72A4F" w:rsidRPr="00C72A4F" w:rsidTr="00C72A4F">
        <w:trPr>
          <w:trHeight w:val="300"/>
        </w:trPr>
        <w:tc>
          <w:tcPr>
            <w:tcW w:w="1398" w:type="pct"/>
            <w:tcBorders>
              <w:top w:val="nil"/>
              <w:left w:val="single" w:sz="4" w:space="0" w:color="auto"/>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w:t>
            </w:r>
          </w:p>
        </w:tc>
        <w:tc>
          <w:tcPr>
            <w:tcW w:w="345"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w:t>
            </w:r>
          </w:p>
        </w:tc>
        <w:tc>
          <w:tcPr>
            <w:tcW w:w="207"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w:t>
            </w:r>
          </w:p>
        </w:tc>
        <w:tc>
          <w:tcPr>
            <w:tcW w:w="229"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w:t>
            </w:r>
          </w:p>
        </w:tc>
        <w:tc>
          <w:tcPr>
            <w:tcW w:w="461"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w:t>
            </w:r>
          </w:p>
        </w:tc>
        <w:tc>
          <w:tcPr>
            <w:tcW w:w="280"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w:t>
            </w:r>
          </w:p>
        </w:tc>
        <w:tc>
          <w:tcPr>
            <w:tcW w:w="699" w:type="pct"/>
            <w:tcBorders>
              <w:top w:val="nil"/>
              <w:left w:val="single" w:sz="4" w:space="0" w:color="auto"/>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w:t>
            </w:r>
          </w:p>
        </w:tc>
        <w:tc>
          <w:tcPr>
            <w:tcW w:w="699"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w:t>
            </w:r>
          </w:p>
        </w:tc>
        <w:tc>
          <w:tcPr>
            <w:tcW w:w="682"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w:t>
            </w:r>
          </w:p>
        </w:tc>
      </w:tr>
      <w:tr w:rsidR="00C72A4F" w:rsidRPr="00C72A4F" w:rsidTr="00C72A4F">
        <w:trPr>
          <w:trHeight w:val="87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34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46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15 938 652,57</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11 810 179,43</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6 727 658,35</w:t>
            </w:r>
          </w:p>
        </w:tc>
      </w:tr>
      <w:tr w:rsidR="00C72A4F" w:rsidRPr="00C72A4F" w:rsidTr="00C72A4F">
        <w:trPr>
          <w:trHeight w:val="30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ОБЩЕГОСУДАРСТВЕННЫЕ ВОПРОСЫ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3 997 830,12</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4 453 978,00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3 632 379,00</w:t>
            </w:r>
          </w:p>
        </w:tc>
      </w:tr>
      <w:tr w:rsidR="00C72A4F" w:rsidRPr="00C72A4F" w:rsidTr="00C72A4F">
        <w:trPr>
          <w:trHeight w:val="87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855 543,00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769 114,00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769 114,00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855 543,00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769 114,00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769 114,00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Глава муниципального образования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777 998,00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769 114,00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769 114,00</w:t>
            </w:r>
          </w:p>
        </w:tc>
      </w:tr>
      <w:tr w:rsidR="00C72A4F" w:rsidRPr="00C72A4F" w:rsidTr="00693B39">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777 998,00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769 114,00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769 114,00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777 998,00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769 114,00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769 114,00</w:t>
            </w:r>
          </w:p>
        </w:tc>
      </w:tr>
      <w:tr w:rsidR="00C72A4F" w:rsidRPr="00C72A4F" w:rsidTr="00F752CA">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88.0.00.70510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77 545,00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46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88.0.00.70510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77 545,00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46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88.0.00.70510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77 545,00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3 096 247,12</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2 832 012,00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2 863 265,00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3 096 247,12</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2 832 012,00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2 863 265,00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2 477 087,40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2 365 655,00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2 365 655,00</w:t>
            </w:r>
          </w:p>
        </w:tc>
      </w:tr>
      <w:tr w:rsidR="00C72A4F" w:rsidRPr="00C72A4F" w:rsidTr="00C72A4F">
        <w:trPr>
          <w:trHeight w:val="189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1 605 412,00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1 592 000,00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1 592 000,00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1 605 412,00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1 592 000,00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1 592 000,00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855 675,40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757 655,00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757 655,00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855 675,40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757 655,00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757 655,00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Уплата налогов, сборов и иных платежей</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16 000,00</w:t>
            </w:r>
          </w:p>
        </w:tc>
      </w:tr>
      <w:tr w:rsidR="00C72A4F" w:rsidRPr="00C72A4F" w:rsidTr="00693B39">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33 864,60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31 557,00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33 672,00</w:t>
            </w:r>
          </w:p>
        </w:tc>
      </w:tr>
      <w:tr w:rsidR="00C72A4F" w:rsidRPr="00C72A4F" w:rsidTr="00F752CA">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33 864,60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31 557,00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33 672,00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33 864,60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31 557,00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33 672,00</w:t>
            </w:r>
          </w:p>
        </w:tc>
      </w:tr>
      <w:tr w:rsidR="00C72A4F" w:rsidRPr="00C72A4F" w:rsidTr="00C72A4F">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46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6 672,00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34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6 672,00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6 672,00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427 078,20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434 700,00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463 838,00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427 078,20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434 700,00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463 838,00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427 078,20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434 700,00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463 838,00</w:t>
            </w:r>
          </w:p>
        </w:tc>
      </w:tr>
      <w:tr w:rsidR="00C72A4F" w:rsidRPr="00C72A4F" w:rsidTr="00C72A4F">
        <w:trPr>
          <w:trHeight w:val="126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88.0.00.70190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88.0.00.70190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88.0.00.70190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r>
      <w:tr w:rsidR="00C72A4F" w:rsidRPr="00C72A4F" w:rsidTr="00C72A4F">
        <w:trPr>
          <w:trHeight w:val="157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88.0.00.70510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151 444,92</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693B39">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88.0.00.70510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151 444,92</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F752CA">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88.0.00.70510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151 444,92</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06</w:t>
            </w:r>
          </w:p>
        </w:tc>
        <w:tc>
          <w:tcPr>
            <w:tcW w:w="46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06</w:t>
            </w:r>
          </w:p>
        </w:tc>
        <w:tc>
          <w:tcPr>
            <w:tcW w:w="46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29 000,00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06</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06</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06</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Другие общегосударственные вопросы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17 040,00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852 852,00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17 040,00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852 852,00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17 040,00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852 852,00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12 040,00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852 852,00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12 040,00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852 852,00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Уплата налогов, сборов и иных платежей</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НАЦИОНАЛЬНАЯ ОБОРОНА</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121 321,40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117 658,00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121 848,35</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Мобилизационная и вневойсковая подготовка</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121 321,40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117 658,00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121 848,35</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121 321,40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117 658,00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121 848,35</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121 321,40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117 658,00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121 848,35</w:t>
            </w:r>
          </w:p>
        </w:tc>
      </w:tr>
      <w:tr w:rsidR="00C72A4F" w:rsidRPr="00C72A4F" w:rsidTr="00693B39">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120 421,40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113 825,00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121 803,35</w:t>
            </w:r>
          </w:p>
        </w:tc>
      </w:tr>
      <w:tr w:rsidR="00C72A4F" w:rsidRPr="00C72A4F" w:rsidTr="00F752CA">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120 421,40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113 825,00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121 803,35</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w:t>
            </w:r>
          </w:p>
        </w:tc>
      </w:tr>
      <w:tr w:rsidR="00C72A4F" w:rsidRPr="00C72A4F" w:rsidTr="00C72A4F">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3 833,00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w:t>
            </w:r>
          </w:p>
        </w:tc>
      </w:tr>
      <w:tr w:rsidR="00C72A4F" w:rsidRPr="00C72A4F" w:rsidTr="00C72A4F">
        <w:trPr>
          <w:trHeight w:val="945"/>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34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46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437 980,00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304 680,00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304 680,00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Гражданская оборона</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r>
      <w:tr w:rsidR="00C72A4F" w:rsidRPr="00C72A4F" w:rsidTr="00C72A4F">
        <w:trPr>
          <w:trHeight w:val="126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430 980,00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298 680,00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298 680,00</w:t>
            </w:r>
          </w:p>
        </w:tc>
      </w:tr>
      <w:tr w:rsidR="00C72A4F" w:rsidRPr="00C72A4F" w:rsidTr="00C72A4F">
        <w:trPr>
          <w:trHeight w:val="157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143 000,00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143 000,00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F752CA">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287 980,00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298 680,00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298 680,00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пожарной безопасности</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r>
      <w:tr w:rsidR="00C72A4F" w:rsidRPr="00C72A4F" w:rsidTr="00C72A4F">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46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r>
      <w:tr w:rsidR="00C72A4F" w:rsidRPr="00C72A4F" w:rsidTr="00C72A4F">
        <w:trPr>
          <w:trHeight w:val="945"/>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46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286 980,00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294 680,00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294 680,00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286 980,00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294 680,00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294 680,00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286 980,00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294 680,00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294 680,00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r>
      <w:tr w:rsidR="00C72A4F" w:rsidRPr="00C72A4F" w:rsidTr="00C72A4F">
        <w:trPr>
          <w:trHeight w:val="157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Муниципальная программа профилактики правонарушений и борьбы с преступностью на территории Битковского сельсовета Сузунского района Новосибирской </w:t>
            </w:r>
            <w:proofErr w:type="spellStart"/>
            <w:r w:rsidRPr="00C72A4F">
              <w:rPr>
                <w:rFonts w:ascii="Times New Roman" w:eastAsia="Times New Roman" w:hAnsi="Times New Roman" w:cs="Times New Roman"/>
                <w:b/>
                <w:bCs/>
                <w:sz w:val="20"/>
                <w:szCs w:val="20"/>
                <w:lang w:eastAsia="ru-RU"/>
              </w:rPr>
              <w:t>оьласти</w:t>
            </w:r>
            <w:proofErr w:type="spellEnd"/>
            <w:r w:rsidRPr="00C72A4F">
              <w:rPr>
                <w:rFonts w:ascii="Times New Roman" w:eastAsia="Times New Roman" w:hAnsi="Times New Roman" w:cs="Times New Roman"/>
                <w:b/>
                <w:bCs/>
                <w:sz w:val="20"/>
                <w:szCs w:val="20"/>
                <w:lang w:eastAsia="ru-RU"/>
              </w:rPr>
              <w:t xml:space="preserve"> на 2022 год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89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44.0.00.00000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693B39">
        <w:trPr>
          <w:trHeight w:val="77"/>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46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44.0.00.0315W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46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44.0.00.0315W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44.0.00.0315W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НАЦИОНАЛЬНАЯ ЭКОНОМИКА</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6 803 946,26</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2 949 521,43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1 463 110,00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Дорожное хозяйство (дорожные фонды)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6 801 946,26</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2 947 521,43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1 463 110,00</w:t>
            </w:r>
          </w:p>
        </w:tc>
      </w:tr>
      <w:tr w:rsidR="00C72A4F" w:rsidRPr="00C72A4F" w:rsidTr="00C72A4F">
        <w:trPr>
          <w:trHeight w:val="189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1 450 928,73</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1 349 696,26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220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53.0.00.0409W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1 450 928,73</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1 349 696,26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53.0.00.0409W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1 450 928,73</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1 349 696,26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53.0.00.0409W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1 450 928,73</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1 349 696,26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693B39">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5 351 017,53</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1 597 825,17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1 463 110,00</w:t>
            </w:r>
          </w:p>
        </w:tc>
      </w:tr>
      <w:tr w:rsidR="00C72A4F" w:rsidRPr="00C72A4F" w:rsidTr="00C72A4F">
        <w:trPr>
          <w:trHeight w:val="126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46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88.0.00.04091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1 463 110,00</w:t>
            </w:r>
          </w:p>
        </w:tc>
      </w:tr>
      <w:tr w:rsidR="00C72A4F" w:rsidRPr="00C72A4F" w:rsidTr="00C72A4F">
        <w:trPr>
          <w:trHeight w:val="63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46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1 463 110,00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1 463 110,00</w:t>
            </w:r>
          </w:p>
        </w:tc>
      </w:tr>
      <w:tr w:rsidR="00C72A4F" w:rsidRPr="00C72A4F" w:rsidTr="00C72A4F">
        <w:trPr>
          <w:trHeight w:val="346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5 296 996,26</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1 559 821,43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5 296 996,26</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1 559 821,43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5 296 996,26</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1 559 821,43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F752CA">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w:t>
            </w:r>
            <w:proofErr w:type="spellStart"/>
            <w:r w:rsidRPr="00C72A4F">
              <w:rPr>
                <w:rFonts w:ascii="Times New Roman" w:eastAsia="Times New Roman" w:hAnsi="Times New Roman" w:cs="Times New Roman"/>
                <w:b/>
                <w:bCs/>
                <w:sz w:val="20"/>
                <w:szCs w:val="20"/>
                <w:lang w:eastAsia="ru-RU"/>
              </w:rPr>
              <w:t>софинансирования</w:t>
            </w:r>
            <w:proofErr w:type="spellEnd"/>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54 021,27</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38 003,74</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46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88.0.00.S0760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54 021,27</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38 003,74</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46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88.0.00.S0760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54 021,27</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38 003,74</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45.0.00.00000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89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46.0.00.0413W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46.0.00.0413W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46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46.0.00.0413W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ЖИЛИЩНО-КОММУНАЛЬНОЕ ХОЗЯЙСТВО</w:t>
            </w:r>
          </w:p>
        </w:tc>
        <w:tc>
          <w:tcPr>
            <w:tcW w:w="34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46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2 589 109,87</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3 588 994,00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683 322,50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Жилищное хозяйство</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18 326,91</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18 326,91</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9 833,00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9 833,00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прочие мероприятия в области жилищного хозяйства</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88.0.00.05016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8 493,91</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8 493,91</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8 493,91</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Благоустройство</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2 570 782,96</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3 579 161,00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673 489,50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2 570 782,96</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3 579 161,00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673 489,50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Уличное освещение</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843 773,80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765 903,00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599 503,00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843 773,80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765 903,00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599 503,00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843 773,80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765 903,00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599 503,00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Озеленение</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5 198,24</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16 600,00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5 198,24</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16 600,00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5 198,24</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16 600,00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F752CA">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Организация и содержание мест захоронения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160 018,65</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180 904,00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160 018,65</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180 904,00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160 018,65</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180 904,00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Содержание памятников</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24 279,47</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48 000,00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693B39">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24 279,47</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48 000,00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24 279,47</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48 000,00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Прочие мероприятия по благоустройству</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493 903,60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535 233,67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73 986,50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493 903,60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535 233,67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73 986,50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493 903,60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535 233,67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73 986,50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130 000,00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130 000,00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88.0.00.05036</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130 000,00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220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683 609,20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683 609,20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683 609,20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F752CA">
        <w:trPr>
          <w:trHeight w:val="77"/>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C72A4F">
              <w:rPr>
                <w:rFonts w:ascii="Times New Roman" w:eastAsia="Times New Roman" w:hAnsi="Times New Roman" w:cs="Times New Roman"/>
                <w:b/>
                <w:bCs/>
                <w:sz w:val="20"/>
                <w:szCs w:val="20"/>
                <w:lang w:eastAsia="ru-RU"/>
              </w:rPr>
              <w:t>софинансирования</w:t>
            </w:r>
            <w:proofErr w:type="spellEnd"/>
          </w:p>
        </w:tc>
        <w:tc>
          <w:tcPr>
            <w:tcW w:w="3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88.0.00.S0240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230 000,00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88.0.00.S0240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230 000,00</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693B39">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230 000,00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88.0.F2.00000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2 032 520,33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252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реализации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C72A4F">
              <w:rPr>
                <w:rFonts w:ascii="Times New Roman" w:eastAsia="Times New Roman" w:hAnsi="Times New Roman" w:cs="Times New Roman"/>
                <w:b/>
                <w:bCs/>
                <w:sz w:val="20"/>
                <w:szCs w:val="20"/>
                <w:lang w:eastAsia="ru-RU"/>
              </w:rPr>
              <w:t>"(</w:t>
            </w:r>
            <w:proofErr w:type="gramEnd"/>
            <w:r w:rsidRPr="00C72A4F">
              <w:rPr>
                <w:rFonts w:ascii="Times New Roman" w:eastAsia="Times New Roman" w:hAnsi="Times New Roman" w:cs="Times New Roman"/>
                <w:b/>
                <w:bCs/>
                <w:sz w:val="20"/>
                <w:szCs w:val="20"/>
                <w:lang w:eastAsia="ru-RU"/>
              </w:rPr>
              <w:t>благоустройство общественных пространств)</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88.0.F2.55552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2 032 520,33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88.0.F2.55552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2 032 520,33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88.0.F2.55552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2 032 520,33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КУЛЬТУРА, КИНЕМАТОГРАФИЯ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1 740 057,00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Культура</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1 740 057,00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1 740 057,00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26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1 740 057,00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08</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1 740 057,00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08</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1 740 057,00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СОЦИАЛЬНАЯ ПОЛИТИКА</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208 416,92</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Пенсионное обеспечение</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208 416,92</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r>
      <w:tr w:rsidR="00C72A4F" w:rsidRPr="00C72A4F" w:rsidTr="00C72A4F">
        <w:trPr>
          <w:trHeight w:val="70"/>
        </w:trPr>
        <w:tc>
          <w:tcPr>
            <w:tcW w:w="139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46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208 416,92</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r>
      <w:tr w:rsidR="00C72A4F" w:rsidRPr="00C72A4F" w:rsidTr="00C72A4F">
        <w:trPr>
          <w:trHeight w:val="630"/>
        </w:trPr>
        <w:tc>
          <w:tcPr>
            <w:tcW w:w="1398"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Доплаты к пенсиям муниципальных служащих</w:t>
            </w:r>
          </w:p>
        </w:tc>
        <w:tc>
          <w:tcPr>
            <w:tcW w:w="34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22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46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88.0.00.10011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208 416,92</w:t>
            </w:r>
          </w:p>
        </w:tc>
        <w:tc>
          <w:tcPr>
            <w:tcW w:w="69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192 033,00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Социальное обеспечение и иные выплаты населению</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208 416,92</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192 033,00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192 033,00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Публичные нормативные социальные выплаты гражданам</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208 416,92</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192 033,00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192 033,00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ФИЗИЧЕСКАЯ КУЛЬТУРА И СПОРТ</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39 991,00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Массовый спорт</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39 991,00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693B39">
        <w:trPr>
          <w:trHeight w:val="77"/>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39 991,00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252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39 991,00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39 991,00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39 991,00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Условно утвержденные расходы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203 315,00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330 285,50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Условно утвержденные расходы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203 315,00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330 285,50</w:t>
            </w:r>
          </w:p>
        </w:tc>
      </w:tr>
      <w:tr w:rsidR="00C72A4F" w:rsidRPr="00C72A4F" w:rsidTr="00C72A4F">
        <w:trPr>
          <w:trHeight w:val="630"/>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203 315,00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330 285,50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Условно утвержденные расходы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203 315,00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330 285,50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Условно утвержденные расходы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203 315,00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330 285,50</w:t>
            </w:r>
          </w:p>
        </w:tc>
      </w:tr>
      <w:tr w:rsidR="00C72A4F" w:rsidRPr="00C72A4F" w:rsidTr="00C72A4F">
        <w:trPr>
          <w:trHeight w:val="315"/>
        </w:trPr>
        <w:tc>
          <w:tcPr>
            <w:tcW w:w="1398"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Условно утвержденные расходы</w:t>
            </w:r>
          </w:p>
        </w:tc>
        <w:tc>
          <w:tcPr>
            <w:tcW w:w="34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0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22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46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203 315,00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330 285,50</w:t>
            </w:r>
          </w:p>
        </w:tc>
      </w:tr>
      <w:tr w:rsidR="00C72A4F" w:rsidRPr="00C72A4F" w:rsidTr="00C72A4F">
        <w:trPr>
          <w:trHeight w:val="315"/>
        </w:trPr>
        <w:tc>
          <w:tcPr>
            <w:tcW w:w="13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Итого расходов</w:t>
            </w:r>
          </w:p>
        </w:tc>
        <w:tc>
          <w:tcPr>
            <w:tcW w:w="3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46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15 938 652,57</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11 810 179,43</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6 727 658,35</w:t>
            </w:r>
          </w:p>
        </w:tc>
      </w:tr>
    </w:tbl>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 5</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t>к решению 26 сессии Совета депутатов</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от 16.12.2022 № 51</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p>
    <w:p w:rsidR="00C72A4F" w:rsidRPr="00C72A4F" w:rsidRDefault="00C72A4F" w:rsidP="00C72A4F">
      <w:pPr>
        <w:suppressAutoHyphens/>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Источники финансирования дефицита бюджета Битковского сельсовета Сузунского района Новосибирской области на 2022 год и плановый период 2023 и 2024 годов</w:t>
      </w:r>
    </w:p>
    <w:p w:rsidR="00C72A4F" w:rsidRPr="00C72A4F" w:rsidRDefault="00C72A4F" w:rsidP="00C72A4F">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2090"/>
        <w:gridCol w:w="4029"/>
        <w:gridCol w:w="1433"/>
        <w:gridCol w:w="1433"/>
        <w:gridCol w:w="1436"/>
      </w:tblGrid>
      <w:tr w:rsidR="00C72A4F" w:rsidRPr="00C72A4F" w:rsidTr="00F752CA">
        <w:trPr>
          <w:trHeight w:val="276"/>
        </w:trPr>
        <w:tc>
          <w:tcPr>
            <w:tcW w:w="108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КОД</w:t>
            </w:r>
          </w:p>
        </w:tc>
        <w:tc>
          <w:tcPr>
            <w:tcW w:w="201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910" w:type="pct"/>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сумма</w:t>
            </w:r>
          </w:p>
        </w:tc>
      </w:tr>
      <w:tr w:rsidR="00C72A4F" w:rsidRPr="00C72A4F" w:rsidTr="00F752CA">
        <w:trPr>
          <w:trHeight w:val="276"/>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r>
      <w:tr w:rsidR="00C72A4F" w:rsidRPr="00C72A4F" w:rsidTr="00C72A4F">
        <w:trPr>
          <w:trHeight w:val="276"/>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r>
      <w:tr w:rsidR="00C72A4F" w:rsidRPr="00C72A4F" w:rsidTr="00C72A4F">
        <w:trPr>
          <w:trHeight w:val="285"/>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r>
      <w:tr w:rsidR="00C72A4F" w:rsidRPr="00C72A4F" w:rsidTr="00C72A4F">
        <w:trPr>
          <w:trHeight w:val="276"/>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r>
      <w:tr w:rsidR="00C72A4F" w:rsidRPr="00C72A4F" w:rsidTr="00F752CA">
        <w:trPr>
          <w:trHeight w:val="230"/>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r>
      <w:tr w:rsidR="00C72A4F" w:rsidRPr="00C72A4F" w:rsidTr="00F752CA">
        <w:trPr>
          <w:trHeight w:val="77"/>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572" w:type="pct"/>
            <w:tcBorders>
              <w:top w:val="nil"/>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2022 год</w:t>
            </w:r>
          </w:p>
        </w:tc>
        <w:tc>
          <w:tcPr>
            <w:tcW w:w="57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2023 год</w:t>
            </w:r>
          </w:p>
        </w:tc>
        <w:tc>
          <w:tcPr>
            <w:tcW w:w="765" w:type="pct"/>
            <w:tcBorders>
              <w:top w:val="nil"/>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2024 год</w:t>
            </w:r>
          </w:p>
        </w:tc>
      </w:tr>
      <w:tr w:rsidR="00C72A4F" w:rsidRPr="00C72A4F" w:rsidTr="00C72A4F">
        <w:trPr>
          <w:trHeight w:val="315"/>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w:t>
            </w:r>
          </w:p>
        </w:tc>
        <w:tc>
          <w:tcPr>
            <w:tcW w:w="201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w:t>
            </w:r>
          </w:p>
        </w:tc>
        <w:tc>
          <w:tcPr>
            <w:tcW w:w="57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w:t>
            </w:r>
          </w:p>
        </w:tc>
        <w:tc>
          <w:tcPr>
            <w:tcW w:w="57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w:t>
            </w:r>
          </w:p>
        </w:tc>
        <w:tc>
          <w:tcPr>
            <w:tcW w:w="765"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w:t>
            </w:r>
          </w:p>
        </w:tc>
      </w:tr>
      <w:tr w:rsidR="00C72A4F" w:rsidRPr="00C72A4F" w:rsidTr="00C72A4F">
        <w:trPr>
          <w:trHeight w:val="63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812 01 00 00 00 00 0000 000</w:t>
            </w:r>
          </w:p>
        </w:tc>
        <w:tc>
          <w:tcPr>
            <w:tcW w:w="201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Источники финансирования дефицита бюджетов </w:t>
            </w:r>
            <w:proofErr w:type="gramStart"/>
            <w:r w:rsidRPr="00C72A4F">
              <w:rPr>
                <w:rFonts w:ascii="Times New Roman" w:eastAsia="Times New Roman" w:hAnsi="Times New Roman" w:cs="Times New Roman"/>
                <w:sz w:val="20"/>
                <w:szCs w:val="20"/>
                <w:lang w:eastAsia="ru-RU"/>
              </w:rPr>
              <w:t>-в</w:t>
            </w:r>
            <w:proofErr w:type="gramEnd"/>
            <w:r w:rsidRPr="00C72A4F">
              <w:rPr>
                <w:rFonts w:ascii="Times New Roman" w:eastAsia="Times New Roman" w:hAnsi="Times New Roman" w:cs="Times New Roman"/>
                <w:sz w:val="20"/>
                <w:szCs w:val="20"/>
                <w:lang w:eastAsia="ru-RU"/>
              </w:rPr>
              <w:t>сего</w:t>
            </w:r>
          </w:p>
        </w:tc>
        <w:tc>
          <w:tcPr>
            <w:tcW w:w="57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1 714 164,40</w:t>
            </w:r>
          </w:p>
        </w:tc>
        <w:tc>
          <w:tcPr>
            <w:tcW w:w="57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765"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080" w:type="pct"/>
            <w:tcBorders>
              <w:top w:val="nil"/>
              <w:left w:val="single" w:sz="4" w:space="0" w:color="auto"/>
              <w:bottom w:val="nil"/>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812 01 05 00 00 00 0000 000</w:t>
            </w:r>
          </w:p>
        </w:tc>
        <w:tc>
          <w:tcPr>
            <w:tcW w:w="2010"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57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1 714 164,40</w:t>
            </w:r>
          </w:p>
        </w:tc>
        <w:tc>
          <w:tcPr>
            <w:tcW w:w="57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765"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08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812 01 05 02 01 10 0000 510</w:t>
            </w:r>
          </w:p>
        </w:tc>
        <w:tc>
          <w:tcPr>
            <w:tcW w:w="2010"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Увеличение прочих остатков денежных средств бюджетов сельских поселений</w:t>
            </w:r>
          </w:p>
        </w:tc>
        <w:tc>
          <w:tcPr>
            <w:tcW w:w="572"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-14 224 488,17</w:t>
            </w:r>
          </w:p>
        </w:tc>
        <w:tc>
          <w:tcPr>
            <w:tcW w:w="572"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-11 810 179,43</w:t>
            </w:r>
          </w:p>
        </w:tc>
        <w:tc>
          <w:tcPr>
            <w:tcW w:w="765"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-6 727 658,35</w:t>
            </w:r>
          </w:p>
        </w:tc>
      </w:tr>
      <w:tr w:rsidR="00C72A4F" w:rsidRPr="00C72A4F" w:rsidTr="00C72A4F">
        <w:trPr>
          <w:trHeight w:val="63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812 01 05 02 01 10 0000 610</w:t>
            </w:r>
          </w:p>
        </w:tc>
        <w:tc>
          <w:tcPr>
            <w:tcW w:w="201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Уменьшение прочих остатков денежных средств бюджетов сельских поселений</w:t>
            </w:r>
          </w:p>
        </w:tc>
        <w:tc>
          <w:tcPr>
            <w:tcW w:w="572"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15 938 652,57</w:t>
            </w:r>
          </w:p>
        </w:tc>
        <w:tc>
          <w:tcPr>
            <w:tcW w:w="572"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11 810 179,43</w:t>
            </w:r>
          </w:p>
        </w:tc>
        <w:tc>
          <w:tcPr>
            <w:tcW w:w="765"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6 727 658,35</w:t>
            </w:r>
          </w:p>
        </w:tc>
      </w:tr>
      <w:tr w:rsidR="00C72A4F" w:rsidRPr="00C72A4F" w:rsidTr="00C72A4F">
        <w:trPr>
          <w:trHeight w:val="315"/>
        </w:trPr>
        <w:tc>
          <w:tcPr>
            <w:tcW w:w="3090" w:type="pct"/>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ВСЕГО ИСТОЧНИКИ</w:t>
            </w:r>
          </w:p>
        </w:tc>
        <w:tc>
          <w:tcPr>
            <w:tcW w:w="572"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1 714 164,40</w:t>
            </w:r>
          </w:p>
        </w:tc>
        <w:tc>
          <w:tcPr>
            <w:tcW w:w="572"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765"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bl>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 6</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t>к решению 26 сессии Совета депутатов</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C72A4F" w:rsidRPr="00C72A4F" w:rsidRDefault="00C72A4F" w:rsidP="00C72A4F">
      <w:pPr>
        <w:suppressAutoHyphens/>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от 16.12.2022 № 51</w:t>
      </w:r>
    </w:p>
    <w:p w:rsidR="00C72A4F" w:rsidRPr="00C72A4F" w:rsidRDefault="00C72A4F" w:rsidP="00C72A4F">
      <w:pPr>
        <w:suppressAutoHyphens/>
        <w:spacing w:after="0" w:line="240" w:lineRule="auto"/>
        <w:rPr>
          <w:rFonts w:ascii="Times New Roman" w:eastAsia="Times New Roman" w:hAnsi="Times New Roman" w:cs="Times New Roman"/>
          <w:sz w:val="20"/>
          <w:szCs w:val="20"/>
          <w:lang w:eastAsia="ru-RU"/>
        </w:rPr>
      </w:pPr>
    </w:p>
    <w:p w:rsidR="00C72A4F" w:rsidRPr="00C72A4F" w:rsidRDefault="00C72A4F" w:rsidP="00C72A4F">
      <w:pPr>
        <w:suppressAutoHyphens/>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Распределение бюджетных ассигнований бюджета муниципального образования Битковского сельсовета Сузунского района Новосибирской области, направляемых на исполнение публичных нормативных обязательств </w:t>
      </w:r>
    </w:p>
    <w:p w:rsidR="00C72A4F" w:rsidRPr="00C72A4F" w:rsidRDefault="00C72A4F" w:rsidP="00C72A4F">
      <w:pPr>
        <w:suppressAutoHyphens/>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 2022 год и плановый период 2023 и 2024 годов</w:t>
      </w:r>
    </w:p>
    <w:p w:rsidR="00C72A4F" w:rsidRPr="00C72A4F" w:rsidRDefault="00C72A4F" w:rsidP="00C72A4F">
      <w:pPr>
        <w:suppressAutoHyphens/>
        <w:spacing w:after="0" w:line="240" w:lineRule="auto"/>
        <w:jc w:val="center"/>
        <w:rPr>
          <w:rFonts w:ascii="Times New Roman" w:eastAsia="Times New Roman" w:hAnsi="Times New Roman" w:cs="Times New Roman"/>
          <w:sz w:val="20"/>
          <w:szCs w:val="2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94"/>
        <w:gridCol w:w="733"/>
        <w:gridCol w:w="428"/>
        <w:gridCol w:w="472"/>
        <w:gridCol w:w="1727"/>
        <w:gridCol w:w="516"/>
        <w:gridCol w:w="1571"/>
        <w:gridCol w:w="1290"/>
        <w:gridCol w:w="1290"/>
      </w:tblGrid>
      <w:tr w:rsidR="00C72A4F" w:rsidRPr="00C72A4F" w:rsidTr="00C72A4F">
        <w:trPr>
          <w:trHeight w:val="255"/>
        </w:trPr>
        <w:tc>
          <w:tcPr>
            <w:tcW w:w="1152" w:type="pct"/>
            <w:vMerge w:val="restar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Наименование </w:t>
            </w:r>
          </w:p>
        </w:tc>
        <w:tc>
          <w:tcPr>
            <w:tcW w:w="1846" w:type="pct"/>
            <w:gridSpan w:val="5"/>
            <w:shd w:val="clear" w:color="auto" w:fill="auto"/>
            <w:noWrap/>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Код бюджетной классификации</w:t>
            </w:r>
          </w:p>
        </w:tc>
        <w:tc>
          <w:tcPr>
            <w:tcW w:w="2002" w:type="pct"/>
            <w:gridSpan w:val="3"/>
            <w:shd w:val="clear" w:color="auto" w:fill="auto"/>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Сумм</w:t>
            </w:r>
            <w:proofErr w:type="gramStart"/>
            <w:r w:rsidRPr="00C72A4F">
              <w:rPr>
                <w:rFonts w:ascii="Times New Roman" w:eastAsia="Times New Roman" w:hAnsi="Times New Roman" w:cs="Times New Roman"/>
                <w:sz w:val="20"/>
                <w:szCs w:val="20"/>
                <w:lang w:eastAsia="ru-RU"/>
              </w:rPr>
              <w:t>а(</w:t>
            </w:r>
            <w:proofErr w:type="gramEnd"/>
            <w:r w:rsidRPr="00C72A4F">
              <w:rPr>
                <w:rFonts w:ascii="Times New Roman" w:eastAsia="Times New Roman" w:hAnsi="Times New Roman" w:cs="Times New Roman"/>
                <w:sz w:val="20"/>
                <w:szCs w:val="20"/>
                <w:lang w:eastAsia="ru-RU"/>
              </w:rPr>
              <w:t>в рублях)</w:t>
            </w:r>
          </w:p>
        </w:tc>
      </w:tr>
      <w:tr w:rsidR="00C72A4F" w:rsidRPr="00C72A4F" w:rsidTr="00C72A4F">
        <w:trPr>
          <w:trHeight w:val="315"/>
        </w:trPr>
        <w:tc>
          <w:tcPr>
            <w:tcW w:w="1152" w:type="pct"/>
            <w:vMerge/>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355"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ГРБС</w:t>
            </w:r>
          </w:p>
        </w:tc>
        <w:tc>
          <w:tcPr>
            <w:tcW w:w="198"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РЗ</w:t>
            </w:r>
          </w:p>
        </w:tc>
        <w:tc>
          <w:tcPr>
            <w:tcW w:w="220"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ПР</w:t>
            </w:r>
            <w:proofErr w:type="gramEnd"/>
          </w:p>
        </w:tc>
        <w:tc>
          <w:tcPr>
            <w:tcW w:w="832"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ЦСР</w:t>
            </w:r>
          </w:p>
        </w:tc>
        <w:tc>
          <w:tcPr>
            <w:tcW w:w="242"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ВР</w:t>
            </w:r>
          </w:p>
        </w:tc>
        <w:tc>
          <w:tcPr>
            <w:tcW w:w="757" w:type="pct"/>
            <w:shd w:val="clear" w:color="auto" w:fill="auto"/>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2022 год</w:t>
            </w:r>
          </w:p>
        </w:tc>
        <w:tc>
          <w:tcPr>
            <w:tcW w:w="622" w:type="pct"/>
            <w:shd w:val="clear" w:color="auto" w:fill="auto"/>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2023 год</w:t>
            </w:r>
          </w:p>
        </w:tc>
        <w:tc>
          <w:tcPr>
            <w:tcW w:w="622" w:type="pct"/>
            <w:shd w:val="clear" w:color="auto" w:fill="auto"/>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2024 год</w:t>
            </w:r>
          </w:p>
        </w:tc>
      </w:tr>
      <w:tr w:rsidR="00C72A4F" w:rsidRPr="00C72A4F" w:rsidTr="00C72A4F">
        <w:trPr>
          <w:trHeight w:val="945"/>
        </w:trPr>
        <w:tc>
          <w:tcPr>
            <w:tcW w:w="1152" w:type="pct"/>
            <w:shd w:val="clear" w:color="auto" w:fill="auto"/>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Доплаты к пенсиям муниципальных служащих</w:t>
            </w:r>
          </w:p>
        </w:tc>
        <w:tc>
          <w:tcPr>
            <w:tcW w:w="355"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198"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220"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832"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88.0.00.10011</w:t>
            </w:r>
          </w:p>
        </w:tc>
        <w:tc>
          <w:tcPr>
            <w:tcW w:w="242"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310</w:t>
            </w:r>
          </w:p>
        </w:tc>
        <w:tc>
          <w:tcPr>
            <w:tcW w:w="757"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208 416,92</w:t>
            </w:r>
          </w:p>
        </w:tc>
        <w:tc>
          <w:tcPr>
            <w:tcW w:w="622"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192 033,00</w:t>
            </w:r>
          </w:p>
        </w:tc>
        <w:tc>
          <w:tcPr>
            <w:tcW w:w="622"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192 033,00</w:t>
            </w:r>
          </w:p>
        </w:tc>
      </w:tr>
      <w:tr w:rsidR="00C72A4F" w:rsidRPr="00C72A4F" w:rsidTr="00C72A4F">
        <w:trPr>
          <w:trHeight w:val="315"/>
        </w:trPr>
        <w:tc>
          <w:tcPr>
            <w:tcW w:w="1152" w:type="pct"/>
            <w:shd w:val="clear" w:color="auto" w:fill="auto"/>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355"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198"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20"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832"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42"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57"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22"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22"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r>
      <w:tr w:rsidR="00C72A4F" w:rsidRPr="00C72A4F" w:rsidTr="00C72A4F">
        <w:trPr>
          <w:trHeight w:val="315"/>
        </w:trPr>
        <w:tc>
          <w:tcPr>
            <w:tcW w:w="1152"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Итого</w:t>
            </w:r>
          </w:p>
        </w:tc>
        <w:tc>
          <w:tcPr>
            <w:tcW w:w="355"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w:t>
            </w:r>
          </w:p>
        </w:tc>
        <w:tc>
          <w:tcPr>
            <w:tcW w:w="198"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w:t>
            </w:r>
          </w:p>
        </w:tc>
        <w:tc>
          <w:tcPr>
            <w:tcW w:w="220"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w:t>
            </w:r>
          </w:p>
        </w:tc>
        <w:tc>
          <w:tcPr>
            <w:tcW w:w="832"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w:t>
            </w:r>
          </w:p>
        </w:tc>
        <w:tc>
          <w:tcPr>
            <w:tcW w:w="242"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w:t>
            </w:r>
          </w:p>
        </w:tc>
        <w:tc>
          <w:tcPr>
            <w:tcW w:w="757"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208 416,92</w:t>
            </w:r>
          </w:p>
        </w:tc>
        <w:tc>
          <w:tcPr>
            <w:tcW w:w="622"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192 033,00</w:t>
            </w:r>
          </w:p>
        </w:tc>
        <w:tc>
          <w:tcPr>
            <w:tcW w:w="622"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192 033,00</w:t>
            </w:r>
          </w:p>
        </w:tc>
      </w:tr>
    </w:tbl>
    <w:p w:rsidR="00C72A4F" w:rsidRPr="00C72A4F" w:rsidRDefault="00C72A4F" w:rsidP="00C72A4F">
      <w:pPr>
        <w:suppressAutoHyphens/>
        <w:spacing w:after="0" w:line="240" w:lineRule="auto"/>
        <w:jc w:val="center"/>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АДМИНИСТРАЦИЯ </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БИТКОВСКОГО СЕЛЬСОВЕТА  </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Сузунского района Новосибирской области </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 xml:space="preserve"> О С Т А Н О В Л Е Н И Е</w:t>
      </w:r>
    </w:p>
    <w:p w:rsidR="00C72A4F" w:rsidRPr="00C72A4F" w:rsidRDefault="00C72A4F" w:rsidP="00C72A4F">
      <w:pPr>
        <w:shd w:val="clear" w:color="auto" w:fill="FFFFFF"/>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01.12.2022                                    с. Битки                                                         № 117</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right="2266"/>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 утверждении методики расчета иных межбюджетных трансфертов, передаваемых из бюджета Битковского сельсовета Сузунского района Новосибирской области в бюджет Сузунского района на осуществление переданных полномочий в соответствии  с заключенными Соглашениями</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ab/>
      </w:r>
      <w:proofErr w:type="gramStart"/>
      <w:r w:rsidRPr="00C72A4F">
        <w:rPr>
          <w:rFonts w:ascii="Times New Roman" w:eastAsia="Times New Roman" w:hAnsi="Times New Roman" w:cs="Times New Roman"/>
          <w:sz w:val="20"/>
          <w:szCs w:val="20"/>
          <w:lang w:eastAsia="ru-RU"/>
        </w:rPr>
        <w:t>В соответствии с пунктом 1 статьи 154 Бюджетного кодекса Российской Федерации, Порядка предоставления иных межбюджетных трансфертов из бюджета Битковского сельсовета Сузунского района Новосибирской области  в бюджет Сузунского района, утвержденного решением 25 сессии Совета депутатов Битковского сельсовета Сузунского района Новосибирской области от 28.10.2022 № 47 «Об утверждении Порядка предоставления иных межбюджетных трансфертов из бюджета Битковского сельсовета Сузунского района Новосибирской области  в бюджет</w:t>
      </w:r>
      <w:proofErr w:type="gramEnd"/>
      <w:r w:rsidRPr="00C72A4F">
        <w:rPr>
          <w:rFonts w:ascii="Times New Roman" w:eastAsia="Times New Roman" w:hAnsi="Times New Roman" w:cs="Times New Roman"/>
          <w:sz w:val="20"/>
          <w:szCs w:val="20"/>
          <w:lang w:eastAsia="ru-RU"/>
        </w:rPr>
        <w:t xml:space="preserve"> Сузунского района»,</w:t>
      </w:r>
      <w:r w:rsidRPr="00C72A4F">
        <w:rPr>
          <w:rFonts w:ascii="Times New Roman" w:eastAsia="Times New Roman" w:hAnsi="Times New Roman" w:cs="Times New Roman"/>
          <w:sz w:val="20"/>
          <w:szCs w:val="20"/>
        </w:rPr>
        <w:t xml:space="preserve"> администрация </w:t>
      </w:r>
      <w:r w:rsidRPr="00C72A4F">
        <w:rPr>
          <w:rFonts w:ascii="Times New Roman" w:eastAsia="Times New Roman" w:hAnsi="Times New Roman" w:cs="Times New Roman"/>
          <w:sz w:val="20"/>
          <w:szCs w:val="20"/>
          <w:lang w:eastAsia="ru-RU"/>
        </w:rPr>
        <w:t>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ПОСТАНОВЛЯЕТ:</w:t>
      </w:r>
    </w:p>
    <w:p w:rsidR="00C72A4F" w:rsidRPr="00C72A4F" w:rsidRDefault="00C72A4F" w:rsidP="00074DF0">
      <w:pPr>
        <w:numPr>
          <w:ilvl w:val="0"/>
          <w:numId w:val="2"/>
        </w:numPr>
        <w:spacing w:after="0" w:line="240" w:lineRule="auto"/>
        <w:ind w:left="0" w:firstLine="563"/>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Утвердить прилагаемую: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1.1. Методику расчет иных межбюджетных трансфертов на осуществление полномочий по созданию условий для организации досуга и обеспечения жителей поселения услугами организаций культуры бюджету Сузунского района из бюджета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1.2. Методику расчет иных межбюджетных трансфертов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1.3. Методику расчет иных межбюджетных трансфертов на осуществление полномочий по осуществлению внешнего муниципального финансового контроля бюджету Сузунского района из бюджета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1.4. 4.</w:t>
      </w:r>
      <w:r w:rsidRPr="00C72A4F">
        <w:rPr>
          <w:rFonts w:ascii="Times New Roman" w:eastAsia="Times New Roman" w:hAnsi="Times New Roman" w:cs="Times New Roman"/>
          <w:sz w:val="20"/>
          <w:szCs w:val="20"/>
          <w:lang w:eastAsia="ru-RU"/>
        </w:rPr>
        <w:tab/>
        <w:t>Методика расчет иных межбюджетных трансфертов на передачу полномочий по осуществлению муниципальных услуг бюджету Сузунского района из бюджета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2. Признать утратившим силу постановление администрации Битковского сельсовета Сузунского района Новосибирской области от 17.12.2018 № 176                      «Об утверждении методики расчета иных межбюджетных трансфертов, передаваемых из бюджета Битковского сельсовета Сузунского района Новосибирской области в бюджет Сузунского района Новосибирской области на осуществление переданных полномочий в соответствии с заключенными Соглашениями».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3.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Битковского сельсовета Сузунского района Новосибирской области.</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4. </w:t>
      </w:r>
      <w:proofErr w:type="gramStart"/>
      <w:r w:rsidRPr="00C72A4F">
        <w:rPr>
          <w:rFonts w:ascii="Times New Roman" w:eastAsia="Times New Roman" w:hAnsi="Times New Roman" w:cs="Times New Roman"/>
          <w:sz w:val="20"/>
          <w:szCs w:val="20"/>
          <w:lang w:eastAsia="ru-RU"/>
        </w:rPr>
        <w:t>Контроль за</w:t>
      </w:r>
      <w:proofErr w:type="gramEnd"/>
      <w:r w:rsidRPr="00C72A4F">
        <w:rPr>
          <w:rFonts w:ascii="Times New Roman" w:eastAsia="Times New Roman" w:hAnsi="Times New Roman" w:cs="Times New Roman"/>
          <w:sz w:val="20"/>
          <w:szCs w:val="20"/>
          <w:lang w:eastAsia="ru-RU"/>
        </w:rPr>
        <w:t xml:space="preserve"> исполнением настоящего постановления оставляю за собой.</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Глава Битковского сельсовета</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Сузунского района Новосибирской области                                          С.Н. </w:t>
      </w:r>
      <w:proofErr w:type="spellStart"/>
      <w:r w:rsidRPr="00C72A4F">
        <w:rPr>
          <w:rFonts w:ascii="Times New Roman" w:eastAsia="Times New Roman" w:hAnsi="Times New Roman" w:cs="Times New Roman"/>
          <w:color w:val="000000"/>
          <w:sz w:val="20"/>
          <w:szCs w:val="20"/>
          <w:lang w:eastAsia="ru-RU"/>
        </w:rPr>
        <w:t>Моликер</w:t>
      </w:r>
      <w:proofErr w:type="spellEnd"/>
    </w:p>
    <w:p w:rsidR="00C72A4F" w:rsidRPr="00C72A4F" w:rsidRDefault="00C72A4F" w:rsidP="00C72A4F">
      <w:pPr>
        <w:spacing w:after="0" w:line="240" w:lineRule="auto"/>
        <w:jc w:val="right"/>
        <w:rPr>
          <w:rFonts w:ascii="Times New Roman" w:eastAsia="Times New Roman" w:hAnsi="Times New Roman" w:cs="Times New Roman"/>
          <w:b/>
          <w:sz w:val="20"/>
          <w:szCs w:val="20"/>
        </w:rPr>
      </w:pPr>
    </w:p>
    <w:p w:rsidR="00C72A4F" w:rsidRPr="00C72A4F" w:rsidRDefault="00C72A4F" w:rsidP="00C72A4F">
      <w:pPr>
        <w:spacing w:after="0" w:line="240" w:lineRule="auto"/>
        <w:jc w:val="center"/>
        <w:rPr>
          <w:rFonts w:ascii="Times New Roman" w:eastAsia="Times New Roman" w:hAnsi="Times New Roman" w:cs="Times New Roman"/>
          <w:sz w:val="20"/>
          <w:szCs w:val="20"/>
        </w:rPr>
      </w:pPr>
    </w:p>
    <w:p w:rsidR="00C72A4F" w:rsidRPr="00C72A4F" w:rsidRDefault="00C72A4F" w:rsidP="00C72A4F">
      <w:pPr>
        <w:spacing w:after="0" w:line="240" w:lineRule="auto"/>
        <w:jc w:val="right"/>
        <w:rPr>
          <w:rFonts w:ascii="Times New Roman" w:eastAsia="Times New Roman" w:hAnsi="Times New Roman" w:cs="Times New Roman"/>
          <w:sz w:val="20"/>
          <w:szCs w:val="20"/>
        </w:rPr>
      </w:pPr>
      <w:r w:rsidRPr="00C72A4F">
        <w:rPr>
          <w:rFonts w:ascii="Times New Roman" w:eastAsia="Times New Roman" w:hAnsi="Times New Roman" w:cs="Times New Roman"/>
          <w:sz w:val="20"/>
          <w:szCs w:val="20"/>
        </w:rPr>
        <w:t>УТВЕРЖДЕНА</w:t>
      </w:r>
    </w:p>
    <w:p w:rsidR="00C72A4F" w:rsidRPr="00C72A4F" w:rsidRDefault="00C72A4F" w:rsidP="00C72A4F">
      <w:pPr>
        <w:spacing w:after="0" w:line="240" w:lineRule="auto"/>
        <w:jc w:val="right"/>
        <w:rPr>
          <w:rFonts w:ascii="Times New Roman" w:eastAsia="Times New Roman" w:hAnsi="Times New Roman" w:cs="Times New Roman"/>
          <w:sz w:val="20"/>
          <w:szCs w:val="20"/>
        </w:rPr>
      </w:pPr>
      <w:r w:rsidRPr="00C72A4F">
        <w:rPr>
          <w:rFonts w:ascii="Times New Roman" w:eastAsia="Times New Roman" w:hAnsi="Times New Roman" w:cs="Times New Roman"/>
          <w:sz w:val="20"/>
          <w:szCs w:val="20"/>
        </w:rPr>
        <w:t xml:space="preserve"> постановлением администрации</w:t>
      </w:r>
    </w:p>
    <w:p w:rsidR="00C72A4F" w:rsidRPr="00C72A4F" w:rsidRDefault="00C72A4F" w:rsidP="00C72A4F">
      <w:pPr>
        <w:spacing w:after="0" w:line="240" w:lineRule="auto"/>
        <w:jc w:val="right"/>
        <w:rPr>
          <w:rFonts w:ascii="Times New Roman" w:eastAsia="Times New Roman" w:hAnsi="Times New Roman" w:cs="Times New Roman"/>
          <w:sz w:val="20"/>
          <w:szCs w:val="20"/>
        </w:rPr>
      </w:pPr>
      <w:r w:rsidRPr="00C72A4F">
        <w:rPr>
          <w:rFonts w:ascii="Times New Roman" w:eastAsia="Times New Roman" w:hAnsi="Times New Roman" w:cs="Times New Roman"/>
          <w:sz w:val="20"/>
          <w:szCs w:val="20"/>
        </w:rPr>
        <w:t>Битковского сельсовета</w:t>
      </w:r>
    </w:p>
    <w:p w:rsidR="00C72A4F" w:rsidRPr="00C72A4F" w:rsidRDefault="00C72A4F" w:rsidP="00C72A4F">
      <w:pPr>
        <w:spacing w:after="0" w:line="240" w:lineRule="auto"/>
        <w:jc w:val="right"/>
        <w:rPr>
          <w:rFonts w:ascii="Times New Roman" w:eastAsia="Times New Roman" w:hAnsi="Times New Roman" w:cs="Times New Roman"/>
          <w:sz w:val="20"/>
          <w:szCs w:val="20"/>
        </w:rPr>
      </w:pPr>
      <w:r w:rsidRPr="00C72A4F">
        <w:rPr>
          <w:rFonts w:ascii="Times New Roman" w:eastAsia="Times New Roman" w:hAnsi="Times New Roman" w:cs="Times New Roman"/>
          <w:sz w:val="20"/>
          <w:szCs w:val="20"/>
        </w:rPr>
        <w:t>Сузунского района</w:t>
      </w:r>
    </w:p>
    <w:p w:rsidR="00C72A4F" w:rsidRPr="00C72A4F" w:rsidRDefault="00C72A4F" w:rsidP="00C72A4F">
      <w:pPr>
        <w:spacing w:after="0" w:line="240" w:lineRule="auto"/>
        <w:jc w:val="right"/>
        <w:rPr>
          <w:rFonts w:ascii="Times New Roman" w:eastAsia="Times New Roman" w:hAnsi="Times New Roman" w:cs="Times New Roman"/>
          <w:sz w:val="20"/>
          <w:szCs w:val="20"/>
        </w:rPr>
      </w:pPr>
      <w:r w:rsidRPr="00C72A4F">
        <w:rPr>
          <w:rFonts w:ascii="Times New Roman" w:eastAsia="Times New Roman" w:hAnsi="Times New Roman" w:cs="Times New Roman"/>
          <w:sz w:val="20"/>
          <w:szCs w:val="20"/>
        </w:rPr>
        <w:t>Новосибирской области</w:t>
      </w:r>
    </w:p>
    <w:p w:rsidR="00C72A4F" w:rsidRPr="00C72A4F" w:rsidRDefault="00C72A4F" w:rsidP="00C72A4F">
      <w:pPr>
        <w:spacing w:after="0" w:line="240" w:lineRule="auto"/>
        <w:jc w:val="right"/>
        <w:rPr>
          <w:rFonts w:ascii="Times New Roman" w:eastAsia="Times New Roman" w:hAnsi="Times New Roman" w:cs="Times New Roman"/>
          <w:sz w:val="20"/>
          <w:szCs w:val="20"/>
        </w:rPr>
      </w:pPr>
      <w:r w:rsidRPr="00C72A4F">
        <w:rPr>
          <w:rFonts w:ascii="Times New Roman" w:eastAsia="Times New Roman" w:hAnsi="Times New Roman" w:cs="Times New Roman"/>
          <w:sz w:val="20"/>
          <w:szCs w:val="20"/>
        </w:rPr>
        <w:t>от 01.12.2022 № 117</w:t>
      </w:r>
    </w:p>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color w:val="000000"/>
          <w:sz w:val="20"/>
          <w:szCs w:val="20"/>
          <w:lang w:eastAsia="ru-RU"/>
        </w:rPr>
        <w:t> </w:t>
      </w:r>
      <w:r w:rsidRPr="00C72A4F">
        <w:rPr>
          <w:rFonts w:ascii="Times New Roman" w:eastAsia="Times New Roman" w:hAnsi="Times New Roman" w:cs="Times New Roman"/>
          <w:sz w:val="20"/>
          <w:szCs w:val="20"/>
          <w:lang w:eastAsia="ru-RU"/>
        </w:rPr>
        <w:t xml:space="preserve">          </w:t>
      </w:r>
    </w:p>
    <w:p w:rsidR="00C72A4F" w:rsidRPr="00C72A4F" w:rsidRDefault="00C72A4F" w:rsidP="00074DF0">
      <w:pPr>
        <w:numPr>
          <w:ilvl w:val="0"/>
          <w:numId w:val="3"/>
        </w:numPr>
        <w:suppressAutoHyphens/>
        <w:spacing w:after="0" w:line="240" w:lineRule="auto"/>
        <w:ind w:left="0"/>
        <w:contextualSpacing/>
        <w:jc w:val="center"/>
        <w:rPr>
          <w:rFonts w:ascii="Times New Roman" w:eastAsia="Times New Roman" w:hAnsi="Times New Roman" w:cs="Times New Roman"/>
          <w:b/>
          <w:sz w:val="20"/>
          <w:szCs w:val="20"/>
        </w:rPr>
      </w:pPr>
      <w:r w:rsidRPr="00C72A4F">
        <w:rPr>
          <w:rFonts w:ascii="Times New Roman" w:eastAsia="Times New Roman" w:hAnsi="Times New Roman" w:cs="Times New Roman"/>
          <w:b/>
          <w:sz w:val="20"/>
          <w:szCs w:val="20"/>
          <w:lang w:eastAsia="ru-RU"/>
        </w:rPr>
        <w:t>Методика расчет иных межбюджетных трансфертов на осуществление полномочий по созданию условий для организации досуга и обеспечения жителей поселения услугами организаций культуры бюджету Сузунского района из бюджета Битковского сельсовета Сузунского района Новосибирской области</w:t>
      </w:r>
    </w:p>
    <w:p w:rsidR="00C72A4F" w:rsidRPr="00C72A4F" w:rsidRDefault="00C72A4F" w:rsidP="00C72A4F">
      <w:pPr>
        <w:spacing w:after="0" w:line="240" w:lineRule="auto"/>
        <w:contextualSpacing/>
        <w:rPr>
          <w:rFonts w:ascii="Times New Roman" w:eastAsia="Times New Roman" w:hAnsi="Times New Roman" w:cs="Times New Roman"/>
          <w:b/>
          <w:sz w:val="20"/>
          <w:szCs w:val="20"/>
        </w:rPr>
      </w:pPr>
    </w:p>
    <w:p w:rsidR="00C72A4F" w:rsidRPr="00C72A4F" w:rsidRDefault="00C72A4F" w:rsidP="00C72A4F">
      <w:pPr>
        <w:spacing w:after="0" w:line="240" w:lineRule="auto"/>
        <w:ind w:firstLine="568"/>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Объем </w:t>
      </w:r>
      <w:proofErr w:type="gramStart"/>
      <w:r w:rsidRPr="00C72A4F">
        <w:rPr>
          <w:rFonts w:ascii="Times New Roman" w:eastAsia="Times New Roman" w:hAnsi="Times New Roman" w:cs="Times New Roman"/>
          <w:sz w:val="20"/>
          <w:szCs w:val="20"/>
          <w:lang w:eastAsia="ru-RU"/>
        </w:rPr>
        <w:t>иных межбюджетных трансфертов, передаваемых бюджету Сузунского района из бюджета Битковского сельсовета Сузунского района Новосибирской области на передачу полномочий по созданию условий для организации досуга и обеспечения жителей поселения услугами организаций культуры определяется</w:t>
      </w:r>
      <w:proofErr w:type="gramEnd"/>
      <w:r w:rsidRPr="00C72A4F">
        <w:rPr>
          <w:rFonts w:ascii="Times New Roman" w:eastAsia="Times New Roman" w:hAnsi="Times New Roman" w:cs="Times New Roman"/>
          <w:sz w:val="20"/>
          <w:szCs w:val="20"/>
          <w:lang w:eastAsia="ru-RU"/>
        </w:rPr>
        <w:t xml:space="preserve"> по следующей формуле:</w:t>
      </w:r>
    </w:p>
    <w:p w:rsidR="00C72A4F" w:rsidRPr="00C72A4F" w:rsidRDefault="00C72A4F" w:rsidP="00C72A4F">
      <w:pPr>
        <w:spacing w:after="0" w:line="240" w:lineRule="auto"/>
        <w:ind w:firstLine="568"/>
        <w:contextualSpacing/>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firstLine="708"/>
        <w:jc w:val="center"/>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Ок</w:t>
      </w:r>
      <w:proofErr w:type="gramEnd"/>
      <w:r w:rsidRPr="00C72A4F">
        <w:rPr>
          <w:rFonts w:ascii="Times New Roman" w:eastAsia="Times New Roman" w:hAnsi="Times New Roman" w:cs="Times New Roman"/>
          <w:sz w:val="20"/>
          <w:szCs w:val="20"/>
          <w:lang w:eastAsia="ru-RU"/>
        </w:rPr>
        <w:t xml:space="preserve"> = </w:t>
      </w:r>
      <w:proofErr w:type="spellStart"/>
      <w:r w:rsidRPr="00C72A4F">
        <w:rPr>
          <w:rFonts w:ascii="Times New Roman" w:eastAsia="Times New Roman" w:hAnsi="Times New Roman" w:cs="Times New Roman"/>
          <w:sz w:val="20"/>
          <w:szCs w:val="20"/>
          <w:lang w:eastAsia="ru-RU"/>
        </w:rPr>
        <w:t>Ккфот+Ккку+Ккси+Ккпу+Кккв+Ккпмз+Кксм+Ккми+Ккту+Ккмзоп</w:t>
      </w:r>
      <w:proofErr w:type="spellEnd"/>
      <w:r w:rsidRPr="00C72A4F">
        <w:rPr>
          <w:rFonts w:ascii="Times New Roman" w:eastAsia="Times New Roman" w:hAnsi="Times New Roman" w:cs="Times New Roman"/>
          <w:sz w:val="20"/>
          <w:szCs w:val="20"/>
          <w:lang w:eastAsia="ru-RU"/>
        </w:rPr>
        <w:t>, где:</w:t>
      </w:r>
    </w:p>
    <w:p w:rsidR="00C72A4F" w:rsidRPr="00C72A4F" w:rsidRDefault="00C72A4F" w:rsidP="00C72A4F">
      <w:pPr>
        <w:spacing w:after="0" w:line="240" w:lineRule="auto"/>
        <w:ind w:firstLine="708"/>
        <w:jc w:val="center"/>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Ок</w:t>
      </w:r>
      <w:proofErr w:type="gramEnd"/>
      <w:r w:rsidRPr="00C72A4F">
        <w:rPr>
          <w:rFonts w:ascii="Times New Roman" w:eastAsia="Times New Roman" w:hAnsi="Times New Roman" w:cs="Times New Roman"/>
          <w:sz w:val="20"/>
          <w:szCs w:val="20"/>
          <w:lang w:eastAsia="ru-RU"/>
        </w:rPr>
        <w:t xml:space="preserve"> - объем иных межбюджетных трансфертов на исполнение полномочий по созданию условий для организации досуга и обеспечения жителей поселения услугами организаций культуры:</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roofErr w:type="spellStart"/>
      <w:r w:rsidRPr="00C72A4F">
        <w:rPr>
          <w:rFonts w:ascii="Times New Roman" w:eastAsia="Times New Roman" w:hAnsi="Times New Roman" w:cs="Times New Roman"/>
          <w:sz w:val="20"/>
          <w:szCs w:val="20"/>
          <w:lang w:eastAsia="ru-RU"/>
        </w:rPr>
        <w:t>Ккфот</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фонд оплаты труда работников культурно-досугового учреждения – 0,0 </w:t>
      </w:r>
      <w:proofErr w:type="spellStart"/>
      <w:r w:rsidRPr="00C72A4F">
        <w:rPr>
          <w:rFonts w:ascii="Times New Roman" w:eastAsia="Times New Roman" w:hAnsi="Times New Roman" w:cs="Times New Roman"/>
          <w:sz w:val="20"/>
          <w:szCs w:val="20"/>
          <w:lang w:eastAsia="ru-RU"/>
        </w:rPr>
        <w:t>тыс</w:t>
      </w:r>
      <w:proofErr w:type="gramStart"/>
      <w:r w:rsidRPr="00C72A4F">
        <w:rPr>
          <w:rFonts w:ascii="Times New Roman" w:eastAsia="Times New Roman" w:hAnsi="Times New Roman" w:cs="Times New Roman"/>
          <w:sz w:val="20"/>
          <w:szCs w:val="20"/>
          <w:lang w:eastAsia="ru-RU"/>
        </w:rPr>
        <w:t>.р</w:t>
      </w:r>
      <w:proofErr w:type="gramEnd"/>
      <w:r w:rsidRPr="00C72A4F">
        <w:rPr>
          <w:rFonts w:ascii="Times New Roman" w:eastAsia="Times New Roman" w:hAnsi="Times New Roman" w:cs="Times New Roman"/>
          <w:sz w:val="20"/>
          <w:szCs w:val="20"/>
          <w:lang w:eastAsia="ru-RU"/>
        </w:rPr>
        <w:t>уб</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roofErr w:type="spellStart"/>
      <w:r w:rsidRPr="00C72A4F">
        <w:rPr>
          <w:rFonts w:ascii="Times New Roman" w:eastAsia="Times New Roman" w:hAnsi="Times New Roman" w:cs="Times New Roman"/>
          <w:sz w:val="20"/>
          <w:szCs w:val="20"/>
          <w:lang w:eastAsia="ru-RU"/>
        </w:rPr>
        <w:t>Ккку</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коммунальные услуги культурно-досугового учреждения- 0,0 </w:t>
      </w:r>
      <w:proofErr w:type="spellStart"/>
      <w:r w:rsidRPr="00C72A4F">
        <w:rPr>
          <w:rFonts w:ascii="Times New Roman" w:eastAsia="Times New Roman" w:hAnsi="Times New Roman" w:cs="Times New Roman"/>
          <w:sz w:val="20"/>
          <w:szCs w:val="20"/>
          <w:lang w:eastAsia="ru-RU"/>
        </w:rPr>
        <w:t>тыс</w:t>
      </w:r>
      <w:proofErr w:type="gramStart"/>
      <w:r w:rsidRPr="00C72A4F">
        <w:rPr>
          <w:rFonts w:ascii="Times New Roman" w:eastAsia="Times New Roman" w:hAnsi="Times New Roman" w:cs="Times New Roman"/>
          <w:sz w:val="20"/>
          <w:szCs w:val="20"/>
          <w:lang w:eastAsia="ru-RU"/>
        </w:rPr>
        <w:t>.р</w:t>
      </w:r>
      <w:proofErr w:type="gramEnd"/>
      <w:r w:rsidRPr="00C72A4F">
        <w:rPr>
          <w:rFonts w:ascii="Times New Roman" w:eastAsia="Times New Roman" w:hAnsi="Times New Roman" w:cs="Times New Roman"/>
          <w:sz w:val="20"/>
          <w:szCs w:val="20"/>
          <w:lang w:eastAsia="ru-RU"/>
        </w:rPr>
        <w:t>уб</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Ккси</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содержание имущества культурно-досугового учреждения- 810,4 </w:t>
      </w:r>
      <w:proofErr w:type="spellStart"/>
      <w:r w:rsidRPr="00C72A4F">
        <w:rPr>
          <w:rFonts w:ascii="Times New Roman" w:eastAsia="Times New Roman" w:hAnsi="Times New Roman" w:cs="Times New Roman"/>
          <w:sz w:val="20"/>
          <w:szCs w:val="20"/>
          <w:lang w:eastAsia="ru-RU"/>
        </w:rPr>
        <w:t>тыс</w:t>
      </w:r>
      <w:proofErr w:type="gramStart"/>
      <w:r w:rsidRPr="00C72A4F">
        <w:rPr>
          <w:rFonts w:ascii="Times New Roman" w:eastAsia="Times New Roman" w:hAnsi="Times New Roman" w:cs="Times New Roman"/>
          <w:sz w:val="20"/>
          <w:szCs w:val="20"/>
          <w:lang w:eastAsia="ru-RU"/>
        </w:rPr>
        <w:t>.р</w:t>
      </w:r>
      <w:proofErr w:type="gramEnd"/>
      <w:r w:rsidRPr="00C72A4F">
        <w:rPr>
          <w:rFonts w:ascii="Times New Roman" w:eastAsia="Times New Roman" w:hAnsi="Times New Roman" w:cs="Times New Roman"/>
          <w:sz w:val="20"/>
          <w:szCs w:val="20"/>
          <w:lang w:eastAsia="ru-RU"/>
        </w:rPr>
        <w:t>уб</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Ккпу</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прочие услуги культурно-досугового учреждения – 32,8 </w:t>
      </w:r>
      <w:proofErr w:type="spellStart"/>
      <w:r w:rsidRPr="00C72A4F">
        <w:rPr>
          <w:rFonts w:ascii="Times New Roman" w:eastAsia="Times New Roman" w:hAnsi="Times New Roman" w:cs="Times New Roman"/>
          <w:sz w:val="20"/>
          <w:szCs w:val="20"/>
          <w:lang w:eastAsia="ru-RU"/>
        </w:rPr>
        <w:t>тыс</w:t>
      </w:r>
      <w:proofErr w:type="gramStart"/>
      <w:r w:rsidRPr="00C72A4F">
        <w:rPr>
          <w:rFonts w:ascii="Times New Roman" w:eastAsia="Times New Roman" w:hAnsi="Times New Roman" w:cs="Times New Roman"/>
          <w:sz w:val="20"/>
          <w:szCs w:val="20"/>
          <w:lang w:eastAsia="ru-RU"/>
        </w:rPr>
        <w:t>.р</w:t>
      </w:r>
      <w:proofErr w:type="gramEnd"/>
      <w:r w:rsidRPr="00C72A4F">
        <w:rPr>
          <w:rFonts w:ascii="Times New Roman" w:eastAsia="Times New Roman" w:hAnsi="Times New Roman" w:cs="Times New Roman"/>
          <w:sz w:val="20"/>
          <w:szCs w:val="20"/>
          <w:lang w:eastAsia="ru-RU"/>
        </w:rPr>
        <w:t>уб</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Кккв</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капитальные вложения культурно-досугового учреждения –68,5 </w:t>
      </w:r>
      <w:proofErr w:type="spellStart"/>
      <w:r w:rsidRPr="00C72A4F">
        <w:rPr>
          <w:rFonts w:ascii="Times New Roman" w:eastAsia="Times New Roman" w:hAnsi="Times New Roman" w:cs="Times New Roman"/>
          <w:sz w:val="20"/>
          <w:szCs w:val="20"/>
          <w:lang w:eastAsia="ru-RU"/>
        </w:rPr>
        <w:t>тыс</w:t>
      </w:r>
      <w:proofErr w:type="gramStart"/>
      <w:r w:rsidRPr="00C72A4F">
        <w:rPr>
          <w:rFonts w:ascii="Times New Roman" w:eastAsia="Times New Roman" w:hAnsi="Times New Roman" w:cs="Times New Roman"/>
          <w:sz w:val="20"/>
          <w:szCs w:val="20"/>
          <w:lang w:eastAsia="ru-RU"/>
        </w:rPr>
        <w:t>.р</w:t>
      </w:r>
      <w:proofErr w:type="gramEnd"/>
      <w:r w:rsidRPr="00C72A4F">
        <w:rPr>
          <w:rFonts w:ascii="Times New Roman" w:eastAsia="Times New Roman" w:hAnsi="Times New Roman" w:cs="Times New Roman"/>
          <w:sz w:val="20"/>
          <w:szCs w:val="20"/>
          <w:lang w:eastAsia="ru-RU"/>
        </w:rPr>
        <w:t>уб</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Ккпмз</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прочие материальные затраты культурно-досугового учреждения – 76,6 </w:t>
      </w:r>
      <w:proofErr w:type="spellStart"/>
      <w:r w:rsidRPr="00C72A4F">
        <w:rPr>
          <w:rFonts w:ascii="Times New Roman" w:eastAsia="Times New Roman" w:hAnsi="Times New Roman" w:cs="Times New Roman"/>
          <w:sz w:val="20"/>
          <w:szCs w:val="20"/>
          <w:lang w:eastAsia="ru-RU"/>
        </w:rPr>
        <w:t>тыс</w:t>
      </w:r>
      <w:proofErr w:type="gramStart"/>
      <w:r w:rsidRPr="00C72A4F">
        <w:rPr>
          <w:rFonts w:ascii="Times New Roman" w:eastAsia="Times New Roman" w:hAnsi="Times New Roman" w:cs="Times New Roman"/>
          <w:sz w:val="20"/>
          <w:szCs w:val="20"/>
          <w:lang w:eastAsia="ru-RU"/>
        </w:rPr>
        <w:t>.р</w:t>
      </w:r>
      <w:proofErr w:type="gramEnd"/>
      <w:r w:rsidRPr="00C72A4F">
        <w:rPr>
          <w:rFonts w:ascii="Times New Roman" w:eastAsia="Times New Roman" w:hAnsi="Times New Roman" w:cs="Times New Roman"/>
          <w:sz w:val="20"/>
          <w:szCs w:val="20"/>
          <w:lang w:eastAsia="ru-RU"/>
        </w:rPr>
        <w:t>уб</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Кксм</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строительные материалы культурно-досугового учреждения– 68,4 </w:t>
      </w:r>
      <w:proofErr w:type="spellStart"/>
      <w:r w:rsidRPr="00C72A4F">
        <w:rPr>
          <w:rFonts w:ascii="Times New Roman" w:eastAsia="Times New Roman" w:hAnsi="Times New Roman" w:cs="Times New Roman"/>
          <w:sz w:val="20"/>
          <w:szCs w:val="20"/>
          <w:lang w:eastAsia="ru-RU"/>
        </w:rPr>
        <w:t>тыс</w:t>
      </w:r>
      <w:proofErr w:type="gramStart"/>
      <w:r w:rsidRPr="00C72A4F">
        <w:rPr>
          <w:rFonts w:ascii="Times New Roman" w:eastAsia="Times New Roman" w:hAnsi="Times New Roman" w:cs="Times New Roman"/>
          <w:sz w:val="20"/>
          <w:szCs w:val="20"/>
          <w:lang w:eastAsia="ru-RU"/>
        </w:rPr>
        <w:t>.р</w:t>
      </w:r>
      <w:proofErr w:type="gramEnd"/>
      <w:r w:rsidRPr="00C72A4F">
        <w:rPr>
          <w:rFonts w:ascii="Times New Roman" w:eastAsia="Times New Roman" w:hAnsi="Times New Roman" w:cs="Times New Roman"/>
          <w:sz w:val="20"/>
          <w:szCs w:val="20"/>
          <w:lang w:eastAsia="ru-RU"/>
        </w:rPr>
        <w:t>уб</w:t>
      </w:r>
      <w:proofErr w:type="spellEnd"/>
      <w:r w:rsidRPr="00C72A4F">
        <w:rPr>
          <w:rFonts w:ascii="Times New Roman" w:eastAsia="Times New Roman" w:hAnsi="Times New Roman" w:cs="Times New Roman"/>
          <w:sz w:val="20"/>
          <w:szCs w:val="20"/>
          <w:lang w:eastAsia="ru-RU"/>
        </w:rPr>
        <w:t xml:space="preserve">. </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Ккми</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мягкий инвентарь культурно-досугового учреждения– 18,0 </w:t>
      </w:r>
      <w:proofErr w:type="spellStart"/>
      <w:r w:rsidRPr="00C72A4F">
        <w:rPr>
          <w:rFonts w:ascii="Times New Roman" w:eastAsia="Times New Roman" w:hAnsi="Times New Roman" w:cs="Times New Roman"/>
          <w:sz w:val="20"/>
          <w:szCs w:val="20"/>
          <w:lang w:eastAsia="ru-RU"/>
        </w:rPr>
        <w:t>тыс</w:t>
      </w:r>
      <w:proofErr w:type="gramStart"/>
      <w:r w:rsidRPr="00C72A4F">
        <w:rPr>
          <w:rFonts w:ascii="Times New Roman" w:eastAsia="Times New Roman" w:hAnsi="Times New Roman" w:cs="Times New Roman"/>
          <w:sz w:val="20"/>
          <w:szCs w:val="20"/>
          <w:lang w:eastAsia="ru-RU"/>
        </w:rPr>
        <w:t>.р</w:t>
      </w:r>
      <w:proofErr w:type="gramEnd"/>
      <w:r w:rsidRPr="00C72A4F">
        <w:rPr>
          <w:rFonts w:ascii="Times New Roman" w:eastAsia="Times New Roman" w:hAnsi="Times New Roman" w:cs="Times New Roman"/>
          <w:sz w:val="20"/>
          <w:szCs w:val="20"/>
          <w:lang w:eastAsia="ru-RU"/>
        </w:rPr>
        <w:t>уб</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Ккту</w:t>
      </w:r>
      <w:proofErr w:type="spellEnd"/>
      <w:r w:rsidRPr="00C72A4F">
        <w:rPr>
          <w:rFonts w:ascii="Times New Roman" w:eastAsia="Times New Roman" w:hAnsi="Times New Roman" w:cs="Times New Roman"/>
          <w:sz w:val="20"/>
          <w:szCs w:val="20"/>
          <w:lang w:eastAsia="ru-RU"/>
        </w:rPr>
        <w:t xml:space="preserve">     -</w:t>
      </w:r>
      <w:r w:rsidRPr="00C72A4F">
        <w:rPr>
          <w:rFonts w:ascii="Times New Roman" w:eastAsia="Times New Roman" w:hAnsi="Times New Roman" w:cs="Times New Roman"/>
          <w:sz w:val="20"/>
          <w:szCs w:val="20"/>
          <w:lang w:eastAsia="ru-RU"/>
        </w:rPr>
        <w:tab/>
        <w:t xml:space="preserve"> коэффициент, определяющий объем средств на транспортные услуги культурно-досугового учреждения – 0,0тыс</w:t>
      </w:r>
      <w:proofErr w:type="gramStart"/>
      <w:r w:rsidRPr="00C72A4F">
        <w:rPr>
          <w:rFonts w:ascii="Times New Roman" w:eastAsia="Times New Roman" w:hAnsi="Times New Roman" w:cs="Times New Roman"/>
          <w:sz w:val="20"/>
          <w:szCs w:val="20"/>
          <w:lang w:eastAsia="ru-RU"/>
        </w:rPr>
        <w:t>.р</w:t>
      </w:r>
      <w:proofErr w:type="gramEnd"/>
      <w:r w:rsidRPr="00C72A4F">
        <w:rPr>
          <w:rFonts w:ascii="Times New Roman" w:eastAsia="Times New Roman" w:hAnsi="Times New Roman" w:cs="Times New Roman"/>
          <w:sz w:val="20"/>
          <w:szCs w:val="20"/>
          <w:lang w:eastAsia="ru-RU"/>
        </w:rPr>
        <w:t>уб.;</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Ккмзоп</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материальные затраты однократного применения культурно-досугового учреждения – 28,5 </w:t>
      </w:r>
      <w:proofErr w:type="spellStart"/>
      <w:r w:rsidRPr="00C72A4F">
        <w:rPr>
          <w:rFonts w:ascii="Times New Roman" w:eastAsia="Times New Roman" w:hAnsi="Times New Roman" w:cs="Times New Roman"/>
          <w:sz w:val="20"/>
          <w:szCs w:val="20"/>
          <w:lang w:eastAsia="ru-RU"/>
        </w:rPr>
        <w:t>тыс</w:t>
      </w:r>
      <w:proofErr w:type="gramStart"/>
      <w:r w:rsidRPr="00C72A4F">
        <w:rPr>
          <w:rFonts w:ascii="Times New Roman" w:eastAsia="Times New Roman" w:hAnsi="Times New Roman" w:cs="Times New Roman"/>
          <w:sz w:val="20"/>
          <w:szCs w:val="20"/>
          <w:lang w:eastAsia="ru-RU"/>
        </w:rPr>
        <w:t>.р</w:t>
      </w:r>
      <w:proofErr w:type="gramEnd"/>
      <w:r w:rsidRPr="00C72A4F">
        <w:rPr>
          <w:rFonts w:ascii="Times New Roman" w:eastAsia="Times New Roman" w:hAnsi="Times New Roman" w:cs="Times New Roman"/>
          <w:sz w:val="20"/>
          <w:szCs w:val="20"/>
          <w:lang w:eastAsia="ru-RU"/>
        </w:rPr>
        <w:t>уб</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p>
    <w:p w:rsidR="00C72A4F" w:rsidRPr="00C72A4F" w:rsidRDefault="00C72A4F" w:rsidP="00074DF0">
      <w:pPr>
        <w:numPr>
          <w:ilvl w:val="0"/>
          <w:numId w:val="3"/>
        </w:numPr>
        <w:spacing w:after="0" w:line="240" w:lineRule="auto"/>
        <w:ind w:left="0"/>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Методика расчет иных межбюджетных трансфертов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Объем иных межбюджетных трансфертов, передаваемых бюджету Сузунского района из бюджета Битковского сельсовета Сузунского района Новосибирской области на передачу полномочий по </w:t>
      </w:r>
      <w:r w:rsidRPr="00C72A4F">
        <w:rPr>
          <w:rFonts w:ascii="Times New Roman" w:eastAsia="Times New Roman" w:hAnsi="Times New Roman" w:cs="Times New Roman"/>
          <w:b/>
          <w:sz w:val="20"/>
          <w:szCs w:val="20"/>
          <w:lang w:eastAsia="ru-RU"/>
        </w:rPr>
        <w:t xml:space="preserve"> </w:t>
      </w:r>
      <w:r w:rsidRPr="00C72A4F">
        <w:rPr>
          <w:rFonts w:ascii="Times New Roman" w:eastAsia="Times New Roman" w:hAnsi="Times New Roman" w:cs="Times New Roman"/>
          <w:sz w:val="20"/>
          <w:szCs w:val="20"/>
          <w:lang w:eastAsia="ru-RU"/>
        </w:rPr>
        <w:t>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определяется по следующей формуле:</w:t>
      </w:r>
    </w:p>
    <w:p w:rsidR="00C72A4F" w:rsidRPr="00C72A4F" w:rsidRDefault="00C72A4F" w:rsidP="00C72A4F">
      <w:pPr>
        <w:spacing w:after="0" w:line="240" w:lineRule="auto"/>
        <w:ind w:firstLine="708"/>
        <w:jc w:val="center"/>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firstLine="708"/>
        <w:jc w:val="center"/>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Ок</w:t>
      </w:r>
      <w:proofErr w:type="gramEnd"/>
      <w:r w:rsidRPr="00C72A4F">
        <w:rPr>
          <w:rFonts w:ascii="Times New Roman" w:eastAsia="Times New Roman" w:hAnsi="Times New Roman" w:cs="Times New Roman"/>
          <w:sz w:val="20"/>
          <w:szCs w:val="20"/>
          <w:lang w:eastAsia="ru-RU"/>
        </w:rPr>
        <w:t xml:space="preserve"> = </w:t>
      </w:r>
      <w:proofErr w:type="spellStart"/>
      <w:r w:rsidRPr="00C72A4F">
        <w:rPr>
          <w:rFonts w:ascii="Times New Roman" w:eastAsia="Times New Roman" w:hAnsi="Times New Roman" w:cs="Times New Roman"/>
          <w:sz w:val="20"/>
          <w:szCs w:val="20"/>
          <w:lang w:eastAsia="ru-RU"/>
        </w:rPr>
        <w:t>Ккфот+Ккку+Ккси+Ккпу+Кккв+Ккмз</w:t>
      </w:r>
      <w:proofErr w:type="spellEnd"/>
      <w:r w:rsidRPr="00C72A4F">
        <w:rPr>
          <w:rFonts w:ascii="Times New Roman" w:eastAsia="Times New Roman" w:hAnsi="Times New Roman" w:cs="Times New Roman"/>
          <w:sz w:val="20"/>
          <w:szCs w:val="20"/>
          <w:lang w:eastAsia="ru-RU"/>
        </w:rPr>
        <w:t xml:space="preserve">  , где:</w:t>
      </w:r>
    </w:p>
    <w:p w:rsidR="00C72A4F" w:rsidRPr="00C72A4F" w:rsidRDefault="00C72A4F" w:rsidP="00C72A4F">
      <w:pPr>
        <w:spacing w:after="0" w:line="240" w:lineRule="auto"/>
        <w:ind w:firstLine="708"/>
        <w:jc w:val="center"/>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Ок</w:t>
      </w:r>
      <w:proofErr w:type="gramEnd"/>
      <w:r w:rsidRPr="00C72A4F">
        <w:rPr>
          <w:rFonts w:ascii="Times New Roman" w:eastAsia="Times New Roman" w:hAnsi="Times New Roman" w:cs="Times New Roman"/>
          <w:sz w:val="20"/>
          <w:szCs w:val="20"/>
          <w:lang w:eastAsia="ru-RU"/>
        </w:rPr>
        <w:t xml:space="preserve"> - объем иных межбюджетных трансфертов на исполнение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w:t>
      </w:r>
    </w:p>
    <w:p w:rsidR="00C72A4F" w:rsidRPr="00C72A4F" w:rsidRDefault="00C72A4F" w:rsidP="00C72A4F">
      <w:pPr>
        <w:spacing w:after="0" w:line="240" w:lineRule="auto"/>
        <w:ind w:firstLine="708"/>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Ккфот</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фонд оплаты труда работника  методиста по спорту 0,0 тыс. руб.</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Ккку</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коммунальные услуги - 0,0 </w:t>
      </w:r>
      <w:proofErr w:type="spellStart"/>
      <w:r w:rsidRPr="00C72A4F">
        <w:rPr>
          <w:rFonts w:ascii="Times New Roman" w:eastAsia="Times New Roman" w:hAnsi="Times New Roman" w:cs="Times New Roman"/>
          <w:sz w:val="20"/>
          <w:szCs w:val="20"/>
          <w:lang w:eastAsia="ru-RU"/>
        </w:rPr>
        <w:t>тыс</w:t>
      </w:r>
      <w:proofErr w:type="gramStart"/>
      <w:r w:rsidRPr="00C72A4F">
        <w:rPr>
          <w:rFonts w:ascii="Times New Roman" w:eastAsia="Times New Roman" w:hAnsi="Times New Roman" w:cs="Times New Roman"/>
          <w:sz w:val="20"/>
          <w:szCs w:val="20"/>
          <w:lang w:eastAsia="ru-RU"/>
        </w:rPr>
        <w:t>.р</w:t>
      </w:r>
      <w:proofErr w:type="gramEnd"/>
      <w:r w:rsidRPr="00C72A4F">
        <w:rPr>
          <w:rFonts w:ascii="Times New Roman" w:eastAsia="Times New Roman" w:hAnsi="Times New Roman" w:cs="Times New Roman"/>
          <w:sz w:val="20"/>
          <w:szCs w:val="20"/>
          <w:lang w:eastAsia="ru-RU"/>
        </w:rPr>
        <w:t>уб</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spacing w:after="0" w:line="240" w:lineRule="auto"/>
        <w:ind w:firstLine="708"/>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Ккси</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содержание имущества - 0,0 </w:t>
      </w:r>
      <w:proofErr w:type="spellStart"/>
      <w:r w:rsidRPr="00C72A4F">
        <w:rPr>
          <w:rFonts w:ascii="Times New Roman" w:eastAsia="Times New Roman" w:hAnsi="Times New Roman" w:cs="Times New Roman"/>
          <w:sz w:val="20"/>
          <w:szCs w:val="20"/>
          <w:lang w:eastAsia="ru-RU"/>
        </w:rPr>
        <w:t>тыс</w:t>
      </w:r>
      <w:proofErr w:type="spellEnd"/>
      <w:proofErr w:type="gramStart"/>
      <w:r w:rsidRPr="00C72A4F">
        <w:rPr>
          <w:rFonts w:ascii="Times New Roman" w:eastAsia="Times New Roman" w:hAnsi="Times New Roman" w:cs="Times New Roman"/>
          <w:sz w:val="20"/>
          <w:szCs w:val="20"/>
          <w:lang w:eastAsia="ru-RU"/>
        </w:rPr>
        <w:t xml:space="preserve"> .</w:t>
      </w:r>
      <w:proofErr w:type="gramEnd"/>
      <w:r w:rsidRPr="00C72A4F">
        <w:rPr>
          <w:rFonts w:ascii="Times New Roman" w:eastAsia="Times New Roman" w:hAnsi="Times New Roman" w:cs="Times New Roman"/>
          <w:sz w:val="20"/>
          <w:szCs w:val="20"/>
          <w:lang w:eastAsia="ru-RU"/>
        </w:rPr>
        <w:t>руб.;</w:t>
      </w:r>
    </w:p>
    <w:p w:rsidR="00C72A4F" w:rsidRPr="00C72A4F" w:rsidRDefault="00C72A4F" w:rsidP="00C72A4F">
      <w:pPr>
        <w:spacing w:after="0" w:line="240" w:lineRule="auto"/>
        <w:ind w:firstLine="708"/>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Ккпу</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прочие работы, услуги– 0,0 </w:t>
      </w:r>
      <w:proofErr w:type="spellStart"/>
      <w:r w:rsidRPr="00C72A4F">
        <w:rPr>
          <w:rFonts w:ascii="Times New Roman" w:eastAsia="Times New Roman" w:hAnsi="Times New Roman" w:cs="Times New Roman"/>
          <w:sz w:val="20"/>
          <w:szCs w:val="20"/>
          <w:lang w:eastAsia="ru-RU"/>
        </w:rPr>
        <w:t>тыс</w:t>
      </w:r>
      <w:proofErr w:type="spellEnd"/>
      <w:proofErr w:type="gramStart"/>
      <w:r w:rsidRPr="00C72A4F">
        <w:rPr>
          <w:rFonts w:ascii="Times New Roman" w:eastAsia="Times New Roman" w:hAnsi="Times New Roman" w:cs="Times New Roman"/>
          <w:sz w:val="20"/>
          <w:szCs w:val="20"/>
          <w:lang w:eastAsia="ru-RU"/>
        </w:rPr>
        <w:t xml:space="preserve"> .</w:t>
      </w:r>
      <w:proofErr w:type="gramEnd"/>
      <w:r w:rsidRPr="00C72A4F">
        <w:rPr>
          <w:rFonts w:ascii="Times New Roman" w:eastAsia="Times New Roman" w:hAnsi="Times New Roman" w:cs="Times New Roman"/>
          <w:sz w:val="20"/>
          <w:szCs w:val="20"/>
          <w:lang w:eastAsia="ru-RU"/>
        </w:rPr>
        <w:t>руб.;</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Кккв</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капитальные вложения– 50,00 </w:t>
      </w:r>
      <w:proofErr w:type="spellStart"/>
      <w:r w:rsidRPr="00C72A4F">
        <w:rPr>
          <w:rFonts w:ascii="Times New Roman" w:eastAsia="Times New Roman" w:hAnsi="Times New Roman" w:cs="Times New Roman"/>
          <w:sz w:val="20"/>
          <w:szCs w:val="20"/>
          <w:lang w:eastAsia="ru-RU"/>
        </w:rPr>
        <w:t>тыс</w:t>
      </w:r>
      <w:proofErr w:type="gramStart"/>
      <w:r w:rsidRPr="00C72A4F">
        <w:rPr>
          <w:rFonts w:ascii="Times New Roman" w:eastAsia="Times New Roman" w:hAnsi="Times New Roman" w:cs="Times New Roman"/>
          <w:sz w:val="20"/>
          <w:szCs w:val="20"/>
          <w:lang w:eastAsia="ru-RU"/>
        </w:rPr>
        <w:t>.р</w:t>
      </w:r>
      <w:proofErr w:type="gramEnd"/>
      <w:r w:rsidRPr="00C72A4F">
        <w:rPr>
          <w:rFonts w:ascii="Times New Roman" w:eastAsia="Times New Roman" w:hAnsi="Times New Roman" w:cs="Times New Roman"/>
          <w:sz w:val="20"/>
          <w:szCs w:val="20"/>
          <w:lang w:eastAsia="ru-RU"/>
        </w:rPr>
        <w:t>уб</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Ккмз</w:t>
      </w:r>
      <w:proofErr w:type="spellEnd"/>
      <w:r w:rsidRPr="00C72A4F">
        <w:rPr>
          <w:rFonts w:ascii="Times New Roman" w:eastAsia="Times New Roman" w:hAnsi="Times New Roman" w:cs="Times New Roman"/>
          <w:sz w:val="20"/>
          <w:szCs w:val="20"/>
          <w:lang w:eastAsia="ru-RU"/>
        </w:rPr>
        <w:t xml:space="preserve"> - коэффициент, определяющий объем средств на материальные затраты – 0,00 </w:t>
      </w:r>
      <w:proofErr w:type="spellStart"/>
      <w:r w:rsidRPr="00C72A4F">
        <w:rPr>
          <w:rFonts w:ascii="Times New Roman" w:eastAsia="Times New Roman" w:hAnsi="Times New Roman" w:cs="Times New Roman"/>
          <w:sz w:val="20"/>
          <w:szCs w:val="20"/>
          <w:lang w:eastAsia="ru-RU"/>
        </w:rPr>
        <w:t>тыс</w:t>
      </w:r>
      <w:proofErr w:type="gramStart"/>
      <w:r w:rsidRPr="00C72A4F">
        <w:rPr>
          <w:rFonts w:ascii="Times New Roman" w:eastAsia="Times New Roman" w:hAnsi="Times New Roman" w:cs="Times New Roman"/>
          <w:sz w:val="20"/>
          <w:szCs w:val="20"/>
          <w:lang w:eastAsia="ru-RU"/>
        </w:rPr>
        <w:t>.р</w:t>
      </w:r>
      <w:proofErr w:type="gramEnd"/>
      <w:r w:rsidRPr="00C72A4F">
        <w:rPr>
          <w:rFonts w:ascii="Times New Roman" w:eastAsia="Times New Roman" w:hAnsi="Times New Roman" w:cs="Times New Roman"/>
          <w:sz w:val="20"/>
          <w:szCs w:val="20"/>
          <w:lang w:eastAsia="ru-RU"/>
        </w:rPr>
        <w:t>уб</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spacing w:after="0" w:line="240" w:lineRule="auto"/>
        <w:ind w:firstLine="708"/>
        <w:rPr>
          <w:rFonts w:ascii="Times New Roman" w:eastAsia="Times New Roman" w:hAnsi="Times New Roman" w:cs="Times New Roman"/>
          <w:sz w:val="20"/>
          <w:szCs w:val="20"/>
          <w:lang w:eastAsia="ru-RU"/>
        </w:rPr>
      </w:pPr>
    </w:p>
    <w:p w:rsidR="00C72A4F" w:rsidRPr="00C72A4F" w:rsidRDefault="00C72A4F" w:rsidP="00074DF0">
      <w:pPr>
        <w:numPr>
          <w:ilvl w:val="0"/>
          <w:numId w:val="3"/>
        </w:numPr>
        <w:spacing w:after="0" w:line="240" w:lineRule="auto"/>
        <w:ind w:left="0" w:firstLine="568"/>
        <w:contextualSpacing/>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Методика расчет иных межбюджетных трансфертов на осуществление полномочий по осуществлению внешнего муниципального финансового контроля бюджету Сузунского района из бюджета Битковского сельсовета Сузунского района Новосибирской области</w:t>
      </w:r>
    </w:p>
    <w:p w:rsidR="00C72A4F" w:rsidRPr="00C72A4F" w:rsidRDefault="00C72A4F" w:rsidP="00C72A4F">
      <w:pPr>
        <w:spacing w:after="0" w:line="240" w:lineRule="auto"/>
        <w:ind w:left="568"/>
        <w:contextualSpacing/>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ind w:firstLine="568"/>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Объем </w:t>
      </w:r>
      <w:proofErr w:type="gramStart"/>
      <w:r w:rsidRPr="00C72A4F">
        <w:rPr>
          <w:rFonts w:ascii="Times New Roman" w:eastAsia="Times New Roman" w:hAnsi="Times New Roman" w:cs="Times New Roman"/>
          <w:sz w:val="20"/>
          <w:szCs w:val="20"/>
          <w:lang w:eastAsia="ru-RU"/>
        </w:rPr>
        <w:t>иных межбюджетных трансфертов, передаваемых бюджету Сузунского района из бюджета Битковского сельсовета Сузунского района Новосибирской области на передачу полномочий по осуществлению внешнего муниципального финансового контроля определяется</w:t>
      </w:r>
      <w:proofErr w:type="gramEnd"/>
      <w:r w:rsidRPr="00C72A4F">
        <w:rPr>
          <w:rFonts w:ascii="Times New Roman" w:eastAsia="Times New Roman" w:hAnsi="Times New Roman" w:cs="Times New Roman"/>
          <w:sz w:val="20"/>
          <w:szCs w:val="20"/>
          <w:lang w:eastAsia="ru-RU"/>
        </w:rPr>
        <w:t xml:space="preserve"> по следующей формуле:</w:t>
      </w:r>
    </w:p>
    <w:p w:rsidR="00C72A4F" w:rsidRPr="00C72A4F" w:rsidRDefault="00C72A4F" w:rsidP="00C72A4F">
      <w:pPr>
        <w:spacing w:after="0" w:line="240" w:lineRule="auto"/>
        <w:ind w:firstLine="568"/>
        <w:contextualSpacing/>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Орк =  Ра/</w:t>
      </w:r>
      <w:proofErr w:type="spellStart"/>
      <w:r w:rsidRPr="00C72A4F">
        <w:rPr>
          <w:rFonts w:ascii="Times New Roman" w:eastAsia="Times New Roman" w:hAnsi="Times New Roman" w:cs="Times New Roman"/>
          <w:sz w:val="20"/>
          <w:szCs w:val="20"/>
          <w:lang w:eastAsia="ru-RU"/>
        </w:rPr>
        <w:t>Чр</w:t>
      </w:r>
      <w:proofErr w:type="spellEnd"/>
      <w:r w:rsidRPr="00C72A4F">
        <w:rPr>
          <w:rFonts w:ascii="Times New Roman" w:eastAsia="Times New Roman" w:hAnsi="Times New Roman" w:cs="Times New Roman"/>
          <w:sz w:val="20"/>
          <w:szCs w:val="20"/>
          <w:lang w:eastAsia="ru-RU"/>
        </w:rPr>
        <w:t>*</w:t>
      </w:r>
      <w:proofErr w:type="spellStart"/>
      <w:r w:rsidRPr="00C72A4F">
        <w:rPr>
          <w:rFonts w:ascii="Times New Roman" w:eastAsia="Times New Roman" w:hAnsi="Times New Roman" w:cs="Times New Roman"/>
          <w:sz w:val="20"/>
          <w:szCs w:val="20"/>
          <w:lang w:eastAsia="ru-RU"/>
        </w:rPr>
        <w:t>Чп</w:t>
      </w:r>
      <w:proofErr w:type="spellEnd"/>
      <w:r w:rsidRPr="00C72A4F">
        <w:rPr>
          <w:rFonts w:ascii="Times New Roman" w:eastAsia="Times New Roman" w:hAnsi="Times New Roman" w:cs="Times New Roman"/>
          <w:sz w:val="20"/>
          <w:szCs w:val="20"/>
          <w:lang w:eastAsia="ru-RU"/>
        </w:rPr>
        <w:t>, где:</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Орк - объем иных межбюджетных трансфертов на исполнение полномочий по осуществлению внешнего муниципального финансового контроля;</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Ра  - расходы на аудитора контрольно-счетного органа 0,5 ставки в год, непосредственно осуществляющего организацию исполнения полномочий, в соответствии с Постановлением администрации Новосибирской области от 31 января 2017 года № 20-п</w:t>
      </w:r>
      <w:r w:rsidRPr="00C72A4F">
        <w:rPr>
          <w:rFonts w:ascii="Times New Roman" w:eastAsia="Times New Roman" w:hAnsi="Times New Roman" w:cs="Times New Roman"/>
          <w:sz w:val="20"/>
          <w:szCs w:val="20"/>
        </w:rPr>
        <w:t xml:space="preserve">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357,1</w:t>
      </w:r>
      <w:proofErr w:type="gramEnd"/>
      <w:r w:rsidRPr="00C72A4F">
        <w:rPr>
          <w:rFonts w:ascii="Times New Roman" w:eastAsia="Times New Roman" w:hAnsi="Times New Roman" w:cs="Times New Roman"/>
          <w:sz w:val="20"/>
          <w:szCs w:val="20"/>
        </w:rPr>
        <w:t xml:space="preserve"> </w:t>
      </w:r>
      <w:proofErr w:type="spellStart"/>
      <w:r w:rsidRPr="00C72A4F">
        <w:rPr>
          <w:rFonts w:ascii="Times New Roman" w:eastAsia="Times New Roman" w:hAnsi="Times New Roman" w:cs="Times New Roman"/>
          <w:sz w:val="20"/>
          <w:szCs w:val="20"/>
        </w:rPr>
        <w:t>тыс</w:t>
      </w:r>
      <w:proofErr w:type="gramStart"/>
      <w:r w:rsidRPr="00C72A4F">
        <w:rPr>
          <w:rFonts w:ascii="Times New Roman" w:eastAsia="Times New Roman" w:hAnsi="Times New Roman" w:cs="Times New Roman"/>
          <w:sz w:val="20"/>
          <w:szCs w:val="20"/>
        </w:rPr>
        <w:t>.р</w:t>
      </w:r>
      <w:proofErr w:type="gramEnd"/>
      <w:r w:rsidRPr="00C72A4F">
        <w:rPr>
          <w:rFonts w:ascii="Times New Roman" w:eastAsia="Times New Roman" w:hAnsi="Times New Roman" w:cs="Times New Roman"/>
          <w:sz w:val="20"/>
          <w:szCs w:val="20"/>
        </w:rPr>
        <w:t>уб</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roofErr w:type="spellStart"/>
      <w:r w:rsidRPr="00C72A4F">
        <w:rPr>
          <w:rFonts w:ascii="Times New Roman" w:eastAsia="Times New Roman" w:hAnsi="Times New Roman" w:cs="Times New Roman"/>
          <w:sz w:val="20"/>
          <w:szCs w:val="20"/>
          <w:lang w:eastAsia="ru-RU"/>
        </w:rPr>
        <w:t>Чр</w:t>
      </w:r>
      <w:proofErr w:type="spellEnd"/>
      <w:r w:rsidRPr="00C72A4F">
        <w:rPr>
          <w:rFonts w:ascii="Times New Roman" w:eastAsia="Times New Roman" w:hAnsi="Times New Roman" w:cs="Times New Roman"/>
          <w:sz w:val="20"/>
          <w:szCs w:val="20"/>
          <w:lang w:eastAsia="ru-RU"/>
        </w:rPr>
        <w:t xml:space="preserve"> - численность населения в муниципальном районе по состоянию на 1 января текущего года – 15 417;</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Чп</w:t>
      </w:r>
      <w:proofErr w:type="spellEnd"/>
      <w:r w:rsidRPr="00C72A4F">
        <w:rPr>
          <w:rFonts w:ascii="Times New Roman" w:eastAsia="Times New Roman" w:hAnsi="Times New Roman" w:cs="Times New Roman"/>
          <w:sz w:val="20"/>
          <w:szCs w:val="20"/>
          <w:lang w:eastAsia="ru-RU"/>
        </w:rPr>
        <w:t xml:space="preserve"> - численность населения в Битковского сельсовете Сузунского района Новосибирской области по состоянию на</w:t>
      </w:r>
      <w:r w:rsidR="00F752CA">
        <w:rPr>
          <w:rFonts w:ascii="Times New Roman" w:eastAsia="Times New Roman" w:hAnsi="Times New Roman" w:cs="Times New Roman"/>
          <w:sz w:val="20"/>
          <w:szCs w:val="20"/>
          <w:lang w:eastAsia="ru-RU"/>
        </w:rPr>
        <w:t xml:space="preserve"> 1 января текущего года – 1337.</w:t>
      </w:r>
    </w:p>
    <w:p w:rsidR="00C72A4F" w:rsidRPr="00C72A4F" w:rsidRDefault="00C72A4F" w:rsidP="00074DF0">
      <w:pPr>
        <w:numPr>
          <w:ilvl w:val="0"/>
          <w:numId w:val="3"/>
        </w:numPr>
        <w:spacing w:after="0" w:line="240" w:lineRule="auto"/>
        <w:ind w:left="357" w:hanging="357"/>
        <w:contextualSpacing/>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Методика расчет иных межбюджетных трансфертов на передачу полномочий по осуществлению муниципальных услуг бюджету Сузунского района из бюджета Битковского сельсовета Сузунского района Новосибирской области</w:t>
      </w:r>
    </w:p>
    <w:p w:rsidR="00C72A4F" w:rsidRPr="00C72A4F" w:rsidRDefault="00C72A4F" w:rsidP="00C72A4F">
      <w:pPr>
        <w:spacing w:after="0" w:line="240" w:lineRule="auto"/>
        <w:ind w:firstLine="958"/>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Объем </w:t>
      </w:r>
      <w:proofErr w:type="gramStart"/>
      <w:r w:rsidRPr="00C72A4F">
        <w:rPr>
          <w:rFonts w:ascii="Times New Roman" w:eastAsia="Times New Roman" w:hAnsi="Times New Roman" w:cs="Times New Roman"/>
          <w:sz w:val="20"/>
          <w:szCs w:val="20"/>
          <w:lang w:eastAsia="ru-RU"/>
        </w:rPr>
        <w:t>иных межбюджетных трансфертов, передаваемых бюджету Сузунского района из бюджета Битковского сельсовета Сузунского района Новосибирской области на передачу полномочий по осуществлению муниципальных услуг определяется</w:t>
      </w:r>
      <w:proofErr w:type="gramEnd"/>
      <w:r w:rsidRPr="00C72A4F">
        <w:rPr>
          <w:rFonts w:ascii="Times New Roman" w:eastAsia="Times New Roman" w:hAnsi="Times New Roman" w:cs="Times New Roman"/>
          <w:sz w:val="20"/>
          <w:szCs w:val="20"/>
          <w:lang w:eastAsia="ru-RU"/>
        </w:rPr>
        <w:t xml:space="preserve"> по следующей формуле:</w:t>
      </w:r>
    </w:p>
    <w:p w:rsidR="00C72A4F" w:rsidRPr="00C72A4F" w:rsidRDefault="00C72A4F" w:rsidP="00C72A4F">
      <w:pPr>
        <w:spacing w:after="0" w:line="240" w:lineRule="auto"/>
        <w:ind w:firstLine="958"/>
        <w:contextualSpacing/>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firstLine="958"/>
        <w:contextualSpacing/>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Ому = Н*35, где:</w:t>
      </w:r>
    </w:p>
    <w:p w:rsidR="00C72A4F" w:rsidRPr="00C72A4F" w:rsidRDefault="00C72A4F" w:rsidP="00C72A4F">
      <w:pPr>
        <w:spacing w:after="0" w:line="240" w:lineRule="auto"/>
        <w:ind w:firstLine="958"/>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spacing w:after="0" w:line="240" w:lineRule="auto"/>
        <w:ind w:firstLine="958"/>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Ому - объем иных межбюджетных трансфертов на исполнение полномочий по осуществлению муниципальных услуг;</w:t>
      </w:r>
    </w:p>
    <w:p w:rsidR="00C72A4F" w:rsidRPr="00C72A4F" w:rsidRDefault="00C72A4F" w:rsidP="00C72A4F">
      <w:pPr>
        <w:spacing w:after="0" w:line="240" w:lineRule="auto"/>
        <w:ind w:firstLine="958"/>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 – норматив, расходов на осуществление полномочий на одну муниципальную услугу - 0,19 </w:t>
      </w:r>
      <w:proofErr w:type="spellStart"/>
      <w:r w:rsidRPr="00C72A4F">
        <w:rPr>
          <w:rFonts w:ascii="Times New Roman" w:eastAsia="Times New Roman" w:hAnsi="Times New Roman" w:cs="Times New Roman"/>
          <w:sz w:val="20"/>
          <w:szCs w:val="20"/>
          <w:lang w:eastAsia="ru-RU"/>
        </w:rPr>
        <w:t>тыс</w:t>
      </w:r>
      <w:proofErr w:type="gramStart"/>
      <w:r w:rsidRPr="00C72A4F">
        <w:rPr>
          <w:rFonts w:ascii="Times New Roman" w:eastAsia="Times New Roman" w:hAnsi="Times New Roman" w:cs="Times New Roman"/>
          <w:sz w:val="20"/>
          <w:szCs w:val="20"/>
          <w:lang w:eastAsia="ru-RU"/>
        </w:rPr>
        <w:t>.р</w:t>
      </w:r>
      <w:proofErr w:type="gramEnd"/>
      <w:r w:rsidRPr="00C72A4F">
        <w:rPr>
          <w:rFonts w:ascii="Times New Roman" w:eastAsia="Times New Roman" w:hAnsi="Times New Roman" w:cs="Times New Roman"/>
          <w:sz w:val="20"/>
          <w:szCs w:val="20"/>
          <w:lang w:eastAsia="ru-RU"/>
        </w:rPr>
        <w:t>уб</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spacing w:after="0" w:line="240" w:lineRule="auto"/>
        <w:ind w:firstLine="958"/>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35 – количество муниципальных услуг в год.</w:t>
      </w:r>
    </w:p>
    <w:p w:rsidR="00C72A4F" w:rsidRPr="00C72A4F" w:rsidRDefault="00C72A4F" w:rsidP="00C72A4F">
      <w:pPr>
        <w:spacing w:after="0" w:line="240" w:lineRule="auto"/>
        <w:ind w:firstLine="958"/>
        <w:contextualSpacing/>
        <w:jc w:val="both"/>
        <w:rPr>
          <w:rFonts w:ascii="Times New Roman" w:eastAsia="Times New Roman" w:hAnsi="Times New Roman" w:cs="Times New Roman"/>
          <w:sz w:val="20"/>
          <w:szCs w:val="20"/>
        </w:rPr>
      </w:pPr>
      <w:r w:rsidRPr="00C72A4F">
        <w:rPr>
          <w:rFonts w:ascii="Times New Roman" w:eastAsia="Times New Roman" w:hAnsi="Times New Roman" w:cs="Times New Roman"/>
          <w:sz w:val="20"/>
          <w:szCs w:val="20"/>
        </w:rPr>
        <w:t xml:space="preserve">     </w:t>
      </w: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eastAsia="ru-RU"/>
        </w:rPr>
        <w:t xml:space="preserve">АДМИНИСТРАЦИЯ </w:t>
      </w: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eastAsia="ru-RU"/>
        </w:rPr>
        <w:t>БИТКОВСКОГО СЕЛЬСОВЕТА</w:t>
      </w: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eastAsia="ru-RU"/>
        </w:rPr>
        <w:t xml:space="preserve"> Сузунского района Новосибирской области</w:t>
      </w:r>
    </w:p>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proofErr w:type="gramStart"/>
      <w:r w:rsidRPr="00C72A4F">
        <w:rPr>
          <w:rFonts w:ascii="Times New Roman" w:eastAsia="Times New Roman" w:hAnsi="Times New Roman" w:cs="Times New Roman"/>
          <w:b/>
          <w:color w:val="000000"/>
          <w:sz w:val="20"/>
          <w:szCs w:val="20"/>
          <w:lang w:eastAsia="ru-RU"/>
        </w:rPr>
        <w:t>П</w:t>
      </w:r>
      <w:proofErr w:type="gramEnd"/>
      <w:r w:rsidRPr="00C72A4F">
        <w:rPr>
          <w:rFonts w:ascii="Times New Roman" w:eastAsia="Times New Roman" w:hAnsi="Times New Roman" w:cs="Times New Roman"/>
          <w:b/>
          <w:color w:val="000000"/>
          <w:sz w:val="20"/>
          <w:szCs w:val="20"/>
          <w:lang w:eastAsia="ru-RU"/>
        </w:rPr>
        <w:t xml:space="preserve"> О С Т А Н О В Л Е Н И Е</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01.12.2022                                     с. Битки                                                     № 118</w:t>
      </w:r>
    </w:p>
    <w:p w:rsidR="00C72A4F" w:rsidRPr="00C72A4F" w:rsidRDefault="00C72A4F" w:rsidP="00C72A4F">
      <w:pPr>
        <w:suppressAutoHyphens/>
        <w:spacing w:after="0" w:line="240" w:lineRule="auto"/>
        <w:rPr>
          <w:rFonts w:ascii="Times New Roman" w:eastAsia="Times New Roman" w:hAnsi="Times New Roman" w:cs="Times New Roman"/>
          <w:sz w:val="20"/>
          <w:szCs w:val="20"/>
          <w:lang w:eastAsia="zh-CN"/>
        </w:rPr>
      </w:pPr>
    </w:p>
    <w:p w:rsidR="00C72A4F" w:rsidRPr="00C72A4F" w:rsidRDefault="00C72A4F" w:rsidP="00C72A4F">
      <w:pPr>
        <w:spacing w:after="0" w:line="240" w:lineRule="auto"/>
        <w:ind w:right="2124"/>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 утверждении Положения о порядке установления размера платы за пользование жилым помещением (платы за наем) муниципального жилого фонда Битковского  сельсовета Сузунского района Новосибирской области</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В соответствии с Жилищным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руководствуясь Уставом Битковского сельского поселения Сузунского муниципального района Новосибирской области, администрация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ПОСТАНОВЛЯЕТ:</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1. Утвердить Положение о порядке установления размера платы за пользование жилым помещением (платы за наем) муниципального жилого фонда Битковского сельсовета Сузунского района Новосибирской области согласно приложению.</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2. Признать утратившим силу постановление администрации Битковского  сельсовета Сузунского района Новосибирской области от 08.11.2017 №  109 «Об утверждении Положения о порядке установления размера платы за пользование жилым помещением (платы за наем) муниципального  жилого фонда Битковского сельсовета Сузунского района Новосибирской области».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3.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p w:rsidR="00C72A4F" w:rsidRPr="00C72A4F" w:rsidRDefault="00C72A4F" w:rsidP="00C72A4F">
      <w:pPr>
        <w:tabs>
          <w:tab w:val="left" w:pos="6754"/>
        </w:tabs>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Глава Битковского сельсовета </w:t>
      </w:r>
      <w:r w:rsidRPr="00C72A4F">
        <w:rPr>
          <w:rFonts w:ascii="Times New Roman" w:eastAsia="Times New Roman" w:hAnsi="Times New Roman" w:cs="Times New Roman"/>
          <w:sz w:val="20"/>
          <w:szCs w:val="20"/>
          <w:lang w:eastAsia="ru-RU"/>
        </w:rPr>
        <w:tab/>
      </w:r>
    </w:p>
    <w:p w:rsidR="00C72A4F" w:rsidRPr="00C72A4F" w:rsidRDefault="00C72A4F" w:rsidP="00C72A4F">
      <w:pPr>
        <w:tabs>
          <w:tab w:val="left" w:pos="7635"/>
        </w:tabs>
        <w:spacing w:after="0" w:line="240" w:lineRule="auto"/>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sz w:val="20"/>
          <w:szCs w:val="20"/>
          <w:lang w:eastAsia="ru-RU"/>
        </w:rPr>
        <w:t>Сузунского района Новосибирской области</w:t>
      </w:r>
      <w:r w:rsidRPr="00C72A4F">
        <w:rPr>
          <w:rFonts w:ascii="Times New Roman" w:eastAsia="Times New Roman" w:hAnsi="Times New Roman" w:cs="Times New Roman"/>
          <w:bCs/>
          <w:sz w:val="20"/>
          <w:szCs w:val="20"/>
          <w:lang w:eastAsia="ru-RU"/>
        </w:rPr>
        <w:t xml:space="preserve">                                      С.Н. </w:t>
      </w:r>
      <w:proofErr w:type="spellStart"/>
      <w:r w:rsidRPr="00C72A4F">
        <w:rPr>
          <w:rFonts w:ascii="Times New Roman" w:eastAsia="Times New Roman" w:hAnsi="Times New Roman" w:cs="Times New Roman"/>
          <w:bCs/>
          <w:sz w:val="20"/>
          <w:szCs w:val="20"/>
          <w:lang w:eastAsia="ru-RU"/>
        </w:rPr>
        <w:t>Моликер</w:t>
      </w:r>
      <w:proofErr w:type="spellEnd"/>
    </w:p>
    <w:p w:rsidR="00C72A4F" w:rsidRPr="00C72A4F" w:rsidRDefault="00C72A4F" w:rsidP="00C72A4F">
      <w:pPr>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ПРИЛОЖЕНИЕ </w:t>
      </w:r>
    </w:p>
    <w:p w:rsidR="00C72A4F" w:rsidRPr="00C72A4F" w:rsidRDefault="00C72A4F" w:rsidP="00C72A4F">
      <w:pPr>
        <w:spacing w:after="0" w:line="240" w:lineRule="auto"/>
        <w:ind w:firstLine="567"/>
        <w:jc w:val="right"/>
        <w:rPr>
          <w:rFonts w:ascii="Times New Roman" w:eastAsia="Calibri" w:hAnsi="Times New Roman" w:cs="Times New Roman"/>
          <w:bCs/>
          <w:sz w:val="20"/>
          <w:szCs w:val="20"/>
          <w:lang w:eastAsia="ru-RU"/>
        </w:rPr>
      </w:pPr>
      <w:r w:rsidRPr="00C72A4F">
        <w:rPr>
          <w:rFonts w:ascii="Times New Roman" w:eastAsia="Calibri" w:hAnsi="Times New Roman" w:cs="Times New Roman"/>
          <w:bCs/>
          <w:sz w:val="20"/>
          <w:szCs w:val="20"/>
          <w:lang w:eastAsia="ru-RU"/>
        </w:rPr>
        <w:t xml:space="preserve">к постановлению администрации </w:t>
      </w:r>
    </w:p>
    <w:p w:rsidR="00C72A4F" w:rsidRPr="00C72A4F" w:rsidRDefault="00C72A4F" w:rsidP="00C72A4F">
      <w:pPr>
        <w:spacing w:after="0" w:line="240" w:lineRule="auto"/>
        <w:ind w:firstLine="567"/>
        <w:jc w:val="right"/>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Битковского сельсовета</w:t>
      </w:r>
    </w:p>
    <w:p w:rsidR="00C72A4F" w:rsidRPr="00C72A4F" w:rsidRDefault="00C72A4F" w:rsidP="00C72A4F">
      <w:pPr>
        <w:spacing w:after="0" w:line="240" w:lineRule="auto"/>
        <w:ind w:firstLine="567"/>
        <w:jc w:val="right"/>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Сузунского района </w:t>
      </w:r>
    </w:p>
    <w:p w:rsidR="00C72A4F" w:rsidRPr="00C72A4F" w:rsidRDefault="00C72A4F" w:rsidP="00C72A4F">
      <w:pPr>
        <w:spacing w:after="0" w:line="240" w:lineRule="auto"/>
        <w:ind w:firstLine="567"/>
        <w:jc w:val="right"/>
        <w:rPr>
          <w:rFonts w:ascii="Times New Roman" w:eastAsia="Calibri" w:hAnsi="Times New Roman" w:cs="Times New Roman"/>
          <w:bCs/>
          <w:sz w:val="20"/>
          <w:szCs w:val="20"/>
          <w:lang w:eastAsia="ru-RU"/>
        </w:rPr>
      </w:pPr>
      <w:r w:rsidRPr="00C72A4F">
        <w:rPr>
          <w:rFonts w:ascii="Times New Roman" w:eastAsia="Calibri" w:hAnsi="Times New Roman" w:cs="Times New Roman"/>
          <w:sz w:val="20"/>
          <w:szCs w:val="20"/>
          <w:lang w:eastAsia="ru-RU"/>
        </w:rPr>
        <w:t>Новосибирской области</w:t>
      </w:r>
      <w:r w:rsidRPr="00C72A4F">
        <w:rPr>
          <w:rFonts w:ascii="Times New Roman" w:eastAsia="Calibri" w:hAnsi="Times New Roman" w:cs="Times New Roman"/>
          <w:bCs/>
          <w:sz w:val="20"/>
          <w:szCs w:val="20"/>
          <w:lang w:eastAsia="ru-RU"/>
        </w:rPr>
        <w:t xml:space="preserve"> </w:t>
      </w:r>
    </w:p>
    <w:p w:rsidR="00C72A4F" w:rsidRPr="00C72A4F" w:rsidRDefault="00C72A4F" w:rsidP="00C72A4F">
      <w:pPr>
        <w:spacing w:after="0" w:line="240" w:lineRule="auto"/>
        <w:ind w:firstLine="567"/>
        <w:jc w:val="right"/>
        <w:rPr>
          <w:rFonts w:ascii="Times New Roman" w:eastAsia="Calibri" w:hAnsi="Times New Roman" w:cs="Times New Roman"/>
          <w:bCs/>
          <w:sz w:val="20"/>
          <w:szCs w:val="20"/>
          <w:lang w:eastAsia="ru-RU"/>
        </w:rPr>
      </w:pPr>
      <w:r w:rsidRPr="00C72A4F">
        <w:rPr>
          <w:rFonts w:ascii="Times New Roman" w:eastAsia="Calibri" w:hAnsi="Times New Roman" w:cs="Times New Roman"/>
          <w:bCs/>
          <w:sz w:val="20"/>
          <w:szCs w:val="20"/>
          <w:lang w:eastAsia="ru-RU"/>
        </w:rPr>
        <w:t>от 01.12. 2022  № 118</w:t>
      </w:r>
    </w:p>
    <w:p w:rsidR="00C72A4F" w:rsidRPr="00C72A4F" w:rsidRDefault="00C72A4F" w:rsidP="00C72A4F">
      <w:pPr>
        <w:spacing w:after="0" w:line="240" w:lineRule="auto"/>
        <w:jc w:val="center"/>
        <w:rPr>
          <w:rFonts w:ascii="Times New Roman" w:eastAsia="Calibri" w:hAnsi="Times New Roman" w:cs="Times New Roman"/>
          <w:b/>
          <w:bCs/>
          <w:sz w:val="20"/>
          <w:szCs w:val="20"/>
          <w:lang w:eastAsia="ru-RU"/>
        </w:rPr>
      </w:pPr>
      <w:r w:rsidRPr="00C72A4F">
        <w:rPr>
          <w:rFonts w:ascii="Times New Roman" w:eastAsia="Calibri" w:hAnsi="Times New Roman" w:cs="Times New Roman"/>
          <w:b/>
          <w:bCs/>
          <w:sz w:val="20"/>
          <w:szCs w:val="20"/>
          <w:lang w:eastAsia="ru-RU"/>
        </w:rPr>
        <w:t xml:space="preserve">Положение </w:t>
      </w:r>
    </w:p>
    <w:p w:rsidR="00C72A4F" w:rsidRPr="00C72A4F" w:rsidRDefault="00C72A4F" w:rsidP="00C72A4F">
      <w:pPr>
        <w:spacing w:after="0" w:line="240" w:lineRule="auto"/>
        <w:jc w:val="center"/>
        <w:rPr>
          <w:rFonts w:ascii="Times New Roman" w:eastAsia="Calibri" w:hAnsi="Times New Roman" w:cs="Times New Roman"/>
          <w:b/>
          <w:bCs/>
          <w:sz w:val="20"/>
          <w:szCs w:val="20"/>
          <w:lang w:eastAsia="ru-RU"/>
        </w:rPr>
      </w:pPr>
      <w:r w:rsidRPr="00C72A4F">
        <w:rPr>
          <w:rFonts w:ascii="Times New Roman" w:eastAsia="Calibri" w:hAnsi="Times New Roman" w:cs="Times New Roman"/>
          <w:b/>
          <w:bCs/>
          <w:sz w:val="20"/>
          <w:szCs w:val="20"/>
          <w:lang w:eastAsia="ru-RU"/>
        </w:rPr>
        <w:t xml:space="preserve">о порядке установления размера платы за пользование жилым помещением (платы за наем) муниципального жилого фонда </w:t>
      </w:r>
      <w:r w:rsidRPr="00C72A4F">
        <w:rPr>
          <w:rFonts w:ascii="Times New Roman" w:eastAsia="Calibri" w:hAnsi="Times New Roman" w:cs="Times New Roman"/>
          <w:b/>
          <w:sz w:val="20"/>
          <w:szCs w:val="20"/>
          <w:lang w:eastAsia="ru-RU"/>
        </w:rPr>
        <w:t>Битковского сельсовета Сузунского района Новосибирской области</w:t>
      </w:r>
      <w:r w:rsidRPr="00C72A4F">
        <w:rPr>
          <w:rFonts w:ascii="Times New Roman" w:eastAsia="Calibri" w:hAnsi="Times New Roman" w:cs="Times New Roman"/>
          <w:b/>
          <w:bCs/>
          <w:sz w:val="20"/>
          <w:szCs w:val="20"/>
          <w:lang w:eastAsia="ru-RU"/>
        </w:rPr>
        <w:t xml:space="preserve"> </w:t>
      </w: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bCs/>
          <w:sz w:val="20"/>
          <w:szCs w:val="20"/>
          <w:lang w:eastAsia="ru-RU"/>
        </w:rPr>
        <w:t xml:space="preserve">      </w:t>
      </w:r>
      <w:proofErr w:type="gramStart"/>
      <w:r w:rsidRPr="00C72A4F">
        <w:rPr>
          <w:rFonts w:ascii="Times New Roman" w:eastAsia="Calibri" w:hAnsi="Times New Roman" w:cs="Times New Roman"/>
          <w:bCs/>
          <w:sz w:val="20"/>
          <w:szCs w:val="20"/>
          <w:lang w:eastAsia="ru-RU"/>
        </w:rPr>
        <w:t xml:space="preserve">Положение о порядке установления размера платы за пользование жилым помещение (платы за наем) муниципального жилого фонда </w:t>
      </w:r>
      <w:r w:rsidRPr="00C72A4F">
        <w:rPr>
          <w:rFonts w:ascii="Times New Roman" w:eastAsia="Calibri" w:hAnsi="Times New Roman" w:cs="Times New Roman"/>
          <w:sz w:val="20"/>
          <w:szCs w:val="20"/>
          <w:lang w:eastAsia="ru-RU"/>
        </w:rPr>
        <w:t>Битковского сельсовета Сузунского района Новосибирской области</w:t>
      </w:r>
      <w:r w:rsidRPr="00C72A4F">
        <w:rPr>
          <w:rFonts w:ascii="Times New Roman" w:eastAsia="Calibri" w:hAnsi="Times New Roman" w:cs="Times New Roman"/>
          <w:bCs/>
          <w:sz w:val="20"/>
          <w:szCs w:val="20"/>
          <w:lang w:eastAsia="ru-RU"/>
        </w:rPr>
        <w:t xml:space="preserve"> (далее Положение) разработано в соответствии с Жилищным  Кодексом Российской Федерации, Методическими указаниями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утвержденными</w:t>
      </w:r>
      <w:proofErr w:type="gramEnd"/>
      <w:r w:rsidRPr="00C72A4F">
        <w:rPr>
          <w:rFonts w:ascii="Times New Roman" w:eastAsia="Calibri" w:hAnsi="Times New Roman" w:cs="Times New Roman"/>
          <w:bCs/>
          <w:sz w:val="20"/>
          <w:szCs w:val="20"/>
          <w:lang w:eastAsia="ru-RU"/>
        </w:rPr>
        <w:t xml:space="preserve"> Приказом Министерства строительства и жилищно-коммунального хозяйства Российской Федерации от 27 сентября 2016 года № 668/пр.</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p>
    <w:p w:rsidR="00C72A4F" w:rsidRPr="00C72A4F" w:rsidRDefault="00C72A4F" w:rsidP="00C72A4F">
      <w:pPr>
        <w:spacing w:after="0" w:line="240" w:lineRule="auto"/>
        <w:jc w:val="center"/>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1. Общие положения</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Основные понятия, используемые в настоящем Положении:</w:t>
      </w: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sz w:val="20"/>
          <w:szCs w:val="20"/>
          <w:lang w:eastAsia="ru-RU"/>
        </w:rPr>
        <w:t xml:space="preserve">   1) Плата за наем – плата за пользование жилым помещением, находящимся в </w:t>
      </w:r>
      <w:r w:rsidRPr="00C72A4F">
        <w:rPr>
          <w:rFonts w:ascii="Times New Roman" w:eastAsia="Calibri" w:hAnsi="Times New Roman" w:cs="Times New Roman"/>
          <w:bCs/>
          <w:sz w:val="20"/>
          <w:szCs w:val="20"/>
          <w:lang w:eastAsia="ru-RU"/>
        </w:rPr>
        <w:t xml:space="preserve">муниципальном жилом фонде </w:t>
      </w:r>
      <w:r w:rsidRPr="00C72A4F">
        <w:rPr>
          <w:rFonts w:ascii="Times New Roman" w:eastAsia="Calibri" w:hAnsi="Times New Roman" w:cs="Times New Roman"/>
          <w:sz w:val="20"/>
          <w:szCs w:val="20"/>
          <w:lang w:eastAsia="ru-RU"/>
        </w:rPr>
        <w:t>Битковского</w:t>
      </w:r>
      <w:r w:rsidRPr="00C72A4F">
        <w:rPr>
          <w:rFonts w:ascii="Times New Roman" w:eastAsia="Calibri" w:hAnsi="Times New Roman" w:cs="Times New Roman"/>
          <w:bCs/>
          <w:sz w:val="20"/>
          <w:szCs w:val="20"/>
          <w:lang w:eastAsia="ru-RU"/>
        </w:rPr>
        <w:t xml:space="preserve"> сельсовета Сузунского района Новосибирской области.</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2) Муниципальный </w:t>
      </w:r>
      <w:r w:rsidRPr="00C72A4F">
        <w:rPr>
          <w:rFonts w:ascii="Times New Roman" w:eastAsia="Calibri" w:hAnsi="Times New Roman" w:cs="Times New Roman"/>
          <w:bCs/>
          <w:sz w:val="20"/>
          <w:szCs w:val="20"/>
          <w:lang w:eastAsia="ru-RU"/>
        </w:rPr>
        <w:t>жилой</w:t>
      </w:r>
      <w:r w:rsidRPr="00C72A4F">
        <w:rPr>
          <w:rFonts w:ascii="Times New Roman" w:eastAsia="Calibri" w:hAnsi="Times New Roman" w:cs="Times New Roman"/>
          <w:sz w:val="20"/>
          <w:szCs w:val="20"/>
          <w:lang w:eastAsia="ru-RU"/>
        </w:rPr>
        <w:t xml:space="preserve"> фонд – совокупность жилых помещений, находящихся в муниципальной собственности Битковского сельсовета Сузунского района Новосибирской области.</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p>
    <w:p w:rsidR="00C72A4F" w:rsidRPr="00C72A4F" w:rsidRDefault="00C72A4F" w:rsidP="00C72A4F">
      <w:pPr>
        <w:spacing w:after="0" w:line="240" w:lineRule="auto"/>
        <w:jc w:val="center"/>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val="en-US" w:eastAsia="ru-RU"/>
        </w:rPr>
        <w:t>II</w:t>
      </w:r>
      <w:r w:rsidRPr="00C72A4F">
        <w:rPr>
          <w:rFonts w:ascii="Times New Roman" w:eastAsia="Calibri" w:hAnsi="Times New Roman" w:cs="Times New Roman"/>
          <w:sz w:val="20"/>
          <w:szCs w:val="20"/>
          <w:lang w:eastAsia="ru-RU"/>
        </w:rPr>
        <w:t>. Порядок определения размера платы за наем</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2.1. Плата за пользование жилым помещением </w:t>
      </w:r>
      <w:r w:rsidRPr="00C72A4F">
        <w:rPr>
          <w:rFonts w:ascii="Times New Roman" w:eastAsia="Calibri" w:hAnsi="Times New Roman" w:cs="Times New Roman"/>
          <w:bCs/>
          <w:sz w:val="20"/>
          <w:szCs w:val="20"/>
          <w:lang w:eastAsia="ru-RU"/>
        </w:rPr>
        <w:t>(платы за наем) входит в структуру платы за жилое помещение  и начисляется в виде отдельного платежа.</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2.2. Плата за наем начисляется гражданам, проживающим в муниципальном </w:t>
      </w:r>
      <w:r w:rsidRPr="00C72A4F">
        <w:rPr>
          <w:rFonts w:ascii="Times New Roman" w:eastAsia="Calibri" w:hAnsi="Times New Roman" w:cs="Times New Roman"/>
          <w:bCs/>
          <w:sz w:val="20"/>
          <w:szCs w:val="20"/>
          <w:lang w:eastAsia="ru-RU"/>
        </w:rPr>
        <w:t>жилом</w:t>
      </w:r>
      <w:r w:rsidRPr="00C72A4F">
        <w:rPr>
          <w:rFonts w:ascii="Times New Roman" w:eastAsia="Calibri" w:hAnsi="Times New Roman" w:cs="Times New Roman"/>
          <w:sz w:val="20"/>
          <w:szCs w:val="20"/>
          <w:lang w:eastAsia="ru-RU"/>
        </w:rPr>
        <w:t xml:space="preserve"> фонде по договорам найма жилого помещения.</w:t>
      </w: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sz w:val="20"/>
          <w:szCs w:val="20"/>
          <w:lang w:eastAsia="ru-RU"/>
        </w:rPr>
        <w:t xml:space="preserve">    2.3. Размер платы за пользование жилым помещением </w:t>
      </w:r>
      <w:r w:rsidRPr="00C72A4F">
        <w:rPr>
          <w:rFonts w:ascii="Times New Roman" w:eastAsia="Calibri" w:hAnsi="Times New Roman" w:cs="Times New Roman"/>
          <w:bCs/>
          <w:sz w:val="20"/>
          <w:szCs w:val="20"/>
          <w:lang w:eastAsia="ru-RU"/>
        </w:rPr>
        <w:t>(платы за наем), для нанимателей жилых помещений по договорам найма жилых помещений муниципального жилого фонда определяется исходя из занимаемой общей площади жилого помещения.</w:t>
      </w: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bCs/>
          <w:sz w:val="20"/>
          <w:szCs w:val="20"/>
          <w:lang w:eastAsia="ru-RU"/>
        </w:rPr>
        <w:t xml:space="preserve">   2.4. Базовая ставка платы за наем устанавливается на один квадратный метр общей площади жилого помещения муниципального жилого фонда </w:t>
      </w:r>
      <w:r w:rsidRPr="00C72A4F">
        <w:rPr>
          <w:rFonts w:ascii="Times New Roman" w:eastAsia="Calibri" w:hAnsi="Times New Roman" w:cs="Times New Roman"/>
          <w:sz w:val="20"/>
          <w:szCs w:val="20"/>
          <w:lang w:eastAsia="ru-RU"/>
        </w:rPr>
        <w:t>Битковского сельсовета Сузунского района Новосибирской области</w:t>
      </w:r>
      <w:r w:rsidRPr="00C72A4F">
        <w:rPr>
          <w:rFonts w:ascii="Times New Roman" w:eastAsia="Calibri" w:hAnsi="Times New Roman" w:cs="Times New Roman"/>
          <w:bCs/>
          <w:sz w:val="20"/>
          <w:szCs w:val="20"/>
          <w:lang w:eastAsia="ru-RU"/>
        </w:rPr>
        <w:t xml:space="preserve"> на срок не менее одного года.</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bCs/>
          <w:sz w:val="20"/>
          <w:szCs w:val="20"/>
          <w:lang w:eastAsia="ru-RU"/>
        </w:rPr>
        <w:t xml:space="preserve">    2.5. В соответствии с п. 4 Жилищного Кодекса РФ размер платы за пользование жилым помещение (платы за наем) муниципального жилого фонда </w:t>
      </w:r>
      <w:r w:rsidRPr="00C72A4F">
        <w:rPr>
          <w:rFonts w:ascii="Times New Roman" w:eastAsia="Calibri" w:hAnsi="Times New Roman" w:cs="Times New Roman"/>
          <w:sz w:val="20"/>
          <w:szCs w:val="20"/>
          <w:lang w:eastAsia="ru-RU"/>
        </w:rPr>
        <w:t>Битковского сельсовета Сузунского района Новосибирской области устанавливается в зависимости от качества и благоустройства жилого помещения, месторасположения дома.</w:t>
      </w: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sz w:val="20"/>
          <w:szCs w:val="20"/>
          <w:lang w:eastAsia="ru-RU"/>
        </w:rPr>
        <w:t xml:space="preserve">    2.6. Размер платы </w:t>
      </w:r>
      <w:r w:rsidRPr="00C72A4F">
        <w:rPr>
          <w:rFonts w:ascii="Times New Roman" w:eastAsia="Calibri" w:hAnsi="Times New Roman" w:cs="Times New Roman"/>
          <w:bCs/>
          <w:sz w:val="20"/>
          <w:szCs w:val="20"/>
          <w:lang w:eastAsia="ru-RU"/>
        </w:rPr>
        <w:t>за пользование жилым помещением (платы за наем) определяется по следующей формуле 1:</w:t>
      </w: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bCs/>
          <w:sz w:val="20"/>
          <w:szCs w:val="20"/>
          <w:lang w:eastAsia="ru-RU"/>
        </w:rPr>
        <w:t xml:space="preserve">   </w:t>
      </w:r>
      <w:r w:rsidRPr="00C72A4F">
        <w:rPr>
          <w:rFonts w:ascii="Times New Roman" w:eastAsia="Calibri" w:hAnsi="Times New Roman" w:cs="Times New Roman"/>
          <w:sz w:val="20"/>
          <w:szCs w:val="20"/>
          <w:lang w:eastAsia="ru-RU"/>
        </w:rPr>
        <w:t>Формула 1</w:t>
      </w:r>
      <w:r w:rsidRPr="00C72A4F">
        <w:rPr>
          <w:rFonts w:ascii="Times New Roman" w:eastAsia="Calibri" w:hAnsi="Times New Roman" w:cs="Times New Roman"/>
          <w:bCs/>
          <w:sz w:val="20"/>
          <w:szCs w:val="20"/>
          <w:lang w:eastAsia="ru-RU"/>
        </w:rPr>
        <w:t xml:space="preserve">  </w:t>
      </w: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bCs/>
          <w:sz w:val="20"/>
          <w:szCs w:val="20"/>
          <w:lang w:eastAsia="ru-RU"/>
        </w:rPr>
        <w:t xml:space="preserve">     П</w:t>
      </w:r>
      <w:proofErr w:type="spellStart"/>
      <w:r w:rsidRPr="00C72A4F">
        <w:rPr>
          <w:rFonts w:ascii="Times New Roman" w:eastAsia="Calibri" w:hAnsi="Times New Roman" w:cs="Times New Roman"/>
          <w:bCs/>
          <w:sz w:val="20"/>
          <w:szCs w:val="20"/>
          <w:vertAlign w:val="subscript"/>
          <w:lang w:val="en-US" w:eastAsia="ru-RU"/>
        </w:rPr>
        <w:t>Hj</w:t>
      </w:r>
      <w:proofErr w:type="spellEnd"/>
      <w:r w:rsidRPr="00C72A4F">
        <w:rPr>
          <w:rFonts w:ascii="Times New Roman" w:eastAsia="Calibri" w:hAnsi="Times New Roman" w:cs="Times New Roman"/>
          <w:bCs/>
          <w:sz w:val="20"/>
          <w:szCs w:val="20"/>
          <w:lang w:eastAsia="ru-RU"/>
        </w:rPr>
        <w:t xml:space="preserve"> =  </w:t>
      </w:r>
      <w:proofErr w:type="gramStart"/>
      <w:r w:rsidRPr="00C72A4F">
        <w:rPr>
          <w:rFonts w:ascii="Times New Roman" w:eastAsia="Calibri" w:hAnsi="Times New Roman" w:cs="Times New Roman"/>
          <w:bCs/>
          <w:sz w:val="20"/>
          <w:szCs w:val="20"/>
          <w:lang w:val="en-US" w:eastAsia="ru-RU"/>
        </w:rPr>
        <w:t>H</w:t>
      </w:r>
      <w:proofErr w:type="gramEnd"/>
      <w:r w:rsidRPr="00C72A4F">
        <w:rPr>
          <w:rFonts w:ascii="Times New Roman" w:eastAsia="Calibri" w:hAnsi="Times New Roman" w:cs="Times New Roman"/>
          <w:bCs/>
          <w:sz w:val="20"/>
          <w:szCs w:val="20"/>
          <w:vertAlign w:val="subscript"/>
          <w:lang w:eastAsia="ru-RU"/>
        </w:rPr>
        <w:t>б</w:t>
      </w:r>
      <w:r w:rsidRPr="00C72A4F">
        <w:rPr>
          <w:rFonts w:ascii="Times New Roman" w:eastAsia="Calibri" w:hAnsi="Times New Roman" w:cs="Times New Roman"/>
          <w:bCs/>
          <w:sz w:val="20"/>
          <w:szCs w:val="20"/>
          <w:lang w:eastAsia="ru-RU"/>
        </w:rPr>
        <w:t xml:space="preserve"> * К</w:t>
      </w:r>
      <w:r w:rsidRPr="00C72A4F">
        <w:rPr>
          <w:rFonts w:ascii="Times New Roman" w:eastAsia="Calibri" w:hAnsi="Times New Roman" w:cs="Times New Roman"/>
          <w:bCs/>
          <w:sz w:val="20"/>
          <w:szCs w:val="20"/>
          <w:vertAlign w:val="subscript"/>
          <w:lang w:val="en-US" w:eastAsia="ru-RU"/>
        </w:rPr>
        <w:t>j</w:t>
      </w:r>
      <w:r w:rsidRPr="00C72A4F">
        <w:rPr>
          <w:rFonts w:ascii="Times New Roman" w:eastAsia="Calibri" w:hAnsi="Times New Roman" w:cs="Times New Roman"/>
          <w:bCs/>
          <w:sz w:val="20"/>
          <w:szCs w:val="20"/>
          <w:lang w:eastAsia="ru-RU"/>
        </w:rPr>
        <w:t xml:space="preserve"> *  К</w:t>
      </w:r>
      <w:r w:rsidRPr="00C72A4F">
        <w:rPr>
          <w:rFonts w:ascii="Times New Roman" w:eastAsia="Calibri" w:hAnsi="Times New Roman" w:cs="Times New Roman"/>
          <w:bCs/>
          <w:sz w:val="20"/>
          <w:szCs w:val="20"/>
          <w:vertAlign w:val="subscript"/>
          <w:lang w:eastAsia="ru-RU"/>
        </w:rPr>
        <w:t>с</w:t>
      </w:r>
      <w:r w:rsidRPr="00C72A4F">
        <w:rPr>
          <w:rFonts w:ascii="Times New Roman" w:eastAsia="Calibri" w:hAnsi="Times New Roman" w:cs="Times New Roman"/>
          <w:bCs/>
          <w:sz w:val="20"/>
          <w:szCs w:val="20"/>
          <w:lang w:eastAsia="ru-RU"/>
        </w:rPr>
        <w:t xml:space="preserve"> * П</w:t>
      </w:r>
      <w:r w:rsidRPr="00C72A4F">
        <w:rPr>
          <w:rFonts w:ascii="Times New Roman" w:eastAsia="Calibri" w:hAnsi="Times New Roman" w:cs="Times New Roman"/>
          <w:bCs/>
          <w:sz w:val="20"/>
          <w:szCs w:val="20"/>
          <w:vertAlign w:val="subscript"/>
          <w:lang w:val="en-US" w:eastAsia="ru-RU"/>
        </w:rPr>
        <w:t>j</w:t>
      </w:r>
      <w:r w:rsidRPr="00C72A4F">
        <w:rPr>
          <w:rFonts w:ascii="Times New Roman" w:eastAsia="Calibri" w:hAnsi="Times New Roman" w:cs="Times New Roman"/>
          <w:bCs/>
          <w:sz w:val="20"/>
          <w:szCs w:val="20"/>
          <w:lang w:eastAsia="ru-RU"/>
        </w:rPr>
        <w:t xml:space="preserve">, где </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bCs/>
          <w:sz w:val="20"/>
          <w:szCs w:val="20"/>
          <w:lang w:eastAsia="ru-RU"/>
        </w:rPr>
        <w:t xml:space="preserve"> </w:t>
      </w: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sz w:val="20"/>
          <w:szCs w:val="20"/>
          <w:lang w:eastAsia="ru-RU"/>
        </w:rPr>
        <w:t xml:space="preserve">    </w:t>
      </w:r>
      <w:proofErr w:type="gramStart"/>
      <w:r w:rsidRPr="00C72A4F">
        <w:rPr>
          <w:rFonts w:ascii="Times New Roman" w:eastAsia="Calibri" w:hAnsi="Times New Roman" w:cs="Times New Roman"/>
          <w:bCs/>
          <w:sz w:val="20"/>
          <w:szCs w:val="20"/>
          <w:lang w:eastAsia="ru-RU"/>
        </w:rPr>
        <w:t>П</w:t>
      </w:r>
      <w:proofErr w:type="spellStart"/>
      <w:proofErr w:type="gramEnd"/>
      <w:r w:rsidRPr="00C72A4F">
        <w:rPr>
          <w:rFonts w:ascii="Times New Roman" w:eastAsia="Calibri" w:hAnsi="Times New Roman" w:cs="Times New Roman"/>
          <w:bCs/>
          <w:sz w:val="20"/>
          <w:szCs w:val="20"/>
          <w:vertAlign w:val="subscript"/>
          <w:lang w:val="en-US" w:eastAsia="ru-RU"/>
        </w:rPr>
        <w:t>Hj</w:t>
      </w:r>
      <w:proofErr w:type="spellEnd"/>
      <w:r w:rsidRPr="00C72A4F">
        <w:rPr>
          <w:rFonts w:ascii="Times New Roman" w:eastAsia="Calibri" w:hAnsi="Times New Roman" w:cs="Times New Roman"/>
          <w:bCs/>
          <w:sz w:val="20"/>
          <w:szCs w:val="20"/>
          <w:lang w:eastAsia="ru-RU"/>
        </w:rPr>
        <w:t xml:space="preserve"> – размер платы за наем жилого помещения, предоставленного по договору найма жилого помещения муниципального жилого фонда;</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w:t>
      </w:r>
      <w:proofErr w:type="gramStart"/>
      <w:r w:rsidRPr="00C72A4F">
        <w:rPr>
          <w:rFonts w:ascii="Times New Roman" w:eastAsia="Calibri" w:hAnsi="Times New Roman" w:cs="Times New Roman"/>
          <w:bCs/>
          <w:sz w:val="20"/>
          <w:szCs w:val="20"/>
          <w:lang w:val="en-US" w:eastAsia="ru-RU"/>
        </w:rPr>
        <w:t>H</w:t>
      </w:r>
      <w:r w:rsidRPr="00C72A4F">
        <w:rPr>
          <w:rFonts w:ascii="Times New Roman" w:eastAsia="Calibri" w:hAnsi="Times New Roman" w:cs="Times New Roman"/>
          <w:bCs/>
          <w:sz w:val="20"/>
          <w:szCs w:val="20"/>
          <w:vertAlign w:val="subscript"/>
          <w:lang w:eastAsia="ru-RU"/>
        </w:rPr>
        <w:t xml:space="preserve">б  </w:t>
      </w:r>
      <w:r w:rsidRPr="00C72A4F">
        <w:rPr>
          <w:rFonts w:ascii="Times New Roman" w:eastAsia="Calibri" w:hAnsi="Times New Roman" w:cs="Times New Roman"/>
          <w:bCs/>
          <w:sz w:val="20"/>
          <w:szCs w:val="20"/>
          <w:lang w:eastAsia="ru-RU"/>
        </w:rPr>
        <w:t>–</w:t>
      </w:r>
      <w:proofErr w:type="gramEnd"/>
      <w:r w:rsidRPr="00C72A4F">
        <w:rPr>
          <w:rFonts w:ascii="Times New Roman" w:eastAsia="Calibri" w:hAnsi="Times New Roman" w:cs="Times New Roman"/>
          <w:bCs/>
          <w:sz w:val="20"/>
          <w:szCs w:val="20"/>
          <w:lang w:eastAsia="ru-RU"/>
        </w:rPr>
        <w:t xml:space="preserve"> </w:t>
      </w:r>
      <w:r w:rsidRPr="00C72A4F">
        <w:rPr>
          <w:rFonts w:ascii="Times New Roman" w:eastAsia="Calibri" w:hAnsi="Times New Roman" w:cs="Times New Roman"/>
          <w:sz w:val="20"/>
          <w:szCs w:val="20"/>
          <w:lang w:eastAsia="ru-RU"/>
        </w:rPr>
        <w:t xml:space="preserve"> базовый размер платы за наем жилого помещения;</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w:t>
      </w:r>
      <w:r w:rsidRPr="00C72A4F">
        <w:rPr>
          <w:rFonts w:ascii="Times New Roman" w:eastAsia="Calibri" w:hAnsi="Times New Roman" w:cs="Times New Roman"/>
          <w:bCs/>
          <w:sz w:val="20"/>
          <w:szCs w:val="20"/>
          <w:lang w:eastAsia="ru-RU"/>
        </w:rPr>
        <w:t>К</w:t>
      </w:r>
      <w:proofErr w:type="gramStart"/>
      <w:r w:rsidRPr="00C72A4F">
        <w:rPr>
          <w:rFonts w:ascii="Times New Roman" w:eastAsia="Calibri" w:hAnsi="Times New Roman" w:cs="Times New Roman"/>
          <w:bCs/>
          <w:sz w:val="20"/>
          <w:szCs w:val="20"/>
          <w:vertAlign w:val="subscript"/>
          <w:lang w:val="en-US" w:eastAsia="ru-RU"/>
        </w:rPr>
        <w:t>j</w:t>
      </w:r>
      <w:proofErr w:type="gramEnd"/>
      <w:r w:rsidRPr="00C72A4F">
        <w:rPr>
          <w:rFonts w:ascii="Times New Roman" w:eastAsia="Calibri" w:hAnsi="Times New Roman" w:cs="Times New Roman"/>
          <w:bCs/>
          <w:sz w:val="20"/>
          <w:szCs w:val="20"/>
          <w:lang w:eastAsia="ru-RU"/>
        </w:rPr>
        <w:t xml:space="preserve"> – к</w:t>
      </w:r>
      <w:r w:rsidRPr="00C72A4F">
        <w:rPr>
          <w:rFonts w:ascii="Times New Roman" w:eastAsia="Calibri" w:hAnsi="Times New Roman" w:cs="Times New Roman"/>
          <w:sz w:val="20"/>
          <w:szCs w:val="20"/>
          <w:lang w:eastAsia="ru-RU"/>
        </w:rPr>
        <w:t>оэффициент, характеризующий качество и благоустройство жилого помещения, месторасположение дома;</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w:t>
      </w:r>
      <w:r w:rsidRPr="00C72A4F">
        <w:rPr>
          <w:rFonts w:ascii="Times New Roman" w:eastAsia="Calibri" w:hAnsi="Times New Roman" w:cs="Times New Roman"/>
          <w:bCs/>
          <w:sz w:val="20"/>
          <w:szCs w:val="20"/>
          <w:lang w:eastAsia="ru-RU"/>
        </w:rPr>
        <w:t>К</w:t>
      </w:r>
      <w:r w:rsidRPr="00C72A4F">
        <w:rPr>
          <w:rFonts w:ascii="Times New Roman" w:eastAsia="Calibri" w:hAnsi="Times New Roman" w:cs="Times New Roman"/>
          <w:bCs/>
          <w:sz w:val="20"/>
          <w:szCs w:val="20"/>
          <w:vertAlign w:val="subscript"/>
          <w:lang w:eastAsia="ru-RU"/>
        </w:rPr>
        <w:t xml:space="preserve">с </w:t>
      </w:r>
      <w:r w:rsidRPr="00C72A4F">
        <w:rPr>
          <w:rFonts w:ascii="Times New Roman" w:eastAsia="Calibri" w:hAnsi="Times New Roman" w:cs="Times New Roman"/>
          <w:bCs/>
          <w:sz w:val="20"/>
          <w:szCs w:val="20"/>
          <w:lang w:eastAsia="ru-RU"/>
        </w:rPr>
        <w:t>–</w:t>
      </w:r>
      <w:r w:rsidRPr="00C72A4F">
        <w:rPr>
          <w:rFonts w:ascii="Times New Roman" w:eastAsia="Calibri" w:hAnsi="Times New Roman" w:cs="Times New Roman"/>
          <w:sz w:val="20"/>
          <w:szCs w:val="20"/>
          <w:lang w:eastAsia="ru-RU"/>
        </w:rPr>
        <w:t xml:space="preserve"> коэффициент соответствия платы;</w:t>
      </w: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sz w:val="20"/>
          <w:szCs w:val="20"/>
          <w:lang w:eastAsia="ru-RU"/>
        </w:rPr>
        <w:t xml:space="preserve">      </w:t>
      </w:r>
      <w:r w:rsidRPr="00C72A4F">
        <w:rPr>
          <w:rFonts w:ascii="Times New Roman" w:eastAsia="Calibri" w:hAnsi="Times New Roman" w:cs="Times New Roman"/>
          <w:bCs/>
          <w:sz w:val="20"/>
          <w:szCs w:val="20"/>
          <w:lang w:eastAsia="ru-RU"/>
        </w:rPr>
        <w:t>П</w:t>
      </w:r>
      <w:proofErr w:type="gramStart"/>
      <w:r w:rsidRPr="00C72A4F">
        <w:rPr>
          <w:rFonts w:ascii="Times New Roman" w:eastAsia="Calibri" w:hAnsi="Times New Roman" w:cs="Times New Roman"/>
          <w:bCs/>
          <w:sz w:val="20"/>
          <w:szCs w:val="20"/>
          <w:vertAlign w:val="subscript"/>
          <w:lang w:val="en-US" w:eastAsia="ru-RU"/>
        </w:rPr>
        <w:t>j</w:t>
      </w:r>
      <w:proofErr w:type="gramEnd"/>
      <w:r w:rsidRPr="00C72A4F">
        <w:rPr>
          <w:rFonts w:ascii="Times New Roman" w:eastAsia="Calibri" w:hAnsi="Times New Roman" w:cs="Times New Roman"/>
          <w:bCs/>
          <w:sz w:val="20"/>
          <w:szCs w:val="20"/>
          <w:vertAlign w:val="subscript"/>
          <w:lang w:eastAsia="ru-RU"/>
        </w:rPr>
        <w:t xml:space="preserve"> </w:t>
      </w:r>
      <w:r w:rsidRPr="00C72A4F">
        <w:rPr>
          <w:rFonts w:ascii="Times New Roman" w:eastAsia="Calibri" w:hAnsi="Times New Roman" w:cs="Times New Roman"/>
          <w:bCs/>
          <w:sz w:val="20"/>
          <w:szCs w:val="20"/>
          <w:lang w:eastAsia="ru-RU"/>
        </w:rPr>
        <w:t xml:space="preserve">– </w:t>
      </w:r>
      <w:r w:rsidRPr="00C72A4F">
        <w:rPr>
          <w:rFonts w:ascii="Times New Roman" w:eastAsia="Calibri" w:hAnsi="Times New Roman" w:cs="Times New Roman"/>
          <w:sz w:val="20"/>
          <w:szCs w:val="20"/>
          <w:lang w:eastAsia="ru-RU"/>
        </w:rPr>
        <w:t xml:space="preserve">общая площадь жилого помещения, предоставленного по договору найма жилого помещения </w:t>
      </w:r>
      <w:r w:rsidRPr="00C72A4F">
        <w:rPr>
          <w:rFonts w:ascii="Times New Roman" w:eastAsia="Calibri" w:hAnsi="Times New Roman" w:cs="Times New Roman"/>
          <w:bCs/>
          <w:sz w:val="20"/>
          <w:szCs w:val="20"/>
          <w:lang w:eastAsia="ru-RU"/>
        </w:rPr>
        <w:t>муниципального жилого фонда.</w:t>
      </w: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bCs/>
          <w:sz w:val="20"/>
          <w:szCs w:val="20"/>
          <w:lang w:val="en-US" w:eastAsia="ru-RU"/>
        </w:rPr>
        <w:t>III</w:t>
      </w:r>
      <w:r w:rsidRPr="00C72A4F">
        <w:rPr>
          <w:rFonts w:ascii="Times New Roman" w:eastAsia="Calibri" w:hAnsi="Times New Roman" w:cs="Times New Roman"/>
          <w:bCs/>
          <w:sz w:val="20"/>
          <w:szCs w:val="20"/>
          <w:lang w:eastAsia="ru-RU"/>
        </w:rPr>
        <w:t>. Базовый размер платы за наем жилого помещения</w:t>
      </w: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bCs/>
          <w:sz w:val="20"/>
          <w:szCs w:val="20"/>
          <w:lang w:eastAsia="ru-RU"/>
        </w:rPr>
        <w:t xml:space="preserve">   3.1. Базовый размер платы за наем жилого помещения определяется по формуле 2:</w:t>
      </w: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sz w:val="20"/>
          <w:szCs w:val="20"/>
          <w:lang w:eastAsia="ru-RU"/>
        </w:rPr>
        <w:t>Формула 2</w:t>
      </w: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bCs/>
          <w:sz w:val="20"/>
          <w:szCs w:val="20"/>
          <w:lang w:eastAsia="ru-RU"/>
        </w:rPr>
        <w:t xml:space="preserve">      Н</w:t>
      </w:r>
      <w:r w:rsidRPr="00C72A4F">
        <w:rPr>
          <w:rFonts w:ascii="Times New Roman" w:eastAsia="Calibri" w:hAnsi="Times New Roman" w:cs="Times New Roman"/>
          <w:bCs/>
          <w:sz w:val="20"/>
          <w:szCs w:val="20"/>
          <w:vertAlign w:val="subscript"/>
          <w:lang w:eastAsia="ru-RU"/>
        </w:rPr>
        <w:t>Б</w:t>
      </w:r>
      <w:r w:rsidRPr="00C72A4F">
        <w:rPr>
          <w:rFonts w:ascii="Times New Roman" w:eastAsia="Calibri" w:hAnsi="Times New Roman" w:cs="Times New Roman"/>
          <w:bCs/>
          <w:sz w:val="20"/>
          <w:szCs w:val="20"/>
          <w:lang w:eastAsia="ru-RU"/>
        </w:rPr>
        <w:t xml:space="preserve"> =  </w:t>
      </w:r>
      <w:proofErr w:type="spellStart"/>
      <w:r w:rsidRPr="00C72A4F">
        <w:rPr>
          <w:rFonts w:ascii="Times New Roman" w:eastAsia="Calibri" w:hAnsi="Times New Roman" w:cs="Times New Roman"/>
          <w:bCs/>
          <w:sz w:val="20"/>
          <w:szCs w:val="20"/>
          <w:lang w:eastAsia="ru-RU"/>
        </w:rPr>
        <w:t>СР</w:t>
      </w:r>
      <w:r w:rsidRPr="00C72A4F">
        <w:rPr>
          <w:rFonts w:ascii="Times New Roman" w:eastAsia="Calibri" w:hAnsi="Times New Roman" w:cs="Times New Roman"/>
          <w:bCs/>
          <w:sz w:val="20"/>
          <w:szCs w:val="20"/>
          <w:vertAlign w:val="subscript"/>
          <w:lang w:eastAsia="ru-RU"/>
        </w:rPr>
        <w:t>с</w:t>
      </w:r>
      <w:proofErr w:type="spellEnd"/>
      <w:r w:rsidRPr="00C72A4F">
        <w:rPr>
          <w:rFonts w:ascii="Times New Roman" w:eastAsia="Calibri" w:hAnsi="Times New Roman" w:cs="Times New Roman"/>
          <w:bCs/>
          <w:sz w:val="20"/>
          <w:szCs w:val="20"/>
          <w:lang w:eastAsia="ru-RU"/>
        </w:rPr>
        <w:t xml:space="preserve"> * 0,001, где </w:t>
      </w:r>
    </w:p>
    <w:p w:rsidR="00C72A4F" w:rsidRPr="00C72A4F" w:rsidRDefault="00C72A4F" w:rsidP="00C72A4F">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bCs/>
          <w:sz w:val="20"/>
          <w:szCs w:val="20"/>
          <w:lang w:eastAsia="ru-RU"/>
        </w:rPr>
        <w:t xml:space="preserve">   Н</w:t>
      </w:r>
      <w:r w:rsidRPr="00C72A4F">
        <w:rPr>
          <w:rFonts w:ascii="Times New Roman" w:eastAsia="Calibri" w:hAnsi="Times New Roman" w:cs="Times New Roman"/>
          <w:bCs/>
          <w:sz w:val="20"/>
          <w:szCs w:val="20"/>
          <w:vertAlign w:val="subscript"/>
          <w:lang w:eastAsia="ru-RU"/>
        </w:rPr>
        <w:t>Б</w:t>
      </w:r>
      <w:r w:rsidRPr="00C72A4F">
        <w:rPr>
          <w:rFonts w:ascii="Times New Roman" w:eastAsia="Calibri" w:hAnsi="Times New Roman" w:cs="Times New Roman"/>
          <w:bCs/>
          <w:sz w:val="20"/>
          <w:szCs w:val="20"/>
          <w:lang w:eastAsia="ru-RU"/>
        </w:rPr>
        <w:t xml:space="preserve"> – базовый размер платы за наем жилого помещения;</w:t>
      </w:r>
    </w:p>
    <w:p w:rsidR="00C72A4F" w:rsidRPr="00C72A4F" w:rsidRDefault="00C72A4F" w:rsidP="00C72A4F">
      <w:pPr>
        <w:spacing w:after="0" w:line="240" w:lineRule="auto"/>
        <w:ind w:firstLine="567"/>
        <w:jc w:val="both"/>
        <w:rPr>
          <w:rFonts w:ascii="Times New Roman" w:eastAsia="Calibri" w:hAnsi="Times New Roman" w:cs="Times New Roman"/>
          <w:color w:val="000000"/>
          <w:sz w:val="20"/>
          <w:szCs w:val="20"/>
          <w:shd w:val="clear" w:color="auto" w:fill="FFFFFF"/>
          <w:lang w:eastAsia="ru-RU"/>
        </w:rPr>
      </w:pPr>
      <w:r w:rsidRPr="00C72A4F">
        <w:rPr>
          <w:rFonts w:ascii="Times New Roman" w:eastAsia="Calibri" w:hAnsi="Times New Roman" w:cs="Times New Roman"/>
          <w:bCs/>
          <w:color w:val="000000"/>
          <w:sz w:val="20"/>
          <w:szCs w:val="20"/>
          <w:lang w:eastAsia="ru-RU"/>
        </w:rPr>
        <w:t xml:space="preserve">   </w:t>
      </w:r>
      <w:proofErr w:type="spellStart"/>
      <w:r w:rsidRPr="00C72A4F">
        <w:rPr>
          <w:rFonts w:ascii="Times New Roman" w:eastAsia="Calibri" w:hAnsi="Times New Roman" w:cs="Times New Roman"/>
          <w:bCs/>
          <w:color w:val="000000"/>
          <w:sz w:val="20"/>
          <w:szCs w:val="20"/>
          <w:lang w:eastAsia="ru-RU"/>
        </w:rPr>
        <w:t>СР</w:t>
      </w:r>
      <w:r w:rsidRPr="00C72A4F">
        <w:rPr>
          <w:rFonts w:ascii="Times New Roman" w:eastAsia="Calibri" w:hAnsi="Times New Roman" w:cs="Times New Roman"/>
          <w:bCs/>
          <w:color w:val="000000"/>
          <w:sz w:val="20"/>
          <w:szCs w:val="20"/>
          <w:vertAlign w:val="subscript"/>
          <w:lang w:eastAsia="ru-RU"/>
        </w:rPr>
        <w:t>с</w:t>
      </w:r>
      <w:proofErr w:type="spellEnd"/>
      <w:proofErr w:type="gramStart"/>
      <w:r w:rsidRPr="00C72A4F">
        <w:rPr>
          <w:rFonts w:ascii="Times New Roman" w:eastAsia="Calibri" w:hAnsi="Times New Roman" w:cs="Times New Roman"/>
          <w:bCs/>
          <w:color w:val="000000"/>
          <w:sz w:val="20"/>
          <w:szCs w:val="20"/>
          <w:vertAlign w:val="subscript"/>
          <w:lang w:eastAsia="ru-RU"/>
        </w:rPr>
        <w:t xml:space="preserve"> </w:t>
      </w:r>
      <w:r w:rsidRPr="00C72A4F">
        <w:rPr>
          <w:rFonts w:ascii="Times New Roman" w:eastAsia="Calibri" w:hAnsi="Times New Roman" w:cs="Times New Roman"/>
          <w:bCs/>
          <w:color w:val="000000"/>
          <w:sz w:val="20"/>
          <w:szCs w:val="20"/>
          <w:lang w:eastAsia="ru-RU"/>
        </w:rPr>
        <w:t xml:space="preserve">– </w:t>
      </w:r>
      <w:r w:rsidRPr="00C72A4F">
        <w:rPr>
          <w:rFonts w:ascii="Times New Roman" w:eastAsia="Calibri" w:hAnsi="Times New Roman" w:cs="Times New Roman"/>
          <w:color w:val="000000"/>
          <w:sz w:val="20"/>
          <w:szCs w:val="20"/>
          <w:shd w:val="clear" w:color="auto" w:fill="FFFFFF"/>
          <w:lang w:eastAsia="ru-RU"/>
        </w:rPr>
        <w:t xml:space="preserve"> - </w:t>
      </w:r>
      <w:proofErr w:type="gramEnd"/>
      <w:r w:rsidRPr="00C72A4F">
        <w:rPr>
          <w:rFonts w:ascii="Times New Roman" w:eastAsia="Calibri" w:hAnsi="Times New Roman" w:cs="Times New Roman"/>
          <w:color w:val="000000"/>
          <w:sz w:val="20"/>
          <w:szCs w:val="20"/>
          <w:shd w:val="clear" w:color="auto" w:fill="FFFFFF"/>
          <w:lang w:eastAsia="ru-RU"/>
        </w:rPr>
        <w:t>средняя цена 1 кв. м общей площади квартир на вторичном рынке жилья в субъекте Российской Федерации, в котором находится жилое помещение муниципального жилищного фонда, предоставляемое по договорам социального найма и договорам найма жилых помещений.</w:t>
      </w:r>
    </w:p>
    <w:p w:rsidR="00C72A4F" w:rsidRPr="00C72A4F" w:rsidRDefault="00C72A4F" w:rsidP="00693B39">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bCs/>
          <w:color w:val="000000"/>
          <w:sz w:val="20"/>
          <w:szCs w:val="20"/>
          <w:lang w:eastAsia="ru-RU"/>
        </w:rPr>
        <w:t xml:space="preserve">   3.2. </w:t>
      </w:r>
      <w:proofErr w:type="gramStart"/>
      <w:r w:rsidRPr="00C72A4F">
        <w:rPr>
          <w:rFonts w:ascii="Times New Roman" w:eastAsia="Times New Roman" w:hAnsi="Times New Roman" w:cs="Times New Roman"/>
          <w:color w:val="000000"/>
          <w:sz w:val="20"/>
          <w:szCs w:val="20"/>
          <w:lang w:eastAsia="ru-RU"/>
        </w:rPr>
        <w:t xml:space="preserve">Средняя цена 1 </w:t>
      </w:r>
      <w:proofErr w:type="spellStart"/>
      <w:r w:rsidRPr="00C72A4F">
        <w:rPr>
          <w:rFonts w:ascii="Times New Roman" w:eastAsia="Times New Roman" w:hAnsi="Times New Roman" w:cs="Times New Roman"/>
          <w:color w:val="000000"/>
          <w:sz w:val="20"/>
          <w:szCs w:val="20"/>
          <w:lang w:eastAsia="ru-RU"/>
        </w:rPr>
        <w:t>кв.м</w:t>
      </w:r>
      <w:proofErr w:type="spellEnd"/>
      <w:r w:rsidRPr="00C72A4F">
        <w:rPr>
          <w:rFonts w:ascii="Times New Roman" w:eastAsia="Times New Roman" w:hAnsi="Times New Roman" w:cs="Times New Roman"/>
          <w:color w:val="000000"/>
          <w:sz w:val="20"/>
          <w:szCs w:val="20"/>
          <w:lang w:eastAsia="ru-RU"/>
        </w:rPr>
        <w:t>. общей площади квартир на вторичном рынке жилья в субъекте Российской Федерации, в котором находится жилое помещение муниципального жилищного фонда, предоставляемое по договорам социального найма и договорам найма жилых помещений, определяется по актуальным данным Федеральной службы государственной статистики, которые размещаются в свободном доступе в Единой межведомственной информационно-статистической системе (ЕМИСС</w:t>
      </w:r>
      <w:r w:rsidRPr="00C72A4F">
        <w:rPr>
          <w:rFonts w:ascii="Times New Roman" w:eastAsia="Times New Roman" w:hAnsi="Times New Roman" w:cs="Times New Roman"/>
          <w:sz w:val="20"/>
          <w:szCs w:val="20"/>
          <w:lang w:eastAsia="ru-RU"/>
        </w:rPr>
        <w:t>) (по всем типам квартир).</w:t>
      </w:r>
      <w:proofErr w:type="gramEnd"/>
    </w:p>
    <w:p w:rsidR="00C72A4F" w:rsidRPr="00C72A4F" w:rsidRDefault="00C72A4F" w:rsidP="00693B39">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3.3. Для расчета базовой ставки на следующий календарный год средняя цена 1 </w:t>
      </w:r>
      <w:proofErr w:type="spellStart"/>
      <w:r w:rsidRPr="00C72A4F">
        <w:rPr>
          <w:rFonts w:ascii="Times New Roman" w:eastAsia="Times New Roman" w:hAnsi="Times New Roman" w:cs="Times New Roman"/>
          <w:sz w:val="20"/>
          <w:szCs w:val="20"/>
          <w:lang w:eastAsia="ru-RU"/>
        </w:rPr>
        <w:t>кв.м</w:t>
      </w:r>
      <w:proofErr w:type="spellEnd"/>
      <w:r w:rsidRPr="00C72A4F">
        <w:rPr>
          <w:rFonts w:ascii="Times New Roman" w:eastAsia="Times New Roman" w:hAnsi="Times New Roman" w:cs="Times New Roman"/>
          <w:sz w:val="20"/>
          <w:szCs w:val="20"/>
          <w:lang w:eastAsia="ru-RU"/>
        </w:rPr>
        <w:t>. на вторичном рынке жилья определяется по данным ЕМИСС за 9 месяцев текущего года.</w:t>
      </w:r>
    </w:p>
    <w:p w:rsidR="00C72A4F" w:rsidRPr="00C72A4F" w:rsidRDefault="00C72A4F" w:rsidP="00693B39">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color w:val="000000"/>
          <w:sz w:val="20"/>
          <w:szCs w:val="20"/>
          <w:lang w:eastAsia="ru-RU"/>
        </w:rPr>
        <w:t xml:space="preserve">    3.4. В случае отсутствия указанной информации по субъекту Российской Федерации (Новосибирской области) используется средняя цена 1 </w:t>
      </w:r>
      <w:proofErr w:type="spellStart"/>
      <w:r w:rsidRPr="00C72A4F">
        <w:rPr>
          <w:rFonts w:ascii="Times New Roman" w:eastAsia="Times New Roman" w:hAnsi="Times New Roman" w:cs="Times New Roman"/>
          <w:color w:val="000000"/>
          <w:sz w:val="20"/>
          <w:szCs w:val="20"/>
          <w:lang w:eastAsia="ru-RU"/>
        </w:rPr>
        <w:t>кв</w:t>
      </w:r>
      <w:proofErr w:type="gramStart"/>
      <w:r w:rsidRPr="00C72A4F">
        <w:rPr>
          <w:rFonts w:ascii="Times New Roman" w:eastAsia="Times New Roman" w:hAnsi="Times New Roman" w:cs="Times New Roman"/>
          <w:color w:val="000000"/>
          <w:sz w:val="20"/>
          <w:szCs w:val="20"/>
          <w:lang w:eastAsia="ru-RU"/>
        </w:rPr>
        <w:t>.м</w:t>
      </w:r>
      <w:proofErr w:type="spellEnd"/>
      <w:proofErr w:type="gramEnd"/>
      <w:r w:rsidRPr="00C72A4F">
        <w:rPr>
          <w:rFonts w:ascii="Times New Roman" w:eastAsia="Times New Roman" w:hAnsi="Times New Roman" w:cs="Times New Roman"/>
          <w:color w:val="000000"/>
          <w:sz w:val="20"/>
          <w:szCs w:val="20"/>
          <w:lang w:eastAsia="ru-RU"/>
        </w:rPr>
        <w:t xml:space="preserve"> общей площади квартир на вторичном рынке жилья по федеральному округу, в который входит этот субъект Российской </w:t>
      </w:r>
      <w:r w:rsidRPr="00C72A4F">
        <w:rPr>
          <w:rFonts w:ascii="Times New Roman" w:eastAsia="Times New Roman" w:hAnsi="Times New Roman" w:cs="Times New Roman"/>
          <w:sz w:val="20"/>
          <w:szCs w:val="20"/>
          <w:lang w:eastAsia="ru-RU"/>
        </w:rPr>
        <w:t>федерации (по всем типам квартир).</w:t>
      </w:r>
    </w:p>
    <w:p w:rsidR="00C72A4F" w:rsidRPr="00C72A4F" w:rsidRDefault="00C72A4F" w:rsidP="00693B39">
      <w:pPr>
        <w:spacing w:after="0" w:line="240" w:lineRule="auto"/>
        <w:ind w:firstLine="567"/>
        <w:jc w:val="both"/>
        <w:rPr>
          <w:rFonts w:ascii="Times New Roman" w:eastAsia="Calibri" w:hAnsi="Times New Roman" w:cs="Times New Roman"/>
          <w:bCs/>
          <w:sz w:val="20"/>
          <w:szCs w:val="20"/>
          <w:lang w:eastAsia="ru-RU"/>
        </w:rPr>
      </w:pPr>
    </w:p>
    <w:p w:rsidR="00C72A4F" w:rsidRPr="00C72A4F" w:rsidRDefault="00C72A4F" w:rsidP="00693B39">
      <w:pPr>
        <w:spacing w:after="0" w:line="240" w:lineRule="auto"/>
        <w:jc w:val="center"/>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val="en-US" w:eastAsia="ru-RU"/>
        </w:rPr>
        <w:t>IV</w:t>
      </w:r>
      <w:r w:rsidRPr="00C72A4F">
        <w:rPr>
          <w:rFonts w:ascii="Times New Roman" w:eastAsia="Calibri" w:hAnsi="Times New Roman" w:cs="Times New Roman"/>
          <w:sz w:val="20"/>
          <w:szCs w:val="20"/>
          <w:lang w:eastAsia="ru-RU"/>
        </w:rPr>
        <w:t>. Коэффициент, характеризующий качество и благоустройство жилого помещения, месторасположение дома</w:t>
      </w:r>
    </w:p>
    <w:p w:rsidR="00C72A4F" w:rsidRPr="00C72A4F" w:rsidRDefault="00C72A4F" w:rsidP="00693B39">
      <w:pPr>
        <w:spacing w:after="0" w:line="240" w:lineRule="auto"/>
        <w:ind w:firstLine="567"/>
        <w:jc w:val="both"/>
        <w:rPr>
          <w:rFonts w:ascii="Times New Roman" w:eastAsia="Calibri" w:hAnsi="Times New Roman" w:cs="Times New Roman"/>
          <w:sz w:val="20"/>
          <w:szCs w:val="20"/>
          <w:lang w:eastAsia="ru-RU"/>
        </w:rPr>
      </w:pPr>
    </w:p>
    <w:p w:rsidR="00C72A4F" w:rsidRPr="00C72A4F" w:rsidRDefault="00C72A4F" w:rsidP="00693B39">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4.1.  Размер платы за наем жилого помещения устанавливается с использованием коэффициента, характеризующего качество и благоустройство жилого помещения, месторасположение дома.</w:t>
      </w:r>
    </w:p>
    <w:p w:rsidR="00C72A4F" w:rsidRPr="00C72A4F" w:rsidRDefault="00C72A4F" w:rsidP="00693B39">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4.2. Интегральное значение </w:t>
      </w:r>
      <w:r w:rsidRPr="00C72A4F">
        <w:rPr>
          <w:rFonts w:ascii="Times New Roman" w:eastAsia="Calibri" w:hAnsi="Times New Roman" w:cs="Times New Roman"/>
          <w:bCs/>
          <w:sz w:val="20"/>
          <w:szCs w:val="20"/>
          <w:lang w:eastAsia="ru-RU"/>
        </w:rPr>
        <w:t>К</w:t>
      </w:r>
      <w:proofErr w:type="gramStart"/>
      <w:r w:rsidRPr="00C72A4F">
        <w:rPr>
          <w:rFonts w:ascii="Times New Roman" w:eastAsia="Calibri" w:hAnsi="Times New Roman" w:cs="Times New Roman"/>
          <w:bCs/>
          <w:sz w:val="20"/>
          <w:szCs w:val="20"/>
          <w:vertAlign w:val="subscript"/>
          <w:lang w:val="en-US" w:eastAsia="ru-RU"/>
        </w:rPr>
        <w:t>j</w:t>
      </w:r>
      <w:proofErr w:type="gramEnd"/>
      <w:r w:rsidRPr="00C72A4F">
        <w:rPr>
          <w:rFonts w:ascii="Times New Roman" w:eastAsia="Calibri" w:hAnsi="Times New Roman" w:cs="Times New Roman"/>
          <w:bCs/>
          <w:sz w:val="20"/>
          <w:szCs w:val="20"/>
          <w:vertAlign w:val="subscript"/>
          <w:lang w:eastAsia="ru-RU"/>
        </w:rPr>
        <w:t xml:space="preserve">  </w:t>
      </w:r>
      <w:r w:rsidRPr="00C72A4F">
        <w:rPr>
          <w:rFonts w:ascii="Times New Roman" w:eastAsia="Calibri" w:hAnsi="Times New Roman" w:cs="Times New Roman"/>
          <w:bCs/>
          <w:sz w:val="20"/>
          <w:szCs w:val="20"/>
          <w:lang w:eastAsia="ru-RU"/>
        </w:rPr>
        <w:t>для жилого помещения рассчитывается как</w:t>
      </w:r>
      <w:r w:rsidRPr="00C72A4F">
        <w:rPr>
          <w:rFonts w:ascii="Times New Roman" w:eastAsia="Calibri" w:hAnsi="Times New Roman" w:cs="Times New Roman"/>
          <w:bCs/>
          <w:sz w:val="20"/>
          <w:szCs w:val="20"/>
          <w:vertAlign w:val="subscript"/>
          <w:lang w:eastAsia="ru-RU"/>
        </w:rPr>
        <w:t xml:space="preserve"> </w:t>
      </w:r>
      <w:r w:rsidRPr="00C72A4F">
        <w:rPr>
          <w:rFonts w:ascii="Times New Roman" w:eastAsia="Calibri" w:hAnsi="Times New Roman" w:cs="Times New Roman"/>
          <w:bCs/>
          <w:sz w:val="20"/>
          <w:szCs w:val="20"/>
          <w:lang w:eastAsia="ru-RU"/>
        </w:rPr>
        <w:t>средневзвешенное значение показателей по отдельным параметрам по формуле 3</w:t>
      </w:r>
      <w:r w:rsidRPr="00C72A4F">
        <w:rPr>
          <w:rFonts w:ascii="Times New Roman" w:eastAsia="Calibri" w:hAnsi="Times New Roman" w:cs="Times New Roman"/>
          <w:sz w:val="20"/>
          <w:szCs w:val="20"/>
          <w:lang w:eastAsia="ru-RU"/>
        </w:rPr>
        <w:t>:</w:t>
      </w:r>
    </w:p>
    <w:p w:rsidR="00C72A4F" w:rsidRPr="00C72A4F" w:rsidRDefault="00C72A4F" w:rsidP="00693B39">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Формула 3   </w:t>
      </w:r>
    </w:p>
    <w:p w:rsidR="00C72A4F" w:rsidRPr="00C72A4F" w:rsidRDefault="00C72A4F" w:rsidP="00693B39">
      <w:pPr>
        <w:spacing w:after="0" w:line="240" w:lineRule="auto"/>
        <w:ind w:firstLine="567"/>
        <w:jc w:val="both"/>
        <w:rPr>
          <w:rFonts w:ascii="Times New Roman" w:eastAsia="Calibri" w:hAnsi="Times New Roman" w:cs="Times New Roman"/>
          <w:bCs/>
          <w:sz w:val="20"/>
          <w:szCs w:val="20"/>
          <w:lang w:eastAsia="ru-RU"/>
        </w:rPr>
      </w:pPr>
      <w:r w:rsidRPr="00C72A4F">
        <w:rPr>
          <w:rFonts w:ascii="Times New Roman" w:eastAsia="Calibri" w:hAnsi="Times New Roman" w:cs="Times New Roman"/>
          <w:sz w:val="20"/>
          <w:szCs w:val="20"/>
          <w:lang w:eastAsia="ru-RU"/>
        </w:rPr>
        <w:t xml:space="preserve">     </w:t>
      </w:r>
      <w:r w:rsidRPr="00C72A4F">
        <w:rPr>
          <w:rFonts w:ascii="Times New Roman" w:eastAsia="Calibri" w:hAnsi="Times New Roman" w:cs="Times New Roman"/>
          <w:bCs/>
          <w:sz w:val="20"/>
          <w:szCs w:val="20"/>
          <w:lang w:eastAsia="ru-RU"/>
        </w:rPr>
        <w:t>К</w:t>
      </w:r>
      <w:r w:rsidRPr="00C72A4F">
        <w:rPr>
          <w:rFonts w:ascii="Times New Roman" w:eastAsia="Calibri" w:hAnsi="Times New Roman" w:cs="Times New Roman"/>
          <w:bCs/>
          <w:sz w:val="20"/>
          <w:szCs w:val="20"/>
          <w:vertAlign w:val="subscript"/>
          <w:lang w:val="en-US" w:eastAsia="ru-RU"/>
        </w:rPr>
        <w:t>j</w:t>
      </w:r>
      <w:r w:rsidRPr="00C72A4F">
        <w:rPr>
          <w:rFonts w:ascii="Times New Roman" w:eastAsia="Calibri" w:hAnsi="Times New Roman" w:cs="Times New Roman"/>
          <w:bCs/>
          <w:sz w:val="20"/>
          <w:szCs w:val="20"/>
          <w:vertAlign w:val="subscript"/>
          <w:lang w:eastAsia="ru-RU"/>
        </w:rPr>
        <w:t xml:space="preserve"> </w:t>
      </w:r>
      <w:r w:rsidRPr="00C72A4F">
        <w:rPr>
          <w:rFonts w:ascii="Times New Roman" w:eastAsia="Calibri" w:hAnsi="Times New Roman" w:cs="Times New Roman"/>
          <w:bCs/>
          <w:sz w:val="20"/>
          <w:szCs w:val="20"/>
          <w:lang w:eastAsia="ru-RU"/>
        </w:rPr>
        <w:t>= (К</w:t>
      </w:r>
      <w:proofErr w:type="gramStart"/>
      <w:r w:rsidRPr="00C72A4F">
        <w:rPr>
          <w:rFonts w:ascii="Times New Roman" w:eastAsia="Calibri" w:hAnsi="Times New Roman" w:cs="Times New Roman"/>
          <w:bCs/>
          <w:sz w:val="20"/>
          <w:szCs w:val="20"/>
          <w:vertAlign w:val="subscript"/>
          <w:lang w:eastAsia="ru-RU"/>
        </w:rPr>
        <w:t>1</w:t>
      </w:r>
      <w:proofErr w:type="gramEnd"/>
      <w:r w:rsidRPr="00C72A4F">
        <w:rPr>
          <w:rFonts w:ascii="Times New Roman" w:eastAsia="Calibri" w:hAnsi="Times New Roman" w:cs="Times New Roman"/>
          <w:bCs/>
          <w:sz w:val="20"/>
          <w:szCs w:val="20"/>
          <w:lang w:eastAsia="ru-RU"/>
        </w:rPr>
        <w:t xml:space="preserve"> + К</w:t>
      </w:r>
      <w:r w:rsidRPr="00C72A4F">
        <w:rPr>
          <w:rFonts w:ascii="Times New Roman" w:eastAsia="Calibri" w:hAnsi="Times New Roman" w:cs="Times New Roman"/>
          <w:bCs/>
          <w:sz w:val="20"/>
          <w:szCs w:val="20"/>
          <w:vertAlign w:val="subscript"/>
          <w:lang w:eastAsia="ru-RU"/>
        </w:rPr>
        <w:t>2</w:t>
      </w:r>
      <w:r w:rsidRPr="00C72A4F">
        <w:rPr>
          <w:rFonts w:ascii="Times New Roman" w:eastAsia="Calibri" w:hAnsi="Times New Roman" w:cs="Times New Roman"/>
          <w:bCs/>
          <w:sz w:val="20"/>
          <w:szCs w:val="20"/>
          <w:lang w:eastAsia="ru-RU"/>
        </w:rPr>
        <w:t xml:space="preserve"> + К</w:t>
      </w:r>
      <w:r w:rsidRPr="00C72A4F">
        <w:rPr>
          <w:rFonts w:ascii="Times New Roman" w:eastAsia="Calibri" w:hAnsi="Times New Roman" w:cs="Times New Roman"/>
          <w:bCs/>
          <w:sz w:val="20"/>
          <w:szCs w:val="20"/>
          <w:vertAlign w:val="subscript"/>
          <w:lang w:eastAsia="ru-RU"/>
        </w:rPr>
        <w:t>3</w:t>
      </w:r>
      <w:r w:rsidRPr="00C72A4F">
        <w:rPr>
          <w:rFonts w:ascii="Times New Roman" w:eastAsia="Calibri" w:hAnsi="Times New Roman" w:cs="Times New Roman"/>
          <w:bCs/>
          <w:sz w:val="20"/>
          <w:szCs w:val="20"/>
          <w:lang w:eastAsia="ru-RU"/>
        </w:rPr>
        <w:t xml:space="preserve">)/3, где </w:t>
      </w:r>
    </w:p>
    <w:p w:rsidR="00C72A4F" w:rsidRPr="00C72A4F" w:rsidRDefault="00C72A4F" w:rsidP="00693B39">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bCs/>
          <w:sz w:val="20"/>
          <w:szCs w:val="20"/>
          <w:lang w:eastAsia="ru-RU"/>
        </w:rPr>
        <w:t xml:space="preserve">     К</w:t>
      </w:r>
      <w:proofErr w:type="gramStart"/>
      <w:r w:rsidRPr="00C72A4F">
        <w:rPr>
          <w:rFonts w:ascii="Times New Roman" w:eastAsia="Calibri" w:hAnsi="Times New Roman" w:cs="Times New Roman"/>
          <w:bCs/>
          <w:sz w:val="20"/>
          <w:szCs w:val="20"/>
          <w:vertAlign w:val="subscript"/>
          <w:lang w:val="en-US" w:eastAsia="ru-RU"/>
        </w:rPr>
        <w:t>j</w:t>
      </w:r>
      <w:proofErr w:type="gramEnd"/>
      <w:r w:rsidRPr="00C72A4F">
        <w:rPr>
          <w:rFonts w:ascii="Times New Roman" w:eastAsia="Calibri" w:hAnsi="Times New Roman" w:cs="Times New Roman"/>
          <w:bCs/>
          <w:sz w:val="20"/>
          <w:szCs w:val="20"/>
          <w:vertAlign w:val="subscript"/>
          <w:lang w:eastAsia="ru-RU"/>
        </w:rPr>
        <w:t xml:space="preserve"> </w:t>
      </w:r>
      <w:r w:rsidRPr="00C72A4F">
        <w:rPr>
          <w:rFonts w:ascii="Times New Roman" w:eastAsia="Calibri" w:hAnsi="Times New Roman" w:cs="Times New Roman"/>
          <w:bCs/>
          <w:sz w:val="20"/>
          <w:szCs w:val="20"/>
          <w:lang w:eastAsia="ru-RU"/>
        </w:rPr>
        <w:t>– к</w:t>
      </w:r>
      <w:r w:rsidRPr="00C72A4F">
        <w:rPr>
          <w:rFonts w:ascii="Times New Roman" w:eastAsia="Calibri" w:hAnsi="Times New Roman" w:cs="Times New Roman"/>
          <w:sz w:val="20"/>
          <w:szCs w:val="20"/>
          <w:lang w:eastAsia="ru-RU"/>
        </w:rPr>
        <w:t>оэффициент, характеризующий качество и благоустройство жилого помещения, месторасположение дома;</w:t>
      </w:r>
    </w:p>
    <w:p w:rsidR="00C72A4F" w:rsidRPr="00C72A4F" w:rsidRDefault="00C72A4F" w:rsidP="00693B39">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bCs/>
          <w:sz w:val="20"/>
          <w:szCs w:val="20"/>
          <w:lang w:eastAsia="ru-RU"/>
        </w:rPr>
        <w:t xml:space="preserve">     К</w:t>
      </w:r>
      <w:proofErr w:type="gramStart"/>
      <w:r w:rsidRPr="00C72A4F">
        <w:rPr>
          <w:rFonts w:ascii="Times New Roman" w:eastAsia="Calibri" w:hAnsi="Times New Roman" w:cs="Times New Roman"/>
          <w:bCs/>
          <w:sz w:val="20"/>
          <w:szCs w:val="20"/>
          <w:vertAlign w:val="subscript"/>
          <w:lang w:eastAsia="ru-RU"/>
        </w:rPr>
        <w:t>1</w:t>
      </w:r>
      <w:proofErr w:type="gramEnd"/>
      <w:r w:rsidRPr="00C72A4F">
        <w:rPr>
          <w:rFonts w:ascii="Times New Roman" w:eastAsia="Calibri" w:hAnsi="Times New Roman" w:cs="Times New Roman"/>
          <w:bCs/>
          <w:sz w:val="20"/>
          <w:szCs w:val="20"/>
          <w:lang w:eastAsia="ru-RU"/>
        </w:rPr>
        <w:t xml:space="preserve"> – к</w:t>
      </w:r>
      <w:r w:rsidRPr="00C72A4F">
        <w:rPr>
          <w:rFonts w:ascii="Times New Roman" w:eastAsia="Calibri" w:hAnsi="Times New Roman" w:cs="Times New Roman"/>
          <w:sz w:val="20"/>
          <w:szCs w:val="20"/>
          <w:lang w:eastAsia="ru-RU"/>
        </w:rPr>
        <w:t>оэффициент, характеризующий качество жилого помещения;</w:t>
      </w:r>
    </w:p>
    <w:p w:rsidR="00C72A4F" w:rsidRPr="00C72A4F" w:rsidRDefault="00C72A4F" w:rsidP="00693B39">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bCs/>
          <w:sz w:val="20"/>
          <w:szCs w:val="20"/>
          <w:lang w:eastAsia="ru-RU"/>
        </w:rPr>
        <w:t xml:space="preserve">     К</w:t>
      </w:r>
      <w:proofErr w:type="gramStart"/>
      <w:r w:rsidRPr="00C72A4F">
        <w:rPr>
          <w:rFonts w:ascii="Times New Roman" w:eastAsia="Calibri" w:hAnsi="Times New Roman" w:cs="Times New Roman"/>
          <w:bCs/>
          <w:sz w:val="20"/>
          <w:szCs w:val="20"/>
          <w:vertAlign w:val="subscript"/>
          <w:lang w:eastAsia="ru-RU"/>
        </w:rPr>
        <w:t>2</w:t>
      </w:r>
      <w:proofErr w:type="gramEnd"/>
      <w:r w:rsidRPr="00C72A4F">
        <w:rPr>
          <w:rFonts w:ascii="Times New Roman" w:eastAsia="Calibri" w:hAnsi="Times New Roman" w:cs="Times New Roman"/>
          <w:bCs/>
          <w:sz w:val="20"/>
          <w:szCs w:val="20"/>
          <w:vertAlign w:val="subscript"/>
          <w:lang w:eastAsia="ru-RU"/>
        </w:rPr>
        <w:t xml:space="preserve"> </w:t>
      </w:r>
      <w:r w:rsidRPr="00C72A4F">
        <w:rPr>
          <w:rFonts w:ascii="Times New Roman" w:eastAsia="Calibri" w:hAnsi="Times New Roman" w:cs="Times New Roman"/>
          <w:bCs/>
          <w:sz w:val="20"/>
          <w:szCs w:val="20"/>
          <w:lang w:eastAsia="ru-RU"/>
        </w:rPr>
        <w:t>– к</w:t>
      </w:r>
      <w:r w:rsidRPr="00C72A4F">
        <w:rPr>
          <w:rFonts w:ascii="Times New Roman" w:eastAsia="Calibri" w:hAnsi="Times New Roman" w:cs="Times New Roman"/>
          <w:sz w:val="20"/>
          <w:szCs w:val="20"/>
          <w:lang w:eastAsia="ru-RU"/>
        </w:rPr>
        <w:t>оэффициент, характеризующий благоустройство жилого помещения;</w:t>
      </w:r>
    </w:p>
    <w:p w:rsidR="00C72A4F" w:rsidRPr="00C72A4F" w:rsidRDefault="00C72A4F" w:rsidP="00693B39">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bCs/>
          <w:sz w:val="20"/>
          <w:szCs w:val="20"/>
          <w:lang w:eastAsia="ru-RU"/>
        </w:rPr>
        <w:t xml:space="preserve">     К</w:t>
      </w:r>
      <w:r w:rsidRPr="00C72A4F">
        <w:rPr>
          <w:rFonts w:ascii="Times New Roman" w:eastAsia="Calibri" w:hAnsi="Times New Roman" w:cs="Times New Roman"/>
          <w:bCs/>
          <w:sz w:val="20"/>
          <w:szCs w:val="20"/>
          <w:vertAlign w:val="subscript"/>
          <w:lang w:eastAsia="ru-RU"/>
        </w:rPr>
        <w:t xml:space="preserve">3 </w:t>
      </w:r>
      <w:r w:rsidRPr="00C72A4F">
        <w:rPr>
          <w:rFonts w:ascii="Times New Roman" w:eastAsia="Calibri" w:hAnsi="Times New Roman" w:cs="Times New Roman"/>
          <w:bCs/>
          <w:sz w:val="20"/>
          <w:szCs w:val="20"/>
          <w:lang w:eastAsia="ru-RU"/>
        </w:rPr>
        <w:t>– к</w:t>
      </w:r>
      <w:r w:rsidRPr="00C72A4F">
        <w:rPr>
          <w:rFonts w:ascii="Times New Roman" w:eastAsia="Calibri" w:hAnsi="Times New Roman" w:cs="Times New Roman"/>
          <w:sz w:val="20"/>
          <w:szCs w:val="20"/>
          <w:lang w:eastAsia="ru-RU"/>
        </w:rPr>
        <w:t>оэффициент учитывающий месторасположение дома.</w:t>
      </w:r>
    </w:p>
    <w:p w:rsidR="00C72A4F" w:rsidRPr="00C72A4F" w:rsidRDefault="00C72A4F" w:rsidP="00693B39">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Значение показателей К</w:t>
      </w:r>
      <w:r w:rsidRPr="00C72A4F">
        <w:rPr>
          <w:rFonts w:ascii="Times New Roman" w:eastAsia="Calibri" w:hAnsi="Times New Roman" w:cs="Times New Roman"/>
          <w:sz w:val="20"/>
          <w:szCs w:val="20"/>
          <w:vertAlign w:val="subscript"/>
          <w:lang w:eastAsia="ru-RU"/>
        </w:rPr>
        <w:t>1</w:t>
      </w:r>
      <w:r w:rsidRPr="00C72A4F">
        <w:rPr>
          <w:rFonts w:ascii="Times New Roman" w:eastAsia="Calibri" w:hAnsi="Times New Roman" w:cs="Times New Roman"/>
          <w:sz w:val="20"/>
          <w:szCs w:val="20"/>
          <w:lang w:eastAsia="ru-RU"/>
        </w:rPr>
        <w:t>-К</w:t>
      </w:r>
      <w:r w:rsidRPr="00C72A4F">
        <w:rPr>
          <w:rFonts w:ascii="Times New Roman" w:eastAsia="Calibri" w:hAnsi="Times New Roman" w:cs="Times New Roman"/>
          <w:sz w:val="20"/>
          <w:szCs w:val="20"/>
          <w:vertAlign w:val="subscript"/>
          <w:lang w:eastAsia="ru-RU"/>
        </w:rPr>
        <w:t xml:space="preserve">3 </w:t>
      </w:r>
      <w:r w:rsidRPr="00C72A4F">
        <w:rPr>
          <w:rFonts w:ascii="Times New Roman" w:eastAsia="Calibri" w:hAnsi="Times New Roman" w:cs="Times New Roman"/>
          <w:sz w:val="20"/>
          <w:szCs w:val="20"/>
          <w:lang w:eastAsia="ru-RU"/>
        </w:rPr>
        <w:t>оцениваются в интервале (08; 1,3).</w:t>
      </w:r>
    </w:p>
    <w:p w:rsidR="00C72A4F" w:rsidRPr="00C72A4F" w:rsidRDefault="00C72A4F" w:rsidP="00693B39">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4.3. </w:t>
      </w:r>
      <w:proofErr w:type="gramStart"/>
      <w:r w:rsidRPr="00C72A4F">
        <w:rPr>
          <w:rFonts w:ascii="Times New Roman" w:eastAsia="Calibri" w:hAnsi="Times New Roman" w:cs="Times New Roman"/>
          <w:sz w:val="20"/>
          <w:szCs w:val="20"/>
          <w:lang w:eastAsia="ru-RU"/>
        </w:rPr>
        <w:t>При определении платы  за пользование жилым помещением платы за наем) учитываются следующие коэффициенты, характеризующие качество, благоустройство жилого помещения, и месторасположение.</w:t>
      </w:r>
      <w:proofErr w:type="gramEnd"/>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4536"/>
        <w:gridCol w:w="2835"/>
      </w:tblGrid>
      <w:tr w:rsidR="00C72A4F" w:rsidRPr="00C72A4F" w:rsidTr="00C72A4F">
        <w:tc>
          <w:tcPr>
            <w:tcW w:w="2660"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Коэффициенты</w:t>
            </w:r>
          </w:p>
        </w:tc>
        <w:tc>
          <w:tcPr>
            <w:tcW w:w="4536"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Потребительские свойства</w:t>
            </w:r>
          </w:p>
        </w:tc>
        <w:tc>
          <w:tcPr>
            <w:tcW w:w="2835"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Значение коэффициента</w:t>
            </w:r>
          </w:p>
        </w:tc>
      </w:tr>
      <w:tr w:rsidR="00C72A4F" w:rsidRPr="00C72A4F" w:rsidTr="00C72A4F">
        <w:tc>
          <w:tcPr>
            <w:tcW w:w="10031" w:type="dxa"/>
            <w:gridSpan w:val="3"/>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Показатели качества жилого помещения</w:t>
            </w:r>
          </w:p>
        </w:tc>
      </w:tr>
      <w:tr w:rsidR="00C72A4F" w:rsidRPr="00C72A4F" w:rsidTr="00C72A4F">
        <w:tc>
          <w:tcPr>
            <w:tcW w:w="2660"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К</w:t>
            </w:r>
            <w:proofErr w:type="gramStart"/>
            <w:r w:rsidRPr="00C72A4F">
              <w:rPr>
                <w:rFonts w:ascii="Times New Roman" w:eastAsia="Calibri" w:hAnsi="Times New Roman" w:cs="Times New Roman"/>
                <w:sz w:val="20"/>
                <w:szCs w:val="20"/>
                <w:vertAlign w:val="subscript"/>
                <w:lang w:eastAsia="ru-RU"/>
              </w:rPr>
              <w:t>1</w:t>
            </w:r>
            <w:proofErr w:type="gramEnd"/>
          </w:p>
        </w:tc>
        <w:tc>
          <w:tcPr>
            <w:tcW w:w="4536"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Материал стен</w:t>
            </w:r>
          </w:p>
        </w:tc>
        <w:tc>
          <w:tcPr>
            <w:tcW w:w="2835"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p>
        </w:tc>
      </w:tr>
      <w:tr w:rsidR="00C72A4F" w:rsidRPr="00C72A4F" w:rsidTr="00C72A4F">
        <w:tc>
          <w:tcPr>
            <w:tcW w:w="2660"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p>
        </w:tc>
        <w:tc>
          <w:tcPr>
            <w:tcW w:w="4536"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кирпичные, каменные, монолитные</w:t>
            </w:r>
          </w:p>
        </w:tc>
        <w:tc>
          <w:tcPr>
            <w:tcW w:w="2835"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1,1</w:t>
            </w:r>
          </w:p>
        </w:tc>
      </w:tr>
      <w:tr w:rsidR="00C72A4F" w:rsidRPr="00C72A4F" w:rsidTr="00C72A4F">
        <w:tc>
          <w:tcPr>
            <w:tcW w:w="2660"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p>
        </w:tc>
        <w:tc>
          <w:tcPr>
            <w:tcW w:w="4536"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крупнопанельные, блочные</w:t>
            </w:r>
          </w:p>
        </w:tc>
        <w:tc>
          <w:tcPr>
            <w:tcW w:w="2835"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1,0</w:t>
            </w:r>
          </w:p>
        </w:tc>
      </w:tr>
      <w:tr w:rsidR="00C72A4F" w:rsidRPr="00C72A4F" w:rsidTr="00C72A4F">
        <w:tc>
          <w:tcPr>
            <w:tcW w:w="2660"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p>
        </w:tc>
        <w:tc>
          <w:tcPr>
            <w:tcW w:w="4536"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деревянные смешанные</w:t>
            </w:r>
          </w:p>
        </w:tc>
        <w:tc>
          <w:tcPr>
            <w:tcW w:w="2835"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0,8</w:t>
            </w:r>
          </w:p>
        </w:tc>
      </w:tr>
      <w:tr w:rsidR="00C72A4F" w:rsidRPr="00C72A4F" w:rsidTr="00C72A4F">
        <w:tc>
          <w:tcPr>
            <w:tcW w:w="10031" w:type="dxa"/>
            <w:gridSpan w:val="3"/>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Показатели благоустройства жилого помещения</w:t>
            </w:r>
          </w:p>
        </w:tc>
      </w:tr>
      <w:tr w:rsidR="00C72A4F" w:rsidRPr="00C72A4F" w:rsidTr="00C72A4F">
        <w:tc>
          <w:tcPr>
            <w:tcW w:w="2660"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bCs/>
                <w:sz w:val="20"/>
                <w:szCs w:val="20"/>
                <w:lang w:eastAsia="ru-RU"/>
              </w:rPr>
              <w:t>К</w:t>
            </w:r>
            <w:proofErr w:type="gramStart"/>
            <w:r w:rsidRPr="00C72A4F">
              <w:rPr>
                <w:rFonts w:ascii="Times New Roman" w:eastAsia="Calibri" w:hAnsi="Times New Roman" w:cs="Times New Roman"/>
                <w:bCs/>
                <w:sz w:val="20"/>
                <w:szCs w:val="20"/>
                <w:vertAlign w:val="subscript"/>
                <w:lang w:eastAsia="ru-RU"/>
              </w:rPr>
              <w:t>2</w:t>
            </w:r>
            <w:proofErr w:type="gramEnd"/>
          </w:p>
        </w:tc>
        <w:tc>
          <w:tcPr>
            <w:tcW w:w="4536"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Жилые дома, имеющие все виды благоустройства (с централизованным холодным водоснабжением, отоплением и системой водоотведения)</w:t>
            </w:r>
          </w:p>
        </w:tc>
        <w:tc>
          <w:tcPr>
            <w:tcW w:w="2835"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1,0</w:t>
            </w:r>
          </w:p>
        </w:tc>
      </w:tr>
      <w:tr w:rsidR="00C72A4F" w:rsidRPr="00C72A4F" w:rsidTr="00C72A4F">
        <w:tc>
          <w:tcPr>
            <w:tcW w:w="2660"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p>
        </w:tc>
        <w:tc>
          <w:tcPr>
            <w:tcW w:w="4536"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Жилые дома, имеющие не все виды благоустройства</w:t>
            </w:r>
          </w:p>
        </w:tc>
        <w:tc>
          <w:tcPr>
            <w:tcW w:w="2835"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0,9</w:t>
            </w:r>
          </w:p>
        </w:tc>
      </w:tr>
      <w:tr w:rsidR="00C72A4F" w:rsidRPr="00C72A4F" w:rsidTr="00C72A4F">
        <w:tc>
          <w:tcPr>
            <w:tcW w:w="2660"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p>
        </w:tc>
        <w:tc>
          <w:tcPr>
            <w:tcW w:w="4536"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Жилые дома без удобств, </w:t>
            </w:r>
            <w:proofErr w:type="spellStart"/>
            <w:r w:rsidRPr="00C72A4F">
              <w:rPr>
                <w:rFonts w:ascii="Times New Roman" w:eastAsia="Calibri" w:hAnsi="Times New Roman" w:cs="Times New Roman"/>
                <w:sz w:val="20"/>
                <w:szCs w:val="20"/>
                <w:lang w:eastAsia="ru-RU"/>
              </w:rPr>
              <w:t>неканализируемые</w:t>
            </w:r>
            <w:proofErr w:type="spellEnd"/>
          </w:p>
        </w:tc>
        <w:tc>
          <w:tcPr>
            <w:tcW w:w="2835"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0,8</w:t>
            </w:r>
          </w:p>
        </w:tc>
      </w:tr>
      <w:tr w:rsidR="00C72A4F" w:rsidRPr="00C72A4F" w:rsidTr="00C72A4F">
        <w:tc>
          <w:tcPr>
            <w:tcW w:w="10031" w:type="dxa"/>
            <w:gridSpan w:val="3"/>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Показатели месторасположения</w:t>
            </w:r>
          </w:p>
        </w:tc>
      </w:tr>
      <w:tr w:rsidR="00C72A4F" w:rsidRPr="00C72A4F" w:rsidTr="00C72A4F">
        <w:tc>
          <w:tcPr>
            <w:tcW w:w="2660"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bCs/>
                <w:sz w:val="20"/>
                <w:szCs w:val="20"/>
                <w:lang w:eastAsia="ru-RU"/>
              </w:rPr>
              <w:t>К</w:t>
            </w:r>
            <w:r w:rsidRPr="00C72A4F">
              <w:rPr>
                <w:rFonts w:ascii="Times New Roman" w:eastAsia="Calibri" w:hAnsi="Times New Roman" w:cs="Times New Roman"/>
                <w:bCs/>
                <w:sz w:val="20"/>
                <w:szCs w:val="20"/>
                <w:vertAlign w:val="subscript"/>
                <w:lang w:eastAsia="ru-RU"/>
              </w:rPr>
              <w:t>3</w:t>
            </w:r>
          </w:p>
        </w:tc>
        <w:tc>
          <w:tcPr>
            <w:tcW w:w="4536"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С. Битки</w:t>
            </w:r>
          </w:p>
        </w:tc>
        <w:tc>
          <w:tcPr>
            <w:tcW w:w="2835"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1</w:t>
            </w:r>
          </w:p>
        </w:tc>
      </w:tr>
      <w:tr w:rsidR="00C72A4F" w:rsidRPr="00C72A4F" w:rsidTr="00C72A4F">
        <w:tc>
          <w:tcPr>
            <w:tcW w:w="2660" w:type="dxa"/>
          </w:tcPr>
          <w:p w:rsidR="00C72A4F" w:rsidRPr="00C72A4F" w:rsidRDefault="00C72A4F" w:rsidP="00C72A4F">
            <w:pPr>
              <w:spacing w:after="0" w:line="240" w:lineRule="auto"/>
              <w:jc w:val="both"/>
              <w:rPr>
                <w:rFonts w:ascii="Times New Roman" w:eastAsia="Calibri" w:hAnsi="Times New Roman" w:cs="Times New Roman"/>
                <w:bCs/>
                <w:sz w:val="20"/>
                <w:szCs w:val="20"/>
                <w:lang w:eastAsia="ru-RU"/>
              </w:rPr>
            </w:pPr>
          </w:p>
        </w:tc>
        <w:tc>
          <w:tcPr>
            <w:tcW w:w="4536"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Прочие поселения Битковского сельсовета Сузунского района Новосибирской области</w:t>
            </w:r>
          </w:p>
        </w:tc>
        <w:tc>
          <w:tcPr>
            <w:tcW w:w="2835" w:type="dxa"/>
          </w:tcPr>
          <w:p w:rsidR="00C72A4F" w:rsidRPr="00C72A4F" w:rsidRDefault="00C72A4F" w:rsidP="00C72A4F">
            <w:pPr>
              <w:spacing w:after="0" w:line="240" w:lineRule="auto"/>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0,8</w:t>
            </w:r>
          </w:p>
        </w:tc>
      </w:tr>
    </w:tbl>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Конкретному жилому помещению соответствует лишь одно значение из показателей качества и благоустройства жилого помещения, месторасположение дома.</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p>
    <w:p w:rsidR="00C72A4F" w:rsidRPr="00C72A4F" w:rsidRDefault="00C72A4F" w:rsidP="00C72A4F">
      <w:pPr>
        <w:spacing w:after="0" w:line="240" w:lineRule="auto"/>
        <w:jc w:val="center"/>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val="en-US" w:eastAsia="ru-RU"/>
        </w:rPr>
        <w:t>V</w:t>
      </w:r>
      <w:r w:rsidRPr="00C72A4F">
        <w:rPr>
          <w:rFonts w:ascii="Times New Roman" w:eastAsia="Calibri" w:hAnsi="Times New Roman" w:cs="Times New Roman"/>
          <w:sz w:val="20"/>
          <w:szCs w:val="20"/>
          <w:lang w:eastAsia="ru-RU"/>
        </w:rPr>
        <w:t>. Коэффициент соответствия платы</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5.1. Величина коэффициента соответствия платы для граждан, проживающих в жилых помещениях муниципального жилого фонда Битковского сельсовета Сузунского  Новосибирской области по договорам социального найма, установлена в размере - </w:t>
      </w:r>
      <w:r w:rsidRPr="00C72A4F">
        <w:rPr>
          <w:rFonts w:ascii="Times New Roman" w:eastAsia="Calibri" w:hAnsi="Times New Roman" w:cs="Times New Roman"/>
          <w:color w:val="000000"/>
          <w:sz w:val="20"/>
          <w:szCs w:val="20"/>
          <w:lang w:eastAsia="ru-RU"/>
        </w:rPr>
        <w:t xml:space="preserve">0,1; величина </w:t>
      </w:r>
      <w:r w:rsidRPr="00C72A4F">
        <w:rPr>
          <w:rFonts w:ascii="Times New Roman" w:eastAsia="Calibri" w:hAnsi="Times New Roman" w:cs="Times New Roman"/>
          <w:sz w:val="20"/>
          <w:szCs w:val="20"/>
          <w:lang w:eastAsia="ru-RU"/>
        </w:rPr>
        <w:t xml:space="preserve">коэффициента соответствия платы для граждан, проживающих по договорам найма жилых помещений муниципального жилищного фонда Битковского сельсовета Сузунского  Новосибирской области, установлена в размере - </w:t>
      </w:r>
      <w:r w:rsidRPr="00C72A4F">
        <w:rPr>
          <w:rFonts w:ascii="Times New Roman" w:eastAsia="Calibri" w:hAnsi="Times New Roman" w:cs="Times New Roman"/>
          <w:color w:val="000000"/>
          <w:sz w:val="20"/>
          <w:szCs w:val="20"/>
          <w:lang w:eastAsia="ru-RU"/>
        </w:rPr>
        <w:t>1.</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w:t>
      </w:r>
    </w:p>
    <w:p w:rsidR="00C72A4F" w:rsidRPr="00C72A4F" w:rsidRDefault="00C72A4F" w:rsidP="00C72A4F">
      <w:pPr>
        <w:spacing w:after="0" w:line="240" w:lineRule="auto"/>
        <w:jc w:val="center"/>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val="en-US" w:eastAsia="ru-RU"/>
        </w:rPr>
        <w:t>VI</w:t>
      </w:r>
      <w:r w:rsidRPr="00C72A4F">
        <w:rPr>
          <w:rFonts w:ascii="Times New Roman" w:eastAsia="Calibri" w:hAnsi="Times New Roman" w:cs="Times New Roman"/>
          <w:sz w:val="20"/>
          <w:szCs w:val="20"/>
          <w:lang w:eastAsia="ru-RU"/>
        </w:rPr>
        <w:t>. Порядок внесения платы за наем</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6.1. Обязанность по внесению платы за наем возникает у нанимателя жилого помещения с момента заключения договора найма жилого помещения.</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6.2. Плата за наем жилого помещения вносится нанимателем жилого  помещения ежемесячно до десятого числа месяца, следующего за истекшим месяцем, если иной срок не установлен договором. </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6.3. </w:t>
      </w:r>
      <w:proofErr w:type="gramStart"/>
      <w:r w:rsidRPr="00C72A4F">
        <w:rPr>
          <w:rFonts w:ascii="Times New Roman" w:eastAsia="Calibri" w:hAnsi="Times New Roman" w:cs="Times New Roman"/>
          <w:sz w:val="20"/>
          <w:szCs w:val="20"/>
          <w:lang w:eastAsia="ru-RU"/>
        </w:rPr>
        <w:t>Граждане, несвоевременно  и не полностью внесшие плату за наем жилого помещения, обязаны уплачивать пени в размере одной трехсотой ставки рефинансирования Центрального банка Российской Федерации, действующей на момент оплаты, от невыплаченных в срок сумм за каждый день просрочки, начиная со следующего дня после наступления установленного срока оплаты по день фактической выплаты включительно.</w:t>
      </w:r>
      <w:proofErr w:type="gramEnd"/>
    </w:p>
    <w:p w:rsidR="00C72A4F" w:rsidRPr="00C72A4F" w:rsidRDefault="00C72A4F" w:rsidP="00C72A4F">
      <w:pPr>
        <w:spacing w:after="0" w:line="240" w:lineRule="auto"/>
        <w:jc w:val="center"/>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val="en-US" w:eastAsia="ru-RU"/>
        </w:rPr>
        <w:t>VII</w:t>
      </w:r>
      <w:r w:rsidRPr="00C72A4F">
        <w:rPr>
          <w:rFonts w:ascii="Times New Roman" w:eastAsia="Calibri" w:hAnsi="Times New Roman" w:cs="Times New Roman"/>
          <w:sz w:val="20"/>
          <w:szCs w:val="20"/>
          <w:lang w:eastAsia="ru-RU"/>
        </w:rPr>
        <w:t>. Поступление и целевое использование средств</w:t>
      </w:r>
    </w:p>
    <w:p w:rsidR="00C72A4F" w:rsidRP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7.1. Денежные средства, вносимые нанимателем жилого помещения в виде платы за наем, перечисляются в бюджет поселения.</w:t>
      </w:r>
    </w:p>
    <w:p w:rsidR="00C72A4F" w:rsidRDefault="00C72A4F" w:rsidP="00C72A4F">
      <w:pPr>
        <w:spacing w:after="0" w:line="240" w:lineRule="auto"/>
        <w:ind w:firstLine="567"/>
        <w:jc w:val="both"/>
        <w:rPr>
          <w:rFonts w:ascii="Times New Roman" w:eastAsia="Calibri" w:hAnsi="Times New Roman" w:cs="Times New Roman"/>
          <w:sz w:val="20"/>
          <w:szCs w:val="20"/>
          <w:lang w:eastAsia="ru-RU"/>
        </w:rPr>
      </w:pPr>
      <w:r w:rsidRPr="00C72A4F">
        <w:rPr>
          <w:rFonts w:ascii="Times New Roman" w:eastAsia="Calibri" w:hAnsi="Times New Roman" w:cs="Times New Roman"/>
          <w:sz w:val="20"/>
          <w:szCs w:val="20"/>
          <w:lang w:eastAsia="ru-RU"/>
        </w:rPr>
        <w:t xml:space="preserve">    7.2. Средства, полученные от уплаты населением за наем жилых помещений, используются по целевому назначению на реконструкцию, модернизацию, капитальный ремонт, техническую инвентаризацию и паспортизацию жилых помещений, а также на оплату минимального размера взноса на капитальный ремонт общего имущества в многоквартирных домах, находящегося в собственности Битковского сельсовета Сузунского района Новосибирской области.</w:t>
      </w:r>
    </w:p>
    <w:p w:rsidR="00F752CA" w:rsidRPr="00C72A4F" w:rsidRDefault="00F752CA" w:rsidP="00C72A4F">
      <w:pPr>
        <w:spacing w:after="0" w:line="240" w:lineRule="auto"/>
        <w:ind w:firstLine="567"/>
        <w:jc w:val="both"/>
        <w:rPr>
          <w:rFonts w:ascii="Times New Roman" w:eastAsia="Calibri" w:hAnsi="Times New Roman" w:cs="Times New Roman"/>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АДМИНИСТРАЦИЯ</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БИТКОВСКОГО  СЕЛЬСОВЕТА</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Сузунского района Новосибирской области</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 xml:space="preserve"> О С Т А Н О В Л Е Н И Е</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01.12.2022                                     с. Битки                                                       № 119</w:t>
      </w:r>
    </w:p>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right="169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Об утверждении базового размера платы за пользование жилым помещением (платы за наем) муниципального жилищного фонда Битковского сельсовета Сузунского района Новосибирской области </w:t>
      </w:r>
    </w:p>
    <w:p w:rsidR="00C72A4F" w:rsidRPr="00C72A4F" w:rsidRDefault="00C72A4F" w:rsidP="00C72A4F">
      <w:pPr>
        <w:spacing w:after="0" w:line="240" w:lineRule="auto"/>
        <w:ind w:right="1699"/>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Руководствуясь Положением о порядке установления размера платы за пользование жилым помещением (платы за наем) муниципального жилого фонда Битковского сельсовета Сузунского района Новосибирской области, утвержденным постановлением администрации Битковского сельсовета Сузунского района Новосибирской области от 01.12.2022 № 118, администрация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ПОСТАНОВЛЯЕТ:     </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1.Установить базовый размер платы за пользование жилым помещением (платы за наем) муниципального жилищного фонда Битковского сельсовета Сузунского района Новосибирской области с 01 января 2023 года в размере 87,52 за 1 кв. м., </w:t>
      </w:r>
      <w:proofErr w:type="gramStart"/>
      <w:r w:rsidRPr="00C72A4F">
        <w:rPr>
          <w:rFonts w:ascii="Times New Roman" w:eastAsia="Times New Roman" w:hAnsi="Times New Roman" w:cs="Times New Roman"/>
          <w:sz w:val="20"/>
          <w:szCs w:val="20"/>
          <w:lang w:eastAsia="ru-RU"/>
        </w:rPr>
        <w:t>согласно приложения</w:t>
      </w:r>
      <w:proofErr w:type="gramEnd"/>
      <w:r w:rsidRPr="00C72A4F">
        <w:rPr>
          <w:rFonts w:ascii="Times New Roman" w:eastAsia="Times New Roman" w:hAnsi="Times New Roman" w:cs="Times New Roman"/>
          <w:sz w:val="20"/>
          <w:szCs w:val="20"/>
          <w:lang w:eastAsia="ru-RU"/>
        </w:rPr>
        <w:t>.</w:t>
      </w:r>
    </w:p>
    <w:p w:rsidR="00C72A4F" w:rsidRPr="00C72A4F" w:rsidRDefault="00C72A4F" w:rsidP="00C72A4F">
      <w:pPr>
        <w:spacing w:after="0" w:line="240" w:lineRule="auto"/>
        <w:ind w:firstLine="708"/>
        <w:jc w:val="both"/>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 xml:space="preserve">2. </w:t>
      </w:r>
      <w:r w:rsidRPr="00C72A4F">
        <w:rPr>
          <w:rFonts w:ascii="Times New Roman" w:eastAsia="Times New Roman" w:hAnsi="Times New Roman" w:cs="Times New Roman"/>
          <w:sz w:val="20"/>
          <w:szCs w:val="20"/>
          <w:lang w:eastAsia="ru-RU"/>
        </w:rPr>
        <w:t xml:space="preserve">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Глава  Битковского сельсовета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Сузунского района Новосибирской области                                         С.Н. </w:t>
      </w:r>
      <w:proofErr w:type="spellStart"/>
      <w:r w:rsidRPr="00C72A4F">
        <w:rPr>
          <w:rFonts w:ascii="Times New Roman" w:eastAsia="Times New Roman" w:hAnsi="Times New Roman" w:cs="Times New Roman"/>
          <w:sz w:val="20"/>
          <w:szCs w:val="20"/>
          <w:lang w:eastAsia="ru-RU"/>
        </w:rPr>
        <w:t>Моликер</w:t>
      </w:r>
      <w:proofErr w:type="spellEnd"/>
    </w:p>
    <w:p w:rsidR="00F752CA" w:rsidRPr="00C72A4F" w:rsidRDefault="00F752CA" w:rsidP="00C72A4F">
      <w:pPr>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 постановлению администрации</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Битковского сельсовета</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Сузунского района </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Новосибирской области</w:t>
      </w:r>
    </w:p>
    <w:p w:rsidR="00C72A4F" w:rsidRPr="00C72A4F" w:rsidRDefault="00C72A4F" w:rsidP="00C72A4F">
      <w:pPr>
        <w:spacing w:after="0" w:line="240" w:lineRule="auto"/>
        <w:jc w:val="right"/>
        <w:rPr>
          <w:rFonts w:ascii="Times New Roman" w:eastAsia="Times New Roman" w:hAnsi="Times New Roman" w:cs="Times New Roman"/>
          <w:color w:val="FFFFFF"/>
          <w:sz w:val="20"/>
          <w:szCs w:val="20"/>
          <w:lang w:eastAsia="ru-RU"/>
        </w:rPr>
      </w:pPr>
      <w:r w:rsidRPr="00C72A4F">
        <w:rPr>
          <w:rFonts w:ascii="Times New Roman" w:eastAsia="Times New Roman" w:hAnsi="Times New Roman" w:cs="Times New Roman"/>
          <w:sz w:val="20"/>
          <w:szCs w:val="20"/>
          <w:lang w:eastAsia="ru-RU"/>
        </w:rPr>
        <w:t xml:space="preserve">от </w:t>
      </w:r>
      <w:r w:rsidR="00693B39">
        <w:rPr>
          <w:rFonts w:ascii="Times New Roman" w:eastAsia="Times New Roman" w:hAnsi="Times New Roman" w:cs="Times New Roman"/>
          <w:sz w:val="20"/>
          <w:szCs w:val="20"/>
          <w:lang w:eastAsia="ru-RU"/>
        </w:rPr>
        <w:t>01.12.202  № 119</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Расчет базового размера платы за пользование жилым помещение</w:t>
      </w:r>
      <w:proofErr w:type="gramStart"/>
      <w:r w:rsidRPr="00C72A4F">
        <w:rPr>
          <w:rFonts w:ascii="Times New Roman" w:eastAsia="Times New Roman" w:hAnsi="Times New Roman" w:cs="Times New Roman"/>
          <w:b/>
          <w:sz w:val="20"/>
          <w:szCs w:val="20"/>
          <w:lang w:eastAsia="ru-RU"/>
        </w:rPr>
        <w:t>м(</w:t>
      </w:r>
      <w:proofErr w:type="gramEnd"/>
      <w:r w:rsidRPr="00C72A4F">
        <w:rPr>
          <w:rFonts w:ascii="Times New Roman" w:eastAsia="Times New Roman" w:hAnsi="Times New Roman" w:cs="Times New Roman"/>
          <w:b/>
          <w:sz w:val="20"/>
          <w:szCs w:val="20"/>
          <w:lang w:eastAsia="ru-RU"/>
        </w:rPr>
        <w:t>платы за наем) муниципального жилищного фонда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bCs/>
          <w:color w:val="332E2D"/>
          <w:spacing w:val="2"/>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bCs/>
          <w:spacing w:val="2"/>
          <w:sz w:val="20"/>
          <w:szCs w:val="20"/>
          <w:lang w:eastAsia="ru-RU"/>
        </w:rPr>
      </w:pPr>
      <w:r w:rsidRPr="00C72A4F">
        <w:rPr>
          <w:rFonts w:ascii="Times New Roman" w:eastAsia="Times New Roman" w:hAnsi="Times New Roman" w:cs="Times New Roman"/>
          <w:bCs/>
          <w:spacing w:val="2"/>
          <w:sz w:val="20"/>
          <w:szCs w:val="20"/>
          <w:lang w:eastAsia="ru-RU"/>
        </w:rPr>
        <w:t xml:space="preserve">Базовый размер платы за наем жилого помещения определяется по формуле </w:t>
      </w:r>
    </w:p>
    <w:p w:rsidR="00C72A4F" w:rsidRPr="00C72A4F" w:rsidRDefault="00C72A4F" w:rsidP="00C72A4F">
      <w:pPr>
        <w:spacing w:after="0" w:line="240" w:lineRule="auto"/>
        <w:jc w:val="both"/>
        <w:rPr>
          <w:rFonts w:ascii="Times New Roman" w:eastAsia="Times New Roman" w:hAnsi="Times New Roman" w:cs="Times New Roman"/>
          <w:spacing w:val="2"/>
          <w:sz w:val="20"/>
          <w:szCs w:val="20"/>
          <w:lang w:eastAsia="ru-RU"/>
        </w:rPr>
      </w:pPr>
      <w:r w:rsidRPr="00C72A4F">
        <w:rPr>
          <w:rFonts w:ascii="Times New Roman" w:eastAsia="Times New Roman" w:hAnsi="Times New Roman" w:cs="Times New Roman"/>
          <w:spacing w:val="2"/>
          <w:sz w:val="20"/>
          <w:szCs w:val="20"/>
          <w:lang w:eastAsia="ru-RU"/>
        </w:rPr>
        <w:t xml:space="preserve">Формула </w:t>
      </w:r>
    </w:p>
    <w:p w:rsidR="00C72A4F" w:rsidRPr="00C72A4F" w:rsidRDefault="00C72A4F" w:rsidP="00C72A4F">
      <w:pPr>
        <w:spacing w:after="0" w:line="240" w:lineRule="auto"/>
        <w:jc w:val="both"/>
        <w:rPr>
          <w:rFonts w:ascii="Times New Roman" w:eastAsia="Times New Roman" w:hAnsi="Times New Roman" w:cs="Times New Roman"/>
          <w:bCs/>
          <w:spacing w:val="2"/>
          <w:sz w:val="20"/>
          <w:szCs w:val="20"/>
          <w:lang w:eastAsia="ru-RU"/>
        </w:rPr>
      </w:pPr>
      <w:r w:rsidRPr="00C72A4F">
        <w:rPr>
          <w:rFonts w:ascii="Times New Roman" w:eastAsia="Times New Roman" w:hAnsi="Times New Roman" w:cs="Times New Roman"/>
          <w:bCs/>
          <w:spacing w:val="2"/>
          <w:sz w:val="20"/>
          <w:szCs w:val="20"/>
          <w:lang w:eastAsia="ru-RU"/>
        </w:rPr>
        <w:t xml:space="preserve">   Н</w:t>
      </w:r>
      <w:r w:rsidRPr="00C72A4F">
        <w:rPr>
          <w:rFonts w:ascii="Times New Roman" w:eastAsia="Times New Roman" w:hAnsi="Times New Roman" w:cs="Times New Roman"/>
          <w:bCs/>
          <w:spacing w:val="2"/>
          <w:sz w:val="20"/>
          <w:szCs w:val="20"/>
          <w:vertAlign w:val="subscript"/>
          <w:lang w:eastAsia="ru-RU"/>
        </w:rPr>
        <w:t>Б</w:t>
      </w:r>
      <w:r w:rsidRPr="00C72A4F">
        <w:rPr>
          <w:rFonts w:ascii="Times New Roman" w:eastAsia="Times New Roman" w:hAnsi="Times New Roman" w:cs="Times New Roman"/>
          <w:bCs/>
          <w:spacing w:val="2"/>
          <w:sz w:val="20"/>
          <w:szCs w:val="20"/>
          <w:lang w:eastAsia="ru-RU"/>
        </w:rPr>
        <w:t xml:space="preserve"> =  </w:t>
      </w:r>
      <w:proofErr w:type="spellStart"/>
      <w:r w:rsidRPr="00C72A4F">
        <w:rPr>
          <w:rFonts w:ascii="Times New Roman" w:eastAsia="Times New Roman" w:hAnsi="Times New Roman" w:cs="Times New Roman"/>
          <w:bCs/>
          <w:spacing w:val="2"/>
          <w:sz w:val="20"/>
          <w:szCs w:val="20"/>
          <w:lang w:eastAsia="ru-RU"/>
        </w:rPr>
        <w:t>СР</w:t>
      </w:r>
      <w:r w:rsidRPr="00C72A4F">
        <w:rPr>
          <w:rFonts w:ascii="Times New Roman" w:eastAsia="Times New Roman" w:hAnsi="Times New Roman" w:cs="Times New Roman"/>
          <w:bCs/>
          <w:spacing w:val="2"/>
          <w:sz w:val="20"/>
          <w:szCs w:val="20"/>
          <w:vertAlign w:val="subscript"/>
          <w:lang w:eastAsia="ru-RU"/>
        </w:rPr>
        <w:t>с</w:t>
      </w:r>
      <w:proofErr w:type="spellEnd"/>
      <w:r w:rsidRPr="00C72A4F">
        <w:rPr>
          <w:rFonts w:ascii="Times New Roman" w:eastAsia="Times New Roman" w:hAnsi="Times New Roman" w:cs="Times New Roman"/>
          <w:bCs/>
          <w:spacing w:val="2"/>
          <w:sz w:val="20"/>
          <w:szCs w:val="20"/>
          <w:lang w:eastAsia="ru-RU"/>
        </w:rPr>
        <w:t xml:space="preserve"> * 0,001, где </w:t>
      </w:r>
    </w:p>
    <w:p w:rsidR="00C72A4F" w:rsidRPr="00C72A4F" w:rsidRDefault="00C72A4F" w:rsidP="00C72A4F">
      <w:pPr>
        <w:spacing w:after="0" w:line="240" w:lineRule="auto"/>
        <w:jc w:val="both"/>
        <w:rPr>
          <w:rFonts w:ascii="Times New Roman" w:eastAsia="Times New Roman" w:hAnsi="Times New Roman" w:cs="Times New Roman"/>
          <w:bCs/>
          <w:spacing w:val="2"/>
          <w:sz w:val="20"/>
          <w:szCs w:val="20"/>
          <w:lang w:eastAsia="ru-RU"/>
        </w:rPr>
      </w:pPr>
      <w:r w:rsidRPr="00C72A4F">
        <w:rPr>
          <w:rFonts w:ascii="Times New Roman" w:eastAsia="Times New Roman" w:hAnsi="Times New Roman" w:cs="Times New Roman"/>
          <w:bCs/>
          <w:spacing w:val="2"/>
          <w:sz w:val="20"/>
          <w:szCs w:val="20"/>
          <w:lang w:eastAsia="ru-RU"/>
        </w:rPr>
        <w:t xml:space="preserve">   Н</w:t>
      </w:r>
      <w:r w:rsidRPr="00C72A4F">
        <w:rPr>
          <w:rFonts w:ascii="Times New Roman" w:eastAsia="Times New Roman" w:hAnsi="Times New Roman" w:cs="Times New Roman"/>
          <w:bCs/>
          <w:spacing w:val="2"/>
          <w:sz w:val="20"/>
          <w:szCs w:val="20"/>
          <w:vertAlign w:val="subscript"/>
          <w:lang w:eastAsia="ru-RU"/>
        </w:rPr>
        <w:t>Б</w:t>
      </w:r>
      <w:r w:rsidRPr="00C72A4F">
        <w:rPr>
          <w:rFonts w:ascii="Times New Roman" w:eastAsia="Times New Roman" w:hAnsi="Times New Roman" w:cs="Times New Roman"/>
          <w:bCs/>
          <w:spacing w:val="2"/>
          <w:sz w:val="20"/>
          <w:szCs w:val="20"/>
          <w:lang w:eastAsia="ru-RU"/>
        </w:rPr>
        <w:t xml:space="preserve"> – базовый размер платы за наем жилого помещения;</w:t>
      </w:r>
    </w:p>
    <w:p w:rsidR="00C72A4F" w:rsidRPr="00C72A4F" w:rsidRDefault="00C72A4F" w:rsidP="00C72A4F">
      <w:pPr>
        <w:spacing w:after="0" w:line="240" w:lineRule="auto"/>
        <w:jc w:val="both"/>
        <w:rPr>
          <w:rFonts w:ascii="Times New Roman" w:eastAsia="Times New Roman" w:hAnsi="Times New Roman" w:cs="Times New Roman"/>
          <w:bCs/>
          <w:spacing w:val="2"/>
          <w:sz w:val="20"/>
          <w:szCs w:val="20"/>
          <w:lang w:eastAsia="ru-RU"/>
        </w:rPr>
      </w:pPr>
      <w:r w:rsidRPr="00C72A4F">
        <w:rPr>
          <w:rFonts w:ascii="Times New Roman" w:eastAsia="Times New Roman" w:hAnsi="Times New Roman" w:cs="Times New Roman"/>
          <w:bCs/>
          <w:spacing w:val="2"/>
          <w:sz w:val="20"/>
          <w:szCs w:val="20"/>
          <w:lang w:eastAsia="ru-RU"/>
        </w:rPr>
        <w:t xml:space="preserve">   </w:t>
      </w:r>
      <w:proofErr w:type="spellStart"/>
      <w:r w:rsidRPr="00C72A4F">
        <w:rPr>
          <w:rFonts w:ascii="Times New Roman" w:eastAsia="Times New Roman" w:hAnsi="Times New Roman" w:cs="Times New Roman"/>
          <w:bCs/>
          <w:spacing w:val="2"/>
          <w:sz w:val="20"/>
          <w:szCs w:val="20"/>
          <w:lang w:eastAsia="ru-RU"/>
        </w:rPr>
        <w:t>СР</w:t>
      </w:r>
      <w:r w:rsidRPr="00C72A4F">
        <w:rPr>
          <w:rFonts w:ascii="Times New Roman" w:eastAsia="Times New Roman" w:hAnsi="Times New Roman" w:cs="Times New Roman"/>
          <w:bCs/>
          <w:spacing w:val="2"/>
          <w:sz w:val="20"/>
          <w:szCs w:val="20"/>
          <w:vertAlign w:val="subscript"/>
          <w:lang w:eastAsia="ru-RU"/>
        </w:rPr>
        <w:t>с</w:t>
      </w:r>
      <w:proofErr w:type="spellEnd"/>
      <w:r w:rsidRPr="00C72A4F">
        <w:rPr>
          <w:rFonts w:ascii="Times New Roman" w:eastAsia="Times New Roman" w:hAnsi="Times New Roman" w:cs="Times New Roman"/>
          <w:bCs/>
          <w:spacing w:val="2"/>
          <w:sz w:val="20"/>
          <w:szCs w:val="20"/>
          <w:vertAlign w:val="subscript"/>
          <w:lang w:eastAsia="ru-RU"/>
        </w:rPr>
        <w:t xml:space="preserve"> </w:t>
      </w:r>
      <w:r w:rsidRPr="00C72A4F">
        <w:rPr>
          <w:rFonts w:ascii="Times New Roman" w:eastAsia="Times New Roman" w:hAnsi="Times New Roman" w:cs="Times New Roman"/>
          <w:bCs/>
          <w:spacing w:val="2"/>
          <w:sz w:val="20"/>
          <w:szCs w:val="20"/>
          <w:lang w:eastAsia="ru-RU"/>
        </w:rPr>
        <w:t xml:space="preserve">– средняя цена 1 </w:t>
      </w:r>
      <w:proofErr w:type="spellStart"/>
      <w:r w:rsidRPr="00C72A4F">
        <w:rPr>
          <w:rFonts w:ascii="Times New Roman" w:eastAsia="Times New Roman" w:hAnsi="Times New Roman" w:cs="Times New Roman"/>
          <w:bCs/>
          <w:spacing w:val="2"/>
          <w:sz w:val="20"/>
          <w:szCs w:val="20"/>
          <w:lang w:eastAsia="ru-RU"/>
        </w:rPr>
        <w:t>кв.м</w:t>
      </w:r>
      <w:proofErr w:type="spellEnd"/>
      <w:r w:rsidRPr="00C72A4F">
        <w:rPr>
          <w:rFonts w:ascii="Times New Roman" w:eastAsia="Times New Roman" w:hAnsi="Times New Roman" w:cs="Times New Roman"/>
          <w:bCs/>
          <w:spacing w:val="2"/>
          <w:sz w:val="20"/>
          <w:szCs w:val="20"/>
          <w:lang w:eastAsia="ru-RU"/>
        </w:rPr>
        <w:t>. общей площади квартир на вторичном рынке жилья в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bCs/>
          <w:sz w:val="20"/>
          <w:szCs w:val="20"/>
          <w:lang w:eastAsia="ru-RU"/>
        </w:rPr>
        <w:t xml:space="preserve">   </w:t>
      </w:r>
      <w:proofErr w:type="spellStart"/>
      <w:r w:rsidRPr="00C72A4F">
        <w:rPr>
          <w:rFonts w:ascii="Times New Roman" w:eastAsia="Times New Roman" w:hAnsi="Times New Roman" w:cs="Times New Roman"/>
          <w:bCs/>
          <w:sz w:val="20"/>
          <w:szCs w:val="20"/>
          <w:lang w:eastAsia="ru-RU"/>
        </w:rPr>
        <w:t>СР</w:t>
      </w:r>
      <w:r w:rsidRPr="00C72A4F">
        <w:rPr>
          <w:rFonts w:ascii="Times New Roman" w:eastAsia="Times New Roman" w:hAnsi="Times New Roman" w:cs="Times New Roman"/>
          <w:bCs/>
          <w:sz w:val="20"/>
          <w:szCs w:val="20"/>
          <w:vertAlign w:val="subscript"/>
          <w:lang w:eastAsia="ru-RU"/>
        </w:rPr>
        <w:t>с</w:t>
      </w:r>
      <w:proofErr w:type="spellEnd"/>
      <w:r w:rsidRPr="00C72A4F">
        <w:rPr>
          <w:rFonts w:ascii="Times New Roman" w:eastAsia="Times New Roman" w:hAnsi="Times New Roman" w:cs="Times New Roman"/>
          <w:sz w:val="20"/>
          <w:szCs w:val="20"/>
          <w:lang w:eastAsia="ru-RU"/>
        </w:rPr>
        <w:t xml:space="preserve">, средняя цена 1 </w:t>
      </w:r>
      <w:proofErr w:type="spellStart"/>
      <w:r w:rsidRPr="00C72A4F">
        <w:rPr>
          <w:rFonts w:ascii="Times New Roman" w:eastAsia="Times New Roman" w:hAnsi="Times New Roman" w:cs="Times New Roman"/>
          <w:sz w:val="20"/>
          <w:szCs w:val="20"/>
          <w:lang w:eastAsia="ru-RU"/>
        </w:rPr>
        <w:t>кв.м</w:t>
      </w:r>
      <w:proofErr w:type="spellEnd"/>
      <w:r w:rsidRPr="00C72A4F">
        <w:rPr>
          <w:rFonts w:ascii="Times New Roman" w:eastAsia="Times New Roman" w:hAnsi="Times New Roman" w:cs="Times New Roman"/>
          <w:sz w:val="20"/>
          <w:szCs w:val="20"/>
          <w:lang w:eastAsia="ru-RU"/>
        </w:rPr>
        <w:t>. жилья на вторичном рынке в Новосибирской области по данным ЕМИСС за 9 месяцев 2022 года составила 87517 рублей (восемьдесят   семь тысяч пятьсот семнадцать рублей) 88  копеек.</w:t>
      </w:r>
    </w:p>
    <w:p w:rsidR="00C72A4F" w:rsidRPr="00C72A4F" w:rsidRDefault="00C72A4F" w:rsidP="00C72A4F">
      <w:pPr>
        <w:spacing w:after="0" w:line="240" w:lineRule="auto"/>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bCs/>
          <w:sz w:val="20"/>
          <w:szCs w:val="20"/>
          <w:lang w:eastAsia="ru-RU"/>
        </w:rPr>
        <w:t>Н</w:t>
      </w:r>
      <w:r w:rsidRPr="00C72A4F">
        <w:rPr>
          <w:rFonts w:ascii="Times New Roman" w:eastAsia="Times New Roman" w:hAnsi="Times New Roman" w:cs="Times New Roman"/>
          <w:bCs/>
          <w:sz w:val="20"/>
          <w:szCs w:val="20"/>
          <w:vertAlign w:val="subscript"/>
          <w:lang w:eastAsia="ru-RU"/>
        </w:rPr>
        <w:t>Б</w:t>
      </w:r>
      <w:r w:rsidRPr="00C72A4F">
        <w:rPr>
          <w:rFonts w:ascii="Times New Roman" w:eastAsia="Times New Roman" w:hAnsi="Times New Roman" w:cs="Times New Roman"/>
          <w:bCs/>
          <w:sz w:val="20"/>
          <w:szCs w:val="20"/>
          <w:lang w:eastAsia="ru-RU"/>
        </w:rPr>
        <w:t xml:space="preserve"> =  87517,88 * 0,001</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bCs/>
          <w:sz w:val="20"/>
          <w:szCs w:val="20"/>
          <w:lang w:eastAsia="ru-RU"/>
        </w:rPr>
        <w:t>Н</w:t>
      </w:r>
      <w:r w:rsidRPr="00C72A4F">
        <w:rPr>
          <w:rFonts w:ascii="Times New Roman" w:eastAsia="Times New Roman" w:hAnsi="Times New Roman" w:cs="Times New Roman"/>
          <w:bCs/>
          <w:sz w:val="20"/>
          <w:szCs w:val="20"/>
          <w:vertAlign w:val="subscript"/>
          <w:lang w:eastAsia="ru-RU"/>
        </w:rPr>
        <w:t>Б</w:t>
      </w:r>
      <w:r w:rsidRPr="00C72A4F">
        <w:rPr>
          <w:rFonts w:ascii="Times New Roman" w:eastAsia="Times New Roman" w:hAnsi="Times New Roman" w:cs="Times New Roman"/>
          <w:bCs/>
          <w:sz w:val="20"/>
          <w:szCs w:val="20"/>
          <w:lang w:eastAsia="ru-RU"/>
        </w:rPr>
        <w:t xml:space="preserve"> =  87,52 рубля.</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АДМИНИСТРАЦИЯ</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БИТКОВСКОГО СЕЛЬСОВЕТА</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Сузунского района Новосибирской области</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 xml:space="preserve"> О С Т А Н О В Л Е Н И Е</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01.12.2022                                         с. Битки                                                    № 120</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 размере платы за жилое помещение на 2023  год</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В соответствии с Жилищным кодексом Российской Федерации, Федеральным законом от 06.10.2003 № 131-ФЗ «Об общих принципах организации местного самоуправления в Российской Федерации», Положением о порядке установления размера платы за пользование жилым помещением (платы за наем) муниципального жилого фонда Битковского сельсовета Сузунского района Новосибирской области, утвержденным постановлением администрации Битковского сельсовета Сузунского района Новосибирской области от 01.12.2022 № 118, руководствуясь Уставом Битковского сельсовета Сузунского</w:t>
      </w:r>
      <w:proofErr w:type="gramEnd"/>
      <w:r w:rsidRPr="00C72A4F">
        <w:rPr>
          <w:rFonts w:ascii="Times New Roman" w:eastAsia="Times New Roman" w:hAnsi="Times New Roman" w:cs="Times New Roman"/>
          <w:sz w:val="20"/>
          <w:szCs w:val="20"/>
          <w:lang w:eastAsia="ru-RU"/>
        </w:rPr>
        <w:t xml:space="preserve"> района Новосибирской области, администрация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ПОСТАНОВЛЯЕТ: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r w:rsidRPr="00C72A4F">
        <w:rPr>
          <w:rFonts w:ascii="Times New Roman" w:eastAsia="Times New Roman" w:hAnsi="Times New Roman" w:cs="Times New Roman"/>
          <w:sz w:val="20"/>
          <w:szCs w:val="20"/>
          <w:lang w:eastAsia="ru-RU"/>
        </w:rPr>
        <w:tab/>
        <w:t>1. Установить плату за пользование жилым помещением, занимаемым по договору социального найма или договору найма жилого помещения муниципального жилищного фонда, согласно приложению.</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r w:rsidRPr="00C72A4F">
        <w:rPr>
          <w:rFonts w:ascii="Times New Roman" w:eastAsia="Times New Roman" w:hAnsi="Times New Roman" w:cs="Times New Roman"/>
          <w:sz w:val="20"/>
          <w:szCs w:val="20"/>
          <w:lang w:eastAsia="ru-RU"/>
        </w:rPr>
        <w:tab/>
        <w:t>2. Установленные тарифы настоящего постановления действуют с 01 января 2023 года.</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3.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Глава  Битковского сельсовета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Сузунского района Новосибирской области                                        С.Н. </w:t>
      </w:r>
      <w:proofErr w:type="spellStart"/>
      <w:r w:rsidRPr="00C72A4F">
        <w:rPr>
          <w:rFonts w:ascii="Times New Roman" w:eastAsia="Times New Roman" w:hAnsi="Times New Roman" w:cs="Times New Roman"/>
          <w:sz w:val="20"/>
          <w:szCs w:val="20"/>
          <w:lang w:eastAsia="ru-RU"/>
        </w:rPr>
        <w:t>Моликер</w:t>
      </w:r>
      <w:proofErr w:type="spellEnd"/>
    </w:p>
    <w:p w:rsidR="00693B39" w:rsidRDefault="00693B39" w:rsidP="00C72A4F">
      <w:pPr>
        <w:spacing w:after="0" w:line="240" w:lineRule="auto"/>
        <w:jc w:val="right"/>
        <w:rPr>
          <w:rFonts w:ascii="Times New Roman" w:eastAsia="Times New Roman" w:hAnsi="Times New Roman" w:cs="Times New Roman"/>
          <w:sz w:val="20"/>
          <w:szCs w:val="20"/>
          <w:lang w:eastAsia="ru-RU"/>
        </w:rPr>
      </w:pPr>
    </w:p>
    <w:p w:rsidR="00693B39" w:rsidRDefault="00693B39" w:rsidP="00C72A4F">
      <w:pPr>
        <w:spacing w:after="0" w:line="240" w:lineRule="auto"/>
        <w:jc w:val="right"/>
        <w:rPr>
          <w:rFonts w:ascii="Times New Roman" w:eastAsia="Times New Roman" w:hAnsi="Times New Roman" w:cs="Times New Roman"/>
          <w:sz w:val="20"/>
          <w:szCs w:val="20"/>
          <w:lang w:eastAsia="ru-RU"/>
        </w:rPr>
      </w:pPr>
    </w:p>
    <w:p w:rsidR="00693B39" w:rsidRDefault="00693B39" w:rsidP="00C72A4F">
      <w:pPr>
        <w:spacing w:after="0" w:line="240" w:lineRule="auto"/>
        <w:jc w:val="right"/>
        <w:rPr>
          <w:rFonts w:ascii="Times New Roman" w:eastAsia="Times New Roman" w:hAnsi="Times New Roman" w:cs="Times New Roman"/>
          <w:sz w:val="20"/>
          <w:szCs w:val="20"/>
          <w:lang w:eastAsia="ru-RU"/>
        </w:rPr>
      </w:pPr>
    </w:p>
    <w:p w:rsidR="00693B39" w:rsidRDefault="00693B39" w:rsidP="00C72A4F">
      <w:pPr>
        <w:spacing w:after="0" w:line="240" w:lineRule="auto"/>
        <w:jc w:val="right"/>
        <w:rPr>
          <w:rFonts w:ascii="Times New Roman" w:eastAsia="Times New Roman" w:hAnsi="Times New Roman" w:cs="Times New Roman"/>
          <w:sz w:val="20"/>
          <w:szCs w:val="20"/>
          <w:lang w:eastAsia="ru-RU"/>
        </w:rPr>
      </w:pPr>
    </w:p>
    <w:p w:rsidR="00693B39" w:rsidRDefault="00693B39" w:rsidP="00C72A4F">
      <w:pPr>
        <w:spacing w:after="0" w:line="240" w:lineRule="auto"/>
        <w:jc w:val="right"/>
        <w:rPr>
          <w:rFonts w:ascii="Times New Roman" w:eastAsia="Times New Roman" w:hAnsi="Times New Roman" w:cs="Times New Roman"/>
          <w:sz w:val="20"/>
          <w:szCs w:val="20"/>
          <w:lang w:eastAsia="ru-RU"/>
        </w:rPr>
      </w:pPr>
    </w:p>
    <w:p w:rsidR="00693B39" w:rsidRDefault="00693B39" w:rsidP="00C72A4F">
      <w:pPr>
        <w:spacing w:after="0" w:line="240" w:lineRule="auto"/>
        <w:jc w:val="right"/>
        <w:rPr>
          <w:rFonts w:ascii="Times New Roman" w:eastAsia="Times New Roman" w:hAnsi="Times New Roman" w:cs="Times New Roman"/>
          <w:sz w:val="20"/>
          <w:szCs w:val="20"/>
          <w:lang w:eastAsia="ru-RU"/>
        </w:rPr>
      </w:pPr>
    </w:p>
    <w:p w:rsidR="00693B39" w:rsidRDefault="00693B39" w:rsidP="00C72A4F">
      <w:pPr>
        <w:spacing w:after="0" w:line="240" w:lineRule="auto"/>
        <w:jc w:val="right"/>
        <w:rPr>
          <w:rFonts w:ascii="Times New Roman" w:eastAsia="Times New Roman" w:hAnsi="Times New Roman" w:cs="Times New Roman"/>
          <w:sz w:val="20"/>
          <w:szCs w:val="20"/>
          <w:lang w:eastAsia="ru-RU"/>
        </w:rPr>
        <w:sectPr w:rsidR="00693B39" w:rsidSect="00F752CA">
          <w:footerReference w:type="even" r:id="rId9"/>
          <w:footerReference w:type="default" r:id="rId10"/>
          <w:pgSz w:w="11906" w:h="16838"/>
          <w:pgMar w:top="567" w:right="567" w:bottom="567" w:left="1134" w:header="567" w:footer="567" w:gutter="0"/>
          <w:cols w:space="720"/>
          <w:titlePg/>
          <w:docGrid w:linePitch="326"/>
        </w:sectPr>
      </w:pPr>
    </w:p>
    <w:p w:rsidR="00C72A4F" w:rsidRPr="00C72A4F" w:rsidRDefault="00693B39" w:rsidP="00C72A4F">
      <w:pPr>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w:t>
      </w:r>
      <w:r w:rsidR="00C72A4F" w:rsidRPr="00C72A4F">
        <w:rPr>
          <w:rFonts w:ascii="Times New Roman" w:eastAsia="Times New Roman" w:hAnsi="Times New Roman" w:cs="Times New Roman"/>
          <w:sz w:val="20"/>
          <w:szCs w:val="20"/>
          <w:lang w:eastAsia="ru-RU"/>
        </w:rPr>
        <w:t>риложение</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 постановлению администрации</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Битковского сельсовета</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Сузунского района </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Новосибирской области</w:t>
      </w:r>
    </w:p>
    <w:p w:rsidR="00C72A4F" w:rsidRPr="00C72A4F" w:rsidRDefault="00C72A4F" w:rsidP="00693B39">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r w:rsidRPr="00C72A4F">
        <w:rPr>
          <w:rFonts w:ascii="Times New Roman" w:eastAsia="Times New Roman" w:hAnsi="Times New Roman" w:cs="Times New Roman"/>
          <w:sz w:val="20"/>
          <w:szCs w:val="20"/>
          <w:lang w:eastAsia="ru-RU"/>
        </w:rPr>
        <w:tab/>
      </w:r>
      <w:r w:rsidRPr="00C72A4F">
        <w:rPr>
          <w:rFonts w:ascii="Times New Roman" w:eastAsia="Times New Roman" w:hAnsi="Times New Roman" w:cs="Times New Roman"/>
          <w:sz w:val="20"/>
          <w:szCs w:val="20"/>
          <w:lang w:eastAsia="ru-RU"/>
        </w:rPr>
        <w:tab/>
        <w:t xml:space="preserve">    От 01.12.2022 № 120</w:t>
      </w:r>
    </w:p>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Расчет платы за наем жилого помещения за 1 </w:t>
      </w:r>
      <w:proofErr w:type="spellStart"/>
      <w:r w:rsidRPr="00C72A4F">
        <w:rPr>
          <w:rFonts w:ascii="Times New Roman" w:eastAsia="Times New Roman" w:hAnsi="Times New Roman" w:cs="Times New Roman"/>
          <w:sz w:val="20"/>
          <w:szCs w:val="20"/>
          <w:lang w:eastAsia="ru-RU"/>
        </w:rPr>
        <w:t>кв.м</w:t>
      </w:r>
      <w:proofErr w:type="spellEnd"/>
      <w:r w:rsidRPr="00C72A4F">
        <w:rPr>
          <w:rFonts w:ascii="Times New Roman" w:eastAsia="Times New Roman" w:hAnsi="Times New Roman" w:cs="Times New Roman"/>
          <w:sz w:val="20"/>
          <w:szCs w:val="20"/>
          <w:lang w:eastAsia="ru-RU"/>
        </w:rPr>
        <w:t>.</w:t>
      </w:r>
    </w:p>
    <w:tbl>
      <w:tblPr>
        <w:tblW w:w="15168" w:type="dxa"/>
        <w:jc w:val="center"/>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3686"/>
        <w:gridCol w:w="2126"/>
        <w:gridCol w:w="1276"/>
        <w:gridCol w:w="1275"/>
        <w:gridCol w:w="709"/>
        <w:gridCol w:w="851"/>
        <w:gridCol w:w="708"/>
        <w:gridCol w:w="993"/>
        <w:gridCol w:w="992"/>
        <w:gridCol w:w="850"/>
        <w:gridCol w:w="1276"/>
      </w:tblGrid>
      <w:tr w:rsidR="00C72A4F" w:rsidRPr="00C72A4F" w:rsidTr="00F752CA">
        <w:trPr>
          <w:trHeight w:val="1673"/>
          <w:jc w:val="center"/>
        </w:trPr>
        <w:tc>
          <w:tcPr>
            <w:tcW w:w="426"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p>
        </w:tc>
        <w:tc>
          <w:tcPr>
            <w:tcW w:w="3686"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адрес жилья</w:t>
            </w:r>
          </w:p>
        </w:tc>
        <w:tc>
          <w:tcPr>
            <w:tcW w:w="2126"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b/>
                <w:bCs/>
                <w:sz w:val="20"/>
                <w:szCs w:val="20"/>
                <w:lang w:eastAsia="ru-RU"/>
              </w:rPr>
              <w:t>СРс</w:t>
            </w:r>
            <w:proofErr w:type="spellEnd"/>
            <w:r w:rsidRPr="00C72A4F">
              <w:rPr>
                <w:rFonts w:ascii="Times New Roman" w:eastAsia="Times New Roman" w:hAnsi="Times New Roman" w:cs="Times New Roman"/>
                <w:sz w:val="20"/>
                <w:szCs w:val="20"/>
                <w:lang w:eastAsia="ru-RU"/>
              </w:rPr>
              <w:t xml:space="preserve">, средняя цена 1 </w:t>
            </w:r>
            <w:proofErr w:type="spellStart"/>
            <w:r w:rsidRPr="00C72A4F">
              <w:rPr>
                <w:rFonts w:ascii="Times New Roman" w:eastAsia="Times New Roman" w:hAnsi="Times New Roman" w:cs="Times New Roman"/>
                <w:sz w:val="20"/>
                <w:szCs w:val="20"/>
                <w:lang w:eastAsia="ru-RU"/>
              </w:rPr>
              <w:t>кв.м</w:t>
            </w:r>
            <w:proofErr w:type="spellEnd"/>
            <w:r w:rsidRPr="00C72A4F">
              <w:rPr>
                <w:rFonts w:ascii="Times New Roman" w:eastAsia="Times New Roman" w:hAnsi="Times New Roman" w:cs="Times New Roman"/>
                <w:sz w:val="20"/>
                <w:szCs w:val="20"/>
                <w:lang w:eastAsia="ru-RU"/>
              </w:rPr>
              <w:t>. жилья на вторичном рынке в Новосибирской области по данным ЕМИСС за 9  месяцев 2022 года, рублей</w:t>
            </w:r>
          </w:p>
        </w:tc>
        <w:tc>
          <w:tcPr>
            <w:tcW w:w="1276"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b/>
                <w:bCs/>
                <w:sz w:val="20"/>
                <w:szCs w:val="20"/>
                <w:lang w:eastAsia="ru-RU"/>
              </w:rPr>
              <w:t>Нб</w:t>
            </w:r>
            <w:proofErr w:type="spellEnd"/>
            <w:r w:rsidRPr="00C72A4F">
              <w:rPr>
                <w:rFonts w:ascii="Times New Roman" w:eastAsia="Times New Roman" w:hAnsi="Times New Roman" w:cs="Times New Roman"/>
                <w:sz w:val="20"/>
                <w:szCs w:val="20"/>
                <w:lang w:eastAsia="ru-RU"/>
              </w:rPr>
              <w:t>, базовый размер платы, рублей</w:t>
            </w:r>
          </w:p>
        </w:tc>
        <w:tc>
          <w:tcPr>
            <w:tcW w:w="1275"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b/>
                <w:bCs/>
                <w:sz w:val="20"/>
                <w:szCs w:val="20"/>
                <w:lang w:eastAsia="ru-RU"/>
              </w:rPr>
              <w:t>Kj</w:t>
            </w:r>
            <w:proofErr w:type="spellEnd"/>
            <w:r w:rsidRPr="00C72A4F">
              <w:rPr>
                <w:rFonts w:ascii="Times New Roman" w:eastAsia="Times New Roman" w:hAnsi="Times New Roman" w:cs="Times New Roman"/>
                <w:sz w:val="20"/>
                <w:szCs w:val="20"/>
                <w:lang w:eastAsia="ru-RU"/>
              </w:rPr>
              <w:t>, коэффициент, характеризующий качество и благоустройство</w:t>
            </w:r>
          </w:p>
        </w:tc>
        <w:tc>
          <w:tcPr>
            <w:tcW w:w="709"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b/>
                <w:bCs/>
                <w:sz w:val="20"/>
                <w:szCs w:val="20"/>
                <w:lang w:eastAsia="ru-RU"/>
              </w:rPr>
              <w:t>К</w:t>
            </w:r>
            <w:proofErr w:type="gramStart"/>
            <w:r w:rsidRPr="00C72A4F">
              <w:rPr>
                <w:rFonts w:ascii="Times New Roman" w:eastAsia="Times New Roman" w:hAnsi="Times New Roman" w:cs="Times New Roman"/>
                <w:b/>
                <w:bCs/>
                <w:sz w:val="20"/>
                <w:szCs w:val="20"/>
                <w:lang w:eastAsia="ru-RU"/>
              </w:rPr>
              <w:t>1</w:t>
            </w:r>
            <w:proofErr w:type="gramEnd"/>
            <w:r w:rsidRPr="00C72A4F">
              <w:rPr>
                <w:rFonts w:ascii="Times New Roman" w:eastAsia="Times New Roman" w:hAnsi="Times New Roman" w:cs="Times New Roman"/>
                <w:sz w:val="20"/>
                <w:szCs w:val="20"/>
                <w:lang w:eastAsia="ru-RU"/>
              </w:rPr>
              <w:t>, качество жилого помещения</w:t>
            </w:r>
          </w:p>
        </w:tc>
        <w:tc>
          <w:tcPr>
            <w:tcW w:w="851"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b/>
                <w:bCs/>
                <w:sz w:val="20"/>
                <w:szCs w:val="20"/>
                <w:lang w:eastAsia="ru-RU"/>
              </w:rPr>
              <w:t>К</w:t>
            </w:r>
            <w:proofErr w:type="gramStart"/>
            <w:r w:rsidRPr="00C72A4F">
              <w:rPr>
                <w:rFonts w:ascii="Times New Roman" w:eastAsia="Times New Roman" w:hAnsi="Times New Roman" w:cs="Times New Roman"/>
                <w:b/>
                <w:bCs/>
                <w:sz w:val="20"/>
                <w:szCs w:val="20"/>
                <w:lang w:eastAsia="ru-RU"/>
              </w:rPr>
              <w:t>2</w:t>
            </w:r>
            <w:proofErr w:type="gramEnd"/>
            <w:r w:rsidRPr="00C72A4F">
              <w:rPr>
                <w:rFonts w:ascii="Times New Roman" w:eastAsia="Times New Roman" w:hAnsi="Times New Roman" w:cs="Times New Roman"/>
                <w:sz w:val="20"/>
                <w:szCs w:val="20"/>
                <w:lang w:eastAsia="ru-RU"/>
              </w:rPr>
              <w:t>, благоустройство жилого помещения</w:t>
            </w:r>
          </w:p>
        </w:tc>
        <w:tc>
          <w:tcPr>
            <w:tcW w:w="708"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b/>
                <w:bCs/>
                <w:sz w:val="20"/>
                <w:szCs w:val="20"/>
                <w:lang w:eastAsia="ru-RU"/>
              </w:rPr>
              <w:t>К3</w:t>
            </w:r>
            <w:r w:rsidRPr="00C72A4F">
              <w:rPr>
                <w:rFonts w:ascii="Times New Roman" w:eastAsia="Times New Roman" w:hAnsi="Times New Roman" w:cs="Times New Roman"/>
                <w:sz w:val="20"/>
                <w:szCs w:val="20"/>
                <w:lang w:eastAsia="ru-RU"/>
              </w:rPr>
              <w:t>, месторасположение дома</w:t>
            </w:r>
          </w:p>
        </w:tc>
        <w:tc>
          <w:tcPr>
            <w:tcW w:w="993"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b/>
                <w:bCs/>
                <w:sz w:val="20"/>
                <w:szCs w:val="20"/>
                <w:lang w:eastAsia="ru-RU"/>
              </w:rPr>
              <w:t>Кс</w:t>
            </w:r>
            <w:r w:rsidRPr="00C72A4F">
              <w:rPr>
                <w:rFonts w:ascii="Times New Roman" w:eastAsia="Times New Roman" w:hAnsi="Times New Roman" w:cs="Times New Roman"/>
                <w:sz w:val="20"/>
                <w:szCs w:val="20"/>
                <w:lang w:eastAsia="ru-RU"/>
              </w:rPr>
              <w:t>, коэффициент соответствия платы</w:t>
            </w:r>
          </w:p>
        </w:tc>
        <w:tc>
          <w:tcPr>
            <w:tcW w:w="992"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размер платы, руб./1 </w:t>
            </w:r>
            <w:proofErr w:type="spellStart"/>
            <w:r w:rsidRPr="00C72A4F">
              <w:rPr>
                <w:rFonts w:ascii="Times New Roman" w:eastAsia="Times New Roman" w:hAnsi="Times New Roman" w:cs="Times New Roman"/>
                <w:sz w:val="20"/>
                <w:szCs w:val="20"/>
                <w:lang w:eastAsia="ru-RU"/>
              </w:rPr>
              <w:t>кв.м</w:t>
            </w:r>
            <w:proofErr w:type="spellEnd"/>
            <w:r w:rsidRPr="00C72A4F">
              <w:rPr>
                <w:rFonts w:ascii="Times New Roman" w:eastAsia="Times New Roman" w:hAnsi="Times New Roman" w:cs="Times New Roman"/>
                <w:sz w:val="20"/>
                <w:szCs w:val="20"/>
                <w:lang w:eastAsia="ru-RU"/>
              </w:rPr>
              <w:t>.</w:t>
            </w:r>
          </w:p>
        </w:tc>
        <w:tc>
          <w:tcPr>
            <w:tcW w:w="850"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площадь жилья, </w:t>
            </w:r>
            <w:proofErr w:type="spellStart"/>
            <w:r w:rsidRPr="00C72A4F">
              <w:rPr>
                <w:rFonts w:ascii="Times New Roman" w:eastAsia="Times New Roman" w:hAnsi="Times New Roman" w:cs="Times New Roman"/>
                <w:sz w:val="20"/>
                <w:szCs w:val="20"/>
                <w:lang w:eastAsia="ru-RU"/>
              </w:rPr>
              <w:t>кв</w:t>
            </w:r>
            <w:proofErr w:type="spellEnd"/>
            <w:r w:rsidRPr="00C72A4F">
              <w:rPr>
                <w:rFonts w:ascii="Times New Roman" w:eastAsia="Times New Roman" w:hAnsi="Times New Roman" w:cs="Times New Roman"/>
                <w:sz w:val="20"/>
                <w:szCs w:val="20"/>
                <w:lang w:eastAsia="ru-RU"/>
              </w:rPr>
              <w:t xml:space="preserve"> м</w:t>
            </w:r>
          </w:p>
        </w:tc>
        <w:tc>
          <w:tcPr>
            <w:tcW w:w="1276" w:type="dxa"/>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плата за наем в месяц, рублей</w:t>
            </w:r>
          </w:p>
        </w:tc>
      </w:tr>
      <w:tr w:rsidR="00C72A4F" w:rsidRPr="00C72A4F" w:rsidTr="00F752CA">
        <w:trPr>
          <w:jc w:val="center"/>
        </w:trPr>
        <w:tc>
          <w:tcPr>
            <w:tcW w:w="426"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p>
        </w:tc>
        <w:tc>
          <w:tcPr>
            <w:tcW w:w="3686"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w:t>
            </w:r>
          </w:p>
        </w:tc>
        <w:tc>
          <w:tcPr>
            <w:tcW w:w="2126"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w:t>
            </w:r>
          </w:p>
        </w:tc>
        <w:tc>
          <w:tcPr>
            <w:tcW w:w="1276"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3=гр</w:t>
            </w:r>
            <w:proofErr w:type="gramStart"/>
            <w:r w:rsidRPr="00C72A4F">
              <w:rPr>
                <w:rFonts w:ascii="Times New Roman" w:eastAsia="Times New Roman" w:hAnsi="Times New Roman" w:cs="Times New Roman"/>
                <w:sz w:val="20"/>
                <w:szCs w:val="20"/>
                <w:lang w:eastAsia="ru-RU"/>
              </w:rPr>
              <w:t>2</w:t>
            </w:r>
            <w:proofErr w:type="gramEnd"/>
            <w:r w:rsidRPr="00C72A4F">
              <w:rPr>
                <w:rFonts w:ascii="Times New Roman" w:eastAsia="Times New Roman" w:hAnsi="Times New Roman" w:cs="Times New Roman"/>
                <w:sz w:val="20"/>
                <w:szCs w:val="20"/>
                <w:lang w:eastAsia="ru-RU"/>
              </w:rPr>
              <w:t>*0,001</w:t>
            </w:r>
          </w:p>
        </w:tc>
        <w:tc>
          <w:tcPr>
            <w:tcW w:w="1275"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4=(гр5+гр</w:t>
            </w:r>
            <w:proofErr w:type="gramStart"/>
            <w:r w:rsidRPr="00C72A4F">
              <w:rPr>
                <w:rFonts w:ascii="Times New Roman" w:eastAsia="Times New Roman" w:hAnsi="Times New Roman" w:cs="Times New Roman"/>
                <w:sz w:val="20"/>
                <w:szCs w:val="20"/>
                <w:lang w:eastAsia="ru-RU"/>
              </w:rPr>
              <w:t>6</w:t>
            </w:r>
            <w:proofErr w:type="gramEnd"/>
            <w:r w:rsidRPr="00C72A4F">
              <w:rPr>
                <w:rFonts w:ascii="Times New Roman" w:eastAsia="Times New Roman" w:hAnsi="Times New Roman" w:cs="Times New Roman"/>
                <w:sz w:val="20"/>
                <w:szCs w:val="20"/>
                <w:lang w:eastAsia="ru-RU"/>
              </w:rPr>
              <w:t>+гр7)/3</w:t>
            </w:r>
          </w:p>
        </w:tc>
        <w:tc>
          <w:tcPr>
            <w:tcW w:w="709"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w:t>
            </w:r>
          </w:p>
        </w:tc>
        <w:tc>
          <w:tcPr>
            <w:tcW w:w="851"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w:t>
            </w:r>
          </w:p>
        </w:tc>
        <w:tc>
          <w:tcPr>
            <w:tcW w:w="708"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w:t>
            </w:r>
          </w:p>
        </w:tc>
        <w:tc>
          <w:tcPr>
            <w:tcW w:w="993"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w:t>
            </w:r>
          </w:p>
        </w:tc>
        <w:tc>
          <w:tcPr>
            <w:tcW w:w="992"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9=гр3*гр</w:t>
            </w:r>
            <w:proofErr w:type="gramStart"/>
            <w:r w:rsidRPr="00C72A4F">
              <w:rPr>
                <w:rFonts w:ascii="Times New Roman" w:eastAsia="Times New Roman" w:hAnsi="Times New Roman" w:cs="Times New Roman"/>
                <w:sz w:val="20"/>
                <w:szCs w:val="20"/>
                <w:lang w:eastAsia="ru-RU"/>
              </w:rPr>
              <w:t>4</w:t>
            </w:r>
            <w:proofErr w:type="gramEnd"/>
            <w:r w:rsidRPr="00C72A4F">
              <w:rPr>
                <w:rFonts w:ascii="Times New Roman" w:eastAsia="Times New Roman" w:hAnsi="Times New Roman" w:cs="Times New Roman"/>
                <w:sz w:val="20"/>
                <w:szCs w:val="20"/>
                <w:lang w:eastAsia="ru-RU"/>
              </w:rPr>
              <w:t>*гр8</w:t>
            </w:r>
          </w:p>
        </w:tc>
        <w:tc>
          <w:tcPr>
            <w:tcW w:w="850" w:type="dxa"/>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1276" w:type="dxa"/>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11=гр</w:t>
            </w:r>
            <w:proofErr w:type="gramStart"/>
            <w:r w:rsidRPr="00C72A4F">
              <w:rPr>
                <w:rFonts w:ascii="Times New Roman" w:eastAsia="Times New Roman" w:hAnsi="Times New Roman" w:cs="Times New Roman"/>
                <w:b/>
                <w:bCs/>
                <w:sz w:val="20"/>
                <w:szCs w:val="20"/>
                <w:lang w:eastAsia="ru-RU"/>
              </w:rPr>
              <w:t>9</w:t>
            </w:r>
            <w:proofErr w:type="gramEnd"/>
            <w:r w:rsidRPr="00C72A4F">
              <w:rPr>
                <w:rFonts w:ascii="Times New Roman" w:eastAsia="Times New Roman" w:hAnsi="Times New Roman" w:cs="Times New Roman"/>
                <w:b/>
                <w:bCs/>
                <w:sz w:val="20"/>
                <w:szCs w:val="20"/>
                <w:lang w:eastAsia="ru-RU"/>
              </w:rPr>
              <w:t>*гр10</w:t>
            </w:r>
          </w:p>
        </w:tc>
      </w:tr>
      <w:tr w:rsidR="00C72A4F" w:rsidRPr="00C72A4F" w:rsidTr="00F752CA">
        <w:trPr>
          <w:trHeight w:val="200"/>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с. Битки, </w:t>
            </w:r>
            <w:proofErr w:type="spellStart"/>
            <w:r w:rsidRPr="00C72A4F">
              <w:rPr>
                <w:rFonts w:ascii="Times New Roman" w:eastAsia="Times New Roman" w:hAnsi="Times New Roman" w:cs="Times New Roman"/>
                <w:color w:val="000000"/>
                <w:sz w:val="20"/>
                <w:szCs w:val="20"/>
                <w:lang w:eastAsia="ru-RU"/>
              </w:rPr>
              <w:t>ул.К</w:t>
            </w:r>
            <w:proofErr w:type="spellEnd"/>
            <w:r w:rsidRPr="00C72A4F">
              <w:rPr>
                <w:rFonts w:ascii="Times New Roman" w:eastAsia="Times New Roman" w:hAnsi="Times New Roman" w:cs="Times New Roman"/>
                <w:color w:val="000000"/>
                <w:sz w:val="20"/>
                <w:szCs w:val="20"/>
                <w:lang w:eastAsia="ru-RU"/>
              </w:rPr>
              <w:t>. Маркса д.15</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7,88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53,30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420,00</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2</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с. Битки </w:t>
            </w:r>
            <w:proofErr w:type="spellStart"/>
            <w:r w:rsidRPr="00C72A4F">
              <w:rPr>
                <w:rFonts w:ascii="Times New Roman" w:eastAsia="Times New Roman" w:hAnsi="Times New Roman" w:cs="Times New Roman"/>
                <w:color w:val="000000"/>
                <w:sz w:val="20"/>
                <w:szCs w:val="20"/>
                <w:lang w:eastAsia="ru-RU"/>
              </w:rPr>
              <w:t>ул.К.Маркса</w:t>
            </w:r>
            <w:proofErr w:type="spellEnd"/>
            <w:r w:rsidRPr="00C72A4F">
              <w:rPr>
                <w:rFonts w:ascii="Times New Roman" w:eastAsia="Times New Roman" w:hAnsi="Times New Roman" w:cs="Times New Roman"/>
                <w:color w:val="000000"/>
                <w:sz w:val="20"/>
                <w:szCs w:val="20"/>
                <w:lang w:eastAsia="ru-RU"/>
              </w:rPr>
              <w:t xml:space="preserve"> д.32, кв.2</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8,46</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49,20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416,23</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с. Битки,  ул. Ленина, д. 1</w:t>
            </w:r>
            <w:proofErr w:type="gramStart"/>
            <w:r w:rsidRPr="00C72A4F">
              <w:rPr>
                <w:rFonts w:ascii="Times New Roman" w:eastAsia="Times New Roman" w:hAnsi="Times New Roman" w:cs="Times New Roman"/>
                <w:color w:val="000000"/>
                <w:sz w:val="20"/>
                <w:szCs w:val="20"/>
                <w:lang w:eastAsia="ru-RU"/>
              </w:rPr>
              <w:t xml:space="preserve"> Б</w:t>
            </w:r>
            <w:proofErr w:type="gramEnd"/>
            <w:r w:rsidRPr="00C72A4F">
              <w:rPr>
                <w:rFonts w:ascii="Times New Roman" w:eastAsia="Times New Roman" w:hAnsi="Times New Roman" w:cs="Times New Roman"/>
                <w:color w:val="000000"/>
                <w:sz w:val="20"/>
                <w:szCs w:val="20"/>
                <w:lang w:eastAsia="ru-RU"/>
              </w:rPr>
              <w:t>, кв. 2</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8,46</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60,70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513,52</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4</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с. Битки </w:t>
            </w:r>
            <w:proofErr w:type="spellStart"/>
            <w:r w:rsidRPr="00C72A4F">
              <w:rPr>
                <w:rFonts w:ascii="Times New Roman" w:eastAsia="Times New Roman" w:hAnsi="Times New Roman" w:cs="Times New Roman"/>
                <w:color w:val="000000"/>
                <w:sz w:val="20"/>
                <w:szCs w:val="20"/>
                <w:lang w:eastAsia="ru-RU"/>
              </w:rPr>
              <w:t>ул</w:t>
            </w:r>
            <w:proofErr w:type="gramStart"/>
            <w:r w:rsidRPr="00C72A4F">
              <w:rPr>
                <w:rFonts w:ascii="Times New Roman" w:eastAsia="Times New Roman" w:hAnsi="Times New Roman" w:cs="Times New Roman"/>
                <w:color w:val="000000"/>
                <w:sz w:val="20"/>
                <w:szCs w:val="20"/>
                <w:lang w:eastAsia="ru-RU"/>
              </w:rPr>
              <w:t>.Л</w:t>
            </w:r>
            <w:proofErr w:type="gramEnd"/>
            <w:r w:rsidRPr="00C72A4F">
              <w:rPr>
                <w:rFonts w:ascii="Times New Roman" w:eastAsia="Times New Roman" w:hAnsi="Times New Roman" w:cs="Times New Roman"/>
                <w:color w:val="000000"/>
                <w:sz w:val="20"/>
                <w:szCs w:val="20"/>
                <w:lang w:eastAsia="ru-RU"/>
              </w:rPr>
              <w:t>енина</w:t>
            </w:r>
            <w:proofErr w:type="spellEnd"/>
            <w:r w:rsidRPr="00C72A4F">
              <w:rPr>
                <w:rFonts w:ascii="Times New Roman" w:eastAsia="Times New Roman" w:hAnsi="Times New Roman" w:cs="Times New Roman"/>
                <w:color w:val="000000"/>
                <w:sz w:val="20"/>
                <w:szCs w:val="20"/>
                <w:lang w:eastAsia="ru-RU"/>
              </w:rPr>
              <w:t xml:space="preserve"> д.37, кв. 13</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1,03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9,04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57,80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522,51</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5</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с. Битки </w:t>
            </w:r>
            <w:proofErr w:type="spellStart"/>
            <w:r w:rsidRPr="00C72A4F">
              <w:rPr>
                <w:rFonts w:ascii="Times New Roman" w:eastAsia="Times New Roman" w:hAnsi="Times New Roman" w:cs="Times New Roman"/>
                <w:color w:val="000000"/>
                <w:sz w:val="20"/>
                <w:szCs w:val="20"/>
                <w:lang w:eastAsia="ru-RU"/>
              </w:rPr>
              <w:t>ул</w:t>
            </w:r>
            <w:proofErr w:type="gramStart"/>
            <w:r w:rsidRPr="00C72A4F">
              <w:rPr>
                <w:rFonts w:ascii="Times New Roman" w:eastAsia="Times New Roman" w:hAnsi="Times New Roman" w:cs="Times New Roman"/>
                <w:color w:val="000000"/>
                <w:sz w:val="20"/>
                <w:szCs w:val="20"/>
                <w:lang w:eastAsia="ru-RU"/>
              </w:rPr>
              <w:t>.П</w:t>
            </w:r>
            <w:proofErr w:type="gramEnd"/>
            <w:r w:rsidRPr="00C72A4F">
              <w:rPr>
                <w:rFonts w:ascii="Times New Roman" w:eastAsia="Times New Roman" w:hAnsi="Times New Roman" w:cs="Times New Roman"/>
                <w:color w:val="000000"/>
                <w:sz w:val="20"/>
                <w:szCs w:val="20"/>
                <w:lang w:eastAsia="ru-RU"/>
              </w:rPr>
              <w:t>ролетарская</w:t>
            </w:r>
            <w:proofErr w:type="spellEnd"/>
            <w:r w:rsidRPr="00C72A4F">
              <w:rPr>
                <w:rFonts w:ascii="Times New Roman" w:eastAsia="Times New Roman" w:hAnsi="Times New Roman" w:cs="Times New Roman"/>
                <w:color w:val="000000"/>
                <w:sz w:val="20"/>
                <w:szCs w:val="20"/>
                <w:lang w:eastAsia="ru-RU"/>
              </w:rPr>
              <w:t xml:space="preserve"> д.25, кв. 2</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58,80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514,50</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6</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п. </w:t>
            </w:r>
            <w:proofErr w:type="spellStart"/>
            <w:r w:rsidRPr="00C72A4F">
              <w:rPr>
                <w:rFonts w:ascii="Times New Roman" w:eastAsia="Times New Roman" w:hAnsi="Times New Roman" w:cs="Times New Roman"/>
                <w:color w:val="000000"/>
                <w:sz w:val="20"/>
                <w:szCs w:val="20"/>
                <w:lang w:eastAsia="ru-RU"/>
              </w:rPr>
              <w:t>Харьковка</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ул</w:t>
            </w:r>
            <w:proofErr w:type="gramStart"/>
            <w:r w:rsidRPr="00C72A4F">
              <w:rPr>
                <w:rFonts w:ascii="Times New Roman" w:eastAsia="Times New Roman" w:hAnsi="Times New Roman" w:cs="Times New Roman"/>
                <w:color w:val="000000"/>
                <w:sz w:val="20"/>
                <w:szCs w:val="20"/>
                <w:lang w:eastAsia="ru-RU"/>
              </w:rPr>
              <w:t>.Н</w:t>
            </w:r>
            <w:proofErr w:type="gramEnd"/>
            <w:r w:rsidRPr="00C72A4F">
              <w:rPr>
                <w:rFonts w:ascii="Times New Roman" w:eastAsia="Times New Roman" w:hAnsi="Times New Roman" w:cs="Times New Roman"/>
                <w:color w:val="000000"/>
                <w:sz w:val="20"/>
                <w:szCs w:val="20"/>
                <w:lang w:eastAsia="ru-RU"/>
              </w:rPr>
              <w:t>овая</w:t>
            </w:r>
            <w:proofErr w:type="spellEnd"/>
            <w:r w:rsidRPr="00C72A4F">
              <w:rPr>
                <w:rFonts w:ascii="Times New Roman" w:eastAsia="Times New Roman" w:hAnsi="Times New Roman" w:cs="Times New Roman"/>
                <w:color w:val="000000"/>
                <w:sz w:val="20"/>
                <w:szCs w:val="20"/>
                <w:lang w:eastAsia="ru-RU"/>
              </w:rPr>
              <w:t xml:space="preserve"> д.10 кв.1</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7,88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72,00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567,36</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7</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п. </w:t>
            </w:r>
            <w:proofErr w:type="spellStart"/>
            <w:r w:rsidRPr="00C72A4F">
              <w:rPr>
                <w:rFonts w:ascii="Times New Roman" w:eastAsia="Times New Roman" w:hAnsi="Times New Roman" w:cs="Times New Roman"/>
                <w:color w:val="000000"/>
                <w:sz w:val="20"/>
                <w:szCs w:val="20"/>
                <w:lang w:eastAsia="ru-RU"/>
              </w:rPr>
              <w:t>Харьковка</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ул</w:t>
            </w:r>
            <w:proofErr w:type="gramStart"/>
            <w:r w:rsidRPr="00C72A4F">
              <w:rPr>
                <w:rFonts w:ascii="Times New Roman" w:eastAsia="Times New Roman" w:hAnsi="Times New Roman" w:cs="Times New Roman"/>
                <w:color w:val="000000"/>
                <w:sz w:val="20"/>
                <w:szCs w:val="20"/>
                <w:lang w:eastAsia="ru-RU"/>
              </w:rPr>
              <w:t>.Н</w:t>
            </w:r>
            <w:proofErr w:type="gramEnd"/>
            <w:r w:rsidRPr="00C72A4F">
              <w:rPr>
                <w:rFonts w:ascii="Times New Roman" w:eastAsia="Times New Roman" w:hAnsi="Times New Roman" w:cs="Times New Roman"/>
                <w:color w:val="000000"/>
                <w:sz w:val="20"/>
                <w:szCs w:val="20"/>
                <w:lang w:eastAsia="ru-RU"/>
              </w:rPr>
              <w:t>овая</w:t>
            </w:r>
            <w:proofErr w:type="spellEnd"/>
            <w:r w:rsidRPr="00C72A4F">
              <w:rPr>
                <w:rFonts w:ascii="Times New Roman" w:eastAsia="Times New Roman" w:hAnsi="Times New Roman" w:cs="Times New Roman"/>
                <w:color w:val="000000"/>
                <w:sz w:val="20"/>
                <w:szCs w:val="20"/>
                <w:lang w:eastAsia="ru-RU"/>
              </w:rPr>
              <w:t xml:space="preserve"> д.10 кв.2</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7,88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72,00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567,36</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п. </w:t>
            </w:r>
            <w:proofErr w:type="spellStart"/>
            <w:r w:rsidRPr="00C72A4F">
              <w:rPr>
                <w:rFonts w:ascii="Times New Roman" w:eastAsia="Times New Roman" w:hAnsi="Times New Roman" w:cs="Times New Roman"/>
                <w:color w:val="000000"/>
                <w:sz w:val="20"/>
                <w:szCs w:val="20"/>
                <w:lang w:eastAsia="ru-RU"/>
              </w:rPr>
              <w:t>Харьковка</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ул</w:t>
            </w:r>
            <w:proofErr w:type="gramStart"/>
            <w:r w:rsidRPr="00C72A4F">
              <w:rPr>
                <w:rFonts w:ascii="Times New Roman" w:eastAsia="Times New Roman" w:hAnsi="Times New Roman" w:cs="Times New Roman"/>
                <w:color w:val="000000"/>
                <w:sz w:val="20"/>
                <w:szCs w:val="20"/>
                <w:lang w:eastAsia="ru-RU"/>
              </w:rPr>
              <w:t>.Н</w:t>
            </w:r>
            <w:proofErr w:type="gramEnd"/>
            <w:r w:rsidRPr="00C72A4F">
              <w:rPr>
                <w:rFonts w:ascii="Times New Roman" w:eastAsia="Times New Roman" w:hAnsi="Times New Roman" w:cs="Times New Roman"/>
                <w:color w:val="000000"/>
                <w:sz w:val="20"/>
                <w:szCs w:val="20"/>
                <w:lang w:eastAsia="ru-RU"/>
              </w:rPr>
              <w:t>овая</w:t>
            </w:r>
            <w:proofErr w:type="spellEnd"/>
            <w:r w:rsidRPr="00C72A4F">
              <w:rPr>
                <w:rFonts w:ascii="Times New Roman" w:eastAsia="Times New Roman" w:hAnsi="Times New Roman" w:cs="Times New Roman"/>
                <w:color w:val="000000"/>
                <w:sz w:val="20"/>
                <w:szCs w:val="20"/>
                <w:lang w:eastAsia="ru-RU"/>
              </w:rPr>
              <w:t>, д.24, кв. 1</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8,17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66,00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539,22</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9</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п. </w:t>
            </w:r>
            <w:proofErr w:type="spellStart"/>
            <w:r w:rsidRPr="00C72A4F">
              <w:rPr>
                <w:rFonts w:ascii="Times New Roman" w:eastAsia="Times New Roman" w:hAnsi="Times New Roman" w:cs="Times New Roman"/>
                <w:color w:val="000000"/>
                <w:sz w:val="20"/>
                <w:szCs w:val="20"/>
                <w:lang w:eastAsia="ru-RU"/>
              </w:rPr>
              <w:t>Харьковка</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ул</w:t>
            </w:r>
            <w:proofErr w:type="gramStart"/>
            <w:r w:rsidRPr="00C72A4F">
              <w:rPr>
                <w:rFonts w:ascii="Times New Roman" w:eastAsia="Times New Roman" w:hAnsi="Times New Roman" w:cs="Times New Roman"/>
                <w:color w:val="000000"/>
                <w:sz w:val="20"/>
                <w:szCs w:val="20"/>
                <w:lang w:eastAsia="ru-RU"/>
              </w:rPr>
              <w:t>.Н</w:t>
            </w:r>
            <w:proofErr w:type="gramEnd"/>
            <w:r w:rsidRPr="00C72A4F">
              <w:rPr>
                <w:rFonts w:ascii="Times New Roman" w:eastAsia="Times New Roman" w:hAnsi="Times New Roman" w:cs="Times New Roman"/>
                <w:color w:val="000000"/>
                <w:sz w:val="20"/>
                <w:szCs w:val="20"/>
                <w:lang w:eastAsia="ru-RU"/>
              </w:rPr>
              <w:t>овая</w:t>
            </w:r>
            <w:proofErr w:type="spellEnd"/>
            <w:r w:rsidRPr="00C72A4F">
              <w:rPr>
                <w:rFonts w:ascii="Times New Roman" w:eastAsia="Times New Roman" w:hAnsi="Times New Roman" w:cs="Times New Roman"/>
                <w:color w:val="000000"/>
                <w:sz w:val="20"/>
                <w:szCs w:val="20"/>
                <w:lang w:eastAsia="ru-RU"/>
              </w:rPr>
              <w:t>, д.24, кв. 2</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8,17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66,00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539,22</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10</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п. </w:t>
            </w:r>
            <w:proofErr w:type="spellStart"/>
            <w:r w:rsidRPr="00C72A4F">
              <w:rPr>
                <w:rFonts w:ascii="Times New Roman" w:eastAsia="Times New Roman" w:hAnsi="Times New Roman" w:cs="Times New Roman"/>
                <w:color w:val="000000"/>
                <w:sz w:val="20"/>
                <w:szCs w:val="20"/>
                <w:lang w:eastAsia="ru-RU"/>
              </w:rPr>
              <w:t>Харьковка</w:t>
            </w:r>
            <w:proofErr w:type="spellEnd"/>
            <w:r w:rsidRPr="00C72A4F">
              <w:rPr>
                <w:rFonts w:ascii="Times New Roman" w:eastAsia="Times New Roman" w:hAnsi="Times New Roman" w:cs="Times New Roman"/>
                <w:color w:val="000000"/>
                <w:sz w:val="20"/>
                <w:szCs w:val="20"/>
                <w:lang w:eastAsia="ru-RU"/>
              </w:rPr>
              <w:t>, ул. Сельская, д.45, кв. 2</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8,17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54,00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441,18</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11</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с. </w:t>
            </w:r>
            <w:proofErr w:type="spellStart"/>
            <w:r w:rsidRPr="00C72A4F">
              <w:rPr>
                <w:rFonts w:ascii="Times New Roman" w:eastAsia="Times New Roman" w:hAnsi="Times New Roman" w:cs="Times New Roman"/>
                <w:color w:val="000000"/>
                <w:sz w:val="20"/>
                <w:szCs w:val="20"/>
                <w:lang w:eastAsia="ru-RU"/>
              </w:rPr>
              <w:t>Артамоново</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ул</w:t>
            </w:r>
            <w:proofErr w:type="gramStart"/>
            <w:r w:rsidRPr="00C72A4F">
              <w:rPr>
                <w:rFonts w:ascii="Times New Roman" w:eastAsia="Times New Roman" w:hAnsi="Times New Roman" w:cs="Times New Roman"/>
                <w:color w:val="000000"/>
                <w:sz w:val="20"/>
                <w:szCs w:val="20"/>
                <w:lang w:eastAsia="ru-RU"/>
              </w:rPr>
              <w:t>.Б</w:t>
            </w:r>
            <w:proofErr w:type="gramEnd"/>
            <w:r w:rsidRPr="00C72A4F">
              <w:rPr>
                <w:rFonts w:ascii="Times New Roman" w:eastAsia="Times New Roman" w:hAnsi="Times New Roman" w:cs="Times New Roman"/>
                <w:color w:val="000000"/>
                <w:sz w:val="20"/>
                <w:szCs w:val="20"/>
                <w:lang w:eastAsia="ru-RU"/>
              </w:rPr>
              <w:t>итковская</w:t>
            </w:r>
            <w:proofErr w:type="spellEnd"/>
            <w:r w:rsidRPr="00C72A4F">
              <w:rPr>
                <w:rFonts w:ascii="Times New Roman" w:eastAsia="Times New Roman" w:hAnsi="Times New Roman" w:cs="Times New Roman"/>
                <w:color w:val="000000"/>
                <w:sz w:val="20"/>
                <w:szCs w:val="20"/>
                <w:lang w:eastAsia="ru-RU"/>
              </w:rPr>
              <w:t>, д.17 кв.1</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210,00</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12</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с. </w:t>
            </w:r>
            <w:proofErr w:type="spellStart"/>
            <w:r w:rsidRPr="00C72A4F">
              <w:rPr>
                <w:rFonts w:ascii="Times New Roman" w:eastAsia="Times New Roman" w:hAnsi="Times New Roman" w:cs="Times New Roman"/>
                <w:color w:val="000000"/>
                <w:sz w:val="20"/>
                <w:szCs w:val="20"/>
                <w:lang w:eastAsia="ru-RU"/>
              </w:rPr>
              <w:t>Артамоново</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ул</w:t>
            </w:r>
            <w:proofErr w:type="gramStart"/>
            <w:r w:rsidRPr="00C72A4F">
              <w:rPr>
                <w:rFonts w:ascii="Times New Roman" w:eastAsia="Times New Roman" w:hAnsi="Times New Roman" w:cs="Times New Roman"/>
                <w:color w:val="000000"/>
                <w:sz w:val="20"/>
                <w:szCs w:val="20"/>
                <w:lang w:eastAsia="ru-RU"/>
              </w:rPr>
              <w:t>.Б</w:t>
            </w:r>
            <w:proofErr w:type="gramEnd"/>
            <w:r w:rsidRPr="00C72A4F">
              <w:rPr>
                <w:rFonts w:ascii="Times New Roman" w:eastAsia="Times New Roman" w:hAnsi="Times New Roman" w:cs="Times New Roman"/>
                <w:color w:val="000000"/>
                <w:sz w:val="20"/>
                <w:szCs w:val="20"/>
                <w:lang w:eastAsia="ru-RU"/>
              </w:rPr>
              <w:t>итковская</w:t>
            </w:r>
            <w:proofErr w:type="spellEnd"/>
            <w:r w:rsidRPr="00C72A4F">
              <w:rPr>
                <w:rFonts w:ascii="Times New Roman" w:eastAsia="Times New Roman" w:hAnsi="Times New Roman" w:cs="Times New Roman"/>
                <w:color w:val="000000"/>
                <w:sz w:val="20"/>
                <w:szCs w:val="20"/>
                <w:lang w:eastAsia="ru-RU"/>
              </w:rPr>
              <w:t>, д.29</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210,00</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13</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с. </w:t>
            </w:r>
            <w:proofErr w:type="spellStart"/>
            <w:r w:rsidRPr="00C72A4F">
              <w:rPr>
                <w:rFonts w:ascii="Times New Roman" w:eastAsia="Times New Roman" w:hAnsi="Times New Roman" w:cs="Times New Roman"/>
                <w:color w:val="000000"/>
                <w:sz w:val="20"/>
                <w:szCs w:val="20"/>
                <w:lang w:eastAsia="ru-RU"/>
              </w:rPr>
              <w:t>Артамоново</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ул</w:t>
            </w:r>
            <w:proofErr w:type="gramStart"/>
            <w:r w:rsidRPr="00C72A4F">
              <w:rPr>
                <w:rFonts w:ascii="Times New Roman" w:eastAsia="Times New Roman" w:hAnsi="Times New Roman" w:cs="Times New Roman"/>
                <w:color w:val="000000"/>
                <w:sz w:val="20"/>
                <w:szCs w:val="20"/>
                <w:lang w:eastAsia="ru-RU"/>
              </w:rPr>
              <w:t>.Б</w:t>
            </w:r>
            <w:proofErr w:type="gramEnd"/>
            <w:r w:rsidRPr="00C72A4F">
              <w:rPr>
                <w:rFonts w:ascii="Times New Roman" w:eastAsia="Times New Roman" w:hAnsi="Times New Roman" w:cs="Times New Roman"/>
                <w:color w:val="000000"/>
                <w:sz w:val="20"/>
                <w:szCs w:val="20"/>
                <w:lang w:eastAsia="ru-RU"/>
              </w:rPr>
              <w:t>итковская</w:t>
            </w:r>
            <w:proofErr w:type="spellEnd"/>
            <w:r w:rsidRPr="00C72A4F">
              <w:rPr>
                <w:rFonts w:ascii="Times New Roman" w:eastAsia="Times New Roman" w:hAnsi="Times New Roman" w:cs="Times New Roman"/>
                <w:color w:val="000000"/>
                <w:sz w:val="20"/>
                <w:szCs w:val="20"/>
                <w:lang w:eastAsia="ru-RU"/>
              </w:rPr>
              <w:t>, д.46, кв.2</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50,70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354,90</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14</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с. Битки, ул. 50 лет Октября, д.1</w:t>
            </w:r>
            <w:proofErr w:type="gramStart"/>
            <w:r w:rsidRPr="00C72A4F">
              <w:rPr>
                <w:rFonts w:ascii="Times New Roman" w:eastAsia="Times New Roman" w:hAnsi="Times New Roman" w:cs="Times New Roman"/>
                <w:color w:val="000000"/>
                <w:sz w:val="20"/>
                <w:szCs w:val="20"/>
                <w:lang w:eastAsia="ru-RU"/>
              </w:rPr>
              <w:t xml:space="preserve"> Б</w:t>
            </w:r>
            <w:proofErr w:type="gramEnd"/>
            <w:r w:rsidRPr="00C72A4F">
              <w:rPr>
                <w:rFonts w:ascii="Times New Roman" w:eastAsia="Times New Roman" w:hAnsi="Times New Roman" w:cs="Times New Roman"/>
                <w:color w:val="000000"/>
                <w:sz w:val="20"/>
                <w:szCs w:val="20"/>
                <w:lang w:eastAsia="ru-RU"/>
              </w:rPr>
              <w:t>, кв. 2</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7,58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43,20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327,46</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15</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с. Битки, ул. 50 лет Октября, д.2А, кв. 1</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7,58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40,80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309,26</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16</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с. Битки, ул. </w:t>
            </w:r>
            <w:proofErr w:type="gramStart"/>
            <w:r w:rsidRPr="00C72A4F">
              <w:rPr>
                <w:rFonts w:ascii="Times New Roman" w:eastAsia="Times New Roman" w:hAnsi="Times New Roman" w:cs="Times New Roman"/>
                <w:color w:val="000000"/>
                <w:sz w:val="20"/>
                <w:szCs w:val="20"/>
                <w:lang w:eastAsia="ru-RU"/>
              </w:rPr>
              <w:t>Первомайская</w:t>
            </w:r>
            <w:proofErr w:type="gramEnd"/>
            <w:r w:rsidRPr="00C72A4F">
              <w:rPr>
                <w:rFonts w:ascii="Times New Roman" w:eastAsia="Times New Roman" w:hAnsi="Times New Roman" w:cs="Times New Roman"/>
                <w:color w:val="000000"/>
                <w:sz w:val="20"/>
                <w:szCs w:val="20"/>
                <w:lang w:eastAsia="ru-RU"/>
              </w:rPr>
              <w:t>, д.18, кв. 2</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0,93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8,17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50,70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414,22</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17</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с. Битки, ул. Пушкина, д.5</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87517,88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87,52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7,58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40,41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306,31</w:t>
            </w:r>
          </w:p>
        </w:tc>
      </w:tr>
      <w:tr w:rsidR="00C72A4F" w:rsidRPr="00C72A4F" w:rsidTr="00F752CA">
        <w:trPr>
          <w:jc w:val="center"/>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 xml:space="preserve">итого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х</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х</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х</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х</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center"/>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8,01</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895,61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C72A4F" w:rsidRPr="00C72A4F" w:rsidRDefault="00C72A4F" w:rsidP="00C72A4F">
            <w:pPr>
              <w:spacing w:after="0"/>
              <w:jc w:val="right"/>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7173,26</w:t>
            </w:r>
          </w:p>
        </w:tc>
      </w:tr>
    </w:tbl>
    <w:p w:rsidR="00C72A4F" w:rsidRPr="00C72A4F" w:rsidRDefault="00C72A4F" w:rsidP="00C72A4F">
      <w:pPr>
        <w:spacing w:after="0"/>
        <w:rPr>
          <w:rFonts w:ascii="Times New Roman" w:eastAsia="Times New Roman" w:hAnsi="Times New Roman" w:cs="Times New Roman"/>
          <w:sz w:val="20"/>
          <w:szCs w:val="20"/>
          <w:lang w:eastAsia="ru-RU"/>
        </w:rPr>
      </w:pPr>
    </w:p>
    <w:p w:rsidR="00C72A4F" w:rsidRPr="00C72A4F" w:rsidRDefault="00C72A4F" w:rsidP="00C72A4F">
      <w:pPr>
        <w:spacing w:after="0" w:line="240" w:lineRule="auto"/>
        <w:rPr>
          <w:rFonts w:ascii="Times New Roman" w:eastAsia="Times New Roman" w:hAnsi="Times New Roman" w:cs="Times New Roman"/>
          <w:sz w:val="20"/>
          <w:szCs w:val="20"/>
          <w:lang w:eastAsia="ru-RU"/>
        </w:rPr>
      </w:pPr>
    </w:p>
    <w:p w:rsidR="00C72A4F" w:rsidRPr="00C72A4F" w:rsidRDefault="00C72A4F" w:rsidP="00C72A4F">
      <w:pPr>
        <w:tabs>
          <w:tab w:val="left" w:pos="3000"/>
        </w:tabs>
        <w:suppressAutoHyphens/>
        <w:spacing w:after="0" w:line="240" w:lineRule="auto"/>
        <w:rPr>
          <w:rFonts w:ascii="Times New Roman" w:eastAsia="Times New Roman" w:hAnsi="Times New Roman" w:cs="Times New Roman"/>
          <w:sz w:val="20"/>
          <w:szCs w:val="20"/>
          <w:lang w:eastAsia="zh-CN"/>
        </w:rPr>
      </w:pPr>
    </w:p>
    <w:p w:rsidR="00E12794" w:rsidRPr="00C72A4F"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693B39" w:rsidRDefault="00693B39" w:rsidP="003B28F7">
      <w:pPr>
        <w:spacing w:after="0" w:line="240" w:lineRule="auto"/>
        <w:jc w:val="center"/>
        <w:rPr>
          <w:rFonts w:ascii="Times New Roman" w:eastAsia="Calibri" w:hAnsi="Times New Roman" w:cs="Times New Roman"/>
          <w:color w:val="000000" w:themeColor="text1"/>
          <w:sz w:val="20"/>
          <w:szCs w:val="20"/>
          <w:lang w:eastAsia="ru-RU"/>
        </w:rPr>
        <w:sectPr w:rsidR="00693B39" w:rsidSect="00693B39">
          <w:pgSz w:w="16838" w:h="11906" w:orient="landscape"/>
          <w:pgMar w:top="567" w:right="992" w:bottom="1418" w:left="1134" w:header="720" w:footer="720" w:gutter="0"/>
          <w:cols w:space="720"/>
          <w:titlePg/>
          <w:docGrid w:linePitch="326"/>
        </w:sect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АДМИНИСТРАЦИЯ</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БИТКОВСКОГО СЕЛЬСОВЕТА</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Сузунского района Новосибирской области</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 xml:space="preserve"> О С Т А Н О В Л Е Н И Е</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01.12.2022                                         с. Битки                                                    № 122</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right="169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Об утверждении плана мероприятий, направленного на противодействие нелегальной миграции, совершенствование работы  по предупреждению межнациональных конфликтов, противодействию этнической и религиозной нетерпимости, экстремистским проявлениям на территории Битковского сельсовета Сузунского района Новосибирской области на 2023 год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соответствии с Федеральным  законом от 06.10.2003 года  № 131-ФЗ «Об общих принципах организации местного самоуправления в Российской Федерации», в целях противодействия незаконной миграции, администрация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ПОСТАНОВЛЯЕТ:</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Утвердить прилагаемый план мероприятий по противодействию нелегальной миграции, совершенствованию работы по предупреждению межнациональных конфликтов, противодействию этнической и религиозной нетерпимости на территории  Битковского сельсовета Сузунского района Новосибирской области на 2023 год.</w:t>
      </w:r>
    </w:p>
    <w:p w:rsidR="00C72A4F" w:rsidRPr="00C72A4F" w:rsidRDefault="00C72A4F" w:rsidP="00C72A4F">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color w:val="000000"/>
          <w:sz w:val="20"/>
          <w:szCs w:val="20"/>
          <w:lang w:eastAsia="ru-RU"/>
        </w:rPr>
        <w:t>2.</w:t>
      </w:r>
      <w:r w:rsidRPr="00C72A4F">
        <w:rPr>
          <w:rFonts w:ascii="Times New Roman" w:eastAsia="Times New Roman" w:hAnsi="Times New Roman" w:cs="Times New Roman"/>
          <w:sz w:val="20"/>
          <w:szCs w:val="20"/>
          <w:lang w:eastAsia="ru-RU"/>
        </w:rPr>
        <w:t>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Глава  Битковского сельсовета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Сузунского района Новосибирской области                                          С.Н. </w:t>
      </w:r>
      <w:proofErr w:type="spellStart"/>
      <w:r w:rsidRPr="00C72A4F">
        <w:rPr>
          <w:rFonts w:ascii="Times New Roman" w:eastAsia="Times New Roman" w:hAnsi="Times New Roman" w:cs="Times New Roman"/>
          <w:sz w:val="20"/>
          <w:szCs w:val="20"/>
          <w:lang w:eastAsia="ru-RU"/>
        </w:rPr>
        <w:t>Моликер</w:t>
      </w:r>
      <w:proofErr w:type="spellEnd"/>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autoSpaceDE w:val="0"/>
        <w:autoSpaceDN w:val="0"/>
        <w:adjustRightInd w:val="0"/>
        <w:spacing w:after="0" w:line="240" w:lineRule="auto"/>
        <w:ind w:firstLine="540"/>
        <w:jc w:val="right"/>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УТВЕРЖДЕН </w:t>
      </w:r>
    </w:p>
    <w:p w:rsidR="00C72A4F" w:rsidRPr="00C72A4F" w:rsidRDefault="00C72A4F" w:rsidP="00C72A4F">
      <w:pPr>
        <w:autoSpaceDE w:val="0"/>
        <w:autoSpaceDN w:val="0"/>
        <w:adjustRightInd w:val="0"/>
        <w:spacing w:after="0" w:line="240" w:lineRule="auto"/>
        <w:ind w:firstLine="540"/>
        <w:jc w:val="right"/>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постановлением администрации</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Битковского сельсовета </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Сузунского  района</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Новосибирской области  </w:t>
      </w:r>
    </w:p>
    <w:p w:rsidR="00C72A4F" w:rsidRPr="00C72A4F" w:rsidRDefault="00C72A4F" w:rsidP="00C72A4F">
      <w:pPr>
        <w:autoSpaceDE w:val="0"/>
        <w:autoSpaceDN w:val="0"/>
        <w:adjustRightInd w:val="0"/>
        <w:spacing w:after="0" w:line="240" w:lineRule="auto"/>
        <w:ind w:firstLine="540"/>
        <w:jc w:val="right"/>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01.12.2022 № 122</w:t>
      </w:r>
    </w:p>
    <w:p w:rsidR="00C72A4F" w:rsidRPr="00C72A4F" w:rsidRDefault="00C72A4F" w:rsidP="00C72A4F">
      <w:pPr>
        <w:autoSpaceDE w:val="0"/>
        <w:autoSpaceDN w:val="0"/>
        <w:adjustRightInd w:val="0"/>
        <w:spacing w:after="0" w:line="240" w:lineRule="auto"/>
        <w:ind w:firstLine="540"/>
        <w:jc w:val="right"/>
        <w:outlineLvl w:val="0"/>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bCs/>
          <w:sz w:val="20"/>
          <w:szCs w:val="20"/>
          <w:lang w:eastAsia="ru-RU"/>
        </w:rPr>
        <w:t xml:space="preserve">План мероприятий по  противодействию нелегальной миграции, совершенствованию работы по предупреждению межнациональных конфликтов, противодействию этнической и религиозной нетерпимости, экстремистским проявлениям  на территории Битковского </w:t>
      </w:r>
      <w:r w:rsidRPr="00C72A4F">
        <w:rPr>
          <w:rFonts w:ascii="Times New Roman" w:eastAsia="Times New Roman" w:hAnsi="Times New Roman" w:cs="Times New Roman"/>
          <w:b/>
          <w:sz w:val="20"/>
          <w:szCs w:val="20"/>
          <w:lang w:eastAsia="ru-RU"/>
        </w:rPr>
        <w:t>сельсовета Сузунского  района Новосибирской области на 2023 год</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eastAsia="ru-RU"/>
        </w:rPr>
        <w:t>1. Характеристика проблемы</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   </w:t>
      </w:r>
      <w:r w:rsidRPr="00C72A4F">
        <w:rPr>
          <w:rFonts w:ascii="Times New Roman" w:eastAsia="Times New Roman" w:hAnsi="Times New Roman" w:cs="Times New Roman"/>
          <w:color w:val="000000"/>
          <w:sz w:val="20"/>
          <w:szCs w:val="20"/>
          <w:lang w:eastAsia="ru-RU"/>
        </w:rPr>
        <w:tab/>
        <w:t>Нелегальная миграция, по сути, стала устойчивым и масштабным явлением для России, оказывающим значительное влияние на социально-экономические и политические процессы, в ряде случаев имеющие также негативные последствия. Неконтролируемая миграция способствует усилению националистических настроений, политического и религиозного насильственного экстремизма и создает условия для возникновения конфликтов. Оптимизация объема и структуры миграционных потоков в целях устойчивого социально-экономического и демографического развития   поселения включает:</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исключение случаев проявления социальной, расовой, национальной и религиозной розни;</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-минимизацию фактов проявления превосходства либо неполноценности человека по признаку его социально расовой, национальной, религиозной или языковой принадлежности или отношения к религии;</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исключение случаев нарушения прав, свобод и интересов человека и гражданина в зависимости от его социально расовой, национальной, религиозной или языковой принадлежности или отношения к религии;</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выявлению и пресечению деятельности этнических преступных группировок, используемых в террористических целях.</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Резкая активизация деятельности молодежных объединений экстремистской направленности, формирование большинством из них в регионах России структур и ячеек своих объединений – все это создает серьезную угрозу поддержанию законности и правопорядка. Экстремистские организации и их члены используют любые социальные, этнические и религиозные осложнения, разногласия между политическими партиями и объединениями и другие факторы нестабильности в целях достижения своих идеологических и политических целей. Общественная опасность объединений экстремистской направленности и необходимость принятия эффективных мер по противодействию и усилению борьбы с проявлениями любых форм экстремизма очевидна.</w:t>
      </w: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eastAsia="ru-RU"/>
        </w:rPr>
        <w:t>2. Цели и задачи мероприятий</w:t>
      </w:r>
    </w:p>
    <w:p w:rsidR="00C72A4F" w:rsidRPr="00C72A4F" w:rsidRDefault="00C72A4F" w:rsidP="00C72A4F">
      <w:pPr>
        <w:spacing w:after="0" w:line="240" w:lineRule="auto"/>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Основными целями плана мероприятий являются:</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обеспечение эффективного регулирования внешней миграции на территории сельского поселения, соответствия параметров стратегии социально-экономического и демографического развития сельского поселения;</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противодействия незаконной миграции;</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укрепление доверия населения к органам местного самоуправления, правоохранительным органам;</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формирование толерантной среды.</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Условиями достижения целей плана мероприятий является решение следующих задач:</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формирование полной, достоверной, оперативной и актуальной информации о перемещении иностранных граждан;</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сокращение преступлений, совершенных иногородними и иностранными гражданами;</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формирование в молодежной среде мировоззрения и духовно-нравственной атмосферы этнокультурного взаимоуважения, основанных на принципах уважения  прав и свобод человека, стремления к межэтническому миру;</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общественное осуждение и пресечение на основе действующего законодательства любых проявлений дискриминации, насилия, расизма и экстремизма на национальной и конфессиональной почве.</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Реализацию мероприятий предполагается осуществить в течение 1 года   без разделения на этапы, поскольку меры по профилактике правонарушений и борьбе с преступностью необходимо осуществлять постоянно.</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Для достижения поставленных целей плана мероприятий предусмотрено:</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обеспечение условий для решения вопросов регулирования внешней миграции с учетом законодательства Российской Федерации и международных обязательств Российской федерации в сфере  нелегальной миграции, совершенствовании работы по предупреждению межнациональных конфликтов, противодействию этнической и религиозной нетерпимости, экстремистским проявлениям.</w:t>
      </w: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eastAsia="ru-RU"/>
        </w:rPr>
        <w:t>3. Ожидаемые результаты</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Реализация плана позволит:</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обеспечить органы местного самоуправления объективной информацией об объемах и структуре миграционных потоков с целью принятия адекватных мер по регулированию миграционных процессов;</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снизить риск возникновения конфликтных ситуаций среди населения сельского поселения в результате миграции;</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формирование нетерпимости ко всем фактам   экстремистских проявлений, а также позитивного отношения к представителям иных этнических и конфессиональных сообществ;</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совершенствование форм и методов работы по профилактике проявлений ксенофобии, национальной и расовой нетерпимости;</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укрепление и культивирование в молодежной среде атмосферы межэтнического согласия и толерантности;</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ab/>
        <w:t>- препятствие созданию и деятельности националистических экстремистских молодежных группировок.</w:t>
      </w:r>
    </w:p>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b/>
          <w:bCs/>
          <w:color w:val="000000"/>
          <w:sz w:val="20"/>
          <w:szCs w:val="20"/>
          <w:lang w:eastAsia="ru-RU"/>
        </w:rPr>
        <w:t xml:space="preserve">Мероприятия </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bCs/>
          <w:color w:val="000000"/>
          <w:sz w:val="20"/>
          <w:szCs w:val="20"/>
          <w:lang w:eastAsia="ru-RU"/>
        </w:rPr>
        <w:t>по  противодействию нелегальной миграции, совершенствованию работы по предупреждению межнациональных конфликтов, противодействию этнической и религиозной нетерпимости, экстремистским проявлениям  на территории Битковского</w:t>
      </w:r>
      <w:r w:rsidRPr="00C72A4F">
        <w:rPr>
          <w:rFonts w:ascii="Times New Roman" w:eastAsia="Times New Roman" w:hAnsi="Times New Roman" w:cs="Times New Roman"/>
          <w:b/>
          <w:sz w:val="20"/>
          <w:szCs w:val="20"/>
          <w:lang w:eastAsia="ru-RU"/>
        </w:rPr>
        <w:t xml:space="preserve"> сельсовета Сузунского района Новосибирской области на 2023 год</w:t>
      </w: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5238"/>
        <w:gridCol w:w="1843"/>
        <w:gridCol w:w="2494"/>
      </w:tblGrid>
      <w:tr w:rsidR="00C72A4F" w:rsidRPr="00C72A4F" w:rsidTr="00C72A4F">
        <w:trPr>
          <w:trHeight w:val="590"/>
        </w:trPr>
        <w:tc>
          <w:tcPr>
            <w:tcW w:w="540"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п</w:t>
            </w:r>
            <w:proofErr w:type="gramEnd"/>
            <w:r w:rsidRPr="00C72A4F">
              <w:rPr>
                <w:rFonts w:ascii="Times New Roman" w:eastAsia="Times New Roman" w:hAnsi="Times New Roman" w:cs="Times New Roman"/>
                <w:sz w:val="20"/>
                <w:szCs w:val="20"/>
                <w:lang w:eastAsia="ru-RU"/>
              </w:rPr>
              <w:t>/п</w:t>
            </w:r>
          </w:p>
        </w:tc>
        <w:tc>
          <w:tcPr>
            <w:tcW w:w="5238"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pacing w:after="0" w:line="240" w:lineRule="auto"/>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Проводимые мероприятия</w:t>
            </w:r>
          </w:p>
          <w:p w:rsidR="00C72A4F" w:rsidRPr="00C72A4F" w:rsidRDefault="00C72A4F" w:rsidP="00C72A4F">
            <w:pPr>
              <w:suppressAutoHyphens/>
              <w:spacing w:after="0" w:line="240" w:lineRule="auto"/>
              <w:rPr>
                <w:rFonts w:ascii="Times New Roman" w:eastAsia="Times New Roman" w:hAnsi="Times New Roman" w:cs="Times New Roman"/>
                <w:sz w:val="20"/>
                <w:szCs w:val="20"/>
                <w:lang w:eastAsia="ar-SA"/>
              </w:rPr>
            </w:pPr>
          </w:p>
        </w:tc>
        <w:tc>
          <w:tcPr>
            <w:tcW w:w="1843"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pacing w:after="0" w:line="240" w:lineRule="auto"/>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Сроки выполнения</w:t>
            </w:r>
            <w:r w:rsidRPr="00C72A4F">
              <w:rPr>
                <w:rFonts w:ascii="Times New Roman" w:eastAsia="Times New Roman" w:hAnsi="Times New Roman" w:cs="Times New Roman"/>
                <w:sz w:val="20"/>
                <w:szCs w:val="20"/>
                <w:lang w:eastAsia="ru-RU"/>
              </w:rPr>
              <w:tab/>
            </w:r>
          </w:p>
        </w:tc>
        <w:tc>
          <w:tcPr>
            <w:tcW w:w="2494"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pacing w:after="0" w:line="240" w:lineRule="auto"/>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Ответственные</w:t>
            </w:r>
          </w:p>
          <w:p w:rsidR="00C72A4F" w:rsidRPr="00C72A4F" w:rsidRDefault="00C72A4F" w:rsidP="00C72A4F">
            <w:pPr>
              <w:suppressAutoHyphens/>
              <w:spacing w:after="0" w:line="240" w:lineRule="auto"/>
              <w:rPr>
                <w:rFonts w:ascii="Times New Roman" w:eastAsia="Times New Roman" w:hAnsi="Times New Roman" w:cs="Times New Roman"/>
                <w:sz w:val="20"/>
                <w:szCs w:val="20"/>
                <w:lang w:eastAsia="ar-SA"/>
              </w:rPr>
            </w:pPr>
          </w:p>
        </w:tc>
      </w:tr>
      <w:tr w:rsidR="00C72A4F" w:rsidRPr="00C72A4F" w:rsidTr="00C72A4F">
        <w:tc>
          <w:tcPr>
            <w:tcW w:w="540"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w:t>
            </w:r>
          </w:p>
        </w:tc>
        <w:tc>
          <w:tcPr>
            <w:tcW w:w="5238" w:type="dxa"/>
            <w:tcBorders>
              <w:top w:val="single" w:sz="4" w:space="0" w:color="auto"/>
              <w:left w:val="single" w:sz="4" w:space="0" w:color="auto"/>
              <w:bottom w:val="single" w:sz="4" w:space="0" w:color="auto"/>
              <w:right w:val="single" w:sz="4" w:space="0" w:color="auto"/>
            </w:tcBorders>
          </w:tcPr>
          <w:p w:rsidR="00C72A4F" w:rsidRPr="00C72A4F" w:rsidRDefault="00C72A4F" w:rsidP="00E62D87">
            <w:pPr>
              <w:spacing w:before="100" w:beforeAutospacing="1" w:after="100" w:afterAutospacing="1"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Оказание содействия официально зарегистрированным общественным и религиозным организациям в реализации культурно-просветительских программ, социально-ориентированной деятельности, в подготовке и проведении совместных мероприятий, направленных на развитие межнационального  межконфессионального диалога и сотрудничества</w:t>
            </w:r>
          </w:p>
        </w:tc>
        <w:tc>
          <w:tcPr>
            <w:tcW w:w="1843"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pacing w:before="100" w:beforeAutospacing="1" w:after="100" w:afterAutospacing="1"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Постоянно по мере необходимости</w:t>
            </w:r>
          </w:p>
        </w:tc>
        <w:tc>
          <w:tcPr>
            <w:tcW w:w="2494"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Глава Битковского сельсовета Сузунского  района Новосибирской области (далее - Глава)</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
        </w:tc>
      </w:tr>
      <w:tr w:rsidR="00C72A4F" w:rsidRPr="00C72A4F" w:rsidTr="00C72A4F">
        <w:tc>
          <w:tcPr>
            <w:tcW w:w="540"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w:t>
            </w:r>
          </w:p>
        </w:tc>
        <w:tc>
          <w:tcPr>
            <w:tcW w:w="5238"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pacing w:before="100" w:beforeAutospacing="1" w:after="100" w:afterAutospacing="1"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Оказание содействия средствам массовой информации в освещении событий этнокультурного характера на территории поселения</w:t>
            </w:r>
          </w:p>
        </w:tc>
        <w:tc>
          <w:tcPr>
            <w:tcW w:w="1843"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pacing w:before="100" w:beforeAutospacing="1" w:after="100" w:afterAutospacing="1"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постоянно</w:t>
            </w:r>
          </w:p>
        </w:tc>
        <w:tc>
          <w:tcPr>
            <w:tcW w:w="2494"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Глава</w:t>
            </w:r>
          </w:p>
          <w:p w:rsidR="00C72A4F" w:rsidRPr="00C72A4F" w:rsidRDefault="00C72A4F" w:rsidP="00C72A4F">
            <w:pPr>
              <w:spacing w:before="100" w:beforeAutospacing="1" w:after="100" w:afterAutospacing="1" w:line="240" w:lineRule="auto"/>
              <w:jc w:val="both"/>
              <w:rPr>
                <w:rFonts w:ascii="Times New Roman" w:eastAsia="Times New Roman" w:hAnsi="Times New Roman" w:cs="Times New Roman"/>
                <w:sz w:val="20"/>
                <w:szCs w:val="20"/>
                <w:lang w:eastAsia="ru-RU"/>
              </w:rPr>
            </w:pPr>
          </w:p>
        </w:tc>
      </w:tr>
      <w:tr w:rsidR="00C72A4F" w:rsidRPr="00C72A4F" w:rsidTr="00C72A4F">
        <w:tc>
          <w:tcPr>
            <w:tcW w:w="540"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3</w:t>
            </w:r>
          </w:p>
        </w:tc>
        <w:tc>
          <w:tcPr>
            <w:tcW w:w="5238"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Проведение мониторинга и оценки миграционной ситуации в сельском поселении и подготовка предложений по ее стабилизации</w:t>
            </w:r>
          </w:p>
        </w:tc>
        <w:tc>
          <w:tcPr>
            <w:tcW w:w="1843"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Декабрь 2023 г</w:t>
            </w:r>
          </w:p>
        </w:tc>
        <w:tc>
          <w:tcPr>
            <w:tcW w:w="2494"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Глава</w:t>
            </w:r>
          </w:p>
        </w:tc>
      </w:tr>
      <w:tr w:rsidR="00C72A4F" w:rsidRPr="00C72A4F" w:rsidTr="00C72A4F">
        <w:tc>
          <w:tcPr>
            <w:tcW w:w="540"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4</w:t>
            </w:r>
          </w:p>
        </w:tc>
        <w:tc>
          <w:tcPr>
            <w:tcW w:w="5238"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Осуществить комплекс оперативно-профилактических мероприятий по проверке населенных пунктов и других возможных мест работы и проживания нелегальных мигрантов</w:t>
            </w:r>
          </w:p>
        </w:tc>
        <w:tc>
          <w:tcPr>
            <w:tcW w:w="1843"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val="en-US" w:eastAsia="ru-RU"/>
              </w:rPr>
              <w:t>IV</w:t>
            </w:r>
            <w:r w:rsidRPr="00C72A4F">
              <w:rPr>
                <w:rFonts w:ascii="Times New Roman" w:eastAsia="Times New Roman" w:hAnsi="Times New Roman" w:cs="Times New Roman"/>
                <w:sz w:val="20"/>
                <w:szCs w:val="20"/>
                <w:lang w:eastAsia="ru-RU"/>
              </w:rPr>
              <w:t xml:space="preserve"> квартал 2023 года</w:t>
            </w:r>
          </w:p>
        </w:tc>
        <w:tc>
          <w:tcPr>
            <w:tcW w:w="2494"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Глава</w:t>
            </w:r>
          </w:p>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p>
        </w:tc>
      </w:tr>
      <w:tr w:rsidR="00C72A4F" w:rsidRPr="00C72A4F" w:rsidTr="00C72A4F">
        <w:tc>
          <w:tcPr>
            <w:tcW w:w="540"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5</w:t>
            </w:r>
          </w:p>
        </w:tc>
        <w:tc>
          <w:tcPr>
            <w:tcW w:w="5238"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Проведение мероприятия по выявлению и пресечению фактов использования предприятиями, организациями и индивидуальными предпринимателями труда незаконных мигрантов и иностранных граждан,  осуществляющих трудовую деятельность без соответствующего разрешения</w:t>
            </w:r>
          </w:p>
        </w:tc>
        <w:tc>
          <w:tcPr>
            <w:tcW w:w="1843"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В течение срока реализации</w:t>
            </w:r>
          </w:p>
        </w:tc>
        <w:tc>
          <w:tcPr>
            <w:tcW w:w="2494"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Глава</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Участковый уполномоченный полиции</w:t>
            </w:r>
          </w:p>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 xml:space="preserve"> (по согласованию)</w:t>
            </w:r>
          </w:p>
        </w:tc>
      </w:tr>
      <w:tr w:rsidR="00C72A4F" w:rsidRPr="00C72A4F" w:rsidTr="00C72A4F">
        <w:tc>
          <w:tcPr>
            <w:tcW w:w="540"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6</w:t>
            </w:r>
          </w:p>
        </w:tc>
        <w:tc>
          <w:tcPr>
            <w:tcW w:w="5238"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 xml:space="preserve">Обеспечить </w:t>
            </w:r>
            <w:proofErr w:type="gramStart"/>
            <w:r w:rsidRPr="00C72A4F">
              <w:rPr>
                <w:rFonts w:ascii="Times New Roman" w:eastAsia="Times New Roman" w:hAnsi="Times New Roman" w:cs="Times New Roman"/>
                <w:sz w:val="20"/>
                <w:szCs w:val="20"/>
                <w:lang w:eastAsia="ru-RU"/>
              </w:rPr>
              <w:t>контроль за</w:t>
            </w:r>
            <w:proofErr w:type="gramEnd"/>
            <w:r w:rsidRPr="00C72A4F">
              <w:rPr>
                <w:rFonts w:ascii="Times New Roman" w:eastAsia="Times New Roman" w:hAnsi="Times New Roman" w:cs="Times New Roman"/>
                <w:sz w:val="20"/>
                <w:szCs w:val="20"/>
                <w:lang w:eastAsia="ru-RU"/>
              </w:rPr>
              <w:t xml:space="preserve"> эксплуатацией и содержанием жилищного фонда. Осуществление инвентаризации пустующих строений, реконструируемых жилых домов, принятие мер по исключению возможности проникновения и проживания в них иностранных граждан</w:t>
            </w:r>
          </w:p>
        </w:tc>
        <w:tc>
          <w:tcPr>
            <w:tcW w:w="1843"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В течение срока реализации</w:t>
            </w:r>
          </w:p>
        </w:tc>
        <w:tc>
          <w:tcPr>
            <w:tcW w:w="2494"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Глава</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Участковый уполномоченный полиции</w:t>
            </w:r>
          </w:p>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(по согласованию)</w:t>
            </w:r>
          </w:p>
        </w:tc>
      </w:tr>
      <w:tr w:rsidR="00C72A4F" w:rsidRPr="00C72A4F" w:rsidTr="00E62D87">
        <w:trPr>
          <w:trHeight w:val="77"/>
        </w:trPr>
        <w:tc>
          <w:tcPr>
            <w:tcW w:w="540"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suppressAutoHyphens/>
              <w:autoSpaceDE w:val="0"/>
              <w:autoSpaceDN w:val="0"/>
              <w:adjustRightInd w:val="0"/>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7</w:t>
            </w:r>
          </w:p>
        </w:tc>
        <w:tc>
          <w:tcPr>
            <w:tcW w:w="5238"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Arial Unicode MS" w:hAnsi="Times New Roman" w:cs="Times New Roman"/>
                <w:sz w:val="20"/>
                <w:szCs w:val="20"/>
                <w:lang w:eastAsia="ar-SA"/>
              </w:rPr>
            </w:pPr>
            <w:r w:rsidRPr="00C72A4F">
              <w:rPr>
                <w:rFonts w:ascii="Times New Roman" w:eastAsia="Times New Roman" w:hAnsi="Times New Roman" w:cs="Times New Roman"/>
                <w:sz w:val="20"/>
                <w:szCs w:val="20"/>
                <w:lang w:eastAsia="ru-RU"/>
              </w:rPr>
              <w:t>Ликвидация последствий экстремистской деятельности, которые проявляются в виде нанесения на архитектурные сооружения символов и знаков экстремистской направленности.</w:t>
            </w:r>
          </w:p>
        </w:tc>
        <w:tc>
          <w:tcPr>
            <w:tcW w:w="1843"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suppressAutoHyphens/>
              <w:autoSpaceDE w:val="0"/>
              <w:autoSpaceDN w:val="0"/>
              <w:adjustRightInd w:val="0"/>
              <w:spacing w:after="0" w:line="240" w:lineRule="auto"/>
              <w:jc w:val="both"/>
              <w:rPr>
                <w:rFonts w:ascii="Times New Roman" w:eastAsia="Times New Roman" w:hAnsi="Times New Roman" w:cs="Times New Roman"/>
                <w:sz w:val="20"/>
                <w:szCs w:val="20"/>
                <w:lang w:val="en-US" w:eastAsia="ar-SA"/>
              </w:rPr>
            </w:pPr>
            <w:r w:rsidRPr="00C72A4F">
              <w:rPr>
                <w:rFonts w:ascii="Times New Roman" w:eastAsia="Times New Roman" w:hAnsi="Times New Roman" w:cs="Times New Roman"/>
                <w:sz w:val="20"/>
                <w:szCs w:val="20"/>
                <w:lang w:eastAsia="ru-RU"/>
              </w:rPr>
              <w:t>В течение срока реализации</w:t>
            </w:r>
          </w:p>
        </w:tc>
        <w:tc>
          <w:tcPr>
            <w:tcW w:w="2494"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Глава</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widowControl w:val="0"/>
              <w:suppressAutoHyphens/>
              <w:autoSpaceDE w:val="0"/>
              <w:autoSpaceDN w:val="0"/>
              <w:adjustRightInd w:val="0"/>
              <w:spacing w:after="0" w:line="240" w:lineRule="auto"/>
              <w:jc w:val="both"/>
              <w:rPr>
                <w:rFonts w:ascii="Times New Roman" w:eastAsia="Times New Roman" w:hAnsi="Times New Roman" w:cs="Times New Roman"/>
                <w:sz w:val="20"/>
                <w:szCs w:val="20"/>
                <w:lang w:eastAsia="ar-SA"/>
              </w:rPr>
            </w:pPr>
          </w:p>
        </w:tc>
      </w:tr>
      <w:tr w:rsidR="00C72A4F" w:rsidRPr="00C72A4F" w:rsidTr="00C72A4F">
        <w:tc>
          <w:tcPr>
            <w:tcW w:w="540"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8</w:t>
            </w:r>
          </w:p>
        </w:tc>
        <w:tc>
          <w:tcPr>
            <w:tcW w:w="5238"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Обсуждение вопроса о миграционной ситуации на собраниях (сходах) граждан в населенных пунктах.</w:t>
            </w:r>
          </w:p>
        </w:tc>
        <w:tc>
          <w:tcPr>
            <w:tcW w:w="1843"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В течение срока реализации</w:t>
            </w:r>
          </w:p>
        </w:tc>
        <w:tc>
          <w:tcPr>
            <w:tcW w:w="2494" w:type="dxa"/>
            <w:tcBorders>
              <w:top w:val="single" w:sz="4" w:space="0" w:color="auto"/>
              <w:left w:val="single" w:sz="4" w:space="0" w:color="auto"/>
              <w:bottom w:val="single" w:sz="4" w:space="0" w:color="auto"/>
              <w:right w:val="single" w:sz="4" w:space="0" w:color="auto"/>
            </w:tcBorders>
          </w:tcPr>
          <w:p w:rsidR="00C72A4F" w:rsidRPr="00C72A4F" w:rsidRDefault="00C72A4F" w:rsidP="00C72A4F">
            <w:pPr>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Глава</w:t>
            </w:r>
          </w:p>
          <w:p w:rsidR="00C72A4F" w:rsidRPr="00C72A4F" w:rsidRDefault="00C72A4F" w:rsidP="00C72A4F">
            <w:pPr>
              <w:suppressAutoHyphens/>
              <w:spacing w:after="0" w:line="240" w:lineRule="auto"/>
              <w:jc w:val="both"/>
              <w:rPr>
                <w:rFonts w:ascii="Times New Roman" w:eastAsia="Times New Roman" w:hAnsi="Times New Roman" w:cs="Times New Roman"/>
                <w:sz w:val="20"/>
                <w:szCs w:val="20"/>
                <w:lang w:eastAsia="ar-SA"/>
              </w:rPr>
            </w:pPr>
          </w:p>
        </w:tc>
      </w:tr>
    </w:tbl>
    <w:p w:rsidR="00C72A4F" w:rsidRPr="00C72A4F" w:rsidRDefault="00C72A4F" w:rsidP="00C72A4F">
      <w:pPr>
        <w:spacing w:after="0" w:line="240" w:lineRule="auto"/>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eastAsia="ru-RU"/>
        </w:rPr>
        <w:t xml:space="preserve">АДМИНИСТРАЦИЯ </w:t>
      </w: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eastAsia="ru-RU"/>
        </w:rPr>
        <w:t>БИТКОВСКОГО СЕЛЬСОВЕТА</w:t>
      </w: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eastAsia="ru-RU"/>
        </w:rPr>
        <w:t xml:space="preserve"> Сузунского района Новосибирской области</w:t>
      </w: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proofErr w:type="gramStart"/>
      <w:r w:rsidRPr="00C72A4F">
        <w:rPr>
          <w:rFonts w:ascii="Times New Roman" w:eastAsia="Times New Roman" w:hAnsi="Times New Roman" w:cs="Times New Roman"/>
          <w:b/>
          <w:color w:val="000000"/>
          <w:sz w:val="20"/>
          <w:szCs w:val="20"/>
          <w:lang w:eastAsia="ru-RU"/>
        </w:rPr>
        <w:t>П</w:t>
      </w:r>
      <w:proofErr w:type="gramEnd"/>
      <w:r w:rsidRPr="00C72A4F">
        <w:rPr>
          <w:rFonts w:ascii="Times New Roman" w:eastAsia="Times New Roman" w:hAnsi="Times New Roman" w:cs="Times New Roman"/>
          <w:b/>
          <w:color w:val="000000"/>
          <w:sz w:val="20"/>
          <w:szCs w:val="20"/>
          <w:lang w:eastAsia="ru-RU"/>
        </w:rPr>
        <w:t xml:space="preserve"> О С Т А Н О В Л Е Н И Е </w:t>
      </w:r>
    </w:p>
    <w:p w:rsidR="00C72A4F" w:rsidRPr="00C72A4F" w:rsidRDefault="00C72A4F" w:rsidP="00C72A4F">
      <w:pPr>
        <w:spacing w:after="0" w:line="240" w:lineRule="auto"/>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От 12.12.2022                                      с. Битки                                                       № 123 </w:t>
      </w:r>
    </w:p>
    <w:p w:rsidR="00C72A4F" w:rsidRPr="00C72A4F" w:rsidRDefault="00C72A4F" w:rsidP="00C72A4F">
      <w:pPr>
        <w:spacing w:after="0" w:line="240" w:lineRule="auto"/>
        <w:ind w:firstLine="567"/>
        <w:jc w:val="center"/>
        <w:rPr>
          <w:rFonts w:ascii="Times New Roman" w:eastAsia="Times New Roman" w:hAnsi="Times New Roman" w:cs="Times New Roman"/>
          <w:color w:val="000000"/>
          <w:sz w:val="20"/>
          <w:szCs w:val="20"/>
          <w:lang w:eastAsia="ru-RU"/>
        </w:rPr>
      </w:pPr>
    </w:p>
    <w:p w:rsidR="00C72A4F" w:rsidRPr="00C72A4F" w:rsidRDefault="00C72A4F" w:rsidP="00C72A4F">
      <w:pPr>
        <w:spacing w:after="0" w:line="240" w:lineRule="auto"/>
        <w:ind w:right="2266"/>
        <w:jc w:val="both"/>
        <w:rPr>
          <w:rFonts w:ascii="Times New Roman" w:eastAsia="Times New Roman" w:hAnsi="Times New Roman" w:cs="Times New Roman"/>
          <w:bCs/>
          <w:color w:val="000000"/>
          <w:sz w:val="20"/>
          <w:szCs w:val="20"/>
          <w:lang w:eastAsia="ru-RU"/>
        </w:rPr>
      </w:pPr>
      <w:r w:rsidRPr="00C72A4F">
        <w:rPr>
          <w:rFonts w:ascii="Times New Roman" w:eastAsia="Calibri" w:hAnsi="Times New Roman" w:cs="Times New Roman"/>
          <w:color w:val="000000"/>
          <w:sz w:val="20"/>
          <w:szCs w:val="20"/>
        </w:rPr>
        <w:t xml:space="preserve">Об утверждении административного регламента предоставления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w:t>
      </w:r>
    </w:p>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p>
    <w:p w:rsidR="00C72A4F" w:rsidRPr="00C72A4F" w:rsidRDefault="00C72A4F" w:rsidP="00C72A4F">
      <w:pPr>
        <w:spacing w:after="0" w:line="240" w:lineRule="auto"/>
        <w:ind w:firstLine="709"/>
        <w:jc w:val="both"/>
        <w:rPr>
          <w:rFonts w:ascii="Times New Roman" w:eastAsia="Times New Roman" w:hAnsi="Times New Roman" w:cs="Times New Roman"/>
          <w:color w:val="000000"/>
          <w:sz w:val="20"/>
          <w:szCs w:val="20"/>
          <w:lang w:eastAsia="ru-RU"/>
        </w:rPr>
      </w:pPr>
      <w:proofErr w:type="gramStart"/>
      <w:r w:rsidRPr="00C72A4F">
        <w:rPr>
          <w:rFonts w:ascii="Times New Roman" w:eastAsia="Calibri" w:hAnsi="Times New Roman" w:cs="Times New Roman"/>
          <w:color w:val="000000"/>
          <w:sz w:val="20"/>
          <w:szCs w:val="20"/>
        </w:rPr>
        <w:t xml:space="preserve">В соответствии с </w:t>
      </w:r>
      <w:hyperlink r:id="rId11" w:history="1">
        <w:r w:rsidRPr="00C72A4F">
          <w:rPr>
            <w:rFonts w:ascii="Times New Roman" w:eastAsia="Calibri" w:hAnsi="Times New Roman" w:cs="Times New Roman"/>
            <w:color w:val="000000"/>
            <w:sz w:val="20"/>
            <w:szCs w:val="20"/>
          </w:rPr>
          <w:t>Федеральным законом</w:t>
        </w:r>
      </w:hyperlink>
      <w:r w:rsidRPr="00C72A4F">
        <w:rPr>
          <w:rFonts w:ascii="Times New Roman" w:eastAsia="Calibri" w:hAnsi="Times New Roman" w:cs="Times New Roman"/>
          <w:color w:val="000000"/>
          <w:sz w:val="20"/>
          <w:szCs w:val="20"/>
        </w:rPr>
        <w:t xml:space="preserve"> от 27.07.2010 N 210-ФЗ "Об организации предоставления государственных и муниципальных услуг", </w:t>
      </w:r>
      <w:hyperlink r:id="rId12" w:history="1">
        <w:r w:rsidRPr="00C72A4F">
          <w:rPr>
            <w:rFonts w:ascii="Times New Roman" w:eastAsia="Calibri" w:hAnsi="Times New Roman" w:cs="Times New Roman"/>
            <w:color w:val="000000"/>
            <w:sz w:val="20"/>
            <w:szCs w:val="20"/>
          </w:rPr>
          <w:t>Федеральным законом</w:t>
        </w:r>
      </w:hyperlink>
      <w:r w:rsidRPr="00C72A4F">
        <w:rPr>
          <w:rFonts w:ascii="Times New Roman" w:eastAsia="Calibri" w:hAnsi="Times New Roman" w:cs="Times New Roman"/>
          <w:color w:val="000000"/>
          <w:sz w:val="20"/>
          <w:szCs w:val="20"/>
        </w:rPr>
        <w:t xml:space="preserve"> от 06.10.2003 N 131-ФЗ "Об общих принципах организации местного самоуправления в Российской Федерации", </w:t>
      </w:r>
      <w:hyperlink r:id="rId13" w:history="1">
        <w:r w:rsidRPr="00C72A4F">
          <w:rPr>
            <w:rFonts w:ascii="Times New Roman" w:eastAsia="Calibri" w:hAnsi="Times New Roman" w:cs="Times New Roman"/>
            <w:color w:val="000000"/>
            <w:sz w:val="20"/>
            <w:szCs w:val="20"/>
          </w:rPr>
          <w:t>Постановлением</w:t>
        </w:r>
      </w:hyperlink>
      <w:r w:rsidRPr="00C72A4F">
        <w:rPr>
          <w:rFonts w:ascii="Times New Roman" w:eastAsia="Calibri" w:hAnsi="Times New Roman" w:cs="Times New Roman"/>
          <w:color w:val="000000"/>
          <w:sz w:val="20"/>
          <w:szCs w:val="20"/>
        </w:rPr>
        <w:t xml:space="preserve"> Правительства РФ от 28 января 2006 г. N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w:t>
      </w:r>
      <w:proofErr w:type="gramEnd"/>
      <w:r w:rsidRPr="00C72A4F">
        <w:rPr>
          <w:rFonts w:ascii="Times New Roman" w:eastAsia="Calibri" w:hAnsi="Times New Roman" w:cs="Times New Roman"/>
          <w:color w:val="000000"/>
          <w:sz w:val="20"/>
          <w:szCs w:val="20"/>
        </w:rPr>
        <w:t xml:space="preserve"> сносу или реконструкции",</w:t>
      </w:r>
      <w:r w:rsidRPr="00C72A4F">
        <w:rPr>
          <w:rFonts w:ascii="Times New Roman" w:eastAsia="Times New Roman" w:hAnsi="Times New Roman" w:cs="Times New Roman"/>
          <w:color w:val="000000"/>
          <w:sz w:val="20"/>
          <w:szCs w:val="20"/>
          <w:lang w:eastAsia="ru-RU"/>
        </w:rPr>
        <w:t xml:space="preserve"> </w:t>
      </w:r>
      <w:r w:rsidRPr="00C72A4F">
        <w:rPr>
          <w:rFonts w:ascii="Times New Roman" w:eastAsia="Calibri" w:hAnsi="Times New Roman" w:cs="Times New Roman"/>
          <w:color w:val="000000"/>
          <w:sz w:val="20"/>
          <w:szCs w:val="20"/>
        </w:rPr>
        <w:t xml:space="preserve">администрация </w:t>
      </w:r>
      <w:r w:rsidRPr="00C72A4F">
        <w:rPr>
          <w:rFonts w:ascii="Times New Roman" w:eastAsia="Calibri" w:hAnsi="Times New Roman" w:cs="Times New Roman"/>
          <w:bCs/>
          <w:color w:val="000000"/>
          <w:sz w:val="20"/>
          <w:szCs w:val="20"/>
        </w:rPr>
        <w:t xml:space="preserve">Битковского </w:t>
      </w:r>
      <w:r w:rsidRPr="00C72A4F">
        <w:rPr>
          <w:rFonts w:ascii="Times New Roman" w:eastAsia="Calibri" w:hAnsi="Times New Roman" w:cs="Times New Roman"/>
          <w:color w:val="000000"/>
          <w:sz w:val="20"/>
          <w:szCs w:val="20"/>
        </w:rPr>
        <w:t>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ПОСТАНОВЛЯЕТ:</w:t>
      </w:r>
    </w:p>
    <w:p w:rsidR="00C72A4F" w:rsidRPr="00C72A4F" w:rsidRDefault="00C72A4F" w:rsidP="00074DF0">
      <w:pPr>
        <w:numPr>
          <w:ilvl w:val="0"/>
          <w:numId w:val="4"/>
        </w:numPr>
        <w:tabs>
          <w:tab w:val="left" w:pos="1134"/>
        </w:tabs>
        <w:spacing w:after="0" w:line="240" w:lineRule="auto"/>
        <w:ind w:left="0" w:firstLine="709"/>
        <w:jc w:val="both"/>
        <w:rPr>
          <w:rFonts w:ascii="Times New Roman" w:eastAsia="Times New Roman" w:hAnsi="Times New Roman" w:cs="Times New Roman"/>
          <w:color w:val="000000"/>
          <w:sz w:val="20"/>
          <w:szCs w:val="20"/>
          <w:lang w:val="x-none" w:eastAsia="x-none"/>
        </w:rPr>
      </w:pPr>
      <w:r w:rsidRPr="00C72A4F">
        <w:rPr>
          <w:rFonts w:ascii="Times New Roman" w:eastAsia="Times New Roman" w:hAnsi="Times New Roman" w:cs="Times New Roman"/>
          <w:color w:val="000000"/>
          <w:sz w:val="20"/>
          <w:szCs w:val="20"/>
          <w:lang w:val="x-none" w:eastAsia="x-none"/>
        </w:rPr>
        <w:t>Утвердить административный регламент предоставления муниципальной услуги «</w:t>
      </w:r>
      <w:r w:rsidRPr="00C72A4F">
        <w:rPr>
          <w:rFonts w:ascii="Times New Roman" w:eastAsia="Times New Roman" w:hAnsi="Times New Roman" w:cs="Times New Roman"/>
          <w:color w:val="000000"/>
          <w:sz w:val="20"/>
          <w:szCs w:val="20"/>
          <w:lang w:eastAsia="x-none"/>
        </w:rPr>
        <w:t>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r w:rsidRPr="00C72A4F">
        <w:rPr>
          <w:rFonts w:ascii="Times New Roman" w:eastAsia="Times New Roman" w:hAnsi="Times New Roman" w:cs="Times New Roman"/>
          <w:color w:val="000000"/>
          <w:sz w:val="20"/>
          <w:szCs w:val="20"/>
          <w:lang w:val="x-none" w:eastAsia="x-none"/>
        </w:rPr>
        <w:t>»</w:t>
      </w:r>
      <w:r w:rsidRPr="00C72A4F">
        <w:rPr>
          <w:rFonts w:ascii="Times New Roman" w:eastAsia="Times New Roman" w:hAnsi="Times New Roman" w:cs="Times New Roman"/>
          <w:color w:val="000000"/>
          <w:sz w:val="20"/>
          <w:szCs w:val="20"/>
          <w:lang w:eastAsia="x-none"/>
        </w:rPr>
        <w:t>согласно приложению</w:t>
      </w:r>
      <w:r w:rsidRPr="00C72A4F">
        <w:rPr>
          <w:rFonts w:ascii="Times New Roman" w:eastAsia="Times New Roman" w:hAnsi="Times New Roman" w:cs="Times New Roman"/>
          <w:color w:val="000000"/>
          <w:sz w:val="20"/>
          <w:szCs w:val="20"/>
          <w:lang w:val="x-none" w:eastAsia="x-none"/>
        </w:rPr>
        <w:t>.</w:t>
      </w:r>
    </w:p>
    <w:p w:rsidR="00C72A4F" w:rsidRPr="00C72A4F" w:rsidRDefault="00C72A4F" w:rsidP="00C72A4F">
      <w:pPr>
        <w:spacing w:after="0" w:line="240" w:lineRule="auto"/>
        <w:ind w:firstLine="709"/>
        <w:jc w:val="both"/>
        <w:rPr>
          <w:rFonts w:ascii="Times New Roman" w:eastAsia="Calibri" w:hAnsi="Times New Roman" w:cs="Times New Roman"/>
          <w:color w:val="000000"/>
          <w:sz w:val="20"/>
          <w:szCs w:val="20"/>
        </w:rPr>
      </w:pPr>
      <w:r w:rsidRPr="00C72A4F">
        <w:rPr>
          <w:rFonts w:ascii="Times New Roman" w:eastAsia="Lucida Sans Unicode" w:hAnsi="Times New Roman" w:cs="Times New Roman"/>
          <w:color w:val="000000"/>
          <w:sz w:val="20"/>
          <w:szCs w:val="20"/>
        </w:rPr>
        <w:t>2.</w:t>
      </w:r>
      <w:r w:rsidRPr="00C72A4F">
        <w:rPr>
          <w:rFonts w:ascii="Times New Roman" w:eastAsia="Calibri" w:hAnsi="Times New Roman" w:cs="Times New Roman"/>
          <w:color w:val="000000"/>
          <w:sz w:val="20"/>
          <w:szCs w:val="20"/>
        </w:rPr>
        <w:t xml:space="preserve">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r w:rsidRPr="00C72A4F">
        <w:rPr>
          <w:rFonts w:ascii="Times New Roman" w:eastAsia="Calibri" w:hAnsi="Times New Roman" w:cs="Times New Roman"/>
          <w:color w:val="000000"/>
          <w:sz w:val="20"/>
          <w:szCs w:val="20"/>
        </w:rPr>
        <w:tab/>
      </w:r>
    </w:p>
    <w:p w:rsidR="00C72A4F" w:rsidRPr="00C72A4F" w:rsidRDefault="00C72A4F" w:rsidP="00C72A4F">
      <w:pPr>
        <w:spacing w:after="0" w:line="240" w:lineRule="auto"/>
        <w:jc w:val="both"/>
        <w:rPr>
          <w:rFonts w:ascii="Times New Roman" w:eastAsia="Calibri" w:hAnsi="Times New Roman" w:cs="Times New Roman"/>
          <w:color w:val="000000"/>
          <w:sz w:val="20"/>
          <w:szCs w:val="20"/>
        </w:rPr>
      </w:pP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Глава Битковского сельсовета </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Сузунского района Новосибирской области                          </w:t>
      </w:r>
      <w:r w:rsidRPr="00C72A4F">
        <w:rPr>
          <w:rFonts w:ascii="Times New Roman" w:eastAsia="Times New Roman" w:hAnsi="Times New Roman" w:cs="Times New Roman"/>
          <w:color w:val="000000"/>
          <w:sz w:val="20"/>
          <w:szCs w:val="20"/>
          <w:lang w:eastAsia="ru-RU"/>
        </w:rPr>
        <w:tab/>
        <w:t xml:space="preserve">         С.Н. </w:t>
      </w:r>
      <w:proofErr w:type="spellStart"/>
      <w:r w:rsidRPr="00C72A4F">
        <w:rPr>
          <w:rFonts w:ascii="Times New Roman" w:eastAsia="Times New Roman" w:hAnsi="Times New Roman" w:cs="Times New Roman"/>
          <w:color w:val="000000"/>
          <w:sz w:val="20"/>
          <w:szCs w:val="20"/>
          <w:lang w:eastAsia="ru-RU"/>
        </w:rPr>
        <w:t>Моликер</w:t>
      </w:r>
      <w:proofErr w:type="spellEnd"/>
    </w:p>
    <w:p w:rsidR="00C72A4F" w:rsidRPr="00C72A4F" w:rsidRDefault="00C72A4F" w:rsidP="00C72A4F">
      <w:pPr>
        <w:tabs>
          <w:tab w:val="left" w:pos="3918"/>
        </w:tabs>
        <w:spacing w:after="0" w:line="240" w:lineRule="auto"/>
        <w:jc w:val="right"/>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Приложение</w:t>
      </w:r>
    </w:p>
    <w:p w:rsidR="00C72A4F" w:rsidRPr="00C72A4F" w:rsidRDefault="00C72A4F" w:rsidP="00C72A4F">
      <w:pPr>
        <w:tabs>
          <w:tab w:val="left" w:pos="3918"/>
        </w:tabs>
        <w:spacing w:after="0" w:line="240" w:lineRule="auto"/>
        <w:jc w:val="right"/>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к постановлению администрации</w:t>
      </w:r>
    </w:p>
    <w:p w:rsidR="00C72A4F" w:rsidRPr="00C72A4F" w:rsidRDefault="00C72A4F" w:rsidP="00C72A4F">
      <w:pPr>
        <w:tabs>
          <w:tab w:val="left" w:pos="3918"/>
        </w:tabs>
        <w:spacing w:after="0" w:line="240" w:lineRule="auto"/>
        <w:jc w:val="right"/>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Битковского сельсовета</w:t>
      </w:r>
    </w:p>
    <w:p w:rsidR="00C72A4F" w:rsidRPr="00C72A4F" w:rsidRDefault="00C72A4F" w:rsidP="00C72A4F">
      <w:pPr>
        <w:tabs>
          <w:tab w:val="left" w:pos="3918"/>
        </w:tabs>
        <w:spacing w:after="0" w:line="240" w:lineRule="auto"/>
        <w:jc w:val="right"/>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Сузунского района</w:t>
      </w:r>
    </w:p>
    <w:p w:rsidR="00C72A4F" w:rsidRPr="00C72A4F" w:rsidRDefault="00C72A4F" w:rsidP="00C72A4F">
      <w:pPr>
        <w:tabs>
          <w:tab w:val="left" w:pos="3918"/>
        </w:tabs>
        <w:spacing w:after="0" w:line="240" w:lineRule="auto"/>
        <w:jc w:val="right"/>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Новосибирской области</w:t>
      </w:r>
    </w:p>
    <w:p w:rsidR="00C72A4F" w:rsidRPr="00C72A4F" w:rsidRDefault="00C72A4F" w:rsidP="00C72A4F">
      <w:pPr>
        <w:tabs>
          <w:tab w:val="left" w:pos="3918"/>
        </w:tabs>
        <w:spacing w:after="0" w:line="240" w:lineRule="auto"/>
        <w:jc w:val="right"/>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от 12.12.2022 № 123</w:t>
      </w:r>
    </w:p>
    <w:p w:rsidR="00C72A4F" w:rsidRPr="00C72A4F" w:rsidRDefault="00C72A4F" w:rsidP="00C72A4F">
      <w:pPr>
        <w:tabs>
          <w:tab w:val="left" w:pos="3918"/>
        </w:tabs>
        <w:spacing w:after="0" w:line="240" w:lineRule="auto"/>
        <w:jc w:val="right"/>
        <w:rPr>
          <w:rFonts w:ascii="Times New Roman" w:eastAsia="Calibri" w:hAnsi="Times New Roman" w:cs="Times New Roman"/>
          <w:color w:val="000000"/>
          <w:sz w:val="20"/>
          <w:szCs w:val="20"/>
        </w:rPr>
      </w:pPr>
    </w:p>
    <w:p w:rsidR="00C72A4F" w:rsidRPr="00C72A4F" w:rsidRDefault="00C72A4F" w:rsidP="00C72A4F">
      <w:pPr>
        <w:tabs>
          <w:tab w:val="left" w:pos="3918"/>
        </w:tabs>
        <w:spacing w:after="0" w:line="240" w:lineRule="auto"/>
        <w:jc w:val="center"/>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 xml:space="preserve">Административный регламент предоставления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w:t>
      </w:r>
    </w:p>
    <w:p w:rsidR="00C72A4F" w:rsidRPr="00C72A4F" w:rsidRDefault="00C72A4F" w:rsidP="00074DF0">
      <w:pPr>
        <w:widowControl w:val="0"/>
        <w:numPr>
          <w:ilvl w:val="0"/>
          <w:numId w:val="5"/>
        </w:numPr>
        <w:tabs>
          <w:tab w:val="left" w:pos="567"/>
        </w:tabs>
        <w:spacing w:after="0" w:line="240" w:lineRule="auto"/>
        <w:ind w:left="0" w:firstLine="709"/>
        <w:contextualSpacing/>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eastAsia="ru-RU"/>
        </w:rPr>
        <w:t>Общие положения</w:t>
      </w:r>
    </w:p>
    <w:p w:rsidR="00C72A4F" w:rsidRPr="00C72A4F" w:rsidRDefault="00C72A4F" w:rsidP="00C72A4F">
      <w:pPr>
        <w:widowControl w:val="0"/>
        <w:tabs>
          <w:tab w:val="left" w:pos="567"/>
        </w:tabs>
        <w:spacing w:after="0" w:line="240" w:lineRule="auto"/>
        <w:ind w:firstLine="709"/>
        <w:contextualSpacing/>
        <w:rPr>
          <w:rFonts w:ascii="Times New Roman" w:eastAsia="Times New Roman" w:hAnsi="Times New Roman" w:cs="Times New Roman"/>
          <w:color w:val="000000"/>
          <w:sz w:val="20"/>
          <w:szCs w:val="20"/>
          <w:lang w:eastAsia="ru-RU"/>
        </w:rPr>
      </w:pPr>
    </w:p>
    <w:p w:rsidR="00C72A4F" w:rsidRPr="00C72A4F" w:rsidRDefault="00C72A4F" w:rsidP="00074DF0">
      <w:pPr>
        <w:numPr>
          <w:ilvl w:val="1"/>
          <w:numId w:val="6"/>
        </w:numPr>
        <w:autoSpaceDE w:val="0"/>
        <w:autoSpaceDN w:val="0"/>
        <w:adjustRightInd w:val="0"/>
        <w:spacing w:after="0" w:line="240" w:lineRule="auto"/>
        <w:ind w:left="0" w:firstLine="709"/>
        <w:jc w:val="both"/>
        <w:rPr>
          <w:rFonts w:ascii="Times New Roman" w:eastAsia="Times New Roman" w:hAnsi="Times New Roman" w:cs="Times New Roman"/>
          <w:color w:val="000000"/>
          <w:sz w:val="20"/>
          <w:szCs w:val="20"/>
          <w:lang w:eastAsia="ru-RU"/>
        </w:rPr>
      </w:pPr>
      <w:proofErr w:type="gramStart"/>
      <w:r w:rsidRPr="00C72A4F">
        <w:rPr>
          <w:rFonts w:ascii="Times New Roman" w:eastAsia="Times New Roman" w:hAnsi="Times New Roman" w:cs="Times New Roman"/>
          <w:color w:val="000000"/>
          <w:sz w:val="20"/>
          <w:szCs w:val="20"/>
          <w:lang w:eastAsia="ru-RU"/>
        </w:rPr>
        <w:t>Административный регламент предоставления муниципальной услуги «</w:t>
      </w:r>
      <w:r w:rsidRPr="00C72A4F">
        <w:rPr>
          <w:rFonts w:ascii="Times New Roman" w:eastAsia="Times New Roman" w:hAnsi="Times New Roman" w:cs="Times New Roman"/>
          <w:bCs/>
          <w:color w:val="000000"/>
          <w:sz w:val="20"/>
          <w:szCs w:val="20"/>
          <w:lang w:eastAsia="ru-RU"/>
        </w:rPr>
        <w:t>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r w:rsidRPr="00C72A4F">
        <w:rPr>
          <w:rFonts w:ascii="Times New Roman" w:eastAsia="Times New Roman" w:hAnsi="Times New Roman" w:cs="Times New Roman"/>
          <w:color w:val="000000"/>
          <w:sz w:val="20"/>
          <w:szCs w:val="20"/>
          <w:lang w:eastAsia="ru-RU"/>
        </w:rPr>
        <w:t xml:space="preserve">»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w:t>
      </w:r>
      <w:r w:rsidRPr="00C72A4F">
        <w:rPr>
          <w:rFonts w:ascii="Times New Roman" w:eastAsia="Times New Roman" w:hAnsi="Times New Roman" w:cs="Times New Roman"/>
          <w:iCs/>
          <w:color w:val="000000"/>
          <w:sz w:val="20"/>
          <w:szCs w:val="20"/>
          <w:lang w:eastAsia="ru-RU"/>
        </w:rPr>
        <w:t xml:space="preserve">признанию </w:t>
      </w:r>
      <w:r w:rsidRPr="00C72A4F">
        <w:rPr>
          <w:rFonts w:ascii="Times New Roman" w:eastAsia="Times New Roman" w:hAnsi="Times New Roman" w:cs="Times New Roman"/>
          <w:bCs/>
          <w:color w:val="000000"/>
          <w:sz w:val="20"/>
          <w:szCs w:val="20"/>
          <w:lang w:eastAsia="ru-RU"/>
        </w:rPr>
        <w:t>помещения жилым помещением, жилого помещения непригодным для проживания и многоквартирного дома аварийным и подлежащим</w:t>
      </w:r>
      <w:proofErr w:type="gramEnd"/>
      <w:r w:rsidRPr="00C72A4F">
        <w:rPr>
          <w:rFonts w:ascii="Times New Roman" w:eastAsia="Times New Roman" w:hAnsi="Times New Roman" w:cs="Times New Roman"/>
          <w:bCs/>
          <w:color w:val="000000"/>
          <w:sz w:val="20"/>
          <w:szCs w:val="20"/>
          <w:lang w:eastAsia="ru-RU"/>
        </w:rPr>
        <w:t xml:space="preserve"> сносу или реконструкции</w:t>
      </w:r>
      <w:r w:rsidRPr="00C72A4F">
        <w:rPr>
          <w:rFonts w:ascii="Times New Roman" w:eastAsia="Times New Roman" w:hAnsi="Times New Roman" w:cs="Times New Roman"/>
          <w:bCs/>
          <w:iCs/>
          <w:color w:val="000000"/>
          <w:sz w:val="20"/>
          <w:szCs w:val="20"/>
          <w:lang w:eastAsia="ru-RU"/>
        </w:rPr>
        <w:t xml:space="preserve"> </w:t>
      </w:r>
      <w:r w:rsidRPr="00C72A4F">
        <w:rPr>
          <w:rFonts w:ascii="Times New Roman" w:eastAsia="Times New Roman" w:hAnsi="Times New Roman" w:cs="Times New Roman"/>
          <w:iCs/>
          <w:color w:val="000000"/>
          <w:sz w:val="20"/>
          <w:szCs w:val="20"/>
          <w:lang w:eastAsia="ru-RU"/>
        </w:rPr>
        <w:t xml:space="preserve">в </w:t>
      </w:r>
      <w:proofErr w:type="spellStart"/>
      <w:r w:rsidRPr="00C72A4F">
        <w:rPr>
          <w:rFonts w:ascii="Times New Roman" w:eastAsia="Calibri" w:hAnsi="Times New Roman" w:cs="Times New Roman"/>
          <w:color w:val="000000"/>
          <w:sz w:val="20"/>
          <w:szCs w:val="20"/>
        </w:rPr>
        <w:t>Битковском</w:t>
      </w:r>
      <w:proofErr w:type="spellEnd"/>
      <w:r w:rsidRPr="00C72A4F">
        <w:rPr>
          <w:rFonts w:ascii="Times New Roman" w:eastAsia="Calibri" w:hAnsi="Times New Roman" w:cs="Times New Roman"/>
          <w:color w:val="000000"/>
          <w:sz w:val="20"/>
          <w:szCs w:val="20"/>
        </w:rPr>
        <w:t xml:space="preserve"> сельсовете Сузунского района Новосибирской области</w:t>
      </w:r>
      <w:r w:rsidRPr="00C72A4F">
        <w:rPr>
          <w:rFonts w:ascii="Times New Roman" w:eastAsia="Times New Roman" w:hAnsi="Times New Roman" w:cs="Times New Roman"/>
          <w:iCs/>
          <w:color w:val="000000"/>
          <w:sz w:val="20"/>
          <w:szCs w:val="20"/>
          <w:lang w:eastAsia="ru-RU"/>
        </w:rPr>
        <w:t xml:space="preserve">.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iCs/>
          <w:color w:val="000000"/>
          <w:sz w:val="20"/>
          <w:szCs w:val="20"/>
          <w:lang w:eastAsia="ru-RU"/>
        </w:rPr>
        <w:t xml:space="preserve">Настоящий </w:t>
      </w:r>
      <w:r w:rsidRPr="00C72A4F">
        <w:rPr>
          <w:rFonts w:ascii="Times New Roman" w:eastAsia="Times New Roman" w:hAnsi="Times New Roman" w:cs="Times New Roman"/>
          <w:color w:val="000000"/>
          <w:sz w:val="20"/>
          <w:szCs w:val="20"/>
          <w:lang w:eastAsia="ru-RU"/>
        </w:rPr>
        <w:t>Административный регламент регулирует отношения, возникающие при оказании следующих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Признания помещения жилым помещением;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Признания жилого помещения </w:t>
      </w:r>
      <w:proofErr w:type="gramStart"/>
      <w:r w:rsidRPr="00C72A4F">
        <w:rPr>
          <w:rFonts w:ascii="Times New Roman" w:eastAsia="Times New Roman" w:hAnsi="Times New Roman" w:cs="Times New Roman"/>
          <w:color w:val="000000"/>
          <w:sz w:val="20"/>
          <w:szCs w:val="20"/>
          <w:lang w:eastAsia="ru-RU"/>
        </w:rPr>
        <w:t>непригодным</w:t>
      </w:r>
      <w:proofErr w:type="gramEnd"/>
      <w:r w:rsidRPr="00C72A4F">
        <w:rPr>
          <w:rFonts w:ascii="Times New Roman" w:eastAsia="Times New Roman" w:hAnsi="Times New Roman" w:cs="Times New Roman"/>
          <w:color w:val="000000"/>
          <w:sz w:val="20"/>
          <w:szCs w:val="20"/>
          <w:lang w:eastAsia="ru-RU"/>
        </w:rPr>
        <w:t xml:space="preserve"> для проживания;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Признания многоквартирного дома аварийным и подлежащим сносу или реконструкции.</w:t>
      </w:r>
    </w:p>
    <w:p w:rsidR="00C72A4F" w:rsidRPr="00C72A4F" w:rsidRDefault="00C72A4F" w:rsidP="00074DF0">
      <w:pPr>
        <w:numPr>
          <w:ilvl w:val="1"/>
          <w:numId w:val="6"/>
        </w:numPr>
        <w:autoSpaceDE w:val="0"/>
        <w:autoSpaceDN w:val="0"/>
        <w:adjustRightInd w:val="0"/>
        <w:spacing w:after="0" w:line="240" w:lineRule="auto"/>
        <w:ind w:left="0"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Заявителями на получение муниципальной услуги являются физические и юридические лица, являющиеся собственниками, правообладателями или нанимателями жилых помещений, расположенных на территории </w:t>
      </w:r>
      <w:r w:rsidRPr="00C72A4F">
        <w:rPr>
          <w:rFonts w:ascii="Times New Roman" w:eastAsia="Calibri" w:hAnsi="Times New Roman" w:cs="Times New Roman"/>
          <w:color w:val="000000"/>
          <w:sz w:val="20"/>
          <w:szCs w:val="20"/>
        </w:rPr>
        <w:t>Битковского сельсовета Сузунского района Новосибирской области,</w:t>
      </w:r>
      <w:r w:rsidRPr="00C72A4F">
        <w:rPr>
          <w:rFonts w:ascii="Times New Roman" w:eastAsia="Times New Roman" w:hAnsi="Times New Roman" w:cs="Times New Roman"/>
          <w:color w:val="000000"/>
          <w:sz w:val="20"/>
          <w:szCs w:val="20"/>
          <w:lang w:eastAsia="ru-RU"/>
        </w:rPr>
        <w:t xml:space="preserve"> </w:t>
      </w:r>
      <w:r w:rsidRPr="00C72A4F">
        <w:rPr>
          <w:rFonts w:ascii="Times New Roman" w:eastAsia="Calibri" w:hAnsi="Times New Roman" w:cs="Times New Roman"/>
          <w:color w:val="000000"/>
          <w:sz w:val="20"/>
          <w:szCs w:val="20"/>
        </w:rPr>
        <w:t>федеральный орган исполнительной власти, осуществляющий полномочия собственника в отношении оцениваемого имущества</w:t>
      </w:r>
      <w:r w:rsidRPr="00C72A4F">
        <w:rPr>
          <w:rFonts w:ascii="Times New Roman" w:eastAsia="Times New Roman" w:hAnsi="Times New Roman" w:cs="Times New Roman"/>
          <w:color w:val="000000"/>
          <w:sz w:val="20"/>
          <w:szCs w:val="20"/>
          <w:lang w:eastAsia="ru-RU"/>
        </w:rPr>
        <w:t xml:space="preserve"> (далее – Заявитель). </w:t>
      </w:r>
    </w:p>
    <w:p w:rsidR="00C72A4F" w:rsidRPr="00C72A4F" w:rsidRDefault="00C72A4F" w:rsidP="00074DF0">
      <w:pPr>
        <w:numPr>
          <w:ilvl w:val="1"/>
          <w:numId w:val="6"/>
        </w:numPr>
        <w:autoSpaceDE w:val="0"/>
        <w:autoSpaceDN w:val="0"/>
        <w:adjustRightInd w:val="0"/>
        <w:spacing w:after="0" w:line="240" w:lineRule="auto"/>
        <w:ind w:left="0"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1.4. Информирование о порядке предоставления муниципальной услуги осуществляется:</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 непосредственно при личном приеме заявителя в а</w:t>
      </w:r>
      <w:r w:rsidRPr="00C72A4F">
        <w:rPr>
          <w:rFonts w:ascii="Times New Roman" w:eastAsia="Times New Roman" w:hAnsi="Times New Roman" w:cs="Times New Roman"/>
          <w:iCs/>
          <w:color w:val="000000"/>
          <w:sz w:val="20"/>
          <w:szCs w:val="20"/>
          <w:lang w:eastAsia="ru-RU"/>
        </w:rPr>
        <w:t>дминистрацию Битковского сельсовета Сузунского района Новосибирской области</w:t>
      </w:r>
      <w:r w:rsidRPr="00C72A4F">
        <w:rPr>
          <w:rFonts w:ascii="Times New Roman" w:eastAsia="Times New Roman" w:hAnsi="Times New Roman" w:cs="Times New Roman"/>
          <w:color w:val="000000"/>
          <w:sz w:val="20"/>
          <w:szCs w:val="20"/>
          <w:lang w:eastAsia="ru-RU"/>
        </w:rPr>
        <w:t xml:space="preserve"> (далее - Администрация) по адресу: </w:t>
      </w:r>
      <w:proofErr w:type="gramStart"/>
      <w:r w:rsidRPr="00C72A4F">
        <w:rPr>
          <w:rFonts w:ascii="Times New Roman" w:eastAsia="Times New Roman" w:hAnsi="Times New Roman" w:cs="Times New Roman"/>
          <w:color w:val="000000"/>
          <w:sz w:val="20"/>
          <w:szCs w:val="20"/>
          <w:lang w:eastAsia="ru-RU"/>
        </w:rPr>
        <w:t>Новосибирская область, Сузунский район, с. Битки, ул. Пролетарская, д. 29 или многофункциональном центре предоставления государственных и муниципальных услуг (далее – многофункциональный центр);</w:t>
      </w:r>
      <w:proofErr w:type="gramEnd"/>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2) по телефону администрацией 8(383) 46 31-148 или многофункциональном </w:t>
      </w:r>
      <w:proofErr w:type="gramStart"/>
      <w:r w:rsidRPr="00C72A4F">
        <w:rPr>
          <w:rFonts w:ascii="Times New Roman" w:eastAsia="Times New Roman" w:hAnsi="Times New Roman" w:cs="Times New Roman"/>
          <w:color w:val="000000"/>
          <w:sz w:val="20"/>
          <w:szCs w:val="20"/>
          <w:lang w:eastAsia="ru-RU"/>
        </w:rPr>
        <w:t>центре</w:t>
      </w:r>
      <w:proofErr w:type="gramEnd"/>
      <w:r w:rsidRPr="00C72A4F">
        <w:rPr>
          <w:rFonts w:ascii="Times New Roman" w:eastAsia="Times New Roman" w:hAnsi="Times New Roman" w:cs="Times New Roman"/>
          <w:color w:val="000000"/>
          <w:sz w:val="20"/>
          <w:szCs w:val="20"/>
          <w:lang w:eastAsia="ru-RU"/>
        </w:rPr>
        <w:t>;</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 письменно, в том числе посредством электронной почты, факсимильной связи;</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4) посредством размещения в открытой и доступной форме информации:</w:t>
      </w:r>
    </w:p>
    <w:p w:rsidR="00C72A4F" w:rsidRPr="00C72A4F" w:rsidRDefault="00C72A4F" w:rsidP="00C72A4F">
      <w:pPr>
        <w:widowControl w:val="0"/>
        <w:tabs>
          <w:tab w:val="left" w:pos="851"/>
          <w:tab w:val="left" w:pos="1134"/>
        </w:tabs>
        <w:spacing w:after="0" w:line="240" w:lineRule="auto"/>
        <w:ind w:firstLine="709"/>
        <w:contextualSpacing/>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в федеральной государственной информационной системе «Единый портал государственных и муниципальных услуг (функций)»</w:t>
      </w:r>
      <w:r w:rsidRPr="00C72A4F">
        <w:rPr>
          <w:rFonts w:ascii="Times New Roman" w:eastAsia="Times New Roman" w:hAnsi="Times New Roman" w:cs="Times New Roman"/>
          <w:bCs/>
          <w:color w:val="000000"/>
          <w:sz w:val="20"/>
          <w:szCs w:val="20"/>
          <w:lang w:eastAsia="ru-RU"/>
        </w:rPr>
        <w:t xml:space="preserve"> </w:t>
      </w:r>
      <w:r w:rsidRPr="00C72A4F">
        <w:rPr>
          <w:rFonts w:ascii="Times New Roman" w:eastAsia="Times New Roman" w:hAnsi="Times New Roman" w:cs="Times New Roman"/>
          <w:color w:val="000000"/>
          <w:sz w:val="20"/>
          <w:szCs w:val="20"/>
          <w:lang w:eastAsia="ru-RU"/>
        </w:rPr>
        <w:t>(https://www.gosuslugi.ru/) (далее – ЕПГУ, Единый портал);</w:t>
      </w:r>
    </w:p>
    <w:p w:rsidR="00C72A4F" w:rsidRPr="00C72A4F" w:rsidRDefault="00C72A4F" w:rsidP="00C72A4F">
      <w:pPr>
        <w:widowControl w:val="0"/>
        <w:tabs>
          <w:tab w:val="left" w:pos="851"/>
          <w:tab w:val="left" w:pos="1134"/>
        </w:tabs>
        <w:spacing w:after="0" w:line="240" w:lineRule="auto"/>
        <w:ind w:firstLine="709"/>
        <w:contextualSpacing/>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bCs/>
          <w:color w:val="000000"/>
          <w:sz w:val="20"/>
          <w:szCs w:val="20"/>
          <w:lang w:eastAsia="ru-RU"/>
        </w:rPr>
        <w:t>на региональном портале государственных и муниципальных услуг (функций), являющегося государственной информационной системой субъекта Российской Федерации (далее – региональный портал);</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color w:val="000000"/>
          <w:sz w:val="20"/>
          <w:szCs w:val="20"/>
          <w:lang w:eastAsia="ru-RU"/>
        </w:rPr>
        <w:t>на официальном сайте Администрации</w:t>
      </w:r>
      <w:r w:rsidRPr="00C72A4F">
        <w:rPr>
          <w:rFonts w:ascii="Times New Roman" w:eastAsia="Times New Roman" w:hAnsi="Times New Roman" w:cs="Times New Roman"/>
          <w:i/>
          <w:iCs/>
          <w:color w:val="000000"/>
          <w:sz w:val="20"/>
          <w:szCs w:val="20"/>
          <w:lang w:eastAsia="ru-RU"/>
        </w:rPr>
        <w:t xml:space="preserve"> </w:t>
      </w:r>
      <w:hyperlink r:id="rId14" w:history="1">
        <w:r w:rsidRPr="00C72A4F">
          <w:rPr>
            <w:rFonts w:ascii="Times New Roman" w:eastAsia="Times New Roman" w:hAnsi="Times New Roman" w:cs="Times New Roman"/>
            <w:b/>
            <w:i/>
            <w:iCs/>
            <w:color w:val="000000"/>
            <w:sz w:val="20"/>
            <w:szCs w:val="20"/>
            <w:u w:val="single"/>
            <w:lang w:val="en-US" w:eastAsia="ru-RU"/>
          </w:rPr>
          <w:t>https</w:t>
        </w:r>
        <w:r w:rsidRPr="00C72A4F">
          <w:rPr>
            <w:rFonts w:ascii="Times New Roman" w:eastAsia="Times New Roman" w:hAnsi="Times New Roman" w:cs="Times New Roman"/>
            <w:b/>
            <w:i/>
            <w:iCs/>
            <w:color w:val="000000"/>
            <w:sz w:val="20"/>
            <w:szCs w:val="20"/>
            <w:u w:val="single"/>
            <w:lang w:eastAsia="ru-RU"/>
          </w:rPr>
          <w:t>://</w:t>
        </w:r>
        <w:proofErr w:type="spellStart"/>
        <w:r w:rsidRPr="00C72A4F">
          <w:rPr>
            <w:rFonts w:ascii="Times New Roman" w:eastAsia="Times New Roman" w:hAnsi="Times New Roman" w:cs="Times New Roman"/>
            <w:b/>
            <w:i/>
            <w:iCs/>
            <w:color w:val="000000"/>
            <w:sz w:val="20"/>
            <w:szCs w:val="20"/>
            <w:u w:val="single"/>
            <w:lang w:val="en-US" w:eastAsia="ru-RU"/>
          </w:rPr>
          <w:t>bitkovskiy</w:t>
        </w:r>
        <w:proofErr w:type="spellEnd"/>
        <w:r w:rsidRPr="00C72A4F">
          <w:rPr>
            <w:rFonts w:ascii="Times New Roman" w:eastAsia="Times New Roman" w:hAnsi="Times New Roman" w:cs="Times New Roman"/>
            <w:b/>
            <w:i/>
            <w:iCs/>
            <w:color w:val="000000"/>
            <w:sz w:val="20"/>
            <w:szCs w:val="20"/>
            <w:u w:val="single"/>
            <w:lang w:eastAsia="ru-RU"/>
          </w:rPr>
          <w:t>.</w:t>
        </w:r>
        <w:proofErr w:type="spellStart"/>
        <w:r w:rsidRPr="00C72A4F">
          <w:rPr>
            <w:rFonts w:ascii="Times New Roman" w:eastAsia="Times New Roman" w:hAnsi="Times New Roman" w:cs="Times New Roman"/>
            <w:b/>
            <w:i/>
            <w:iCs/>
            <w:color w:val="000000"/>
            <w:sz w:val="20"/>
            <w:szCs w:val="20"/>
            <w:u w:val="single"/>
            <w:lang w:val="en-US" w:eastAsia="ru-RU"/>
          </w:rPr>
          <w:t>nso</w:t>
        </w:r>
        <w:proofErr w:type="spellEnd"/>
        <w:r w:rsidRPr="00C72A4F">
          <w:rPr>
            <w:rFonts w:ascii="Times New Roman" w:eastAsia="Times New Roman" w:hAnsi="Times New Roman" w:cs="Times New Roman"/>
            <w:b/>
            <w:i/>
            <w:iCs/>
            <w:color w:val="000000"/>
            <w:sz w:val="20"/>
            <w:szCs w:val="20"/>
            <w:u w:val="single"/>
            <w:lang w:eastAsia="ru-RU"/>
          </w:rPr>
          <w:t>.</w:t>
        </w:r>
        <w:proofErr w:type="spellStart"/>
        <w:r w:rsidRPr="00C72A4F">
          <w:rPr>
            <w:rFonts w:ascii="Times New Roman" w:eastAsia="Times New Roman" w:hAnsi="Times New Roman" w:cs="Times New Roman"/>
            <w:b/>
            <w:i/>
            <w:iCs/>
            <w:color w:val="000000"/>
            <w:sz w:val="20"/>
            <w:szCs w:val="20"/>
            <w:u w:val="single"/>
            <w:lang w:val="en-US" w:eastAsia="ru-RU"/>
          </w:rPr>
          <w:t>ru</w:t>
        </w:r>
        <w:proofErr w:type="spellEnd"/>
        <w:r w:rsidRPr="00C72A4F">
          <w:rPr>
            <w:rFonts w:ascii="Times New Roman" w:eastAsia="Times New Roman" w:hAnsi="Times New Roman" w:cs="Times New Roman"/>
            <w:b/>
            <w:i/>
            <w:iCs/>
            <w:color w:val="000000"/>
            <w:sz w:val="20"/>
            <w:szCs w:val="20"/>
            <w:u w:val="single"/>
            <w:lang w:eastAsia="ru-RU"/>
          </w:rPr>
          <w:t>/</w:t>
        </w:r>
      </w:hyperlink>
      <w:r w:rsidRPr="00C72A4F">
        <w:rPr>
          <w:rFonts w:ascii="Times New Roman" w:eastAsia="Times New Roman" w:hAnsi="Times New Roman" w:cs="Times New Roman"/>
          <w:b/>
          <w:color w:val="000000"/>
          <w:sz w:val="20"/>
          <w:szCs w:val="20"/>
          <w:lang w:eastAsia="ru-RU"/>
        </w:rPr>
        <w:t>;</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5) посредством размещения информации на информационных стендах Администрации или многофункционального центра.</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1.5. Информирование осуществляется по вопросам, касающимся:</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способов подачи </w:t>
      </w:r>
      <w:r w:rsidRPr="00C72A4F">
        <w:rPr>
          <w:rFonts w:ascii="Times New Roman" w:eastAsia="Times New Roman" w:hAnsi="Times New Roman" w:cs="Times New Roman"/>
          <w:bCs/>
          <w:color w:val="000000"/>
          <w:sz w:val="20"/>
          <w:szCs w:val="20"/>
          <w:lang w:eastAsia="ru-RU"/>
        </w:rPr>
        <w:t>уведомления о признании садового дома жилым домом или жилого дома садовым домом</w:t>
      </w:r>
      <w:r w:rsidRPr="00C72A4F">
        <w:rPr>
          <w:rFonts w:ascii="Times New Roman" w:eastAsia="Times New Roman" w:hAnsi="Times New Roman" w:cs="Times New Roman"/>
          <w:color w:val="000000"/>
          <w:sz w:val="20"/>
          <w:szCs w:val="20"/>
          <w:lang w:eastAsia="ru-RU"/>
        </w:rPr>
        <w:t>;</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адресов Администрации и многофункциональных центров, обращение в которые необходимо для предоставления муниципальной услуги;</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справочной информации о работе Администрации;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документов, необходимых для 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порядка и сроков 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порядка получения сведений о ходе рассмотрения уведомления </w:t>
      </w:r>
      <w:r w:rsidRPr="00C72A4F">
        <w:rPr>
          <w:rFonts w:ascii="Times New Roman" w:eastAsia="Times New Roman" w:hAnsi="Times New Roman" w:cs="Times New Roman"/>
          <w:bCs/>
          <w:color w:val="000000"/>
          <w:sz w:val="20"/>
          <w:szCs w:val="20"/>
          <w:lang w:eastAsia="ru-RU"/>
        </w:rPr>
        <w:t>о признании садового дома жилым домом или жилого дома садовым домом</w:t>
      </w:r>
      <w:r w:rsidRPr="00C72A4F">
        <w:rPr>
          <w:rFonts w:ascii="Times New Roman" w:eastAsia="Times New Roman" w:hAnsi="Times New Roman" w:cs="Times New Roman"/>
          <w:color w:val="000000"/>
          <w:sz w:val="20"/>
          <w:szCs w:val="20"/>
          <w:lang w:eastAsia="ru-RU"/>
        </w:rPr>
        <w:t xml:space="preserve"> и о результатах 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1.6. При устном обращении Заявителя (лично или по телефону) должностное лицо Администрации, работник многофункционального центра, осуществляющий консультирование, подробно и в вежливой (корректной) форме информирует </w:t>
      </w:r>
      <w:proofErr w:type="gramStart"/>
      <w:r w:rsidRPr="00C72A4F">
        <w:rPr>
          <w:rFonts w:ascii="Times New Roman" w:eastAsia="Times New Roman" w:hAnsi="Times New Roman" w:cs="Times New Roman"/>
          <w:color w:val="000000"/>
          <w:sz w:val="20"/>
          <w:szCs w:val="20"/>
          <w:lang w:eastAsia="ru-RU"/>
        </w:rPr>
        <w:t>обратившихся</w:t>
      </w:r>
      <w:proofErr w:type="gramEnd"/>
      <w:r w:rsidRPr="00C72A4F">
        <w:rPr>
          <w:rFonts w:ascii="Times New Roman" w:eastAsia="Times New Roman" w:hAnsi="Times New Roman" w:cs="Times New Roman"/>
          <w:color w:val="000000"/>
          <w:sz w:val="20"/>
          <w:szCs w:val="20"/>
          <w:lang w:eastAsia="ru-RU"/>
        </w:rPr>
        <w:t xml:space="preserve"> по интересующим вопросам.</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Если должностное лицо Администрации не может самостоятельно дать ответ, телефонный звонок</w:t>
      </w:r>
      <w:r w:rsidRPr="00C72A4F">
        <w:rPr>
          <w:rFonts w:ascii="Times New Roman" w:eastAsia="Times New Roman" w:hAnsi="Times New Roman" w:cs="Times New Roman"/>
          <w:i/>
          <w:color w:val="000000"/>
          <w:sz w:val="20"/>
          <w:szCs w:val="20"/>
          <w:lang w:eastAsia="ru-RU"/>
        </w:rPr>
        <w:t xml:space="preserve"> </w:t>
      </w:r>
      <w:r w:rsidRPr="00C72A4F">
        <w:rPr>
          <w:rFonts w:ascii="Times New Roman" w:eastAsia="Times New Roman" w:hAnsi="Times New Roman" w:cs="Times New Roman"/>
          <w:color w:val="000000"/>
          <w:sz w:val="20"/>
          <w:szCs w:val="20"/>
          <w:lang w:eastAsia="ru-RU"/>
        </w:rPr>
        <w:t>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Если подготовка ответа требует продолжительного времени, он предлагает Заявителю один из следующих вариантов дальнейших действий:</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изложить обращение в письменной форме; </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назначить другое время для консультаций.</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Должностное лицо Администрации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Продолжительность информирования по телефону не должна превышать 10 минут.</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Информирование осуществляется в соответствии с графиком приема граждан.</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1.7. По письменному обращению должностное лицо Администрации, ответственное за предоставление муниципальной услуги, подробно в письменной форме разъясняет гражданину сведения по вопросам, указанным в </w:t>
      </w:r>
      <w:hyperlink w:anchor="Par84" w:history="1">
        <w:r w:rsidRPr="00C72A4F">
          <w:rPr>
            <w:rFonts w:ascii="Times New Roman" w:eastAsia="Times New Roman" w:hAnsi="Times New Roman" w:cs="Times New Roman"/>
            <w:color w:val="000000"/>
            <w:sz w:val="20"/>
            <w:szCs w:val="20"/>
            <w:lang w:eastAsia="ru-RU"/>
          </w:rPr>
          <w:t>пункте</w:t>
        </w:r>
      </w:hyperlink>
      <w:r w:rsidRPr="00C72A4F">
        <w:rPr>
          <w:rFonts w:ascii="Times New Roman" w:eastAsia="Times New Roman" w:hAnsi="Times New Roman" w:cs="Times New Roman"/>
          <w:color w:val="000000"/>
          <w:sz w:val="20"/>
          <w:szCs w:val="20"/>
          <w:lang w:eastAsia="ru-RU"/>
        </w:rPr>
        <w:t xml:space="preserve">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proofErr w:type="gramStart"/>
      <w:r w:rsidRPr="00C72A4F">
        <w:rPr>
          <w:rFonts w:ascii="Times New Roman" w:eastAsia="Times New Roman" w:hAnsi="Times New Roman" w:cs="Times New Roman"/>
          <w:color w:val="000000"/>
          <w:sz w:val="20"/>
          <w:szCs w:val="20"/>
          <w:lang w:eastAsia="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1.9. На официальном сайте Администрации, на стендах в местах предоставления муниципальной услуги и в многофункциональном центре размещается следующая справочная информация: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о месте нахождения и графике работы Администрации и их должностных лицах, ответственных за предоставление муниципальной услуги, а также многофункциональных центров;</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справочные телефоны должностных лиц Администрации, ответственных за предоставление муниципальной услуги, в том числе номер телефона-автоинформатора (при наличии);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адрес официального сайта, а также электронной почты и (или) формы обратной связи Администрации в сети «Интернет».</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1.10. В местах ожидания Администрации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Администрацией с учетом требований к информированию, установленных Административным регламентом.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1.12. Информация о ходе рассмотрения заявления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может быть получена заявителем (его представителем) в личном кабинете на ЕПГУ, </w:t>
      </w:r>
      <w:bookmarkStart w:id="0" w:name="_Hlk79013065"/>
      <w:r w:rsidRPr="00C72A4F">
        <w:rPr>
          <w:rFonts w:ascii="Times New Roman" w:eastAsia="Times New Roman" w:hAnsi="Times New Roman" w:cs="Times New Roman"/>
          <w:color w:val="000000"/>
          <w:sz w:val="20"/>
          <w:szCs w:val="20"/>
          <w:lang w:eastAsia="ru-RU"/>
        </w:rPr>
        <w:t xml:space="preserve">региональном портале, </w:t>
      </w:r>
      <w:bookmarkEnd w:id="0"/>
      <w:r w:rsidRPr="00C72A4F">
        <w:rPr>
          <w:rFonts w:ascii="Times New Roman" w:eastAsia="Times New Roman" w:hAnsi="Times New Roman" w:cs="Times New Roman"/>
          <w:color w:val="000000"/>
          <w:sz w:val="20"/>
          <w:szCs w:val="20"/>
          <w:lang w:eastAsia="ru-RU"/>
        </w:rPr>
        <w:t xml:space="preserve">а также в Администрации при обращении заявителя лично, по телефону посредством электронной почты. </w:t>
      </w:r>
    </w:p>
    <w:p w:rsidR="00C72A4F" w:rsidRPr="00C72A4F" w:rsidRDefault="00C72A4F" w:rsidP="00C72A4F">
      <w:pPr>
        <w:autoSpaceDE w:val="0"/>
        <w:autoSpaceDN w:val="0"/>
        <w:adjustRightInd w:val="0"/>
        <w:spacing w:after="0" w:line="240" w:lineRule="auto"/>
        <w:ind w:firstLine="709"/>
        <w:jc w:val="center"/>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II. Стандарт предоставления муниципальной</w:t>
      </w:r>
      <w:r w:rsidRPr="00C72A4F">
        <w:rPr>
          <w:rFonts w:ascii="Times New Roman" w:eastAsia="Times New Roman" w:hAnsi="Times New Roman" w:cs="Times New Roman"/>
          <w:color w:val="000000"/>
          <w:sz w:val="20"/>
          <w:szCs w:val="20"/>
          <w:lang w:eastAsia="ru-RU"/>
        </w:rPr>
        <w:t xml:space="preserve"> </w:t>
      </w:r>
      <w:r w:rsidRPr="00C72A4F">
        <w:rPr>
          <w:rFonts w:ascii="Times New Roman" w:eastAsia="Times New Roman" w:hAnsi="Times New Roman" w:cs="Times New Roman"/>
          <w:b/>
          <w:bCs/>
          <w:color w:val="000000"/>
          <w:sz w:val="20"/>
          <w:szCs w:val="20"/>
          <w:lang w:eastAsia="ru-RU"/>
        </w:rPr>
        <w:t>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2.1. Наименование муниципальной услуги –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Муниципальная услуга предоставляется </w:t>
      </w:r>
      <w:r w:rsidRPr="00C72A4F">
        <w:rPr>
          <w:rFonts w:ascii="Times New Roman" w:eastAsia="Times New Roman" w:hAnsi="Times New Roman" w:cs="Times New Roman"/>
          <w:bCs/>
          <w:iCs/>
          <w:color w:val="000000"/>
          <w:sz w:val="20"/>
          <w:szCs w:val="20"/>
          <w:lang w:eastAsia="ru-RU"/>
        </w:rPr>
        <w:t>Администрацией Битковского сельсовета Сузунского района Новосибирской области в лице и при участии  Межведомственной комиссии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(далее - Комиссия)</w:t>
      </w:r>
      <w:r w:rsidRPr="00C72A4F">
        <w:rPr>
          <w:rFonts w:ascii="Times New Roman" w:eastAsia="Times New Roman" w:hAnsi="Times New Roman" w:cs="Times New Roman"/>
          <w:bCs/>
          <w:color w:val="000000"/>
          <w:sz w:val="20"/>
          <w:szCs w:val="20"/>
          <w:lang w:eastAsia="ru-RU"/>
        </w:rPr>
        <w:t>.</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2.2. Заявитель направляет заявление о предоставлении муниципальной услуги с приложенным к нему полным комплектом документов в Комиссию.</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Заявитель вправе обратиться за получением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2.3. Правовые основания для предоставления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Градостроительный кодекс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Земельный кодекс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Жилищный кодекс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Федеральный закон от 06.10.2003 № 131-ФЗ «Об общих принципах организации местного самоуправления в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Федеральный закон </w:t>
      </w:r>
      <w:r w:rsidRPr="00C72A4F">
        <w:rPr>
          <w:rFonts w:ascii="Times New Roman" w:eastAsia="Calibri" w:hAnsi="Times New Roman" w:cs="Times New Roman"/>
          <w:color w:val="000000"/>
          <w:sz w:val="20"/>
          <w:szCs w:val="20"/>
        </w:rPr>
        <w:t xml:space="preserve">27.07.2010 N 210-ФЗ </w:t>
      </w:r>
      <w:r w:rsidRPr="00C72A4F">
        <w:rPr>
          <w:rFonts w:ascii="Times New Roman" w:eastAsia="Times New Roman" w:hAnsi="Times New Roman" w:cs="Times New Roman"/>
          <w:bCs/>
          <w:color w:val="000000"/>
          <w:sz w:val="20"/>
          <w:szCs w:val="20"/>
          <w:lang w:eastAsia="ru-RU"/>
        </w:rPr>
        <w:t>«Об организации предоставления государственных 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Федеральный закон от 25.06.2002 № 76-ФЗ «Об объектах культурного наследия (памятниках истории и культуры) народов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Федеральный закон 27.07.2006 № 152-ФЗ «О персональных данных»;</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постановление Правительства Российской Федерации от 22 декабря 2012 г. № 1376 «Об утверждении </w:t>
      </w:r>
      <w:proofErr w:type="gramStart"/>
      <w:r w:rsidRPr="00C72A4F">
        <w:rPr>
          <w:rFonts w:ascii="Times New Roman" w:eastAsia="Times New Roman" w:hAnsi="Times New Roman" w:cs="Times New Roman"/>
          <w:bCs/>
          <w:color w:val="000000"/>
          <w:sz w:val="20"/>
          <w:szCs w:val="20"/>
          <w:lang w:eastAsia="ru-RU"/>
        </w:rPr>
        <w:t>Правил организации деятельности многофункциональных центров предоставления государственных</w:t>
      </w:r>
      <w:proofErr w:type="gramEnd"/>
      <w:r w:rsidRPr="00C72A4F">
        <w:rPr>
          <w:rFonts w:ascii="Times New Roman" w:eastAsia="Times New Roman" w:hAnsi="Times New Roman" w:cs="Times New Roman"/>
          <w:bCs/>
          <w:color w:val="000000"/>
          <w:sz w:val="20"/>
          <w:szCs w:val="20"/>
          <w:lang w:eastAsia="ru-RU"/>
        </w:rPr>
        <w:t xml:space="preserve"> </w:t>
      </w:r>
      <w:r w:rsidRPr="00C72A4F">
        <w:rPr>
          <w:rFonts w:ascii="Times New Roman" w:eastAsia="Times New Roman" w:hAnsi="Times New Roman" w:cs="Times New Roman"/>
          <w:bCs/>
          <w:color w:val="000000"/>
          <w:sz w:val="20"/>
          <w:szCs w:val="20"/>
          <w:lang w:eastAsia="ru-RU"/>
        </w:rPr>
        <w:br/>
        <w:t>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постановление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w:t>
      </w:r>
      <w:r w:rsidRPr="00C72A4F">
        <w:rPr>
          <w:rFonts w:ascii="Times New Roman" w:eastAsia="Times New Roman" w:hAnsi="Times New Roman" w:cs="Times New Roman"/>
          <w:bCs/>
          <w:color w:val="000000"/>
          <w:sz w:val="20"/>
          <w:szCs w:val="20"/>
          <w:lang w:eastAsia="ru-RU"/>
        </w:rPr>
        <w:br/>
        <w:t>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постановление Правительства Российской Федерации от 25 января 2013 г. № 33 «Об использовании простой электронной подписи при оказании государственных 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proofErr w:type="gramStart"/>
      <w:r w:rsidRPr="00C72A4F">
        <w:rPr>
          <w:rFonts w:ascii="Times New Roman" w:eastAsia="Times New Roman" w:hAnsi="Times New Roman" w:cs="Times New Roman"/>
          <w:bCs/>
          <w:color w:val="000000"/>
          <w:sz w:val="20"/>
          <w:szCs w:val="20"/>
          <w:lang w:eastAsia="ru-RU"/>
        </w:rPr>
        <w:t xml:space="preserve">постановление Правительства Российской Федерации от 18 марта 2015 г.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w:t>
      </w:r>
      <w:r w:rsidRPr="00C72A4F">
        <w:rPr>
          <w:rFonts w:ascii="Times New Roman" w:eastAsia="Times New Roman" w:hAnsi="Times New Roman" w:cs="Times New Roman"/>
          <w:bCs/>
          <w:color w:val="000000"/>
          <w:sz w:val="20"/>
          <w:szCs w:val="20"/>
          <w:lang w:eastAsia="ru-RU"/>
        </w:rPr>
        <w:br/>
        <w:t>и к выдаче заявителям на основании информации из информационных</w:t>
      </w:r>
      <w:proofErr w:type="gramEnd"/>
      <w:r w:rsidRPr="00C72A4F">
        <w:rPr>
          <w:rFonts w:ascii="Times New Roman" w:eastAsia="Times New Roman" w:hAnsi="Times New Roman" w:cs="Times New Roman"/>
          <w:bCs/>
          <w:color w:val="000000"/>
          <w:sz w:val="20"/>
          <w:szCs w:val="20"/>
          <w:lang w:eastAsia="ru-RU"/>
        </w:rPr>
        <w:t xml:space="preserve">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w:t>
      </w:r>
      <w:proofErr w:type="gramStart"/>
      <w:r w:rsidRPr="00C72A4F">
        <w:rPr>
          <w:rFonts w:ascii="Times New Roman" w:eastAsia="Times New Roman" w:hAnsi="Times New Roman" w:cs="Times New Roman"/>
          <w:bCs/>
          <w:color w:val="000000"/>
          <w:sz w:val="20"/>
          <w:szCs w:val="20"/>
          <w:lang w:eastAsia="ru-RU"/>
        </w:rPr>
        <w:t>заверение выписок</w:t>
      </w:r>
      <w:proofErr w:type="gramEnd"/>
      <w:r w:rsidRPr="00C72A4F">
        <w:rPr>
          <w:rFonts w:ascii="Times New Roman" w:eastAsia="Times New Roman" w:hAnsi="Times New Roman" w:cs="Times New Roman"/>
          <w:bCs/>
          <w:color w:val="000000"/>
          <w:sz w:val="20"/>
          <w:szCs w:val="20"/>
          <w:lang w:eastAsia="ru-RU"/>
        </w:rPr>
        <w:t xml:space="preserve"> из указанных информационных систем»;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постановление Правительства Российской Федерации от 26 марта 2016 г. № 236 «О требованиях к предоставлению в электронной форме государственных 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постановление Правительства Российской Федерации от 28 января 2006 г. № 47 «Об утверждении Положения уведомления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(далее – Положение).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Calibri" w:hAnsi="Times New Roman" w:cs="Times New Roman"/>
          <w:color w:val="000000"/>
          <w:sz w:val="20"/>
          <w:szCs w:val="20"/>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w:t>
      </w:r>
      <w:hyperlink r:id="rId15" w:history="1">
        <w:r w:rsidRPr="00C72A4F">
          <w:rPr>
            <w:rFonts w:ascii="Times New Roman" w:eastAsia="Calibri" w:hAnsi="Times New Roman" w:cs="Times New Roman"/>
            <w:color w:val="000000"/>
            <w:sz w:val="20"/>
            <w:szCs w:val="20"/>
          </w:rPr>
          <w:t>системе</w:t>
        </w:r>
      </w:hyperlink>
      <w:r w:rsidRPr="00C72A4F">
        <w:rPr>
          <w:rFonts w:ascii="Times New Roman" w:eastAsia="Calibri" w:hAnsi="Times New Roman" w:cs="Times New Roman"/>
          <w:color w:val="000000"/>
          <w:sz w:val="20"/>
          <w:szCs w:val="20"/>
        </w:rPr>
        <w:t xml:space="preserve"> "Федеральный реестр государственных и муниципальных услуг (функций)" на </w:t>
      </w:r>
      <w:hyperlink r:id="rId16" w:history="1">
        <w:r w:rsidRPr="00C72A4F">
          <w:rPr>
            <w:rFonts w:ascii="Times New Roman" w:eastAsia="Calibri" w:hAnsi="Times New Roman" w:cs="Times New Roman"/>
            <w:color w:val="000000"/>
            <w:sz w:val="20"/>
            <w:szCs w:val="20"/>
          </w:rPr>
          <w:t>Едином портале</w:t>
        </w:r>
      </w:hyperlink>
      <w:r w:rsidRPr="00C72A4F">
        <w:rPr>
          <w:rFonts w:ascii="Times New Roman" w:eastAsia="Calibri" w:hAnsi="Times New Roman" w:cs="Times New Roman"/>
          <w:color w:val="000000"/>
          <w:sz w:val="20"/>
          <w:szCs w:val="20"/>
        </w:rPr>
        <w:t xml:space="preserve"> и на </w:t>
      </w:r>
      <w:hyperlink r:id="rId17" w:history="1">
        <w:r w:rsidRPr="00C72A4F">
          <w:rPr>
            <w:rFonts w:ascii="Times New Roman" w:eastAsia="Calibri" w:hAnsi="Times New Roman" w:cs="Times New Roman"/>
            <w:color w:val="000000"/>
            <w:sz w:val="20"/>
            <w:szCs w:val="20"/>
          </w:rPr>
          <w:t>официальном сайте</w:t>
        </w:r>
      </w:hyperlink>
      <w:r w:rsidRPr="00C72A4F">
        <w:rPr>
          <w:rFonts w:ascii="Times New Roman" w:eastAsia="Calibri" w:hAnsi="Times New Roman" w:cs="Times New Roman"/>
          <w:color w:val="000000"/>
          <w:sz w:val="20"/>
          <w:szCs w:val="20"/>
        </w:rPr>
        <w:t xml:space="preserve"> Администрации.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2.4. Заявитель или его представитель представляет в Комиссию заявление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(далее – заявление), а также прилагаемые к нему документы, указанные в пункте 2.8 настоящего Административного регламента, одним из следующих способов по выбору заявителя: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а) в электронной форме посредством федеральной государственной информационной системы «Единый портал государственных </w:t>
      </w:r>
      <w:r w:rsidRPr="00C72A4F">
        <w:rPr>
          <w:rFonts w:ascii="Times New Roman" w:eastAsia="Times New Roman" w:hAnsi="Times New Roman" w:cs="Times New Roman"/>
          <w:bCs/>
          <w:color w:val="000000"/>
          <w:sz w:val="20"/>
          <w:szCs w:val="20"/>
          <w:lang w:eastAsia="ru-RU"/>
        </w:rPr>
        <w:br/>
        <w:t>и муниципальных услуг (функций)», регионального портала государственных и муниципальных услуг (функций), являющегося государственной информационной системой субъекта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В случае направления заявления и прилагаемых к нему документов указанным способом заявитель (представитель заявителя), прошедший процедуры регистрации, идентификац</w:t>
      </w:r>
      <w:proofErr w:type="gramStart"/>
      <w:r w:rsidRPr="00C72A4F">
        <w:rPr>
          <w:rFonts w:ascii="Times New Roman" w:eastAsia="Times New Roman" w:hAnsi="Times New Roman" w:cs="Times New Roman"/>
          <w:bCs/>
          <w:color w:val="000000"/>
          <w:sz w:val="20"/>
          <w:szCs w:val="20"/>
          <w:lang w:eastAsia="ru-RU"/>
        </w:rPr>
        <w:t>ии и ау</w:t>
      </w:r>
      <w:proofErr w:type="gramEnd"/>
      <w:r w:rsidRPr="00C72A4F">
        <w:rPr>
          <w:rFonts w:ascii="Times New Roman" w:eastAsia="Times New Roman" w:hAnsi="Times New Roman" w:cs="Times New Roman"/>
          <w:bCs/>
          <w:color w:val="000000"/>
          <w:sz w:val="20"/>
          <w:szCs w:val="20"/>
          <w:lang w:eastAsia="ru-RU"/>
        </w:rPr>
        <w:t xml:space="preserve">тентификации с использованием Единой системы идентификации и аутентификации (далее – ЕСИА), заполняет форму указанного уведомления с использованием интерактивной формы в электронном виде.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proofErr w:type="gramStart"/>
      <w:r w:rsidRPr="00C72A4F">
        <w:rPr>
          <w:rFonts w:ascii="Times New Roman" w:eastAsia="Times New Roman" w:hAnsi="Times New Roman" w:cs="Times New Roman"/>
          <w:bCs/>
          <w:color w:val="000000"/>
          <w:sz w:val="20"/>
          <w:szCs w:val="20"/>
          <w:lang w:eastAsia="ru-RU"/>
        </w:rPr>
        <w:t>б) на бумажном носителе посредством личного обращения в Комиссию,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в соответствии с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w:t>
      </w:r>
      <w:proofErr w:type="gramEnd"/>
      <w:r w:rsidRPr="00C72A4F">
        <w:rPr>
          <w:rFonts w:ascii="Times New Roman" w:eastAsia="Times New Roman" w:hAnsi="Times New Roman" w:cs="Times New Roman"/>
          <w:bCs/>
          <w:color w:val="000000"/>
          <w:sz w:val="20"/>
          <w:szCs w:val="20"/>
          <w:lang w:eastAsia="ru-RU"/>
        </w:rPr>
        <w:t xml:space="preserve">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постановлением Правительства Российской Федерации от 22 декабря 2012 г. № 1376 «Об утверждении </w:t>
      </w:r>
      <w:proofErr w:type="gramStart"/>
      <w:r w:rsidRPr="00C72A4F">
        <w:rPr>
          <w:rFonts w:ascii="Times New Roman" w:eastAsia="Times New Roman" w:hAnsi="Times New Roman" w:cs="Times New Roman"/>
          <w:bCs/>
          <w:color w:val="000000"/>
          <w:sz w:val="20"/>
          <w:szCs w:val="20"/>
          <w:lang w:eastAsia="ru-RU"/>
        </w:rPr>
        <w:t>Правил организации деятельности многофункциональных центров предоставления государственных</w:t>
      </w:r>
      <w:proofErr w:type="gramEnd"/>
      <w:r w:rsidRPr="00C72A4F">
        <w:rPr>
          <w:rFonts w:ascii="Times New Roman" w:eastAsia="Times New Roman" w:hAnsi="Times New Roman" w:cs="Times New Roman"/>
          <w:bCs/>
          <w:color w:val="000000"/>
          <w:sz w:val="20"/>
          <w:szCs w:val="20"/>
          <w:lang w:eastAsia="ru-RU"/>
        </w:rPr>
        <w:t xml:space="preserve"> 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2.5. Документы, прилагаемые к заявлению, представляемые в электронной форме, направляются в следующих форматах:</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а) </w:t>
      </w:r>
      <w:proofErr w:type="spellStart"/>
      <w:r w:rsidRPr="00C72A4F">
        <w:rPr>
          <w:rFonts w:ascii="Times New Roman" w:eastAsia="Times New Roman" w:hAnsi="Times New Roman" w:cs="Times New Roman"/>
          <w:color w:val="000000"/>
          <w:sz w:val="20"/>
          <w:szCs w:val="20"/>
          <w:lang w:eastAsia="ru-RU"/>
        </w:rPr>
        <w:t>xml</w:t>
      </w:r>
      <w:proofErr w:type="spellEnd"/>
      <w:r w:rsidRPr="00C72A4F">
        <w:rPr>
          <w:rFonts w:ascii="Times New Roman" w:eastAsia="Times New Roman" w:hAnsi="Times New Roman" w:cs="Times New Roman"/>
          <w:color w:val="000000"/>
          <w:sz w:val="20"/>
          <w:szCs w:val="20"/>
          <w:lang w:eastAsia="ru-RU"/>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C72A4F">
        <w:rPr>
          <w:rFonts w:ascii="Times New Roman" w:eastAsia="Times New Roman" w:hAnsi="Times New Roman" w:cs="Times New Roman"/>
          <w:color w:val="000000"/>
          <w:sz w:val="20"/>
          <w:szCs w:val="20"/>
          <w:lang w:eastAsia="ru-RU"/>
        </w:rPr>
        <w:t>xml</w:t>
      </w:r>
      <w:proofErr w:type="spellEnd"/>
      <w:r w:rsidRPr="00C72A4F">
        <w:rPr>
          <w:rFonts w:ascii="Times New Roman" w:eastAsia="Times New Roman" w:hAnsi="Times New Roman" w:cs="Times New Roman"/>
          <w:color w:val="000000"/>
          <w:sz w:val="20"/>
          <w:szCs w:val="20"/>
          <w:lang w:eastAsia="ru-RU"/>
        </w:rPr>
        <w:t>;</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б) </w:t>
      </w:r>
      <w:proofErr w:type="spellStart"/>
      <w:r w:rsidRPr="00C72A4F">
        <w:rPr>
          <w:rFonts w:ascii="Times New Roman" w:eastAsia="Times New Roman" w:hAnsi="Times New Roman" w:cs="Times New Roman"/>
          <w:color w:val="000000"/>
          <w:sz w:val="20"/>
          <w:szCs w:val="20"/>
          <w:lang w:eastAsia="ru-RU"/>
        </w:rPr>
        <w:t>doc</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docx</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odt</w:t>
      </w:r>
      <w:proofErr w:type="spellEnd"/>
      <w:r w:rsidRPr="00C72A4F">
        <w:rPr>
          <w:rFonts w:ascii="Times New Roman" w:eastAsia="Times New Roman" w:hAnsi="Times New Roman" w:cs="Times New Roman"/>
          <w:color w:val="000000"/>
          <w:sz w:val="20"/>
          <w:szCs w:val="20"/>
          <w:lang w:eastAsia="ru-RU"/>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в) </w:t>
      </w:r>
      <w:proofErr w:type="spellStart"/>
      <w:r w:rsidRPr="00C72A4F">
        <w:rPr>
          <w:rFonts w:ascii="Times New Roman" w:eastAsia="Times New Roman" w:hAnsi="Times New Roman" w:cs="Times New Roman"/>
          <w:color w:val="000000"/>
          <w:sz w:val="20"/>
          <w:szCs w:val="20"/>
          <w:lang w:eastAsia="ru-RU"/>
        </w:rPr>
        <w:t>xls</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xlsx</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ods</w:t>
      </w:r>
      <w:proofErr w:type="spellEnd"/>
      <w:r w:rsidRPr="00C72A4F">
        <w:rPr>
          <w:rFonts w:ascii="Times New Roman" w:eastAsia="Times New Roman" w:hAnsi="Times New Roman" w:cs="Times New Roman"/>
          <w:color w:val="000000"/>
          <w:sz w:val="20"/>
          <w:szCs w:val="20"/>
          <w:lang w:eastAsia="ru-RU"/>
        </w:rPr>
        <w:t xml:space="preserve"> - для документов, содержащих расчеты;</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г) </w:t>
      </w:r>
      <w:proofErr w:type="spellStart"/>
      <w:r w:rsidRPr="00C72A4F">
        <w:rPr>
          <w:rFonts w:ascii="Times New Roman" w:eastAsia="Times New Roman" w:hAnsi="Times New Roman" w:cs="Times New Roman"/>
          <w:color w:val="000000"/>
          <w:sz w:val="20"/>
          <w:szCs w:val="20"/>
          <w:lang w:eastAsia="ru-RU"/>
        </w:rPr>
        <w:t>pdf</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jpg</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jpeg</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png</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bmp</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tiff</w:t>
      </w:r>
      <w:proofErr w:type="spellEnd"/>
      <w:r w:rsidRPr="00C72A4F">
        <w:rPr>
          <w:rFonts w:ascii="Times New Roman" w:eastAsia="Times New Roman" w:hAnsi="Times New Roman" w:cs="Times New Roman"/>
          <w:color w:val="000000"/>
          <w:sz w:val="20"/>
          <w:szCs w:val="20"/>
          <w:lang w:eastAsia="ru-RU"/>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д) </w:t>
      </w:r>
      <w:proofErr w:type="spellStart"/>
      <w:r w:rsidRPr="00C72A4F">
        <w:rPr>
          <w:rFonts w:ascii="Times New Roman" w:eastAsia="Times New Roman" w:hAnsi="Times New Roman" w:cs="Times New Roman"/>
          <w:color w:val="000000"/>
          <w:sz w:val="20"/>
          <w:szCs w:val="20"/>
          <w:lang w:eastAsia="ru-RU"/>
        </w:rPr>
        <w:t>zip</w:t>
      </w:r>
      <w:proofErr w:type="spellEnd"/>
      <w:r w:rsidRPr="00C72A4F">
        <w:rPr>
          <w:rFonts w:ascii="Times New Roman" w:eastAsia="Times New Roman" w:hAnsi="Times New Roman" w:cs="Times New Roman"/>
          <w:color w:val="000000"/>
          <w:sz w:val="20"/>
          <w:szCs w:val="20"/>
          <w:lang w:eastAsia="ru-RU"/>
        </w:rPr>
        <w:t xml:space="preserve">, </w:t>
      </w:r>
      <w:proofErr w:type="spellStart"/>
      <w:r w:rsidRPr="00C72A4F">
        <w:rPr>
          <w:rFonts w:ascii="Times New Roman" w:eastAsia="Times New Roman" w:hAnsi="Times New Roman" w:cs="Times New Roman"/>
          <w:color w:val="000000"/>
          <w:sz w:val="20"/>
          <w:szCs w:val="20"/>
          <w:lang w:eastAsia="ru-RU"/>
        </w:rPr>
        <w:t>rar</w:t>
      </w:r>
      <w:proofErr w:type="spellEnd"/>
      <w:r w:rsidRPr="00C72A4F">
        <w:rPr>
          <w:rFonts w:ascii="Times New Roman" w:eastAsia="Times New Roman" w:hAnsi="Times New Roman" w:cs="Times New Roman"/>
          <w:color w:val="000000"/>
          <w:sz w:val="20"/>
          <w:szCs w:val="20"/>
          <w:lang w:eastAsia="ru-RU"/>
        </w:rPr>
        <w:t xml:space="preserve"> – для сжатых документов в один файл;</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е) </w:t>
      </w:r>
      <w:proofErr w:type="spellStart"/>
      <w:r w:rsidRPr="00C72A4F">
        <w:rPr>
          <w:rFonts w:ascii="Times New Roman" w:eastAsia="Times New Roman" w:hAnsi="Times New Roman" w:cs="Times New Roman"/>
          <w:color w:val="000000"/>
          <w:sz w:val="20"/>
          <w:szCs w:val="20"/>
          <w:lang w:eastAsia="ru-RU"/>
        </w:rPr>
        <w:t>sig</w:t>
      </w:r>
      <w:proofErr w:type="spellEnd"/>
      <w:r w:rsidRPr="00C72A4F">
        <w:rPr>
          <w:rFonts w:ascii="Times New Roman" w:eastAsia="Times New Roman" w:hAnsi="Times New Roman" w:cs="Times New Roman"/>
          <w:color w:val="000000"/>
          <w:sz w:val="20"/>
          <w:szCs w:val="20"/>
          <w:lang w:eastAsia="ru-RU"/>
        </w:rPr>
        <w:t xml:space="preserve"> – для открепленной усиленной квалифицированной электронной подписи.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2.6. </w:t>
      </w:r>
      <w:proofErr w:type="gramStart"/>
      <w:r w:rsidRPr="00C72A4F">
        <w:rPr>
          <w:rFonts w:ascii="Times New Roman" w:eastAsia="Times New Roman" w:hAnsi="Times New Roman" w:cs="Times New Roman"/>
          <w:bCs/>
          <w:color w:val="000000"/>
          <w:sz w:val="20"/>
          <w:szCs w:val="20"/>
          <w:lang w:eastAsia="ru-RU"/>
        </w:rPr>
        <w:t xml:space="preserve">В случае если оригиналы документов, прилагаемых к заявлению,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proofErr w:type="spellStart"/>
      <w:r w:rsidRPr="00C72A4F">
        <w:rPr>
          <w:rFonts w:ascii="Times New Roman" w:eastAsia="Times New Roman" w:hAnsi="Times New Roman" w:cs="Times New Roman"/>
          <w:bCs/>
          <w:color w:val="000000"/>
          <w:sz w:val="20"/>
          <w:szCs w:val="20"/>
          <w:lang w:eastAsia="ru-RU"/>
        </w:rPr>
        <w:t>dpi</w:t>
      </w:r>
      <w:proofErr w:type="spellEnd"/>
      <w:r w:rsidRPr="00C72A4F">
        <w:rPr>
          <w:rFonts w:ascii="Times New Roman" w:eastAsia="Times New Roman" w:hAnsi="Times New Roman" w:cs="Times New Roman"/>
          <w:bCs/>
          <w:color w:val="000000"/>
          <w:sz w:val="20"/>
          <w:szCs w:val="20"/>
          <w:lang w:eastAsia="ru-RU"/>
        </w:rPr>
        <w:t xml:space="preserve"> (масштаб 1:1) и всех аутентичных признаков подлинности (графической подписи лица, печати, углового штампа бланка</w:t>
      </w:r>
      <w:proofErr w:type="gramEnd"/>
      <w:r w:rsidRPr="00C72A4F">
        <w:rPr>
          <w:rFonts w:ascii="Times New Roman" w:eastAsia="Times New Roman" w:hAnsi="Times New Roman" w:cs="Times New Roman"/>
          <w:bCs/>
          <w:color w:val="000000"/>
          <w:sz w:val="20"/>
          <w:szCs w:val="20"/>
          <w:lang w:eastAsia="ru-RU"/>
        </w:rPr>
        <w:t>), с использованием следующих режимов:</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"черно-белый" (при отсутствии в документе графических изображений и (или) цветного текста);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"оттенки серого" (при наличии в документе графических изображений, отличных от цветного графического изображения);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"цветной" или "режим полной цветопередачи" (при наличии </w:t>
      </w:r>
      <w:r w:rsidRPr="00C72A4F">
        <w:rPr>
          <w:rFonts w:ascii="Times New Roman" w:eastAsia="Times New Roman" w:hAnsi="Times New Roman" w:cs="Times New Roman"/>
          <w:bCs/>
          <w:color w:val="000000"/>
          <w:sz w:val="20"/>
          <w:szCs w:val="20"/>
          <w:lang w:eastAsia="ru-RU"/>
        </w:rPr>
        <w:br/>
        <w:t>в документе цветных графических изображений либо цветного текста).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Количество файлов должно соответствовать количеству документов, каждый из которых содержит текстовую и (или) графическую информацию.</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2.7.  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Документы, подлежащие представлению в форматах </w:t>
      </w:r>
      <w:proofErr w:type="spellStart"/>
      <w:r w:rsidRPr="00C72A4F">
        <w:rPr>
          <w:rFonts w:ascii="Times New Roman" w:eastAsia="Times New Roman" w:hAnsi="Times New Roman" w:cs="Times New Roman"/>
          <w:bCs/>
          <w:color w:val="000000"/>
          <w:sz w:val="20"/>
          <w:szCs w:val="20"/>
          <w:lang w:eastAsia="ru-RU"/>
        </w:rPr>
        <w:t>xls</w:t>
      </w:r>
      <w:proofErr w:type="spellEnd"/>
      <w:r w:rsidRPr="00C72A4F">
        <w:rPr>
          <w:rFonts w:ascii="Times New Roman" w:eastAsia="Times New Roman" w:hAnsi="Times New Roman" w:cs="Times New Roman"/>
          <w:bCs/>
          <w:color w:val="000000"/>
          <w:sz w:val="20"/>
          <w:szCs w:val="20"/>
          <w:lang w:eastAsia="ru-RU"/>
        </w:rPr>
        <w:t xml:space="preserve">, </w:t>
      </w:r>
      <w:proofErr w:type="spellStart"/>
      <w:r w:rsidRPr="00C72A4F">
        <w:rPr>
          <w:rFonts w:ascii="Times New Roman" w:eastAsia="Times New Roman" w:hAnsi="Times New Roman" w:cs="Times New Roman"/>
          <w:bCs/>
          <w:color w:val="000000"/>
          <w:sz w:val="20"/>
          <w:szCs w:val="20"/>
          <w:lang w:eastAsia="ru-RU"/>
        </w:rPr>
        <w:t>xlsx</w:t>
      </w:r>
      <w:proofErr w:type="spellEnd"/>
      <w:r w:rsidRPr="00C72A4F">
        <w:rPr>
          <w:rFonts w:ascii="Times New Roman" w:eastAsia="Times New Roman" w:hAnsi="Times New Roman" w:cs="Times New Roman"/>
          <w:bCs/>
          <w:color w:val="000000"/>
          <w:sz w:val="20"/>
          <w:szCs w:val="20"/>
          <w:lang w:eastAsia="ru-RU"/>
        </w:rPr>
        <w:t xml:space="preserve"> или </w:t>
      </w:r>
      <w:proofErr w:type="spellStart"/>
      <w:r w:rsidRPr="00C72A4F">
        <w:rPr>
          <w:rFonts w:ascii="Times New Roman" w:eastAsia="Times New Roman" w:hAnsi="Times New Roman" w:cs="Times New Roman"/>
          <w:bCs/>
          <w:color w:val="000000"/>
          <w:sz w:val="20"/>
          <w:szCs w:val="20"/>
          <w:lang w:eastAsia="ru-RU"/>
        </w:rPr>
        <w:t>ods</w:t>
      </w:r>
      <w:proofErr w:type="spellEnd"/>
      <w:r w:rsidRPr="00C72A4F">
        <w:rPr>
          <w:rFonts w:ascii="Times New Roman" w:eastAsia="Times New Roman" w:hAnsi="Times New Roman" w:cs="Times New Roman"/>
          <w:bCs/>
          <w:color w:val="000000"/>
          <w:sz w:val="20"/>
          <w:szCs w:val="20"/>
          <w:lang w:eastAsia="ru-RU"/>
        </w:rPr>
        <w:t>, формируются в виде отдельного документа, представляемого в электронной форме.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2.8. Исчерпывающий перечень документов, необходимых для предоставления услуги, подлежащих представлению заявителем самостоятельно:</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а) заявление о предоставлении муниципальной услуги по форме согласно, приложению № 1 к настоящему Административному регламенту (далее - заявление).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В заявлении также указывается один из следующих способов направления результата 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в форме электронного документа в личном кабинете на ЕПГУ;</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на бумажном носителе в виде распечатанного экземпляра электронного документа в Комиссии, многофункциональном центре;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на бумажном носителе в Комиссии, многофункциональном центре;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б) Документ, удостоверяющий личность Заявителя или представителя Заявителя (предоставляется в случае личного обращения в уполномоченный орган).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C72A4F">
        <w:rPr>
          <w:rFonts w:ascii="Times New Roman" w:eastAsia="Times New Roman" w:hAnsi="Times New Roman" w:cs="Times New Roman"/>
          <w:bCs/>
          <w:color w:val="000000"/>
          <w:sz w:val="20"/>
          <w:szCs w:val="20"/>
          <w:lang w:eastAsia="ru-RU"/>
        </w:rPr>
        <w:t>ии и ау</w:t>
      </w:r>
      <w:proofErr w:type="gramEnd"/>
      <w:r w:rsidRPr="00C72A4F">
        <w:rPr>
          <w:rFonts w:ascii="Times New Roman" w:eastAsia="Times New Roman" w:hAnsi="Times New Roman" w:cs="Times New Roman"/>
          <w:bCs/>
          <w:color w:val="000000"/>
          <w:sz w:val="20"/>
          <w:szCs w:val="20"/>
          <w:lang w:eastAsia="ru-RU"/>
        </w:rP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в)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w:t>
      </w:r>
      <w:r w:rsidRPr="00C72A4F">
        <w:rPr>
          <w:rFonts w:ascii="Times New Roman" w:eastAsia="Times New Roman" w:hAnsi="Times New Roman" w:cs="Times New Roman"/>
          <w:bCs/>
          <w:color w:val="000000"/>
          <w:sz w:val="20"/>
          <w:szCs w:val="20"/>
          <w:lang w:val="en-US" w:eastAsia="ru-RU"/>
        </w:rPr>
        <w:t>sig</w:t>
      </w:r>
      <w:r w:rsidRPr="00C72A4F">
        <w:rPr>
          <w:rFonts w:ascii="Times New Roman" w:eastAsia="Times New Roman" w:hAnsi="Times New Roman" w:cs="Times New Roman"/>
          <w:bCs/>
          <w:color w:val="000000"/>
          <w:sz w:val="20"/>
          <w:szCs w:val="20"/>
          <w:lang w:eastAsia="ru-RU"/>
        </w:rPr>
        <w:t>3.</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г) копии правоустанавливающих документов на жилое помещение, право на которое не зарегистрировано в Едином государственном реестре недвижимости;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3) в отношении нежилого помещения для признания его в дальнейшем жилым помещением - проект реконструкции нежилого помещения;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4) 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5) заключение специализированной организации по результатам обследования элементов ограждающих и несущих конструкций жилого помещения - в случае, если в соответствии с </w:t>
      </w:r>
      <w:hyperlink r:id="rId18" w:anchor="/document/12144695/entry/10442" w:history="1">
        <w:r w:rsidRPr="00C72A4F">
          <w:rPr>
            <w:rFonts w:ascii="Times New Roman" w:eastAsia="Times New Roman" w:hAnsi="Times New Roman" w:cs="Times New Roman"/>
            <w:bCs/>
            <w:color w:val="000000"/>
            <w:sz w:val="20"/>
            <w:szCs w:val="20"/>
            <w:u w:val="single"/>
            <w:lang w:eastAsia="ru-RU"/>
          </w:rPr>
          <w:t>абзацем третьим пункта 44</w:t>
        </w:r>
      </w:hyperlink>
      <w:r w:rsidRPr="00C72A4F">
        <w:rPr>
          <w:rFonts w:ascii="Times New Roman" w:eastAsia="Times New Roman" w:hAnsi="Times New Roman" w:cs="Times New Roman"/>
          <w:bCs/>
          <w:color w:val="000000"/>
          <w:sz w:val="20"/>
          <w:szCs w:val="20"/>
          <w:lang w:eastAsia="ru-RU"/>
        </w:rPr>
        <w:t>  Положения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в Положении требованиям;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6) заявления, письма, жалобы граждан на неудовлетворительные условия проживания - по усмотрению заявителя;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7) документ, подтверждающий полномочия представителя заявителя, в случае, если с заявлением о предоставлении муниципальной услуги обращается представитель заявителя;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proofErr w:type="gramStart"/>
      <w:r w:rsidRPr="00C72A4F">
        <w:rPr>
          <w:rFonts w:ascii="Times New Roman" w:eastAsia="Times New Roman" w:hAnsi="Times New Roman" w:cs="Times New Roman"/>
          <w:bCs/>
          <w:color w:val="000000"/>
          <w:sz w:val="20"/>
          <w:szCs w:val="20"/>
          <w:lang w:eastAsia="ru-RU"/>
        </w:rPr>
        <w:t>8)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w:t>
      </w:r>
      <w:hyperlink r:id="rId19" w:anchor="/document/12148567/entry/0" w:history="1">
        <w:r w:rsidRPr="00C72A4F">
          <w:rPr>
            <w:rFonts w:ascii="Times New Roman" w:eastAsia="Times New Roman" w:hAnsi="Times New Roman" w:cs="Times New Roman"/>
            <w:bCs/>
            <w:color w:val="000000"/>
            <w:sz w:val="20"/>
            <w:szCs w:val="20"/>
            <w:u w:val="single"/>
            <w:lang w:eastAsia="ru-RU"/>
          </w:rPr>
          <w:t>Федеральным законом</w:t>
        </w:r>
      </w:hyperlink>
      <w:r w:rsidRPr="00C72A4F">
        <w:rPr>
          <w:rFonts w:ascii="Times New Roman" w:eastAsia="Times New Roman" w:hAnsi="Times New Roman" w:cs="Times New Roman"/>
          <w:bCs/>
          <w:color w:val="000000"/>
          <w:sz w:val="20"/>
          <w:szCs w:val="20"/>
          <w:lang w:eastAsia="ru-RU"/>
        </w:rPr>
        <w:t> от 27.07.2006 N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w:t>
      </w:r>
      <w:proofErr w:type="gramEnd"/>
      <w:r w:rsidRPr="00C72A4F">
        <w:rPr>
          <w:rFonts w:ascii="Times New Roman" w:eastAsia="Times New Roman" w:hAnsi="Times New Roman" w:cs="Times New Roman"/>
          <w:bCs/>
          <w:color w:val="000000"/>
          <w:sz w:val="20"/>
          <w:szCs w:val="20"/>
          <w:lang w:eastAsia="ru-RU"/>
        </w:rPr>
        <w:t xml:space="preserve"> обработку персональных данных указанного лица.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Документы, подтверждающие получение согласия, могут быть представлены, в том числе, в форме электронного документа.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Действие данного подпункта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В случае если заявителем выступает орган государственного надзора (контроля), указанный орган представляет в Комиссию свое заключение, после </w:t>
      </w:r>
      <w:proofErr w:type="gramStart"/>
      <w:r w:rsidRPr="00C72A4F">
        <w:rPr>
          <w:rFonts w:ascii="Times New Roman" w:eastAsia="Times New Roman" w:hAnsi="Times New Roman" w:cs="Times New Roman"/>
          <w:bCs/>
          <w:color w:val="000000"/>
          <w:sz w:val="20"/>
          <w:szCs w:val="20"/>
          <w:lang w:eastAsia="ru-RU"/>
        </w:rPr>
        <w:t>рассмотрения</w:t>
      </w:r>
      <w:proofErr w:type="gramEnd"/>
      <w:r w:rsidRPr="00C72A4F">
        <w:rPr>
          <w:rFonts w:ascii="Times New Roman" w:eastAsia="Times New Roman" w:hAnsi="Times New Roman" w:cs="Times New Roman"/>
          <w:bCs/>
          <w:color w:val="000000"/>
          <w:sz w:val="20"/>
          <w:szCs w:val="20"/>
          <w:lang w:eastAsia="ru-RU"/>
        </w:rPr>
        <w:t xml:space="preserve"> которого Комиссия предлагает собственнику помещения представить документы, указанные в пункте 2.8 настоящего Административного регламента.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2.9. </w:t>
      </w:r>
      <w:proofErr w:type="gramStart"/>
      <w:r w:rsidRPr="00C72A4F">
        <w:rPr>
          <w:rFonts w:ascii="Times New Roman" w:eastAsia="Times New Roman" w:hAnsi="Times New Roman" w:cs="Times New Roman"/>
          <w:bCs/>
          <w:color w:val="000000"/>
          <w:sz w:val="20"/>
          <w:szCs w:val="20"/>
          <w:lang w:eastAsia="ru-RU"/>
        </w:rPr>
        <w:t>Исчерпывающий перечень необходимых для предоставления услуги документов (их копий или сведений, содержащихся в них), которые запрашиваются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w:t>
      </w:r>
      <w:proofErr w:type="gramEnd"/>
      <w:r w:rsidRPr="00C72A4F">
        <w:rPr>
          <w:rFonts w:ascii="Times New Roman" w:eastAsia="Times New Roman" w:hAnsi="Times New Roman" w:cs="Times New Roman"/>
          <w:bCs/>
          <w:color w:val="000000"/>
          <w:sz w:val="20"/>
          <w:szCs w:val="20"/>
          <w:lang w:eastAsia="ru-RU"/>
        </w:rPr>
        <w:t xml:space="preserve"> </w:t>
      </w:r>
      <w:proofErr w:type="gramStart"/>
      <w:r w:rsidRPr="00C72A4F">
        <w:rPr>
          <w:rFonts w:ascii="Times New Roman" w:eastAsia="Times New Roman" w:hAnsi="Times New Roman" w:cs="Times New Roman"/>
          <w:bCs/>
          <w:color w:val="000000"/>
          <w:sz w:val="20"/>
          <w:szCs w:val="20"/>
          <w:lang w:eastAsia="ru-RU"/>
        </w:rPr>
        <w:t>документы</w:t>
      </w:r>
      <w:proofErr w:type="gramEnd"/>
      <w:r w:rsidRPr="00C72A4F">
        <w:rPr>
          <w:rFonts w:ascii="Times New Roman" w:eastAsia="Times New Roman" w:hAnsi="Times New Roman" w:cs="Times New Roman"/>
          <w:bCs/>
          <w:color w:val="000000"/>
          <w:sz w:val="20"/>
          <w:szCs w:val="20"/>
          <w:lang w:eastAsia="ru-RU"/>
        </w:rPr>
        <w:t xml:space="preserve"> и </w:t>
      </w:r>
      <w:proofErr w:type="gramStart"/>
      <w:r w:rsidRPr="00C72A4F">
        <w:rPr>
          <w:rFonts w:ascii="Times New Roman" w:eastAsia="Times New Roman" w:hAnsi="Times New Roman" w:cs="Times New Roman"/>
          <w:bCs/>
          <w:color w:val="000000"/>
          <w:sz w:val="20"/>
          <w:szCs w:val="20"/>
          <w:lang w:eastAsia="ru-RU"/>
        </w:rPr>
        <w:t>которые</w:t>
      </w:r>
      <w:proofErr w:type="gramEnd"/>
      <w:r w:rsidRPr="00C72A4F">
        <w:rPr>
          <w:rFonts w:ascii="Times New Roman" w:eastAsia="Times New Roman" w:hAnsi="Times New Roman" w:cs="Times New Roman"/>
          <w:bCs/>
          <w:color w:val="000000"/>
          <w:sz w:val="20"/>
          <w:szCs w:val="20"/>
          <w:lang w:eastAsia="ru-RU"/>
        </w:rPr>
        <w:t xml:space="preserve"> заявитель вправе представить по собственной инициативе: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сведения из Единого государственного реестра недвижимости;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технический паспорт жилого помещения, а для нежилых помещений - технический план;</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 заключения (акты) соответствующих органов государственного надзора (контроля) в случае, если представление указанных документов в соответствии с </w:t>
      </w:r>
      <w:hyperlink r:id="rId20" w:anchor="/document/12144695/entry/10442" w:history="1">
        <w:r w:rsidRPr="00C72A4F">
          <w:rPr>
            <w:rFonts w:ascii="Times New Roman" w:eastAsia="Times New Roman" w:hAnsi="Times New Roman" w:cs="Times New Roman"/>
            <w:bCs/>
            <w:color w:val="000000"/>
            <w:sz w:val="20"/>
            <w:szCs w:val="20"/>
            <w:u w:val="single"/>
            <w:lang w:eastAsia="ru-RU"/>
          </w:rPr>
          <w:t>абзацем третьим пункта 44</w:t>
        </w:r>
      </w:hyperlink>
      <w:r w:rsidRPr="00C72A4F">
        <w:rPr>
          <w:rFonts w:ascii="Times New Roman" w:eastAsia="Times New Roman" w:hAnsi="Times New Roman" w:cs="Times New Roman"/>
          <w:bCs/>
          <w:color w:val="000000"/>
          <w:sz w:val="20"/>
          <w:szCs w:val="20"/>
          <w:lang w:eastAsia="ru-RU"/>
        </w:rPr>
        <w:t xml:space="preserve"> Положения признано необходимым для принятия решения о признании жилого помещения соответствующим (не соответствующим) установленным в Положении требованиям.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2.10. Регистрация заявления, представленного в Комиссию способами, указанными в пункте 2.4 настоящего Административного регламента, осуществляется не позднее одного рабочего дня, следующего за днем его поступления.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В случае направления заявления в электронной форме способом, указанным в подпункте «а» пункта 2.4 настоящего Административного регламента, вне рабочего времени Комиссии либо в выходной, нерабочий праздничный днем поступления заявления считается первый рабочий день, следующий за днем направления заявления.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2.11. Срок предоставления муниципальной услуги составляет не более не более 30-ти дней со дня регистрации заявления.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2.11.1. В случае принятия Комиссией решения о проведении дополнительного обследования оцениваемого помещения срок предоставления муниципальной услуги продлевается, но не более чем на 30 дней.</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2.11.2. Срок принятия постановления Администрации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реконструкции составляет 30 дней со дня принятия Комиссией решения (в виде заключения)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2.12. Исчерпывающий перечень оснований для приостановления предоставления услуги или отказа в предоставлении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2.12.1. Основания для приостановления предоставления муниципальной услуги отсутствуют.</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2.12.2. Заявителю отказывается в предоставлении муниципальной услуги, по следующим основаниям: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1) непредставление заявителем документов, перечисленных в пункте 2.8 Административного регламента;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2) ответ на межведомственный запрос свидетельствует об отсутствии документа и (или) информации, </w:t>
      </w:r>
      <w:proofErr w:type="gramStart"/>
      <w:r w:rsidRPr="00C72A4F">
        <w:rPr>
          <w:rFonts w:ascii="Times New Roman" w:eastAsia="Times New Roman" w:hAnsi="Times New Roman" w:cs="Times New Roman"/>
          <w:bCs/>
          <w:color w:val="000000"/>
          <w:sz w:val="20"/>
          <w:szCs w:val="20"/>
          <w:lang w:eastAsia="ru-RU"/>
        </w:rPr>
        <w:t>необходимых</w:t>
      </w:r>
      <w:proofErr w:type="gramEnd"/>
      <w:r w:rsidRPr="00C72A4F">
        <w:rPr>
          <w:rFonts w:ascii="Times New Roman" w:eastAsia="Times New Roman" w:hAnsi="Times New Roman" w:cs="Times New Roman"/>
          <w:bCs/>
          <w:color w:val="000000"/>
          <w:sz w:val="20"/>
          <w:szCs w:val="20"/>
          <w:lang w:eastAsia="ru-RU"/>
        </w:rPr>
        <w:t xml:space="preserve"> для предоставления муниципальной услуги, и соответствующий документ и (или) информация не были представлены заявителем по собственной инициативе;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3) заявитель, уведомленный надлежащим образом, дважды не предоставил доступ в помещение, указанное в заявлении, для проведения дополнительного обследования (в случае принятия Комиссией решения о необходимости проведения такого обследования);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2.13. Отказ в предоставлении муниципальной услуги, по основаниям, предусмотренным пунктом 2.12.2 Административного регламента, не препятствует повторной подаче документов после устранения обстоятельств, явившихся основанием для отказа в ее предоставлении.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2.14. 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Оснований для отказа заявителю в приеме документов, необходимых для предоставления муниципальной услуги, не установлено.</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2.15. Результатом осуществления муниципальной услуги является принятие решения: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о соответствии помещения требованиям, предъявляемым к жилому помещению, и его пригодности для проживания;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proofErr w:type="gramStart"/>
      <w:r w:rsidRPr="00C72A4F">
        <w:rPr>
          <w:rFonts w:ascii="Times New Roman" w:eastAsia="Times New Roman" w:hAnsi="Times New Roman" w:cs="Times New Roman"/>
          <w:bCs/>
          <w:color w:val="000000"/>
          <w:sz w:val="20"/>
          <w:szCs w:val="20"/>
          <w:lang w:eastAsia="ru-RU"/>
        </w:rPr>
        <w:t>- 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w:t>
      </w:r>
      <w:hyperlink r:id="rId21" w:anchor="/document/12144695/entry/1000" w:history="1">
        <w:r w:rsidRPr="00C72A4F">
          <w:rPr>
            <w:rFonts w:ascii="Times New Roman" w:eastAsia="Times New Roman" w:hAnsi="Times New Roman" w:cs="Times New Roman"/>
            <w:bCs/>
            <w:color w:val="000000"/>
            <w:sz w:val="20"/>
            <w:szCs w:val="20"/>
            <w:u w:val="single"/>
            <w:lang w:eastAsia="ru-RU"/>
          </w:rPr>
          <w:t>Положении</w:t>
        </w:r>
      </w:hyperlink>
      <w:r w:rsidRPr="00C72A4F">
        <w:rPr>
          <w:rFonts w:ascii="Times New Roman" w:eastAsia="Times New Roman" w:hAnsi="Times New Roman" w:cs="Times New Roman"/>
          <w:bCs/>
          <w:color w:val="000000"/>
          <w:sz w:val="20"/>
          <w:szCs w:val="20"/>
          <w:lang w:eastAsia="ru-RU"/>
        </w:rPr>
        <w:t>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утвержденным </w:t>
      </w:r>
      <w:hyperlink r:id="rId22" w:anchor="/document/12144695/entry/0" w:history="1">
        <w:r w:rsidRPr="00C72A4F">
          <w:rPr>
            <w:rFonts w:ascii="Times New Roman" w:eastAsia="Times New Roman" w:hAnsi="Times New Roman" w:cs="Times New Roman"/>
            <w:bCs/>
            <w:color w:val="000000"/>
            <w:sz w:val="20"/>
            <w:szCs w:val="20"/>
            <w:u w:val="single"/>
            <w:lang w:eastAsia="ru-RU"/>
          </w:rPr>
          <w:t>постановлением</w:t>
        </w:r>
      </w:hyperlink>
      <w:r w:rsidRPr="00C72A4F">
        <w:rPr>
          <w:rFonts w:ascii="Times New Roman" w:eastAsia="Times New Roman" w:hAnsi="Times New Roman" w:cs="Times New Roman"/>
          <w:bCs/>
          <w:color w:val="000000"/>
          <w:sz w:val="20"/>
          <w:szCs w:val="20"/>
          <w:lang w:eastAsia="ru-RU"/>
        </w:rPr>
        <w:t> Правительства Российской Федерации от 28 января</w:t>
      </w:r>
      <w:proofErr w:type="gramEnd"/>
      <w:r w:rsidRPr="00C72A4F">
        <w:rPr>
          <w:rFonts w:ascii="Times New Roman" w:eastAsia="Times New Roman" w:hAnsi="Times New Roman" w:cs="Times New Roman"/>
          <w:bCs/>
          <w:color w:val="000000"/>
          <w:sz w:val="20"/>
          <w:szCs w:val="20"/>
          <w:lang w:eastAsia="ru-RU"/>
        </w:rPr>
        <w:t xml:space="preserve"> 2006 года N 47 (далее - Положение) и </w:t>
      </w:r>
      <w:proofErr w:type="gramStart"/>
      <w:r w:rsidRPr="00C72A4F">
        <w:rPr>
          <w:rFonts w:ascii="Times New Roman" w:eastAsia="Times New Roman" w:hAnsi="Times New Roman" w:cs="Times New Roman"/>
          <w:bCs/>
          <w:color w:val="000000"/>
          <w:sz w:val="20"/>
          <w:szCs w:val="20"/>
          <w:lang w:eastAsia="ru-RU"/>
        </w:rPr>
        <w:t>пригодным</w:t>
      </w:r>
      <w:proofErr w:type="gramEnd"/>
      <w:r w:rsidRPr="00C72A4F">
        <w:rPr>
          <w:rFonts w:ascii="Times New Roman" w:eastAsia="Times New Roman" w:hAnsi="Times New Roman" w:cs="Times New Roman"/>
          <w:bCs/>
          <w:color w:val="000000"/>
          <w:sz w:val="20"/>
          <w:szCs w:val="20"/>
          <w:lang w:eastAsia="ru-RU"/>
        </w:rPr>
        <w:t xml:space="preserve"> для проживания (далее - заключение);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 о выявлении оснований для признания помещения </w:t>
      </w:r>
      <w:proofErr w:type="gramStart"/>
      <w:r w:rsidRPr="00C72A4F">
        <w:rPr>
          <w:rFonts w:ascii="Times New Roman" w:eastAsia="Times New Roman" w:hAnsi="Times New Roman" w:cs="Times New Roman"/>
          <w:bCs/>
          <w:color w:val="000000"/>
          <w:sz w:val="20"/>
          <w:szCs w:val="20"/>
          <w:lang w:eastAsia="ru-RU"/>
        </w:rPr>
        <w:t>непригодным</w:t>
      </w:r>
      <w:proofErr w:type="gramEnd"/>
      <w:r w:rsidRPr="00C72A4F">
        <w:rPr>
          <w:rFonts w:ascii="Times New Roman" w:eastAsia="Times New Roman" w:hAnsi="Times New Roman" w:cs="Times New Roman"/>
          <w:bCs/>
          <w:color w:val="000000"/>
          <w:sz w:val="20"/>
          <w:szCs w:val="20"/>
          <w:lang w:eastAsia="ru-RU"/>
        </w:rPr>
        <w:t xml:space="preserve"> для проживания;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 об отсутствии оснований для признания жилого помещения </w:t>
      </w:r>
      <w:proofErr w:type="gramStart"/>
      <w:r w:rsidRPr="00C72A4F">
        <w:rPr>
          <w:rFonts w:ascii="Times New Roman" w:eastAsia="Times New Roman" w:hAnsi="Times New Roman" w:cs="Times New Roman"/>
          <w:bCs/>
          <w:color w:val="000000"/>
          <w:sz w:val="20"/>
          <w:szCs w:val="20"/>
          <w:lang w:eastAsia="ru-RU"/>
        </w:rPr>
        <w:t>непригодным</w:t>
      </w:r>
      <w:proofErr w:type="gramEnd"/>
      <w:r w:rsidRPr="00C72A4F">
        <w:rPr>
          <w:rFonts w:ascii="Times New Roman" w:eastAsia="Times New Roman" w:hAnsi="Times New Roman" w:cs="Times New Roman"/>
          <w:bCs/>
          <w:color w:val="000000"/>
          <w:sz w:val="20"/>
          <w:szCs w:val="20"/>
          <w:lang w:eastAsia="ru-RU"/>
        </w:rPr>
        <w:t xml:space="preserve"> для проживания;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о выявлении оснований для признания многоквартирного дома аварийным и подлежащим реконструкции;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о выявлении оснований для признания многоквартирного дома аварийным и подлежащим сносу.</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 отказ в предоставлении муниципальной услуги с обоснованием причин отказа.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2.15.1. Процедура предоставления муниципальной услуги завершается путем получения заявителем (направления заявителю):</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акта обследования помещения (в случае, если обследование помещения производилось);</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заключения об оценке соответствия помещения (многоквартирного дома) требованиям, установленным Положением;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копии постановления Администрации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решения об отказе в предоставлении муниципальной услуги с обоснованием причин отказа.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2.16. Предоставление муниципальной услуги осуществляется без взимания платы.</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2.17. Сведения о ходе рассмотрения заявления, направленного способом, указанным в подпункте «а» пункта 2.4 настоящего Административного регламента, доводятся до заявителя путем уведомления об изменении статуса уведомления в личном кабинете заявителя на Едином портале, региональном портале.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Сведения о ходе рассмотрения заявления, направленного способом, указанным в подпункте «б» пункта 2.4 настоящего Административного регламента, предоставляются заявителю на основании его устного (при личном обращении либо по телефону в Администрацию, многофункциональный центр) либо письменного запроса, составляемого в произвольной форме, без взимания платы. Письменный запрос может быть подан:</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а) на бумажном носителе посредством личного обращения в Уполномоченный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б) в электронной форме посредством электронной почты.</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proofErr w:type="gramStart"/>
      <w:r w:rsidRPr="00C72A4F">
        <w:rPr>
          <w:rFonts w:ascii="Times New Roman" w:eastAsia="Times New Roman" w:hAnsi="Times New Roman" w:cs="Times New Roman"/>
          <w:bCs/>
          <w:color w:val="000000"/>
          <w:sz w:val="20"/>
          <w:szCs w:val="20"/>
          <w:lang w:eastAsia="ru-RU"/>
        </w:rPr>
        <w:t>На основании запроса сведения о ходе рассмотрения заявления доводятся до заявителя в устной форме (при личном обращении либо по телефону в Администрацию, в Комиссию,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2.21.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Администрации или многофункциональном центре составляет не более 15 минут.</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color w:val="000000"/>
          <w:sz w:val="20"/>
          <w:szCs w:val="20"/>
          <w:lang w:eastAsia="ru-RU"/>
        </w:rPr>
        <w:t>2.22. Услуги, необходимые и обязательные для предоставления муниципальной услуги, отсутствуют.</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2.23. При предоставлении муниципальной услуги запрещается требовать от заявителя </w:t>
      </w:r>
      <w:r w:rsidRPr="00C72A4F">
        <w:rPr>
          <w:rFonts w:ascii="Times New Roman" w:eastAsia="Calibri" w:hAnsi="Times New Roman" w:cs="Times New Roman"/>
          <w:color w:val="000000"/>
          <w:sz w:val="20"/>
          <w:szCs w:val="20"/>
        </w:rPr>
        <w:t xml:space="preserve">предоставления и информации или осуществления действий, предусмотренных </w:t>
      </w:r>
      <w:hyperlink r:id="rId23" w:history="1">
        <w:r w:rsidRPr="00C72A4F">
          <w:rPr>
            <w:rFonts w:ascii="Times New Roman" w:eastAsia="Calibri" w:hAnsi="Times New Roman" w:cs="Times New Roman"/>
            <w:color w:val="000000"/>
            <w:sz w:val="20"/>
            <w:szCs w:val="20"/>
          </w:rPr>
          <w:t>частью 1 статьи 7</w:t>
        </w:r>
      </w:hyperlink>
      <w:r w:rsidRPr="00C72A4F">
        <w:rPr>
          <w:rFonts w:ascii="Times New Roman" w:eastAsia="Calibri" w:hAnsi="Times New Roman" w:cs="Times New Roman"/>
          <w:color w:val="000000"/>
          <w:sz w:val="20"/>
          <w:szCs w:val="20"/>
        </w:rPr>
        <w:t xml:space="preserve"> Федерального закона от 27.07.2010 N 210-ФЗ «Об организации предоставления государственных и муниципальных услуг» (далее - Федеральный закон от 27.07.2010 N 210-ФЗ).</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2.24. Местоположение административных зданий, в которых осуществляется прием </w:t>
      </w:r>
      <w:r w:rsidRPr="00C72A4F">
        <w:rPr>
          <w:rFonts w:ascii="Times New Roman" w:eastAsia="Times New Roman" w:hAnsi="Times New Roman" w:cs="Times New Roman"/>
          <w:bCs/>
          <w:color w:val="000000"/>
          <w:sz w:val="20"/>
          <w:szCs w:val="20"/>
          <w:lang w:eastAsia="ru-RU"/>
        </w:rPr>
        <w:t>заявлений</w:t>
      </w:r>
      <w:r w:rsidRPr="00C72A4F">
        <w:rPr>
          <w:rFonts w:ascii="Times New Roman" w:eastAsia="Times New Roman" w:hAnsi="Times New Roman" w:cs="Times New Roman"/>
          <w:color w:val="000000"/>
          <w:sz w:val="20"/>
          <w:szCs w:val="20"/>
          <w:lang w:eastAsia="ru-RU"/>
        </w:rPr>
        <w:t xml:space="preserve">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C72A4F" w:rsidRPr="00C72A4F" w:rsidRDefault="00C72A4F" w:rsidP="00C72A4F">
      <w:pPr>
        <w:widowControl w:val="0"/>
        <w:tabs>
          <w:tab w:val="left" w:pos="567"/>
        </w:tabs>
        <w:spacing w:after="0" w:line="240" w:lineRule="auto"/>
        <w:ind w:firstLine="709"/>
        <w:contextualSpacing/>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В случае</w:t>
      </w:r>
      <w:proofErr w:type="gramStart"/>
      <w:r w:rsidRPr="00C72A4F">
        <w:rPr>
          <w:rFonts w:ascii="Times New Roman" w:eastAsia="Times New Roman" w:hAnsi="Times New Roman" w:cs="Times New Roman"/>
          <w:color w:val="000000"/>
          <w:sz w:val="20"/>
          <w:szCs w:val="20"/>
          <w:lang w:eastAsia="ru-RU"/>
        </w:rPr>
        <w:t>,</w:t>
      </w:r>
      <w:proofErr w:type="gramEnd"/>
      <w:r w:rsidRPr="00C72A4F">
        <w:rPr>
          <w:rFonts w:ascii="Times New Roman" w:eastAsia="Times New Roman" w:hAnsi="Times New Roman" w:cs="Times New Roman"/>
          <w:color w:val="000000"/>
          <w:sz w:val="20"/>
          <w:szCs w:val="20"/>
          <w:lang w:eastAsia="ru-RU"/>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trike/>
          <w:color w:val="000000"/>
          <w:sz w:val="20"/>
          <w:szCs w:val="20"/>
          <w:lang w:eastAsia="ru-RU"/>
        </w:rPr>
      </w:pPr>
      <w:r w:rsidRPr="00C72A4F">
        <w:rPr>
          <w:rFonts w:ascii="Times New Roman" w:eastAsia="Times New Roman" w:hAnsi="Times New Roman" w:cs="Times New Roman"/>
          <w:color w:val="000000"/>
          <w:sz w:val="20"/>
          <w:szCs w:val="20"/>
          <w:lang w:eastAsia="ru-RU"/>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Центральный вход в здание Администрации должен быть оборудован информационной табличкой (вывеской), содержащей информацию:</w:t>
      </w:r>
    </w:p>
    <w:p w:rsidR="00C72A4F" w:rsidRPr="00C72A4F" w:rsidRDefault="00C72A4F" w:rsidP="00C72A4F">
      <w:pPr>
        <w:widowControl w:val="0"/>
        <w:tabs>
          <w:tab w:val="left" w:pos="567"/>
          <w:tab w:val="left" w:pos="1134"/>
        </w:tabs>
        <w:spacing w:after="0" w:line="240" w:lineRule="auto"/>
        <w:ind w:left="709"/>
        <w:contextualSpacing/>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наименование;</w:t>
      </w:r>
    </w:p>
    <w:p w:rsidR="00C72A4F" w:rsidRPr="00C72A4F" w:rsidRDefault="00C72A4F" w:rsidP="00C72A4F">
      <w:pPr>
        <w:widowControl w:val="0"/>
        <w:tabs>
          <w:tab w:val="left" w:pos="567"/>
          <w:tab w:val="left" w:pos="1134"/>
        </w:tabs>
        <w:spacing w:after="0" w:line="240" w:lineRule="auto"/>
        <w:ind w:left="709"/>
        <w:contextualSpacing/>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местонахождение и юридический адрес;</w:t>
      </w:r>
    </w:p>
    <w:p w:rsidR="00C72A4F" w:rsidRPr="00C72A4F" w:rsidRDefault="00C72A4F" w:rsidP="00C72A4F">
      <w:pPr>
        <w:widowControl w:val="0"/>
        <w:tabs>
          <w:tab w:val="left" w:pos="567"/>
          <w:tab w:val="left" w:pos="1134"/>
        </w:tabs>
        <w:spacing w:after="0" w:line="240" w:lineRule="auto"/>
        <w:ind w:left="709"/>
        <w:contextualSpacing/>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режим работы;</w:t>
      </w:r>
    </w:p>
    <w:p w:rsidR="00C72A4F" w:rsidRPr="00C72A4F" w:rsidRDefault="00C72A4F" w:rsidP="00C72A4F">
      <w:pPr>
        <w:widowControl w:val="0"/>
        <w:tabs>
          <w:tab w:val="left" w:pos="567"/>
          <w:tab w:val="left" w:pos="1134"/>
        </w:tabs>
        <w:spacing w:after="0" w:line="240" w:lineRule="auto"/>
        <w:ind w:left="709"/>
        <w:contextualSpacing/>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график приема;</w:t>
      </w:r>
    </w:p>
    <w:p w:rsidR="00C72A4F" w:rsidRPr="00C72A4F" w:rsidRDefault="00C72A4F" w:rsidP="00C72A4F">
      <w:pPr>
        <w:widowControl w:val="0"/>
        <w:tabs>
          <w:tab w:val="left" w:pos="567"/>
          <w:tab w:val="left" w:pos="1134"/>
        </w:tabs>
        <w:spacing w:after="0" w:line="240" w:lineRule="auto"/>
        <w:ind w:left="709"/>
        <w:contextualSpacing/>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номера телефонов для справок.</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Помещения, в которых предоставляется муниципальная услуга, должны соответствовать санитарно-эпидемиологическим правилам и нормативам.</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Помещения, в которых предоставляется муниципальная услуга, оснащаются: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противопожарной системой и средствами пожаротушения;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системой оповещения о возникновении чрезвычайной ситуации;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средствами оказания первой медицинской помощи;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туалетными комнатами для посетителей.</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Места для заполнения заявлений оборудуются стульями, столами (стойками), бланками заявлений, письменными принадлежностями.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Места приема Заявителей оборудуются информационными табличками (вывесками) с указанием:</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номера кабинета;</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фамилии, имени и отчества (последнее – при наличии), должности ответственного лица за прием документов;</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графика приема Заявителей.</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При предоставлении муниципальной услуги инвалидам обеспечиваются: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возможность беспрепятственного доступа к объекту (зданию, помещению), в котором предоставляется муниципальная услуга;</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сопровождение инвалидов, имеющих стойкие расстройства функции зрения и самостоятельного передвижения;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допуск </w:t>
      </w:r>
      <w:proofErr w:type="spellStart"/>
      <w:r w:rsidRPr="00C72A4F">
        <w:rPr>
          <w:rFonts w:ascii="Times New Roman" w:eastAsia="Times New Roman" w:hAnsi="Times New Roman" w:cs="Times New Roman"/>
          <w:color w:val="000000"/>
          <w:sz w:val="20"/>
          <w:szCs w:val="20"/>
          <w:lang w:eastAsia="ru-RU"/>
        </w:rPr>
        <w:t>сурдопереводчика</w:t>
      </w:r>
      <w:proofErr w:type="spellEnd"/>
      <w:r w:rsidRPr="00C72A4F">
        <w:rPr>
          <w:rFonts w:ascii="Times New Roman" w:eastAsia="Times New Roman" w:hAnsi="Times New Roman" w:cs="Times New Roman"/>
          <w:color w:val="000000"/>
          <w:sz w:val="20"/>
          <w:szCs w:val="20"/>
          <w:lang w:eastAsia="ru-RU"/>
        </w:rPr>
        <w:t xml:space="preserve"> и </w:t>
      </w:r>
      <w:proofErr w:type="spellStart"/>
      <w:r w:rsidRPr="00C72A4F">
        <w:rPr>
          <w:rFonts w:ascii="Times New Roman" w:eastAsia="Times New Roman" w:hAnsi="Times New Roman" w:cs="Times New Roman"/>
          <w:color w:val="000000"/>
          <w:sz w:val="20"/>
          <w:szCs w:val="20"/>
          <w:lang w:eastAsia="ru-RU"/>
        </w:rPr>
        <w:t>тифлосурдопереводчика</w:t>
      </w:r>
      <w:proofErr w:type="spellEnd"/>
      <w:r w:rsidRPr="00C72A4F">
        <w:rPr>
          <w:rFonts w:ascii="Times New Roman" w:eastAsia="Times New Roman" w:hAnsi="Times New Roman" w:cs="Times New Roman"/>
          <w:color w:val="000000"/>
          <w:sz w:val="20"/>
          <w:szCs w:val="20"/>
          <w:lang w:eastAsia="ru-RU"/>
        </w:rPr>
        <w:t>;</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trike/>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proofErr w:type="gramStart"/>
      <w:r w:rsidRPr="00C72A4F">
        <w:rPr>
          <w:rFonts w:ascii="Times New Roman" w:eastAsia="Times New Roman" w:hAnsi="Times New Roman" w:cs="Times New Roman"/>
          <w:color w:val="000000"/>
          <w:sz w:val="20"/>
          <w:szCs w:val="20"/>
          <w:lang w:eastAsia="ru-RU"/>
        </w:rPr>
        <w:t>муниципальная</w:t>
      </w:r>
      <w:proofErr w:type="gramEnd"/>
      <w:r w:rsidRPr="00C72A4F">
        <w:rPr>
          <w:rFonts w:ascii="Times New Roman" w:eastAsia="Times New Roman" w:hAnsi="Times New Roman" w:cs="Times New Roman"/>
          <w:color w:val="000000"/>
          <w:sz w:val="20"/>
          <w:szCs w:val="20"/>
          <w:lang w:eastAsia="ru-RU"/>
        </w:rPr>
        <w:t xml:space="preserve"> услуги;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оказание инвалидам помощи в преодолении барьеров, мешающих получению ими муниципальных услуг наравне с другими лицами.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2.25. Основными показателями доступности предоставления муниципальной услуги являются: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возможность получения заявителем уведомлений о предоставлении муниципальной услуги с помощью ЕПГУ,</w:t>
      </w:r>
      <w:r w:rsidRPr="00C72A4F">
        <w:rPr>
          <w:rFonts w:ascii="Times New Roman" w:eastAsia="Times New Roman" w:hAnsi="Times New Roman" w:cs="Times New Roman"/>
          <w:color w:val="000000"/>
          <w:sz w:val="20"/>
          <w:szCs w:val="20"/>
          <w:lang w:eastAsia="ru-RU"/>
        </w:rPr>
        <w:t xml:space="preserve"> </w:t>
      </w:r>
      <w:r w:rsidRPr="00C72A4F">
        <w:rPr>
          <w:rFonts w:ascii="Times New Roman" w:eastAsia="Times New Roman" w:hAnsi="Times New Roman" w:cs="Times New Roman"/>
          <w:bCs/>
          <w:color w:val="000000"/>
          <w:sz w:val="20"/>
          <w:szCs w:val="20"/>
          <w:lang w:eastAsia="ru-RU"/>
        </w:rPr>
        <w:t>регионального портала;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2.26. Основными показателями качества предоставления муниципальной услуги являются: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минимально возможное количество взаимодействий гражданина с должностными лицами, участвующими в предоставлении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отсутствие обоснованных жалоб на действия (бездействие) сотрудников и их некорректное (невнимательное) отношение к заявителям;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отсутствие нарушений установленных сроков в процессе 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 xml:space="preserve">отсутствие заявлений об оспаривании решений, действий (бездействия) Администрации, его должностных лиц, принимаемых (совершенных) при предоставлении муниципальной услуги, по </w:t>
      </w:r>
      <w:proofErr w:type="gramStart"/>
      <w:r w:rsidRPr="00C72A4F">
        <w:rPr>
          <w:rFonts w:ascii="Times New Roman" w:eastAsia="Times New Roman" w:hAnsi="Times New Roman" w:cs="Times New Roman"/>
          <w:bCs/>
          <w:color w:val="000000"/>
          <w:sz w:val="20"/>
          <w:szCs w:val="20"/>
          <w:lang w:eastAsia="ru-RU"/>
        </w:rPr>
        <w:t>итогам</w:t>
      </w:r>
      <w:proofErr w:type="gramEnd"/>
      <w:r w:rsidRPr="00C72A4F">
        <w:rPr>
          <w:rFonts w:ascii="Times New Roman" w:eastAsia="Times New Roman" w:hAnsi="Times New Roman" w:cs="Times New Roman"/>
          <w:bCs/>
          <w:color w:val="000000"/>
          <w:sz w:val="20"/>
          <w:szCs w:val="20"/>
          <w:lang w:eastAsia="ru-RU"/>
        </w:rPr>
        <w:t xml:space="preserve"> рассмотрения которых вынесены решения об удовлетворении (частичном удовлетворении) требований заявителей.</w:t>
      </w:r>
    </w:p>
    <w:p w:rsidR="00C72A4F" w:rsidRPr="00C72A4F" w:rsidRDefault="00C72A4F" w:rsidP="00C72A4F">
      <w:pPr>
        <w:widowControl w:val="0"/>
        <w:autoSpaceDE w:val="0"/>
        <w:autoSpaceDN w:val="0"/>
        <w:adjustRightInd w:val="0"/>
        <w:spacing w:after="0" w:line="240" w:lineRule="auto"/>
        <w:ind w:firstLine="709"/>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val="en-US" w:eastAsia="ru-RU"/>
        </w:rPr>
        <w:t>III</w:t>
      </w:r>
      <w:r w:rsidRPr="00C72A4F">
        <w:rPr>
          <w:rFonts w:ascii="Times New Roman" w:eastAsia="Times New Roman" w:hAnsi="Times New Roman" w:cs="Times New Roman"/>
          <w:b/>
          <w:color w:val="000000"/>
          <w:sz w:val="20"/>
          <w:szCs w:val="20"/>
          <w:lang w:eastAsia="ru-RU"/>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3.1. Состав административных процедур.</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3.1.1. Организация предоставления муниципальной услуги признания помещения жилым помещением, жилого помещения непригодным для проживания и многоквартирного дома аварийным и подлежащим сносу и реконструкции включает в себя следующие административные процедуры:</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консультирование заявителя о порядке предоставления муниципальной услуги (при наличии необходимости);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прием и регистрация заявления с прилагаемыми документами;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формирование и направление межведомственных запросов. Анализ представленных документов;</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работа Комиссии по оценке соответствия помещения требованиям, установленным Положением;</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принятие Администрацией решения по итогам работы Комиссии;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направление (вручение) заявителю документов, являющихся результатом предоставления муниципальной услуги.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 Последовательность, сроки выполнения и требования к порядку выполнения административных процедур.</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3.2.1. Прием и регистрация заявления с прилагаемыми документами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3.2.1.1. Основанием для начала административной процедуры является личное обращение заявителя или его уполномоченного представителя в Комиссию, Многофункциональный центр с заявлением либо поступление заявления в адрес Комиссии, направленного посредством почтового отправления с уведомлением о вручении, либо в форме электронного документа с использованием </w:t>
      </w:r>
      <w:hyperlink r:id="rId24" w:tgtFrame="_blank" w:history="1">
        <w:r w:rsidRPr="00C72A4F">
          <w:rPr>
            <w:rFonts w:ascii="Times New Roman" w:eastAsia="Times New Roman" w:hAnsi="Times New Roman" w:cs="Times New Roman"/>
            <w:color w:val="000000"/>
            <w:sz w:val="20"/>
            <w:szCs w:val="20"/>
            <w:u w:val="single"/>
            <w:lang w:eastAsia="ru-RU"/>
          </w:rPr>
          <w:t>единого</w:t>
        </w:r>
      </w:hyperlink>
      <w:r w:rsidRPr="00C72A4F">
        <w:rPr>
          <w:rFonts w:ascii="Times New Roman" w:eastAsia="Times New Roman" w:hAnsi="Times New Roman" w:cs="Times New Roman"/>
          <w:color w:val="000000"/>
          <w:sz w:val="20"/>
          <w:szCs w:val="20"/>
          <w:lang w:eastAsia="ru-RU"/>
        </w:rPr>
        <w:t> или </w:t>
      </w:r>
      <w:hyperlink r:id="rId25" w:tgtFrame="_blank" w:history="1">
        <w:r w:rsidRPr="00C72A4F">
          <w:rPr>
            <w:rFonts w:ascii="Times New Roman" w:eastAsia="Times New Roman" w:hAnsi="Times New Roman" w:cs="Times New Roman"/>
            <w:color w:val="000000"/>
            <w:sz w:val="20"/>
            <w:szCs w:val="20"/>
            <w:u w:val="single"/>
            <w:lang w:eastAsia="ru-RU"/>
          </w:rPr>
          <w:t>регионального порталов</w:t>
        </w:r>
      </w:hyperlink>
      <w:r w:rsidRPr="00C72A4F">
        <w:rPr>
          <w:rFonts w:ascii="Times New Roman" w:eastAsia="Times New Roman" w:hAnsi="Times New Roman" w:cs="Times New Roman"/>
          <w:color w:val="000000"/>
          <w:sz w:val="20"/>
          <w:szCs w:val="20"/>
          <w:lang w:eastAsia="ru-RU"/>
        </w:rPr>
        <w:t>.</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К заявлению должны быть приложены документы, указанные в </w:t>
      </w:r>
      <w:r w:rsidRPr="00C72A4F">
        <w:rPr>
          <w:rFonts w:ascii="Times New Roman" w:eastAsia="Times New Roman" w:hAnsi="Times New Roman" w:cs="Times New Roman"/>
          <w:color w:val="000000"/>
          <w:sz w:val="20"/>
          <w:szCs w:val="20"/>
          <w:u w:val="single"/>
          <w:lang w:eastAsia="ru-RU"/>
        </w:rPr>
        <w:t>пункте 2.8</w:t>
      </w:r>
      <w:r w:rsidRPr="00C72A4F">
        <w:rPr>
          <w:rFonts w:ascii="Times New Roman" w:eastAsia="Times New Roman" w:hAnsi="Times New Roman" w:cs="Times New Roman"/>
          <w:color w:val="000000"/>
          <w:sz w:val="20"/>
          <w:szCs w:val="20"/>
          <w:lang w:eastAsia="ru-RU"/>
        </w:rPr>
        <w:t> Административного регламента.</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3.2.1.2. Должностным лицом, ответственным за выполнение Административной процедуры при предоставлении муниципальной услуги является заместитель председателя межведомственной комиссии, утверждаемой Постановлением Администрации (далее - Исполнитель).</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3.2.1.3. Прием заявлений на выдачу Заключения и Постановления осуществляет специалист Администрации, ответственный за прием и регистрацию такого заявления (далее - специалист) ежедневно по приемным часам в Администрации. При личном обращении заявителя специалист:</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устанавливает предмет обращения, устанавливает личность заявителя, проверяет документ, удостоверяющий личность заявителя;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проверяет полномочия заявителя, в том числе полномочия представителя заявителя действовать от его имени;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проверяет соответствие заявления установленным требованиям, комплектность представленных документов;</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регистрирует заявление.</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3.2.1.4. При поступлении заявления посредством почтового отправления, через Многофункциональный центр, либо в форме электронного документа с использованием </w:t>
      </w:r>
      <w:hyperlink r:id="rId26" w:tgtFrame="_blank" w:history="1">
        <w:r w:rsidRPr="00C72A4F">
          <w:rPr>
            <w:rFonts w:ascii="Times New Roman" w:eastAsia="Times New Roman" w:hAnsi="Times New Roman" w:cs="Times New Roman"/>
            <w:color w:val="000000"/>
            <w:sz w:val="20"/>
            <w:szCs w:val="20"/>
            <w:u w:val="single"/>
            <w:lang w:eastAsia="ru-RU"/>
          </w:rPr>
          <w:t>единого</w:t>
        </w:r>
      </w:hyperlink>
      <w:r w:rsidRPr="00C72A4F">
        <w:rPr>
          <w:rFonts w:ascii="Times New Roman" w:eastAsia="Times New Roman" w:hAnsi="Times New Roman" w:cs="Times New Roman"/>
          <w:color w:val="000000"/>
          <w:sz w:val="20"/>
          <w:szCs w:val="20"/>
          <w:lang w:eastAsia="ru-RU"/>
        </w:rPr>
        <w:t> или </w:t>
      </w:r>
      <w:hyperlink r:id="rId27" w:tgtFrame="_blank" w:history="1">
        <w:r w:rsidRPr="00C72A4F">
          <w:rPr>
            <w:rFonts w:ascii="Times New Roman" w:eastAsia="Times New Roman" w:hAnsi="Times New Roman" w:cs="Times New Roman"/>
            <w:color w:val="000000"/>
            <w:sz w:val="20"/>
            <w:szCs w:val="20"/>
            <w:u w:val="single"/>
            <w:lang w:eastAsia="ru-RU"/>
          </w:rPr>
          <w:t>регионального порталов</w:t>
        </w:r>
      </w:hyperlink>
      <w:r w:rsidRPr="00C72A4F">
        <w:rPr>
          <w:rFonts w:ascii="Times New Roman" w:eastAsia="Times New Roman" w:hAnsi="Times New Roman" w:cs="Times New Roman"/>
          <w:color w:val="000000"/>
          <w:sz w:val="20"/>
          <w:szCs w:val="20"/>
          <w:lang w:eastAsia="ru-RU"/>
        </w:rPr>
        <w:t>. Исполнитель проверяет соответствие заявления установленным требованиям, комплектность представленных документов, регистрирует заявление.</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3.2.1.5. Время выполнения административной процедуры по приему и регистрации заявления с прилагаемыми документами составляет не более 30 минут.</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3.2.1.6. Максимальный срок исполнения административной процедуры при обращении заявителя в порядке, предусмотренном </w:t>
      </w:r>
      <w:r w:rsidRPr="00C72A4F">
        <w:rPr>
          <w:rFonts w:ascii="Times New Roman" w:eastAsia="Times New Roman" w:hAnsi="Times New Roman" w:cs="Times New Roman"/>
          <w:color w:val="000000"/>
          <w:sz w:val="20"/>
          <w:szCs w:val="20"/>
          <w:u w:val="single"/>
          <w:lang w:eastAsia="ru-RU"/>
        </w:rPr>
        <w:t>пунктом 2.4</w:t>
      </w:r>
      <w:r w:rsidRPr="00C72A4F">
        <w:rPr>
          <w:rFonts w:ascii="Times New Roman" w:eastAsia="Times New Roman" w:hAnsi="Times New Roman" w:cs="Times New Roman"/>
          <w:color w:val="000000"/>
          <w:sz w:val="20"/>
          <w:szCs w:val="20"/>
          <w:lang w:eastAsia="ru-RU"/>
        </w:rPr>
        <w:t> Административного регламента, составляет 1 рабочий день.</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bCs/>
          <w:color w:val="000000"/>
          <w:sz w:val="20"/>
          <w:szCs w:val="20"/>
          <w:lang w:eastAsia="ru-RU"/>
        </w:rPr>
        <w:t>В случае направления заявления в электронной форме способом, указанным в подпункте «а» пункта 2.4 настоящего Административного регламента, вне рабочего времени Комиссии либо в выходной, нерабочий праздничный днем поступления заявления считается первый рабочий день, следующий за днем направления заявления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3.2.1.7. Результатом выполнения данной административной процедуры является прием и регистрация заявления с приложенными документами.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3.2.2. Формирование и направление межведомственных запросов. Анализ представленных документов.</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3.2.2.1. Основанием для начала административной процедуры является отсутствие в Комиссии документов, указанных в </w:t>
      </w:r>
      <w:r w:rsidRPr="00C72A4F">
        <w:rPr>
          <w:rFonts w:ascii="Times New Roman" w:eastAsia="Times New Roman" w:hAnsi="Times New Roman" w:cs="Times New Roman"/>
          <w:color w:val="000000"/>
          <w:sz w:val="20"/>
          <w:szCs w:val="20"/>
          <w:u w:val="single"/>
          <w:lang w:eastAsia="ru-RU"/>
        </w:rPr>
        <w:t>пункте 2.9</w:t>
      </w:r>
      <w:r w:rsidRPr="00C72A4F">
        <w:rPr>
          <w:rFonts w:ascii="Times New Roman" w:eastAsia="Times New Roman" w:hAnsi="Times New Roman" w:cs="Times New Roman"/>
          <w:color w:val="000000"/>
          <w:sz w:val="20"/>
          <w:szCs w:val="20"/>
          <w:lang w:eastAsia="ru-RU"/>
        </w:rPr>
        <w:t> Административного регламента, необходимых для предоставления муниципальной услуги, которые находятся в распоряжении государственных органов, органов местного самоуправления и иных организациях, и запрашиваемых Комиссией самостоятельно, и непредставление их заявителем по собственной инициативе.</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3.2.2.2. Межведомственный запрос формируется в соответствии с требованиями </w:t>
      </w:r>
      <w:hyperlink r:id="rId28" w:anchor="/document/12177515/entry/702" w:history="1">
        <w:r w:rsidRPr="00C72A4F">
          <w:rPr>
            <w:rFonts w:ascii="Times New Roman" w:eastAsia="Times New Roman" w:hAnsi="Times New Roman" w:cs="Times New Roman"/>
            <w:color w:val="000000"/>
            <w:sz w:val="20"/>
            <w:szCs w:val="20"/>
            <w:u w:val="single"/>
            <w:lang w:eastAsia="ru-RU"/>
          </w:rPr>
          <w:t>статьи 7.2</w:t>
        </w:r>
      </w:hyperlink>
      <w:r w:rsidRPr="00C72A4F">
        <w:rPr>
          <w:rFonts w:ascii="Times New Roman" w:eastAsia="Times New Roman" w:hAnsi="Times New Roman" w:cs="Times New Roman"/>
          <w:color w:val="000000"/>
          <w:sz w:val="20"/>
          <w:szCs w:val="20"/>
          <w:lang w:eastAsia="ru-RU"/>
        </w:rPr>
        <w:t> Федерального закона от 27.07.2010 N 210-ФЗ «Об организации предоставления государственных и муниципальных услуг» и подписывается уполномоченным лицом.</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Направление межведомственного запроса осуществляется с использованием единой системы межведомственного электронного взаимодействия.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3.2.2.3. Исполнитель после регистрации заявления с приложенными документами: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проводит анализ представленных заявителем документов на предмет их достаточности и соответствия требованиям действующего законодательства;</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осуществляет подготовку и направление межведомственного запроса в порядке, предусмотренном </w:t>
      </w:r>
      <w:hyperlink r:id="rId29" w:anchor="/document/74993453/entry/78" w:history="1">
        <w:r w:rsidRPr="00C72A4F">
          <w:rPr>
            <w:rFonts w:ascii="Times New Roman" w:eastAsia="Times New Roman" w:hAnsi="Times New Roman" w:cs="Times New Roman"/>
            <w:color w:val="000000"/>
            <w:sz w:val="20"/>
            <w:szCs w:val="20"/>
            <w:u w:val="single"/>
            <w:lang w:eastAsia="ru-RU"/>
          </w:rPr>
          <w:t>пунктом 3.2.2.2</w:t>
        </w:r>
      </w:hyperlink>
      <w:r w:rsidRPr="00C72A4F">
        <w:rPr>
          <w:rFonts w:ascii="Times New Roman" w:eastAsia="Times New Roman" w:hAnsi="Times New Roman" w:cs="Times New Roman"/>
          <w:color w:val="000000"/>
          <w:sz w:val="20"/>
          <w:szCs w:val="20"/>
          <w:lang w:eastAsia="ru-RU"/>
        </w:rPr>
        <w:t> Административного регламента, в государственные органы, органы местного самоуправления и иные организации, в распоряжении которых находятся документы, необходимые для предоставления муниципальной услуги, если заявителем они не были представлены по собственной инициативе;</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при отсутствии одного или нескольких документов и/или информации, непредставленных заявителем, либо которые невозможно получить в рамках межведомственного информационного взаимодействия, направляет заявителю письменное уведомление с предложением представить указанные документы в установленный в уведомлении срок;</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при непредставлении заявителем отсутствующих документов (информации), оформляет письменный отказ в предоставлении муниципальной услуги с указанием причин отказа;</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доводит до сведения председателя Комиссии или лица, его замещающего информацию по результатам анализа представленных документов и передает документы для их дальнейшего рассмотрения Комиссией.</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3.2.2.4. Председатель комиссии (лицо, его замещающее):</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при наличии оснований для отказа в предоставлении муниципальной услуги подписывает письменный отказ, в котором указываются причины отказа;</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при отсутствии оснований для отказа в предоставлении муниципальной услуги назначает дату, время и место заседания Комиссии.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3.2.2.5. Максимальный срок выполнения действия по формированию и направлению межведомственных запросов составляет 5 рабочих дней.</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Максимальный срок выполнения действия по анализу представленных документов составляет 1 рабочий день.</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Максимальный срок подготовки и направления (вручения) заявителю отказа в предоставлении муниципальной услуги составляет 5 рабочих дней.</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3.2.2.6. Результатом административной процедуры является направление (вручение) письменного отказа заявителю в предоставлении муниципальной услуги либо подготовка и передача пакета документов Комиссии для осуществления оценки соответствия помещения требованиям, установленным Положением.</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3.2.3. Работа Комиссии по оценке соответствия помещения требованиям, установленным Положением.</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3.2.3.1. Основанием для начала административной процедуры является проведение заседания Комиссии по оценке соответствия помещения требованиям, установленным Положением.</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3.2.3.2. Исполнитель не позднее, чем за 5 рабочих дней до назначенной даты заседания Комиссии, передает членам Комиссии телефонограмму с указанием места, даты и времени заседания Комиссии, вопросов, подлежащих рассмотрению.</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3.2.3.3. Собственник оцениваемого помещения (уполномоченное им лицо) уведомляется Исполнителем о дате, времени и месте проведения заседания Комиссии по телефону, указанному в заявлении, либо путем направления письменного уведомления посредством почтового отправления по адресу, указанному в заявлении (в случае невозможности уведомления по телефону).</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3.2.3.4. Процедуры оценки соответствия помещения требованиям, установленным Положением, осуществляется в порядке, предусмотренном </w:t>
      </w:r>
      <w:hyperlink r:id="rId30" w:anchor="/document/12144695/entry/1044" w:history="1">
        <w:r w:rsidRPr="00C72A4F">
          <w:rPr>
            <w:rFonts w:ascii="Times New Roman" w:eastAsia="Times New Roman" w:hAnsi="Times New Roman" w:cs="Times New Roman"/>
            <w:color w:val="000000"/>
            <w:sz w:val="20"/>
            <w:szCs w:val="20"/>
            <w:u w:val="single"/>
            <w:lang w:eastAsia="ru-RU"/>
          </w:rPr>
          <w:t>пунктом 44</w:t>
        </w:r>
      </w:hyperlink>
      <w:r w:rsidRPr="00C72A4F">
        <w:rPr>
          <w:rFonts w:ascii="Times New Roman" w:eastAsia="Times New Roman" w:hAnsi="Times New Roman" w:cs="Times New Roman"/>
          <w:color w:val="000000"/>
          <w:sz w:val="20"/>
          <w:szCs w:val="20"/>
          <w:lang w:eastAsia="ru-RU"/>
        </w:rPr>
        <w:t> Положения.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3.2.3.5. В ходе заседания Комиссии члены комиссии: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рассматривают представленные председателем комиссии заявление и комплект документов и принимают решение (в форме заключения);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в случае невозможности принятия решения в связи с необходимостью получения Комиссией дополнительных документов (заключений (актов) соответствующих органов государственного надзора (контроля), заключения проектно-изыскательской организации по результатам обследования элементов ограждающих и несущих конструкций жилого помещения), необходимых для принятия решения о признании жилого помещения соответствующим (несоответствующим) установленным требованиям, определяют перечень дополнительных документов;</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 </w:t>
      </w:r>
      <w:proofErr w:type="gramStart"/>
      <w:r w:rsidRPr="00C72A4F">
        <w:rPr>
          <w:rFonts w:ascii="Times New Roman" w:eastAsia="Times New Roman" w:hAnsi="Times New Roman" w:cs="Times New Roman"/>
          <w:color w:val="000000"/>
          <w:sz w:val="20"/>
          <w:szCs w:val="20"/>
          <w:lang w:eastAsia="ru-RU"/>
        </w:rPr>
        <w:t>в случае невозможности принятия решения в связи с необходимостью привлечения к работе Комиссии экспертов проектно-изыскательских организаций для установления</w:t>
      </w:r>
      <w:proofErr w:type="gramEnd"/>
      <w:r w:rsidRPr="00C72A4F">
        <w:rPr>
          <w:rFonts w:ascii="Times New Roman" w:eastAsia="Times New Roman" w:hAnsi="Times New Roman" w:cs="Times New Roman"/>
          <w:color w:val="000000"/>
          <w:sz w:val="20"/>
          <w:szCs w:val="20"/>
          <w:lang w:eastAsia="ru-RU"/>
        </w:rPr>
        <w:t xml:space="preserve"> причин, по которым жилое помещение может быть признано нежилым, либо для оценки возможности признания пригодным для проживания реконструированного раннее нежилого помещения, определяют состав привлекаемых экспертов;</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в случае необходимости проведения дополнительного обследования оцениваемого помещения определяют срок проведения осмотра и состав членов комиссии, участвующих в проведении осмотра.</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3.2.3.5.1. В случае невозможности принятия решения в связи с необходимостью получения Комиссией дополнительных документов должностное лицо Комиссии в течение 7 (семи) рабочих дней письменно уведомляет о принятом решении заявителя, а также осуществляет направление запросов о предоставлении документов (информации), которые могут быть получены в порядке межведомственного информационного взаимодействия.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3.2.3.5.2. После получения дополнительных документов, предусмотренных </w:t>
      </w:r>
      <w:hyperlink r:id="rId31" w:anchor="/document/74993453/entry/32353" w:history="1">
        <w:r w:rsidRPr="00C72A4F">
          <w:rPr>
            <w:rFonts w:ascii="Times New Roman" w:eastAsia="Times New Roman" w:hAnsi="Times New Roman" w:cs="Times New Roman"/>
            <w:color w:val="000000"/>
            <w:sz w:val="20"/>
            <w:szCs w:val="20"/>
            <w:u w:val="single"/>
            <w:lang w:eastAsia="ru-RU"/>
          </w:rPr>
          <w:t>абзацем 3 пункта 3.2.3.5</w:t>
        </w:r>
      </w:hyperlink>
      <w:r w:rsidRPr="00C72A4F">
        <w:rPr>
          <w:rFonts w:ascii="Times New Roman" w:eastAsia="Times New Roman" w:hAnsi="Times New Roman" w:cs="Times New Roman"/>
          <w:color w:val="000000"/>
          <w:sz w:val="20"/>
          <w:szCs w:val="20"/>
          <w:lang w:eastAsia="ru-RU"/>
        </w:rPr>
        <w:t> Административного регламента, и/или привлечения к работе Комиссии экспертов, предусмотренных абзацем 4 пункта 3.2.4.5 Административного регламента, и/или проведения дополнительного обследования оцениваемого помещения в порядке, предусмотренном </w:t>
      </w:r>
      <w:hyperlink r:id="rId32" w:anchor="/document/74993453/entry/94" w:history="1">
        <w:r w:rsidRPr="00C72A4F">
          <w:rPr>
            <w:rFonts w:ascii="Times New Roman" w:eastAsia="Times New Roman" w:hAnsi="Times New Roman" w:cs="Times New Roman"/>
            <w:color w:val="000000"/>
            <w:sz w:val="20"/>
            <w:szCs w:val="20"/>
            <w:u w:val="single"/>
            <w:lang w:eastAsia="ru-RU"/>
          </w:rPr>
          <w:t>пунктами 3.2.3.8 - 3.2.3.10</w:t>
        </w:r>
      </w:hyperlink>
      <w:r w:rsidRPr="00C72A4F">
        <w:rPr>
          <w:rFonts w:ascii="Times New Roman" w:eastAsia="Times New Roman" w:hAnsi="Times New Roman" w:cs="Times New Roman"/>
          <w:color w:val="000000"/>
          <w:sz w:val="20"/>
          <w:szCs w:val="20"/>
          <w:lang w:eastAsia="ru-RU"/>
        </w:rPr>
        <w:t> Административного регламента (абзац 5 пункта 3.2.4.5 Административного регламента), Комиссия продолжает процедуру оценки.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3.2.3.5.3. Результаты дополнительных обследований и испытаний приобщаются к документам, ранее представленным на рассмотрение Комиссии.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3.2.3.6. По результатам рассмотрения представленных заявителем документов, акта обследования помещения (при проведении дополнительного обследования оцениваемого помещения) Комиссия принимает одно из следующих решений:</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о соответствии помещения требованиям, предъявляемым к жилому помещению, и его пригодности для проживания;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в </w:t>
      </w:r>
      <w:hyperlink r:id="rId33" w:anchor="/document/12144695/entry/1000" w:history="1">
        <w:r w:rsidRPr="00C72A4F">
          <w:rPr>
            <w:rFonts w:ascii="Times New Roman" w:eastAsia="Times New Roman" w:hAnsi="Times New Roman" w:cs="Times New Roman"/>
            <w:color w:val="000000"/>
            <w:sz w:val="20"/>
            <w:szCs w:val="20"/>
            <w:u w:val="single"/>
            <w:lang w:eastAsia="ru-RU"/>
          </w:rPr>
          <w:t>Положении</w:t>
        </w:r>
      </w:hyperlink>
      <w:r w:rsidRPr="00C72A4F">
        <w:rPr>
          <w:rFonts w:ascii="Times New Roman" w:eastAsia="Times New Roman" w:hAnsi="Times New Roman" w:cs="Times New Roman"/>
          <w:color w:val="000000"/>
          <w:sz w:val="20"/>
          <w:szCs w:val="20"/>
          <w:lang w:eastAsia="ru-RU"/>
        </w:rPr>
        <w:t> требованиями;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 о выявлении оснований для признания помещения </w:t>
      </w:r>
      <w:proofErr w:type="gramStart"/>
      <w:r w:rsidRPr="00C72A4F">
        <w:rPr>
          <w:rFonts w:ascii="Times New Roman" w:eastAsia="Times New Roman" w:hAnsi="Times New Roman" w:cs="Times New Roman"/>
          <w:color w:val="000000"/>
          <w:sz w:val="20"/>
          <w:szCs w:val="20"/>
          <w:lang w:eastAsia="ru-RU"/>
        </w:rPr>
        <w:t>непригодным</w:t>
      </w:r>
      <w:proofErr w:type="gramEnd"/>
      <w:r w:rsidRPr="00C72A4F">
        <w:rPr>
          <w:rFonts w:ascii="Times New Roman" w:eastAsia="Times New Roman" w:hAnsi="Times New Roman" w:cs="Times New Roman"/>
          <w:color w:val="000000"/>
          <w:sz w:val="20"/>
          <w:szCs w:val="20"/>
          <w:lang w:eastAsia="ru-RU"/>
        </w:rPr>
        <w:t xml:space="preserve"> для проживания;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 об отсутствии оснований для признания жилого помещения </w:t>
      </w:r>
      <w:proofErr w:type="gramStart"/>
      <w:r w:rsidRPr="00C72A4F">
        <w:rPr>
          <w:rFonts w:ascii="Times New Roman" w:eastAsia="Times New Roman" w:hAnsi="Times New Roman" w:cs="Times New Roman"/>
          <w:color w:val="000000"/>
          <w:sz w:val="20"/>
          <w:szCs w:val="20"/>
          <w:lang w:eastAsia="ru-RU"/>
        </w:rPr>
        <w:t>непригодным</w:t>
      </w:r>
      <w:proofErr w:type="gramEnd"/>
      <w:r w:rsidRPr="00C72A4F">
        <w:rPr>
          <w:rFonts w:ascii="Times New Roman" w:eastAsia="Times New Roman" w:hAnsi="Times New Roman" w:cs="Times New Roman"/>
          <w:color w:val="000000"/>
          <w:sz w:val="20"/>
          <w:szCs w:val="20"/>
          <w:lang w:eastAsia="ru-RU"/>
        </w:rPr>
        <w:t xml:space="preserve"> для проживания;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о выявлении оснований для признания многоквартирного дома аварийным и подлежащим реконструкции;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о выявлении оснований для признания многоквартирного дома аварийным и подлежащим сносу;</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3.2.3.7. Решение принимается большинством голосов членов Комиссии и оформляется в виде заключения по </w:t>
      </w:r>
      <w:hyperlink r:id="rId34" w:anchor="/document/12144695/entry/1100" w:history="1">
        <w:r w:rsidRPr="00C72A4F">
          <w:rPr>
            <w:rFonts w:ascii="Times New Roman" w:eastAsia="Times New Roman" w:hAnsi="Times New Roman" w:cs="Times New Roman"/>
            <w:color w:val="000000"/>
            <w:sz w:val="20"/>
            <w:szCs w:val="20"/>
            <w:u w:val="single"/>
            <w:lang w:eastAsia="ru-RU"/>
          </w:rPr>
          <w:t>форме</w:t>
        </w:r>
      </w:hyperlink>
      <w:r w:rsidRPr="00C72A4F">
        <w:rPr>
          <w:rFonts w:ascii="Times New Roman" w:eastAsia="Times New Roman" w:hAnsi="Times New Roman" w:cs="Times New Roman"/>
          <w:color w:val="000000"/>
          <w:sz w:val="20"/>
          <w:szCs w:val="20"/>
          <w:lang w:eastAsia="ru-RU"/>
        </w:rPr>
        <w:t xml:space="preserve">, установленной </w:t>
      </w:r>
      <w:hyperlink r:id="rId35" w:anchor="/document/12144695/entry/1000" w:history="1">
        <w:r w:rsidRPr="00C72A4F">
          <w:rPr>
            <w:rFonts w:ascii="Times New Roman" w:eastAsia="Times New Roman" w:hAnsi="Times New Roman" w:cs="Times New Roman"/>
            <w:color w:val="000000"/>
            <w:sz w:val="20"/>
            <w:szCs w:val="20"/>
            <w:u w:val="single"/>
            <w:lang w:eastAsia="ru-RU"/>
          </w:rPr>
          <w:t>Положением</w:t>
        </w:r>
      </w:hyperlink>
      <w:r w:rsidRPr="00C72A4F">
        <w:rPr>
          <w:rFonts w:ascii="Times New Roman" w:eastAsia="Times New Roman" w:hAnsi="Times New Roman" w:cs="Times New Roman"/>
          <w:color w:val="000000"/>
          <w:sz w:val="20"/>
          <w:szCs w:val="20"/>
          <w:lang w:eastAsia="ru-RU"/>
        </w:rPr>
        <w:t>, в 3 экземплярах с указанием соответствующих оснований принятия решения. Если число голосов «за» и «против» при принятии решения равно, решающим является голос председателя комиссии.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В случае несогласия с принятым решением члены комиссии вправе выразить свое особое мнение в письменной форме и приложить его к заключению.</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3.2.3.8. При принятии Комиссией решения о проведении дополнительного обследования оцениваемого помещения Комиссией определяется необходимость участия в обследовании экспертов проектно-изыскательских и специализированных организаций. Исполнитель по согласованию с председателем комиссии назначает дату проведения дополнительного обследования.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3.2.3.9. Члены Комиссии, привлеченные эксперты, уведомляются секретарем комиссии о дате проведения дополнительного обследования посредством факсимильной/телефонной связи, собственник оцениваемого помещения (уполномоченное им лицо) уведомляется по телефону, указанному в заявлении, либо путем направления письменного уведомления посредством почтового отправления по адресу, указанному в заявлении (в случае невозможности уведомления по телефону).</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3.2.3.10. По результатам дополнительного обследования оцениваемого помещения Исполнитель составляет в трех экземплярах акт обследования помещения по </w:t>
      </w:r>
      <w:hyperlink r:id="rId36" w:anchor="/document/12144695/entry/1200" w:history="1">
        <w:r w:rsidRPr="00C72A4F">
          <w:rPr>
            <w:rFonts w:ascii="Times New Roman" w:eastAsia="Times New Roman" w:hAnsi="Times New Roman" w:cs="Times New Roman"/>
            <w:color w:val="000000"/>
            <w:sz w:val="20"/>
            <w:szCs w:val="20"/>
            <w:u w:val="single"/>
            <w:lang w:eastAsia="ru-RU"/>
          </w:rPr>
          <w:t>форме</w:t>
        </w:r>
      </w:hyperlink>
      <w:r w:rsidRPr="00C72A4F">
        <w:rPr>
          <w:rFonts w:ascii="Times New Roman" w:eastAsia="Times New Roman" w:hAnsi="Times New Roman" w:cs="Times New Roman"/>
          <w:color w:val="000000"/>
          <w:sz w:val="20"/>
          <w:szCs w:val="20"/>
          <w:lang w:eastAsia="ru-RU"/>
        </w:rPr>
        <w:t>, установленной </w:t>
      </w:r>
      <w:hyperlink r:id="rId37" w:anchor="/document/12144695/entry/1000" w:history="1">
        <w:r w:rsidRPr="00C72A4F">
          <w:rPr>
            <w:rFonts w:ascii="Times New Roman" w:eastAsia="Times New Roman" w:hAnsi="Times New Roman" w:cs="Times New Roman"/>
            <w:color w:val="000000"/>
            <w:sz w:val="20"/>
            <w:szCs w:val="20"/>
            <w:u w:val="single"/>
            <w:lang w:eastAsia="ru-RU"/>
          </w:rPr>
          <w:t>Положением</w:t>
        </w:r>
      </w:hyperlink>
      <w:r w:rsidRPr="00C72A4F">
        <w:rPr>
          <w:rFonts w:ascii="Times New Roman" w:eastAsia="Times New Roman" w:hAnsi="Times New Roman" w:cs="Times New Roman"/>
          <w:color w:val="000000"/>
          <w:sz w:val="20"/>
          <w:szCs w:val="20"/>
          <w:lang w:eastAsia="ru-RU"/>
        </w:rPr>
        <w:t>. Акт подписывается всеми членам комиссии.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3.2.3.11. Максимальный срок выполнения административной процедуры по оценке соответствия помещения требованиям, предъявляемым к жилым помещениям, и принятию решения Комиссией - 30 календарных дней </w:t>
      </w:r>
      <w:proofErr w:type="gramStart"/>
      <w:r w:rsidRPr="00C72A4F">
        <w:rPr>
          <w:rFonts w:ascii="Times New Roman" w:eastAsia="Times New Roman" w:hAnsi="Times New Roman" w:cs="Times New Roman"/>
          <w:color w:val="000000"/>
          <w:sz w:val="20"/>
          <w:szCs w:val="20"/>
          <w:lang w:eastAsia="ru-RU"/>
        </w:rPr>
        <w:t>с даты регистрации</w:t>
      </w:r>
      <w:proofErr w:type="gramEnd"/>
      <w:r w:rsidRPr="00C72A4F">
        <w:rPr>
          <w:rFonts w:ascii="Times New Roman" w:eastAsia="Times New Roman" w:hAnsi="Times New Roman" w:cs="Times New Roman"/>
          <w:color w:val="000000"/>
          <w:sz w:val="20"/>
          <w:szCs w:val="20"/>
          <w:lang w:eastAsia="ru-RU"/>
        </w:rPr>
        <w:t xml:space="preserve"> заявления; при проведении дополнительного обследования оцениваемого помещения указанный срок продлевается, но не более чем на 30 дней.</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3.2.3.12. Результатом административной процедуры является принятие Комиссией одного из указанных в </w:t>
      </w:r>
      <w:hyperlink r:id="rId38" w:anchor="/document/74993453/entry/92" w:history="1">
        <w:r w:rsidRPr="00C72A4F">
          <w:rPr>
            <w:rFonts w:ascii="Times New Roman" w:eastAsia="Times New Roman" w:hAnsi="Times New Roman" w:cs="Times New Roman"/>
            <w:color w:val="000000"/>
            <w:sz w:val="20"/>
            <w:szCs w:val="20"/>
            <w:u w:val="single"/>
            <w:lang w:eastAsia="ru-RU"/>
          </w:rPr>
          <w:t>пункте 3.2.3.6</w:t>
        </w:r>
      </w:hyperlink>
      <w:r w:rsidRPr="00C72A4F">
        <w:rPr>
          <w:rFonts w:ascii="Times New Roman" w:eastAsia="Times New Roman" w:hAnsi="Times New Roman" w:cs="Times New Roman"/>
          <w:color w:val="000000"/>
          <w:sz w:val="20"/>
          <w:szCs w:val="20"/>
          <w:lang w:eastAsia="ru-RU"/>
        </w:rPr>
        <w:t xml:space="preserve"> Административного регламента решений.</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3.2.4. Принятие Администрацией решения по итогам работы Комиссии.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3.2.4.1. Основанием для начала административной процедуры является принятие Комиссией по итогам заседания решения (в форме заключения).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3.2.4.2. </w:t>
      </w:r>
      <w:proofErr w:type="gramStart"/>
      <w:r w:rsidRPr="00C72A4F">
        <w:rPr>
          <w:rFonts w:ascii="Times New Roman" w:eastAsia="Times New Roman" w:hAnsi="Times New Roman" w:cs="Times New Roman"/>
          <w:color w:val="000000"/>
          <w:sz w:val="20"/>
          <w:szCs w:val="20"/>
          <w:lang w:eastAsia="ru-RU"/>
        </w:rPr>
        <w:t>На основании заключения Комиссии Администрация принимает решение о признании помещения жилым помещением, жилого помещения непригодным для проживания, а также многоквартирного дома аварийным и подлежащим сносу или реконструкции с указанием о дальнейшем использовании помещения, сроках отселения физических и юридических лиц в случае признания дома аварийным и подлежащим сносу или реконструкции и о признании необходимости проведения ремонтно-восстановительных работ.</w:t>
      </w:r>
      <w:proofErr w:type="gramEnd"/>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Указанное решение принимается в форме постановления Администрации (далее - Постановление).</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3.2.4.3. Исполнитель обеспечивает подготовку такого Постановления и направляет его на подписание Главе Битковского сельсовета Сузунского района Новосибирской области (далее – Глава поселения).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3.2.4.4. Глава поселения подписывает Постановление в течение 15 рабочих дней со дня принятия Комиссией заключения.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3.2.4.5. Максимальный срок выполнения административной процедуры составляет 30 дней со дня принятия Комиссией решения (в виде заключения).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3.2.4.6. Результатом административной процедуры является принятие Администрацией решения в форме постановления о признании помещения жилым помещением, жилого помещения непригодным для проживания граждан, а также многоквартирного дома аварийным и подлежащим сносу или реконструкции</w:t>
      </w:r>
      <w:proofErr w:type="gramStart"/>
      <w:r w:rsidRPr="00C72A4F">
        <w:rPr>
          <w:rFonts w:ascii="Times New Roman" w:eastAsia="Times New Roman" w:hAnsi="Times New Roman" w:cs="Times New Roman"/>
          <w:color w:val="000000"/>
          <w:sz w:val="20"/>
          <w:szCs w:val="20"/>
          <w:lang w:eastAsia="ru-RU"/>
        </w:rPr>
        <w:t> ,</w:t>
      </w:r>
      <w:proofErr w:type="gramEnd"/>
      <w:r w:rsidRPr="00C72A4F">
        <w:rPr>
          <w:rFonts w:ascii="Times New Roman" w:eastAsia="Times New Roman" w:hAnsi="Times New Roman" w:cs="Times New Roman"/>
          <w:color w:val="000000"/>
          <w:sz w:val="20"/>
          <w:szCs w:val="20"/>
          <w:lang w:eastAsia="ru-RU"/>
        </w:rPr>
        <w:t xml:space="preserve"> с указанием о дальнейшем использовании помещения,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ремонтно-восстановительных работ.</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3.2.5. Направление (вручение) заявителю документов, являющихся результатом предоставления муниципальной услуги.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3.2.5.1. Основанием для начала административной процедуры является принятие Администрацией решения, предусмотренного </w:t>
      </w:r>
      <w:hyperlink r:id="rId39" w:anchor="/document/74993453/entry/114" w:history="1">
        <w:r w:rsidRPr="00C72A4F">
          <w:rPr>
            <w:rFonts w:ascii="Times New Roman" w:eastAsia="Times New Roman" w:hAnsi="Times New Roman" w:cs="Times New Roman"/>
            <w:color w:val="000000"/>
            <w:sz w:val="20"/>
            <w:szCs w:val="20"/>
            <w:u w:val="single"/>
            <w:lang w:eastAsia="ru-RU"/>
          </w:rPr>
          <w:t>пунктом 3.2.5</w:t>
        </w:r>
      </w:hyperlink>
      <w:r w:rsidRPr="00C72A4F">
        <w:rPr>
          <w:rFonts w:ascii="Times New Roman" w:eastAsia="Times New Roman" w:hAnsi="Times New Roman" w:cs="Times New Roman"/>
          <w:color w:val="000000"/>
          <w:sz w:val="20"/>
          <w:szCs w:val="20"/>
          <w:lang w:eastAsia="ru-RU"/>
        </w:rPr>
        <w:t xml:space="preserve"> Административного регламента, либо подписание председателем комиссии или лицом, его замещающим отказа в предоставлении муниципальной услуги.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3.2.5.2. </w:t>
      </w:r>
      <w:proofErr w:type="gramStart"/>
      <w:r w:rsidRPr="00C72A4F">
        <w:rPr>
          <w:rFonts w:ascii="Times New Roman" w:eastAsia="Times New Roman" w:hAnsi="Times New Roman" w:cs="Times New Roman"/>
          <w:color w:val="000000"/>
          <w:sz w:val="20"/>
          <w:szCs w:val="20"/>
          <w:lang w:eastAsia="ru-RU"/>
        </w:rPr>
        <w:t>Специалист в 5-дневный срок со дня принятия Администрацией решения, предусмотренного </w:t>
      </w:r>
      <w:hyperlink r:id="rId40" w:anchor="/document/74993453/entry/101" w:history="1">
        <w:r w:rsidRPr="00C72A4F">
          <w:rPr>
            <w:rFonts w:ascii="Times New Roman" w:eastAsia="Times New Roman" w:hAnsi="Times New Roman" w:cs="Times New Roman"/>
            <w:color w:val="000000"/>
            <w:sz w:val="20"/>
            <w:szCs w:val="20"/>
            <w:u w:val="single"/>
            <w:lang w:eastAsia="ru-RU"/>
          </w:rPr>
          <w:t>пунктом 3.2.4.2</w:t>
        </w:r>
      </w:hyperlink>
      <w:r w:rsidRPr="00C72A4F">
        <w:rPr>
          <w:rFonts w:ascii="Times New Roman" w:eastAsia="Times New Roman" w:hAnsi="Times New Roman" w:cs="Times New Roman"/>
          <w:color w:val="000000"/>
          <w:sz w:val="20"/>
          <w:szCs w:val="20"/>
          <w:lang w:eastAsia="ru-RU"/>
        </w:rPr>
        <w:t> Административного регламента, направляет в письменной или электронной форме с использованием информационно-телекоммуникационных сетей общего пользования, в том числе информационно-телекоммуникационной сети "Интернет", включая </w:t>
      </w:r>
      <w:hyperlink r:id="rId41" w:tgtFrame="_blank" w:history="1">
        <w:r w:rsidRPr="00C72A4F">
          <w:rPr>
            <w:rFonts w:ascii="Times New Roman" w:eastAsia="Times New Roman" w:hAnsi="Times New Roman" w:cs="Times New Roman"/>
            <w:color w:val="000000"/>
            <w:sz w:val="20"/>
            <w:szCs w:val="20"/>
            <w:u w:val="single"/>
            <w:lang w:eastAsia="ru-RU"/>
          </w:rPr>
          <w:t>единый</w:t>
        </w:r>
      </w:hyperlink>
      <w:r w:rsidRPr="00C72A4F">
        <w:rPr>
          <w:rFonts w:ascii="Times New Roman" w:eastAsia="Times New Roman" w:hAnsi="Times New Roman" w:cs="Times New Roman"/>
          <w:color w:val="000000"/>
          <w:sz w:val="20"/>
          <w:szCs w:val="20"/>
          <w:lang w:eastAsia="ru-RU"/>
        </w:rPr>
        <w:t> или </w:t>
      </w:r>
      <w:hyperlink r:id="rId42" w:tgtFrame="_blank" w:history="1">
        <w:r w:rsidRPr="00C72A4F">
          <w:rPr>
            <w:rFonts w:ascii="Times New Roman" w:eastAsia="Times New Roman" w:hAnsi="Times New Roman" w:cs="Times New Roman"/>
            <w:color w:val="000000"/>
            <w:sz w:val="20"/>
            <w:szCs w:val="20"/>
            <w:u w:val="single"/>
            <w:lang w:eastAsia="ru-RU"/>
          </w:rPr>
          <w:t>региональный порталы</w:t>
        </w:r>
      </w:hyperlink>
      <w:r w:rsidRPr="00C72A4F">
        <w:rPr>
          <w:rFonts w:ascii="Times New Roman" w:eastAsia="Times New Roman" w:hAnsi="Times New Roman" w:cs="Times New Roman"/>
          <w:color w:val="000000"/>
          <w:sz w:val="20"/>
          <w:szCs w:val="20"/>
          <w:lang w:eastAsia="ru-RU"/>
        </w:rPr>
        <w:t>, по 1 экземпляру Постановления и заключения Комиссии заявителю, либо решение об отказе в предоставлении муниципальной услуги.</w:t>
      </w:r>
      <w:proofErr w:type="gramEnd"/>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3.2.5.3. В случае представления заявления о предоставлении муниципальной услуги через Многофункциональный центр, результат предоставления муниципальной услуги направляется в Многофункциональный центр для последующей выдаче заявителю, если иной способ его получения не указан заявителем.</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3.2.5.4. В случае признания жилого помещения непригодным для проживания и многоквартирного дома аварийным и подлежащим сносу или реконструкции секретарь комиссии направляет по 1 экземпляру постановления Администрации и заключения Комиссии в орган государственного жилищного надзора (муниципального жилищного контроля) по месту нахождения такого помещения или дома.</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3.2.5.5. </w:t>
      </w:r>
      <w:proofErr w:type="gramStart"/>
      <w:r w:rsidRPr="00C72A4F">
        <w:rPr>
          <w:rFonts w:ascii="Times New Roman" w:eastAsia="Times New Roman" w:hAnsi="Times New Roman" w:cs="Times New Roman"/>
          <w:color w:val="000000"/>
          <w:sz w:val="20"/>
          <w:szCs w:val="20"/>
          <w:lang w:eastAsia="ru-RU"/>
        </w:rPr>
        <w:t xml:space="preserve">В случае выявления оснований для признания жилого помещения непригодным для проживания вследствие наличия вредного воздействия факторов среды обитания, представляющих особую опасность для жизни и здоровья человека, либо представляющих угрозу разрушения здания по причине его аварийного состояния или по основаниям, предусмотренным </w:t>
      </w:r>
      <w:hyperlink r:id="rId43" w:anchor="/document/12144695/entry/1036" w:history="1">
        <w:r w:rsidRPr="00C72A4F">
          <w:rPr>
            <w:rFonts w:ascii="Times New Roman" w:eastAsia="Times New Roman" w:hAnsi="Times New Roman" w:cs="Times New Roman"/>
            <w:color w:val="000000"/>
            <w:sz w:val="20"/>
            <w:szCs w:val="20"/>
            <w:u w:val="single"/>
            <w:lang w:eastAsia="ru-RU"/>
          </w:rPr>
          <w:t>пунктом 36</w:t>
        </w:r>
      </w:hyperlink>
      <w:r w:rsidRPr="00C72A4F">
        <w:rPr>
          <w:rFonts w:ascii="Times New Roman" w:eastAsia="Times New Roman" w:hAnsi="Times New Roman" w:cs="Times New Roman"/>
          <w:color w:val="000000"/>
          <w:sz w:val="20"/>
          <w:szCs w:val="20"/>
          <w:lang w:eastAsia="ru-RU"/>
        </w:rPr>
        <w:t xml:space="preserve"> Положения, заключение Комиссии направляется в соответствующий федеральный орган исполнительной власти, орган исполнительной власти субъекта Российской Федерации, орган местного</w:t>
      </w:r>
      <w:proofErr w:type="gramEnd"/>
      <w:r w:rsidRPr="00C72A4F">
        <w:rPr>
          <w:rFonts w:ascii="Times New Roman" w:eastAsia="Times New Roman" w:hAnsi="Times New Roman" w:cs="Times New Roman"/>
          <w:color w:val="000000"/>
          <w:sz w:val="20"/>
          <w:szCs w:val="20"/>
          <w:lang w:eastAsia="ru-RU"/>
        </w:rPr>
        <w:t xml:space="preserve"> самоуправления, собственнику жилья и заявителю не позднее рабочего дня, следующего за днем оформления заключения.</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3.2.5.6. Максимальный срок выполнения административной процедуры (за исключением </w:t>
      </w:r>
      <w:hyperlink r:id="rId44" w:anchor="/document/74993453/entry/111" w:history="1">
        <w:r w:rsidRPr="00C72A4F">
          <w:rPr>
            <w:rFonts w:ascii="Times New Roman" w:eastAsia="Times New Roman" w:hAnsi="Times New Roman" w:cs="Times New Roman"/>
            <w:color w:val="000000"/>
            <w:sz w:val="20"/>
            <w:szCs w:val="20"/>
            <w:u w:val="single"/>
            <w:lang w:eastAsia="ru-RU"/>
          </w:rPr>
          <w:t>пункта 3.2.5.5</w:t>
        </w:r>
      </w:hyperlink>
      <w:r w:rsidRPr="00C72A4F">
        <w:rPr>
          <w:rFonts w:ascii="Times New Roman" w:eastAsia="Times New Roman" w:hAnsi="Times New Roman" w:cs="Times New Roman"/>
          <w:color w:val="000000"/>
          <w:sz w:val="20"/>
          <w:szCs w:val="20"/>
          <w:lang w:eastAsia="ru-RU"/>
        </w:rPr>
        <w:t xml:space="preserve"> Административного регламента) составляет 5 дней с момента принятия Администрацией решения, предусмотренного </w:t>
      </w:r>
      <w:hyperlink r:id="rId45" w:anchor="/document/74993453/entry/101" w:history="1">
        <w:r w:rsidRPr="00C72A4F">
          <w:rPr>
            <w:rFonts w:ascii="Times New Roman" w:eastAsia="Times New Roman" w:hAnsi="Times New Roman" w:cs="Times New Roman"/>
            <w:color w:val="000000"/>
            <w:sz w:val="20"/>
            <w:szCs w:val="20"/>
            <w:u w:val="single"/>
            <w:lang w:eastAsia="ru-RU"/>
          </w:rPr>
          <w:t>пунктом 3.2.4.2</w:t>
        </w:r>
      </w:hyperlink>
      <w:r w:rsidRPr="00C72A4F">
        <w:rPr>
          <w:rFonts w:ascii="Times New Roman" w:eastAsia="Times New Roman" w:hAnsi="Times New Roman" w:cs="Times New Roman"/>
          <w:color w:val="000000"/>
          <w:sz w:val="20"/>
          <w:szCs w:val="20"/>
          <w:lang w:eastAsia="ru-RU"/>
        </w:rPr>
        <w:t xml:space="preserve"> Административного регламента, либо подписания председателем Комиссии или лицом, его замещающим отказа в предоставлении муниципальной услуги.</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3.2.5.7. Результатом административной процедуры является направление (вручение) заявителю результата предоставления муниципальной услуги.</w:t>
      </w:r>
    </w:p>
    <w:p w:rsidR="00C72A4F" w:rsidRPr="00C72A4F" w:rsidRDefault="00C72A4F" w:rsidP="00C72A4F">
      <w:pPr>
        <w:widowControl w:val="0"/>
        <w:autoSpaceDE w:val="0"/>
        <w:autoSpaceDN w:val="0"/>
        <w:adjustRightInd w:val="0"/>
        <w:spacing w:after="0" w:line="240" w:lineRule="auto"/>
        <w:ind w:firstLine="709"/>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val="en-US" w:eastAsia="ru-RU"/>
        </w:rPr>
        <w:t>IV</w:t>
      </w:r>
      <w:r w:rsidRPr="00C72A4F">
        <w:rPr>
          <w:rFonts w:ascii="Times New Roman" w:eastAsia="Times New Roman" w:hAnsi="Times New Roman" w:cs="Times New Roman"/>
          <w:b/>
          <w:color w:val="000000"/>
          <w:sz w:val="20"/>
          <w:szCs w:val="20"/>
          <w:lang w:eastAsia="ru-RU"/>
        </w:rPr>
        <w:t>. Формы контроля за исполнением административного регламента</w:t>
      </w:r>
    </w:p>
    <w:p w:rsidR="00C72A4F" w:rsidRPr="00C72A4F" w:rsidRDefault="00C72A4F" w:rsidP="00074DF0">
      <w:pPr>
        <w:numPr>
          <w:ilvl w:val="1"/>
          <w:numId w:val="7"/>
        </w:numPr>
        <w:spacing w:after="0" w:line="240" w:lineRule="auto"/>
        <w:ind w:left="0" w:firstLine="567"/>
        <w:jc w:val="both"/>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 xml:space="preserve">Текущий </w:t>
      </w:r>
      <w:proofErr w:type="gramStart"/>
      <w:r w:rsidRPr="00C72A4F">
        <w:rPr>
          <w:rFonts w:ascii="Times New Roman" w:eastAsia="Calibri" w:hAnsi="Times New Roman" w:cs="Times New Roman"/>
          <w:color w:val="000000"/>
          <w:sz w:val="20"/>
          <w:szCs w:val="20"/>
        </w:rPr>
        <w:t>контроль за</w:t>
      </w:r>
      <w:proofErr w:type="gramEnd"/>
      <w:r w:rsidRPr="00C72A4F">
        <w:rPr>
          <w:rFonts w:ascii="Times New Roman" w:eastAsia="Calibri" w:hAnsi="Times New Roman" w:cs="Times New Roman"/>
          <w:color w:val="000000"/>
          <w:sz w:val="20"/>
          <w:szCs w:val="20"/>
        </w:rPr>
        <w:t xml:space="preserve"> соблюдением и исполнением сотрудниками Администрации муниципального образования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C72A4F" w:rsidRPr="00C72A4F" w:rsidRDefault="00C72A4F" w:rsidP="00074DF0">
      <w:pPr>
        <w:numPr>
          <w:ilvl w:val="1"/>
          <w:numId w:val="7"/>
        </w:numPr>
        <w:spacing w:after="0" w:line="240" w:lineRule="auto"/>
        <w:ind w:left="0" w:firstLine="567"/>
        <w:jc w:val="both"/>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C72A4F" w:rsidRPr="00C72A4F" w:rsidRDefault="00C72A4F" w:rsidP="00074DF0">
      <w:pPr>
        <w:numPr>
          <w:ilvl w:val="1"/>
          <w:numId w:val="7"/>
        </w:numPr>
        <w:tabs>
          <w:tab w:val="num" w:pos="0"/>
        </w:tabs>
        <w:spacing w:after="0" w:line="240" w:lineRule="auto"/>
        <w:ind w:left="0" w:firstLine="567"/>
        <w:jc w:val="both"/>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 xml:space="preserve">Ответственность за предоставление муниципальной услуги возлагается на Главу   муниципального образования, </w:t>
      </w:r>
      <w:proofErr w:type="gramStart"/>
      <w:r w:rsidRPr="00C72A4F">
        <w:rPr>
          <w:rFonts w:ascii="Times New Roman" w:eastAsia="Calibri" w:hAnsi="Times New Roman" w:cs="Times New Roman"/>
          <w:color w:val="000000"/>
          <w:sz w:val="20"/>
          <w:szCs w:val="20"/>
        </w:rPr>
        <w:t>который</w:t>
      </w:r>
      <w:proofErr w:type="gramEnd"/>
      <w:r w:rsidRPr="00C72A4F">
        <w:rPr>
          <w:rFonts w:ascii="Times New Roman" w:eastAsia="Calibri" w:hAnsi="Times New Roman" w:cs="Times New Roman"/>
          <w:color w:val="000000"/>
          <w:sz w:val="20"/>
          <w:szCs w:val="20"/>
        </w:rPr>
        <w:t xml:space="preserve"> непосредственно принимает решение по вопросам предоставления муниципальной услуги.</w:t>
      </w:r>
    </w:p>
    <w:p w:rsidR="00C72A4F" w:rsidRPr="00C72A4F" w:rsidRDefault="00C72A4F" w:rsidP="00074DF0">
      <w:pPr>
        <w:numPr>
          <w:ilvl w:val="1"/>
          <w:numId w:val="7"/>
        </w:numPr>
        <w:tabs>
          <w:tab w:val="num" w:pos="284"/>
          <w:tab w:val="left" w:pos="1418"/>
        </w:tabs>
        <w:autoSpaceDE w:val="0"/>
        <w:autoSpaceDN w:val="0"/>
        <w:adjustRightInd w:val="0"/>
        <w:spacing w:after="0" w:line="240" w:lineRule="auto"/>
        <w:ind w:left="0" w:firstLine="567"/>
        <w:jc w:val="both"/>
        <w:outlineLvl w:val="0"/>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 xml:space="preserve">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 </w:t>
      </w:r>
    </w:p>
    <w:p w:rsidR="00C72A4F" w:rsidRPr="00C72A4F" w:rsidRDefault="00C72A4F" w:rsidP="00C72A4F">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val="en-US" w:eastAsia="ru-RU"/>
        </w:rPr>
        <w:t>V</w:t>
      </w:r>
      <w:r w:rsidRPr="00C72A4F">
        <w:rPr>
          <w:rFonts w:ascii="Times New Roman" w:eastAsia="Times New Roman" w:hAnsi="Times New Roman" w:cs="Times New Roman"/>
          <w:b/>
          <w:color w:val="000000"/>
          <w:sz w:val="20"/>
          <w:szCs w:val="20"/>
          <w:lang w:eastAsia="ru-RU"/>
        </w:rPr>
        <w:t xml:space="preserve">. </w:t>
      </w:r>
      <w:r w:rsidRPr="00C72A4F">
        <w:rPr>
          <w:rFonts w:ascii="Times New Roman" w:eastAsia="Calibri" w:hAnsi="Times New Roman" w:cs="Times New Roman"/>
          <w:b/>
          <w:color w:val="000000"/>
          <w:sz w:val="20"/>
          <w:szCs w:val="20"/>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C72A4F" w:rsidRPr="00C72A4F" w:rsidRDefault="00C72A4F" w:rsidP="00C72A4F">
      <w:pPr>
        <w:tabs>
          <w:tab w:val="left" w:pos="1418"/>
        </w:tabs>
        <w:autoSpaceDE w:val="0"/>
        <w:autoSpaceDN w:val="0"/>
        <w:adjustRightInd w:val="0"/>
        <w:spacing w:after="0" w:line="240" w:lineRule="auto"/>
        <w:ind w:firstLine="709"/>
        <w:jc w:val="both"/>
        <w:outlineLvl w:val="0"/>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 xml:space="preserve">5.1. </w:t>
      </w:r>
      <w:proofErr w:type="gramStart"/>
      <w:r w:rsidRPr="00C72A4F">
        <w:rPr>
          <w:rFonts w:ascii="Times New Roman" w:eastAsia="Calibri" w:hAnsi="Times New Roman" w:cs="Times New Roman"/>
          <w:color w:val="000000"/>
          <w:sz w:val="20"/>
          <w:szCs w:val="20"/>
        </w:rPr>
        <w:t xml:space="preserve">Заявитель имеет право обжаловать решения и действия </w:t>
      </w:r>
      <w:r w:rsidRPr="00C72A4F">
        <w:rPr>
          <w:rFonts w:ascii="Times New Roman" w:eastAsia="Calibri" w:hAnsi="Times New Roman" w:cs="Times New Roman"/>
          <w:color w:val="000000"/>
          <w:sz w:val="20"/>
          <w:szCs w:val="20"/>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C72A4F">
        <w:rPr>
          <w:rFonts w:ascii="Times New Roman" w:eastAsia="Calibri" w:hAnsi="Times New Roman" w:cs="Times New Roman"/>
          <w:color w:val="000000"/>
          <w:sz w:val="20"/>
          <w:szCs w:val="20"/>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w:t>
      </w:r>
      <w:proofErr w:type="gramEnd"/>
      <w:r w:rsidRPr="00C72A4F">
        <w:rPr>
          <w:rFonts w:ascii="Times New Roman" w:eastAsia="Calibri" w:hAnsi="Times New Roman" w:cs="Times New Roman"/>
          <w:color w:val="000000"/>
          <w:sz w:val="20"/>
          <w:szCs w:val="20"/>
        </w:rPr>
        <w:t xml:space="preserve"> «Об организации предоставления государственных 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Calibri" w:hAnsi="Times New Roman" w:cs="Times New Roman"/>
          <w:bCs/>
          <w:color w:val="000000"/>
          <w:sz w:val="20"/>
          <w:szCs w:val="20"/>
        </w:rPr>
      </w:pPr>
      <w:r w:rsidRPr="00C72A4F">
        <w:rPr>
          <w:rFonts w:ascii="Times New Roman" w:eastAsia="Calibri" w:hAnsi="Times New Roman" w:cs="Times New Roman"/>
          <w:color w:val="000000"/>
          <w:sz w:val="20"/>
          <w:szCs w:val="20"/>
        </w:rPr>
        <w:t xml:space="preserve">5.2. Жалоба на действия (бездействие) </w:t>
      </w:r>
      <w:r w:rsidRPr="00C72A4F">
        <w:rPr>
          <w:rFonts w:ascii="Times New Roman" w:eastAsia="Calibri" w:hAnsi="Times New Roman" w:cs="Times New Roman"/>
          <w:bCs/>
          <w:color w:val="000000"/>
          <w:sz w:val="20"/>
          <w:szCs w:val="20"/>
        </w:rPr>
        <w:t>администрации, должностных лиц, муниципальных служащих подается</w:t>
      </w:r>
      <w:r w:rsidRPr="00C72A4F">
        <w:rPr>
          <w:rFonts w:ascii="Times New Roman" w:eastAsia="Calibri" w:hAnsi="Times New Roman" w:cs="Times New Roman"/>
          <w:color w:val="000000"/>
          <w:sz w:val="20"/>
          <w:szCs w:val="20"/>
        </w:rPr>
        <w:t xml:space="preserve"> главе</w:t>
      </w:r>
      <w:r w:rsidRPr="00C72A4F">
        <w:rPr>
          <w:rFonts w:ascii="Times New Roman" w:eastAsia="Calibri" w:hAnsi="Times New Roman" w:cs="Times New Roman"/>
          <w:bCs/>
          <w:color w:val="000000"/>
          <w:sz w:val="20"/>
          <w:szCs w:val="20"/>
        </w:rPr>
        <w:t>.</w:t>
      </w:r>
    </w:p>
    <w:p w:rsidR="00C72A4F" w:rsidRPr="00C72A4F" w:rsidRDefault="00C72A4F" w:rsidP="00C72A4F">
      <w:pPr>
        <w:autoSpaceDE w:val="0"/>
        <w:autoSpaceDN w:val="0"/>
        <w:adjustRightInd w:val="0"/>
        <w:spacing w:after="0" w:line="240" w:lineRule="auto"/>
        <w:ind w:firstLine="709"/>
        <w:jc w:val="both"/>
        <w:rPr>
          <w:rFonts w:ascii="Times New Roman" w:eastAsia="Calibri" w:hAnsi="Times New Roman" w:cs="Times New Roman"/>
          <w:bCs/>
          <w:color w:val="000000"/>
          <w:sz w:val="20"/>
          <w:szCs w:val="20"/>
        </w:rPr>
      </w:pPr>
      <w:r w:rsidRPr="00C72A4F">
        <w:rPr>
          <w:rFonts w:ascii="Times New Roman" w:eastAsia="Calibri" w:hAnsi="Times New Roman" w:cs="Times New Roman"/>
          <w:bCs/>
          <w:color w:val="000000"/>
          <w:sz w:val="20"/>
          <w:szCs w:val="20"/>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C72A4F" w:rsidRPr="00C72A4F" w:rsidRDefault="00C72A4F" w:rsidP="00C72A4F">
      <w:pPr>
        <w:autoSpaceDE w:val="0"/>
        <w:autoSpaceDN w:val="0"/>
        <w:adjustRightInd w:val="0"/>
        <w:spacing w:after="0" w:line="240" w:lineRule="auto"/>
        <w:ind w:firstLine="709"/>
        <w:jc w:val="both"/>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C72A4F" w:rsidRPr="00C72A4F" w:rsidRDefault="00C72A4F" w:rsidP="00C72A4F">
      <w:pPr>
        <w:autoSpaceDE w:val="0"/>
        <w:autoSpaceDN w:val="0"/>
        <w:adjustRightInd w:val="0"/>
        <w:spacing w:after="0" w:line="240" w:lineRule="auto"/>
        <w:ind w:firstLine="709"/>
        <w:jc w:val="both"/>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 xml:space="preserve">5.3. </w:t>
      </w:r>
      <w:proofErr w:type="gramStart"/>
      <w:r w:rsidRPr="00C72A4F">
        <w:rPr>
          <w:rFonts w:ascii="Times New Roman" w:eastAsia="Calibri" w:hAnsi="Times New Roman" w:cs="Times New Roman"/>
          <w:color w:val="000000"/>
          <w:sz w:val="20"/>
          <w:szCs w:val="20"/>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C72A4F">
        <w:rPr>
          <w:rFonts w:ascii="Times New Roman" w:eastAsia="Calibri" w:hAnsi="Times New Roman" w:cs="Times New Roman"/>
          <w:bCs/>
          <w:color w:val="000000"/>
          <w:sz w:val="20"/>
          <w:szCs w:val="20"/>
        </w:rPr>
        <w:t xml:space="preserve">. </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C72A4F" w:rsidRPr="00C72A4F" w:rsidRDefault="00C72A4F" w:rsidP="00C72A4F">
      <w:pPr>
        <w:autoSpaceDE w:val="0"/>
        <w:autoSpaceDN w:val="0"/>
        <w:adjustRightInd w:val="0"/>
        <w:spacing w:after="0" w:line="240" w:lineRule="auto"/>
        <w:ind w:firstLine="709"/>
        <w:jc w:val="both"/>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Федеральный закон от 27.07.2010 № 210-ФЗ</w:t>
      </w:r>
      <w:r w:rsidRPr="00C72A4F">
        <w:rPr>
          <w:rFonts w:ascii="Times New Roman" w:eastAsia="Calibri" w:hAnsi="Times New Roman" w:cs="Times New Roman"/>
          <w:color w:val="000000"/>
          <w:sz w:val="20"/>
          <w:szCs w:val="20"/>
        </w:rPr>
        <w:tab/>
        <w:t>«Об организации предоставления государственных и муниципальных услуг»;</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hyperlink r:id="rId46" w:anchor="/document/70262414/entry/0" w:history="1">
        <w:r w:rsidRPr="00C72A4F">
          <w:rPr>
            <w:rFonts w:ascii="Times New Roman" w:eastAsia="Times New Roman" w:hAnsi="Times New Roman" w:cs="Times New Roman"/>
            <w:color w:val="000000"/>
            <w:sz w:val="20"/>
            <w:szCs w:val="20"/>
            <w:u w:val="single"/>
            <w:lang w:eastAsia="ru-RU"/>
          </w:rPr>
          <w:t>постановление</w:t>
        </w:r>
      </w:hyperlink>
      <w:r w:rsidRPr="00C72A4F">
        <w:rPr>
          <w:rFonts w:ascii="Times New Roman" w:eastAsia="Times New Roman" w:hAnsi="Times New Roman" w:cs="Times New Roman"/>
          <w:color w:val="000000"/>
          <w:sz w:val="20"/>
          <w:szCs w:val="20"/>
          <w:lang w:eastAsia="ru-RU"/>
        </w:rPr>
        <w:t xml:space="preserve">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Calibri" w:hAnsi="Times New Roman" w:cs="Times New Roman"/>
          <w:color w:val="000000"/>
          <w:sz w:val="20"/>
          <w:szCs w:val="20"/>
        </w:rPr>
        <w:t>5.5. Информация, содержащаяся в настоящем разделе, подлежит размещению на Едином портале государственных и муниципальных услуг</w:t>
      </w:r>
      <w:r w:rsidRPr="00C72A4F">
        <w:rPr>
          <w:rFonts w:ascii="Times New Roman" w:eastAsia="Times New Roman" w:hAnsi="Times New Roman" w:cs="Times New Roman"/>
          <w:color w:val="000000"/>
          <w:sz w:val="20"/>
          <w:szCs w:val="20"/>
          <w:lang w:eastAsia="ru-RU"/>
        </w:rPr>
        <w:t>.</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Приложение № 1</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к административному регламенту </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«Признание помещения жилым помещением, </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жилого помещения </w:t>
      </w:r>
      <w:proofErr w:type="gramStart"/>
      <w:r w:rsidRPr="00C72A4F">
        <w:rPr>
          <w:rFonts w:ascii="Times New Roman" w:eastAsia="Times New Roman" w:hAnsi="Times New Roman" w:cs="Times New Roman"/>
          <w:color w:val="000000"/>
          <w:sz w:val="20"/>
          <w:szCs w:val="20"/>
          <w:lang w:eastAsia="ru-RU"/>
        </w:rPr>
        <w:t>непригодным</w:t>
      </w:r>
      <w:proofErr w:type="gramEnd"/>
      <w:r w:rsidRPr="00C72A4F">
        <w:rPr>
          <w:rFonts w:ascii="Times New Roman" w:eastAsia="Times New Roman" w:hAnsi="Times New Roman" w:cs="Times New Roman"/>
          <w:color w:val="000000"/>
          <w:sz w:val="20"/>
          <w:szCs w:val="20"/>
          <w:lang w:eastAsia="ru-RU"/>
        </w:rPr>
        <w:t xml:space="preserve"> для проживания </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и многоквартирного дома </w:t>
      </w:r>
      <w:proofErr w:type="gramStart"/>
      <w:r w:rsidRPr="00C72A4F">
        <w:rPr>
          <w:rFonts w:ascii="Times New Roman" w:eastAsia="Times New Roman" w:hAnsi="Times New Roman" w:cs="Times New Roman"/>
          <w:color w:val="000000"/>
          <w:sz w:val="20"/>
          <w:szCs w:val="20"/>
          <w:lang w:eastAsia="ru-RU"/>
        </w:rPr>
        <w:t>аварийным</w:t>
      </w:r>
      <w:proofErr w:type="gramEnd"/>
      <w:r w:rsidRPr="00C72A4F">
        <w:rPr>
          <w:rFonts w:ascii="Times New Roman" w:eastAsia="Times New Roman" w:hAnsi="Times New Roman" w:cs="Times New Roman"/>
          <w:color w:val="000000"/>
          <w:sz w:val="20"/>
          <w:szCs w:val="20"/>
          <w:lang w:eastAsia="ru-RU"/>
        </w:rPr>
        <w:t xml:space="preserve"> </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и подлежащим сносу или реконструкции»</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color w:val="000000"/>
          <w:sz w:val="20"/>
          <w:szCs w:val="20"/>
          <w:lang w:eastAsia="ru-RU"/>
        </w:rPr>
      </w:pPr>
    </w:p>
    <w:p w:rsidR="00C72A4F" w:rsidRPr="00C72A4F" w:rsidRDefault="00C72A4F" w:rsidP="00C72A4F">
      <w:pPr>
        <w:autoSpaceDE w:val="0"/>
        <w:autoSpaceDN w:val="0"/>
        <w:adjustRightInd w:val="0"/>
        <w:spacing w:after="0" w:line="240" w:lineRule="auto"/>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eastAsia="ru-RU"/>
        </w:rPr>
        <w:t>Форма заявления</w:t>
      </w:r>
    </w:p>
    <w:p w:rsidR="00C72A4F" w:rsidRPr="00C72A4F" w:rsidRDefault="00C72A4F" w:rsidP="00E62D87">
      <w:pPr>
        <w:spacing w:after="0" w:line="240" w:lineRule="atLeast"/>
        <w:rPr>
          <w:rFonts w:ascii="Times New Roman" w:eastAsia="Times New Roman" w:hAnsi="Times New Roman" w:cs="Times New Roman"/>
          <w:color w:val="000000"/>
          <w:sz w:val="20"/>
          <w:szCs w:val="20"/>
          <w:lang w:eastAsia="ru-RU"/>
        </w:rPr>
      </w:pPr>
    </w:p>
    <w:p w:rsidR="00C72A4F" w:rsidRPr="00C72A4F" w:rsidRDefault="00C72A4F" w:rsidP="00C72A4F">
      <w:pPr>
        <w:shd w:val="clear" w:color="auto" w:fill="FFFFFF"/>
        <w:spacing w:after="0" w:line="240" w:lineRule="auto"/>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В  межведомственную комиссию</w:t>
      </w:r>
      <w:r w:rsidRPr="00C72A4F">
        <w:rPr>
          <w:rFonts w:ascii="Times New Roman" w:eastAsia="Times New Roman" w:hAnsi="Times New Roman" w:cs="Times New Roman"/>
          <w:bCs/>
          <w:iCs/>
          <w:color w:val="000000"/>
          <w:sz w:val="20"/>
          <w:szCs w:val="20"/>
          <w:lang w:eastAsia="ru-RU"/>
        </w:rPr>
        <w:t xml:space="preserve">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C72A4F" w:rsidRPr="00C72A4F" w:rsidRDefault="00C72A4F" w:rsidP="00C72A4F">
      <w:pPr>
        <w:shd w:val="clear" w:color="auto" w:fill="FFFFFF"/>
        <w:spacing w:after="0" w:line="240" w:lineRule="auto"/>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 </w:t>
      </w:r>
    </w:p>
    <w:p w:rsidR="00C72A4F" w:rsidRPr="00C72A4F" w:rsidRDefault="00C72A4F" w:rsidP="00E62D87">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Заявление</w:t>
      </w:r>
      <w:r w:rsidRPr="00C72A4F">
        <w:rPr>
          <w:rFonts w:ascii="Times New Roman" w:eastAsia="Times New Roman" w:hAnsi="Times New Roman" w:cs="Times New Roman"/>
          <w:color w:val="000000"/>
          <w:sz w:val="20"/>
          <w:szCs w:val="20"/>
          <w:lang w:eastAsia="ru-RU"/>
        </w:rPr>
        <w:br/>
        <w:t>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от _______________________________________________________________</w:t>
      </w:r>
    </w:p>
    <w:p w:rsidR="00C72A4F" w:rsidRPr="00C72A4F" w:rsidRDefault="00C72A4F" w:rsidP="00C72A4F">
      <w:pPr>
        <w:shd w:val="clear" w:color="auto" w:fill="FFFFFF"/>
        <w:spacing w:after="0" w:line="240" w:lineRule="auto"/>
        <w:jc w:val="center"/>
        <w:rPr>
          <w:rFonts w:ascii="Times New Roman" w:eastAsia="Times New Roman" w:hAnsi="Times New Roman" w:cs="Times New Roman"/>
          <w:color w:val="000000"/>
          <w:sz w:val="20"/>
          <w:szCs w:val="20"/>
          <w:lang w:eastAsia="ru-RU"/>
        </w:rPr>
      </w:pPr>
      <w:proofErr w:type="gramStart"/>
      <w:r w:rsidRPr="00C72A4F">
        <w:rPr>
          <w:rFonts w:ascii="Times New Roman" w:eastAsia="Times New Roman" w:hAnsi="Times New Roman" w:cs="Times New Roman"/>
          <w:color w:val="000000"/>
          <w:sz w:val="20"/>
          <w:szCs w:val="20"/>
          <w:lang w:eastAsia="ru-RU"/>
        </w:rPr>
        <w:t>(указывается собственник жилого помещения, либо собственники жилого помещения,</w:t>
      </w:r>
      <w:proofErr w:type="gramEnd"/>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__________________________________________________________________</w:t>
      </w:r>
    </w:p>
    <w:p w:rsidR="00C72A4F" w:rsidRPr="00C72A4F" w:rsidRDefault="00C72A4F" w:rsidP="00C72A4F">
      <w:pPr>
        <w:shd w:val="clear" w:color="auto" w:fill="FFFFFF"/>
        <w:spacing w:after="0" w:line="240" w:lineRule="auto"/>
        <w:jc w:val="center"/>
        <w:rPr>
          <w:rFonts w:ascii="Times New Roman" w:eastAsia="Times New Roman" w:hAnsi="Times New Roman" w:cs="Times New Roman"/>
          <w:color w:val="000000"/>
          <w:sz w:val="20"/>
          <w:szCs w:val="20"/>
          <w:lang w:eastAsia="ru-RU"/>
        </w:rPr>
      </w:pPr>
      <w:proofErr w:type="gramStart"/>
      <w:r w:rsidRPr="00C72A4F">
        <w:rPr>
          <w:rFonts w:ascii="Times New Roman" w:eastAsia="Times New Roman" w:hAnsi="Times New Roman" w:cs="Times New Roman"/>
          <w:color w:val="000000"/>
          <w:sz w:val="20"/>
          <w:szCs w:val="20"/>
          <w:lang w:eastAsia="ru-RU"/>
        </w:rPr>
        <w:t>находящегося</w:t>
      </w:r>
      <w:proofErr w:type="gramEnd"/>
      <w:r w:rsidRPr="00C72A4F">
        <w:rPr>
          <w:rFonts w:ascii="Times New Roman" w:eastAsia="Times New Roman" w:hAnsi="Times New Roman" w:cs="Times New Roman"/>
          <w:color w:val="000000"/>
          <w:sz w:val="20"/>
          <w:szCs w:val="20"/>
          <w:lang w:eastAsia="ru-RU"/>
        </w:rPr>
        <w:t xml:space="preserve"> в общей собственности двух и более лиц, в случае, если ни один из собственников</w:t>
      </w:r>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__________________________________________________________________</w:t>
      </w:r>
    </w:p>
    <w:p w:rsidR="00C72A4F" w:rsidRPr="00C72A4F" w:rsidRDefault="00C72A4F" w:rsidP="00C72A4F">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либо иных лиц не </w:t>
      </w:r>
      <w:proofErr w:type="gramStart"/>
      <w:r w:rsidRPr="00C72A4F">
        <w:rPr>
          <w:rFonts w:ascii="Times New Roman" w:eastAsia="Times New Roman" w:hAnsi="Times New Roman" w:cs="Times New Roman"/>
          <w:color w:val="000000"/>
          <w:sz w:val="20"/>
          <w:szCs w:val="20"/>
          <w:lang w:eastAsia="ru-RU"/>
        </w:rPr>
        <w:t>уполномочен</w:t>
      </w:r>
      <w:proofErr w:type="gramEnd"/>
      <w:r w:rsidRPr="00C72A4F">
        <w:rPr>
          <w:rFonts w:ascii="Times New Roman" w:eastAsia="Times New Roman" w:hAnsi="Times New Roman" w:cs="Times New Roman"/>
          <w:color w:val="000000"/>
          <w:sz w:val="20"/>
          <w:szCs w:val="20"/>
          <w:lang w:eastAsia="ru-RU"/>
        </w:rPr>
        <w:t xml:space="preserve"> в установленном порядке представлять их интересы)</w:t>
      </w:r>
    </w:p>
    <w:p w:rsidR="00C72A4F" w:rsidRPr="00C72A4F" w:rsidRDefault="00C72A4F" w:rsidP="00C72A4F">
      <w:pPr>
        <w:shd w:val="clear" w:color="auto" w:fill="FFFFFF"/>
        <w:spacing w:after="0" w:line="240" w:lineRule="auto"/>
        <w:jc w:val="center"/>
        <w:rPr>
          <w:rFonts w:ascii="Times New Roman" w:eastAsia="Times New Roman" w:hAnsi="Times New Roman" w:cs="Times New Roman"/>
          <w:color w:val="000000"/>
          <w:sz w:val="20"/>
          <w:szCs w:val="20"/>
          <w:lang w:eastAsia="ru-RU"/>
        </w:rPr>
      </w:pPr>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b/>
          <w:bCs/>
          <w:color w:val="000000"/>
          <w:sz w:val="20"/>
          <w:szCs w:val="20"/>
          <w:lang w:eastAsia="ru-RU"/>
        </w:rPr>
        <w:t>Примечание</w:t>
      </w:r>
      <w:r w:rsidRPr="00C72A4F">
        <w:rPr>
          <w:rFonts w:ascii="Times New Roman" w:eastAsia="Times New Roman" w:hAnsi="Times New Roman" w:cs="Times New Roman"/>
          <w:color w:val="000000"/>
          <w:sz w:val="20"/>
          <w:szCs w:val="20"/>
          <w:lang w:eastAsia="ru-RU"/>
        </w:rPr>
        <w:t xml:space="preserve">. </w:t>
      </w:r>
      <w:proofErr w:type="gramStart"/>
      <w:r w:rsidRPr="00C72A4F">
        <w:rPr>
          <w:rFonts w:ascii="Times New Roman" w:eastAsia="Times New Roman" w:hAnsi="Times New Roman" w:cs="Times New Roman"/>
          <w:color w:val="000000"/>
          <w:sz w:val="20"/>
          <w:szCs w:val="20"/>
          <w:lang w:eastAsia="ru-RU"/>
        </w:rPr>
        <w:t>Для физических лиц указываются: фамилия, имя, отчество (при наличии),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roofErr w:type="gramEnd"/>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proofErr w:type="gramStart"/>
      <w:r w:rsidRPr="00C72A4F">
        <w:rPr>
          <w:rFonts w:ascii="Times New Roman" w:eastAsia="Times New Roman" w:hAnsi="Times New Roman" w:cs="Times New Roman"/>
          <w:color w:val="000000"/>
          <w:sz w:val="20"/>
          <w:szCs w:val="20"/>
          <w:lang w:eastAsia="ru-RU"/>
        </w:rPr>
        <w:t>Для юридических лиц указываются: наименование, организационно-правовая форма, адрес места нахождения, номер телефона, фамилия, имя, отчество (при наличии)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roofErr w:type="gramEnd"/>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Место нахождения жилого помещения: ________________________________</w:t>
      </w:r>
    </w:p>
    <w:p w:rsidR="00C72A4F" w:rsidRPr="00C72A4F" w:rsidRDefault="00C72A4F" w:rsidP="00C72A4F">
      <w:pPr>
        <w:shd w:val="clear" w:color="auto" w:fill="FFFFFF"/>
        <w:spacing w:after="0" w:line="240" w:lineRule="auto"/>
        <w:jc w:val="right"/>
        <w:rPr>
          <w:rFonts w:ascii="Times New Roman" w:eastAsia="Times New Roman" w:hAnsi="Times New Roman" w:cs="Times New Roman"/>
          <w:color w:val="000000"/>
          <w:sz w:val="20"/>
          <w:szCs w:val="20"/>
          <w:lang w:eastAsia="ru-RU"/>
        </w:rPr>
      </w:pPr>
      <w:proofErr w:type="gramStart"/>
      <w:r w:rsidRPr="00C72A4F">
        <w:rPr>
          <w:rFonts w:ascii="Times New Roman" w:eastAsia="Times New Roman" w:hAnsi="Times New Roman" w:cs="Times New Roman"/>
          <w:color w:val="000000"/>
          <w:sz w:val="20"/>
          <w:szCs w:val="20"/>
          <w:lang w:eastAsia="ru-RU"/>
        </w:rPr>
        <w:t>(указывается полный адрес: субъект Российской Федерации,</w:t>
      </w:r>
      <w:proofErr w:type="gramEnd"/>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__________________________________________________________________</w:t>
      </w:r>
    </w:p>
    <w:p w:rsidR="00C72A4F" w:rsidRPr="00C72A4F" w:rsidRDefault="00C72A4F" w:rsidP="00C72A4F">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муниципальное образование, поселение, улица, дом, корпус, строение, </w:t>
      </w:r>
    </w:p>
    <w:p w:rsidR="00C72A4F" w:rsidRPr="00C72A4F" w:rsidRDefault="00C72A4F" w:rsidP="00C72A4F">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квартира (комната), подъезд, этаж)</w:t>
      </w:r>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Прошу произвести оценку жилого помещения (нежилого помещения, многоквартирного дома) (</w:t>
      </w:r>
      <w:proofErr w:type="gramStart"/>
      <w:r w:rsidRPr="00C72A4F">
        <w:rPr>
          <w:rFonts w:ascii="Times New Roman" w:eastAsia="Times New Roman" w:hAnsi="Times New Roman" w:cs="Times New Roman"/>
          <w:color w:val="000000"/>
          <w:sz w:val="20"/>
          <w:szCs w:val="20"/>
          <w:lang w:eastAsia="ru-RU"/>
        </w:rPr>
        <w:t>нужное</w:t>
      </w:r>
      <w:proofErr w:type="gramEnd"/>
      <w:r w:rsidRPr="00C72A4F">
        <w:rPr>
          <w:rFonts w:ascii="Times New Roman" w:eastAsia="Times New Roman" w:hAnsi="Times New Roman" w:cs="Times New Roman"/>
          <w:color w:val="000000"/>
          <w:sz w:val="20"/>
          <w:szCs w:val="20"/>
          <w:lang w:eastAsia="ru-RU"/>
        </w:rPr>
        <w:t xml:space="preserve"> подчеркнуть) требованиям </w:t>
      </w:r>
      <w:hyperlink r:id="rId47" w:anchor="/document/12144695/entry/1000" w:history="1">
        <w:r w:rsidRPr="00C72A4F">
          <w:rPr>
            <w:rFonts w:ascii="Times New Roman" w:eastAsia="Times New Roman" w:hAnsi="Times New Roman" w:cs="Times New Roman"/>
            <w:color w:val="000000"/>
            <w:sz w:val="20"/>
            <w:szCs w:val="20"/>
            <w:u w:val="single"/>
            <w:lang w:eastAsia="ru-RU"/>
          </w:rPr>
          <w:t>Положения</w:t>
        </w:r>
      </w:hyperlink>
      <w:r w:rsidRPr="00C72A4F">
        <w:rPr>
          <w:rFonts w:ascii="Times New Roman" w:eastAsia="Times New Roman" w:hAnsi="Times New Roman" w:cs="Times New Roman"/>
          <w:color w:val="000000"/>
          <w:sz w:val="20"/>
          <w:szCs w:val="20"/>
          <w:lang w:eastAsia="ru-RU"/>
        </w:rPr>
        <w:t xml:space="preserve">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утвержденного </w:t>
      </w:r>
      <w:hyperlink r:id="rId48" w:anchor="/document/12144695/entry/0" w:history="1">
        <w:r w:rsidRPr="00C72A4F">
          <w:rPr>
            <w:rFonts w:ascii="Times New Roman" w:eastAsia="Times New Roman" w:hAnsi="Times New Roman" w:cs="Times New Roman"/>
            <w:color w:val="000000"/>
            <w:sz w:val="20"/>
            <w:szCs w:val="20"/>
            <w:u w:val="single"/>
            <w:lang w:eastAsia="ru-RU"/>
          </w:rPr>
          <w:t>постановлением</w:t>
        </w:r>
      </w:hyperlink>
      <w:r w:rsidRPr="00C72A4F">
        <w:rPr>
          <w:rFonts w:ascii="Times New Roman" w:eastAsia="Times New Roman" w:hAnsi="Times New Roman" w:cs="Times New Roman"/>
          <w:color w:val="000000"/>
          <w:sz w:val="20"/>
          <w:szCs w:val="20"/>
          <w:lang w:eastAsia="ru-RU"/>
        </w:rPr>
        <w:t xml:space="preserve"> Правительства Российской Федерации от 28 января 2006 года N 47, и признать </w:t>
      </w:r>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__________________________________________________________________</w:t>
      </w:r>
    </w:p>
    <w:p w:rsidR="00C72A4F" w:rsidRPr="00C72A4F" w:rsidRDefault="00C72A4F" w:rsidP="00C72A4F">
      <w:pPr>
        <w:shd w:val="clear" w:color="auto" w:fill="FFFFFF"/>
        <w:spacing w:after="0" w:line="240" w:lineRule="auto"/>
        <w:jc w:val="center"/>
        <w:rPr>
          <w:rFonts w:ascii="Times New Roman" w:eastAsia="Times New Roman" w:hAnsi="Times New Roman" w:cs="Times New Roman"/>
          <w:color w:val="000000"/>
          <w:sz w:val="20"/>
          <w:szCs w:val="20"/>
          <w:lang w:eastAsia="ru-RU"/>
        </w:rPr>
      </w:pPr>
      <w:proofErr w:type="gramStart"/>
      <w:r w:rsidRPr="00C72A4F">
        <w:rPr>
          <w:rFonts w:ascii="Times New Roman" w:eastAsia="Times New Roman" w:hAnsi="Times New Roman" w:cs="Times New Roman"/>
          <w:color w:val="000000"/>
          <w:sz w:val="20"/>
          <w:szCs w:val="20"/>
          <w:lang w:eastAsia="ru-RU"/>
        </w:rPr>
        <w:t>(нежилое помещение жилым, жилое помещение непригодным</w:t>
      </w:r>
      <w:proofErr w:type="gramEnd"/>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__________________________________________________________________</w:t>
      </w:r>
    </w:p>
    <w:p w:rsidR="00C72A4F" w:rsidRPr="00C72A4F" w:rsidRDefault="00C72A4F" w:rsidP="00C72A4F">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для проживания, многоквартирного дома авариным и подлежащим сносу</w:t>
      </w:r>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__________________________________________________________________</w:t>
      </w:r>
    </w:p>
    <w:p w:rsidR="00C72A4F" w:rsidRPr="00C72A4F" w:rsidRDefault="00C72A4F" w:rsidP="00C72A4F">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 (реконструкции))</w:t>
      </w:r>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__________________________________________________________________</w:t>
      </w:r>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Место нахождения помещения: ___________________________________________</w:t>
      </w:r>
    </w:p>
    <w:p w:rsidR="00C72A4F" w:rsidRPr="00C72A4F" w:rsidRDefault="00C72A4F" w:rsidP="00C72A4F">
      <w:pPr>
        <w:shd w:val="clear" w:color="auto" w:fill="FFFFFF"/>
        <w:spacing w:after="0" w:line="240" w:lineRule="auto"/>
        <w:jc w:val="right"/>
        <w:rPr>
          <w:rFonts w:ascii="Times New Roman" w:eastAsia="Times New Roman" w:hAnsi="Times New Roman" w:cs="Times New Roman"/>
          <w:color w:val="000000"/>
          <w:sz w:val="20"/>
          <w:szCs w:val="20"/>
          <w:lang w:eastAsia="ru-RU"/>
        </w:rPr>
      </w:pPr>
      <w:proofErr w:type="gramStart"/>
      <w:r w:rsidRPr="00C72A4F">
        <w:rPr>
          <w:rFonts w:ascii="Times New Roman" w:eastAsia="Times New Roman" w:hAnsi="Times New Roman" w:cs="Times New Roman"/>
          <w:color w:val="000000"/>
          <w:sz w:val="20"/>
          <w:szCs w:val="20"/>
          <w:lang w:eastAsia="ru-RU"/>
        </w:rPr>
        <w:t>(адрес помещения: субъект Российской Федерации,</w:t>
      </w:r>
      <w:proofErr w:type="gramEnd"/>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__________________________________________________________________</w:t>
      </w:r>
    </w:p>
    <w:p w:rsidR="00C72A4F" w:rsidRPr="00C72A4F" w:rsidRDefault="00C72A4F" w:rsidP="00C72A4F">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муниципальное образование, улица, дом, корпус, строение, квартира (комната))</w:t>
      </w:r>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__________________________________________________________________</w:t>
      </w:r>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Способ уведомления (в случае необходимости): _________________________</w:t>
      </w:r>
    </w:p>
    <w:p w:rsidR="00C72A4F" w:rsidRPr="00C72A4F" w:rsidRDefault="00C72A4F" w:rsidP="00C72A4F">
      <w:pPr>
        <w:shd w:val="clear" w:color="auto" w:fill="FFFFFF"/>
        <w:spacing w:after="0" w:line="240" w:lineRule="auto"/>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(номер контрактного телефона, адрес электронной почты)</w:t>
      </w:r>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Способ получения результата предоставления муниципальной услуги:</w:t>
      </w:r>
    </w:p>
    <w:p w:rsidR="00C72A4F" w:rsidRPr="00C72A4F" w:rsidRDefault="00C72A4F" w:rsidP="00C72A4F">
      <w:pPr>
        <w:shd w:val="clear" w:color="auto" w:fill="FFFFFF"/>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__________________________________________________________________;</w:t>
      </w:r>
    </w:p>
    <w:p w:rsidR="00C72A4F" w:rsidRPr="00C72A4F" w:rsidRDefault="00C72A4F" w:rsidP="00C72A4F">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(лично, посредством почтовой связи, в виде электронного документа)</w:t>
      </w:r>
    </w:p>
    <w:p w:rsidR="00C72A4F" w:rsidRPr="00C72A4F" w:rsidRDefault="00C72A4F" w:rsidP="00C72A4F">
      <w:pPr>
        <w:shd w:val="clear" w:color="auto" w:fill="FFFFFF"/>
        <w:spacing w:before="100" w:beforeAutospacing="1" w:after="100" w:afterAutospacing="1"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Приложение: документы на _______ листах.</w:t>
      </w:r>
    </w:p>
    <w:tbl>
      <w:tblPr>
        <w:tblW w:w="9720" w:type="dxa"/>
        <w:shd w:val="clear" w:color="auto" w:fill="FFFFFF"/>
        <w:tblCellMar>
          <w:top w:w="15" w:type="dxa"/>
          <w:left w:w="15" w:type="dxa"/>
          <w:bottom w:w="15" w:type="dxa"/>
          <w:right w:w="15" w:type="dxa"/>
        </w:tblCellMar>
        <w:tblLook w:val="04A0" w:firstRow="1" w:lastRow="0" w:firstColumn="1" w:lastColumn="0" w:noHBand="0" w:noVBand="1"/>
      </w:tblPr>
      <w:tblGrid>
        <w:gridCol w:w="716"/>
        <w:gridCol w:w="4403"/>
        <w:gridCol w:w="2148"/>
        <w:gridCol w:w="914"/>
        <w:gridCol w:w="1539"/>
      </w:tblGrid>
      <w:tr w:rsidR="00C72A4F" w:rsidRPr="00C72A4F" w:rsidTr="00E62D87">
        <w:tc>
          <w:tcPr>
            <w:tcW w:w="716" w:type="dxa"/>
            <w:tcBorders>
              <w:top w:val="single" w:sz="6" w:space="0" w:color="000000"/>
              <w:left w:val="single" w:sz="6" w:space="0" w:color="000000"/>
              <w:bottom w:val="single" w:sz="6" w:space="0" w:color="000000"/>
              <w:right w:val="single" w:sz="6" w:space="0" w:color="000000"/>
            </w:tcBorders>
            <w:shd w:val="clear" w:color="auto" w:fill="FFFFFF"/>
            <w:hideMark/>
          </w:tcPr>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N </w:t>
            </w:r>
            <w:proofErr w:type="spellStart"/>
            <w:r w:rsidRPr="00C72A4F">
              <w:rPr>
                <w:rFonts w:ascii="Times New Roman" w:eastAsia="Times New Roman" w:hAnsi="Times New Roman" w:cs="Times New Roman"/>
                <w:color w:val="000000"/>
                <w:sz w:val="20"/>
                <w:szCs w:val="20"/>
                <w:lang w:eastAsia="ru-RU"/>
              </w:rPr>
              <w:t>пп</w:t>
            </w:r>
            <w:proofErr w:type="spellEnd"/>
          </w:p>
        </w:tc>
        <w:tc>
          <w:tcPr>
            <w:tcW w:w="4403" w:type="dxa"/>
            <w:tcBorders>
              <w:top w:val="single" w:sz="6" w:space="0" w:color="000000"/>
              <w:left w:val="single" w:sz="6" w:space="0" w:color="000000"/>
              <w:bottom w:val="single" w:sz="6" w:space="0" w:color="000000"/>
            </w:tcBorders>
            <w:shd w:val="clear" w:color="auto" w:fill="FFFFFF"/>
            <w:hideMark/>
          </w:tcPr>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Наименование документа</w:t>
            </w:r>
          </w:p>
        </w:tc>
        <w:tc>
          <w:tcPr>
            <w:tcW w:w="2148" w:type="dxa"/>
            <w:tcBorders>
              <w:top w:val="single" w:sz="6" w:space="0" w:color="000000"/>
              <w:left w:val="single" w:sz="6" w:space="0" w:color="000000"/>
              <w:bottom w:val="single" w:sz="6" w:space="0" w:color="000000"/>
            </w:tcBorders>
            <w:shd w:val="clear" w:color="auto" w:fill="FFFFFF"/>
            <w:hideMark/>
          </w:tcPr>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N документа</w:t>
            </w:r>
          </w:p>
        </w:tc>
        <w:tc>
          <w:tcPr>
            <w:tcW w:w="914" w:type="dxa"/>
            <w:tcBorders>
              <w:top w:val="single" w:sz="6" w:space="0" w:color="000000"/>
              <w:left w:val="single" w:sz="6" w:space="0" w:color="000000"/>
              <w:bottom w:val="single" w:sz="6" w:space="0" w:color="000000"/>
            </w:tcBorders>
            <w:shd w:val="clear" w:color="auto" w:fill="FFFFFF"/>
            <w:hideMark/>
          </w:tcPr>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Дата</w:t>
            </w:r>
          </w:p>
        </w:tc>
        <w:tc>
          <w:tcPr>
            <w:tcW w:w="1539" w:type="dxa"/>
            <w:tcBorders>
              <w:top w:val="single" w:sz="6" w:space="0" w:color="000000"/>
              <w:left w:val="single" w:sz="6" w:space="0" w:color="000000"/>
              <w:bottom w:val="single" w:sz="6" w:space="0" w:color="000000"/>
              <w:right w:val="single" w:sz="6" w:space="0" w:color="000000"/>
            </w:tcBorders>
            <w:shd w:val="clear" w:color="auto" w:fill="FFFFFF"/>
            <w:hideMark/>
          </w:tcPr>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Примечание</w:t>
            </w:r>
          </w:p>
        </w:tc>
      </w:tr>
      <w:tr w:rsidR="00C72A4F" w:rsidRPr="00C72A4F" w:rsidTr="00E62D87">
        <w:tc>
          <w:tcPr>
            <w:tcW w:w="716" w:type="dxa"/>
            <w:tcBorders>
              <w:top w:val="single" w:sz="6" w:space="0" w:color="000000"/>
              <w:left w:val="single" w:sz="6" w:space="0" w:color="000000"/>
              <w:bottom w:val="single" w:sz="6" w:space="0" w:color="000000"/>
              <w:right w:val="single" w:sz="6"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w:t>
            </w:r>
          </w:p>
        </w:tc>
        <w:tc>
          <w:tcPr>
            <w:tcW w:w="4403" w:type="dxa"/>
            <w:tcBorders>
              <w:top w:val="single" w:sz="6" w:space="0" w:color="000000"/>
              <w:left w:val="single" w:sz="6" w:space="0" w:color="000000"/>
              <w:bottom w:val="single" w:sz="6"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w:t>
            </w:r>
          </w:p>
        </w:tc>
        <w:tc>
          <w:tcPr>
            <w:tcW w:w="2148" w:type="dxa"/>
            <w:tcBorders>
              <w:top w:val="single" w:sz="6" w:space="0" w:color="000000"/>
              <w:left w:val="single" w:sz="6" w:space="0" w:color="000000"/>
              <w:bottom w:val="single" w:sz="6"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w:t>
            </w:r>
          </w:p>
        </w:tc>
        <w:tc>
          <w:tcPr>
            <w:tcW w:w="914" w:type="dxa"/>
            <w:tcBorders>
              <w:top w:val="single" w:sz="6" w:space="0" w:color="000000"/>
              <w:left w:val="single" w:sz="6" w:space="0" w:color="000000"/>
              <w:bottom w:val="single" w:sz="6"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w:t>
            </w:r>
          </w:p>
        </w:tc>
        <w:tc>
          <w:tcPr>
            <w:tcW w:w="1539" w:type="dxa"/>
            <w:tcBorders>
              <w:top w:val="single" w:sz="6" w:space="0" w:color="000000"/>
              <w:left w:val="single" w:sz="6" w:space="0" w:color="000000"/>
              <w:bottom w:val="single" w:sz="6" w:space="0" w:color="000000"/>
              <w:right w:val="single" w:sz="6"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w:t>
            </w:r>
          </w:p>
        </w:tc>
      </w:tr>
    </w:tbl>
    <w:p w:rsidR="00C72A4F" w:rsidRPr="00C72A4F" w:rsidRDefault="00C72A4F" w:rsidP="00E62D87">
      <w:pPr>
        <w:shd w:val="clear" w:color="auto" w:fill="FFFFFF"/>
        <w:spacing w:before="100" w:beforeAutospacing="1" w:after="100" w:afterAutospacing="1"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Заявитель: _________________________________________________________________</w:t>
      </w:r>
    </w:p>
    <w:p w:rsidR="00C72A4F" w:rsidRPr="00C72A4F" w:rsidRDefault="00C72A4F" w:rsidP="00C72A4F">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(Ф.И.О. (при наличии) заявителя) (подпись)</w:t>
      </w:r>
    </w:p>
    <w:p w:rsidR="00C72A4F" w:rsidRPr="00C72A4F" w:rsidRDefault="00C72A4F" w:rsidP="00E62D87">
      <w:pPr>
        <w:shd w:val="clear" w:color="auto" w:fill="FFFFFF"/>
        <w:spacing w:before="100" w:beforeAutospacing="1" w:after="100" w:afterAutospacing="1" w:line="240" w:lineRule="auto"/>
        <w:jc w:val="both"/>
        <w:rPr>
          <w:rFonts w:ascii="Times New Roman" w:eastAsia="Times New Roman" w:hAnsi="Times New Roman" w:cs="Times New Roman"/>
          <w:noProof/>
          <w:color w:val="000000"/>
          <w:sz w:val="20"/>
          <w:szCs w:val="20"/>
          <w:lang w:eastAsia="ru-RU"/>
        </w:rPr>
      </w:pPr>
      <w:r w:rsidRPr="00C72A4F">
        <w:rPr>
          <w:rFonts w:ascii="Times New Roman" w:eastAsia="Times New Roman" w:hAnsi="Times New Roman" w:cs="Times New Roman"/>
          <w:color w:val="000000"/>
          <w:sz w:val="20"/>
          <w:szCs w:val="20"/>
          <w:lang w:eastAsia="ru-RU"/>
        </w:rPr>
        <w:t>"____" _______________20____г.</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АДМИНИСТРАЦИЯ </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БИТКОВСКОГО СЕЛЬСОВЕТА</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 Сузунского района Новосибирской области</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 xml:space="preserve"> О С Т А Н О В Л Е Н И Е </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От 12.12.2022                                      с. Битки                                                       № 124 </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right="2266"/>
        <w:jc w:val="both"/>
        <w:rPr>
          <w:rFonts w:ascii="Times New Roman" w:eastAsia="Times New Roman" w:hAnsi="Times New Roman" w:cs="Times New Roman"/>
          <w:sz w:val="20"/>
          <w:szCs w:val="20"/>
          <w:lang w:eastAsia="ru-RU"/>
        </w:rPr>
      </w:pPr>
      <w:r w:rsidRPr="00C72A4F">
        <w:rPr>
          <w:rFonts w:ascii="Times New Roman" w:eastAsia="Calibri" w:hAnsi="Times New Roman" w:cs="Times New Roman"/>
          <w:sz w:val="20"/>
          <w:szCs w:val="20"/>
        </w:rPr>
        <w:t xml:space="preserve">Об утверждении административного регламента предоставления муниципальной услуги «Признание садового дома жилым домом и жилого дома садовым домом» </w:t>
      </w:r>
    </w:p>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firstLine="709"/>
        <w:jc w:val="both"/>
        <w:rPr>
          <w:rFonts w:ascii="Times New Roman" w:eastAsia="Times New Roman" w:hAnsi="Times New Roman" w:cs="Times New Roman"/>
          <w:sz w:val="20"/>
          <w:szCs w:val="20"/>
          <w:lang w:eastAsia="ru-RU"/>
        </w:rPr>
      </w:pPr>
      <w:proofErr w:type="gramStart"/>
      <w:r w:rsidRPr="00C72A4F">
        <w:rPr>
          <w:rFonts w:ascii="Times New Roman" w:eastAsia="Calibri" w:hAnsi="Times New Roman" w:cs="Times New Roman"/>
          <w:sz w:val="20"/>
          <w:szCs w:val="20"/>
        </w:rPr>
        <w:t xml:space="preserve">В соответствии с </w:t>
      </w:r>
      <w:hyperlink r:id="rId49" w:history="1">
        <w:r w:rsidRPr="00C72A4F">
          <w:rPr>
            <w:rFonts w:ascii="Times New Roman" w:eastAsia="Calibri" w:hAnsi="Times New Roman" w:cs="Times New Roman"/>
            <w:sz w:val="20"/>
            <w:szCs w:val="20"/>
          </w:rPr>
          <w:t>Федеральным законом</w:t>
        </w:r>
      </w:hyperlink>
      <w:r w:rsidRPr="00C72A4F">
        <w:rPr>
          <w:rFonts w:ascii="Times New Roman" w:eastAsia="Calibri" w:hAnsi="Times New Roman" w:cs="Times New Roman"/>
          <w:sz w:val="20"/>
          <w:szCs w:val="20"/>
        </w:rPr>
        <w:t xml:space="preserve"> от 27.07.2010 N 210-ФЗ "Об организации предоставления государственных и муниципальных услуг", </w:t>
      </w:r>
      <w:hyperlink r:id="rId50" w:history="1">
        <w:r w:rsidRPr="00C72A4F">
          <w:rPr>
            <w:rFonts w:ascii="Times New Roman" w:eastAsia="Calibri" w:hAnsi="Times New Roman" w:cs="Times New Roman"/>
            <w:sz w:val="20"/>
            <w:szCs w:val="20"/>
          </w:rPr>
          <w:t>Федеральным законом</w:t>
        </w:r>
      </w:hyperlink>
      <w:r w:rsidRPr="00C72A4F">
        <w:rPr>
          <w:rFonts w:ascii="Times New Roman" w:eastAsia="Calibri" w:hAnsi="Times New Roman" w:cs="Times New Roman"/>
          <w:sz w:val="20"/>
          <w:szCs w:val="20"/>
        </w:rPr>
        <w:t xml:space="preserve"> от 06.10.2003 N 131-ФЗ "Об общих принципах организации местного самоуправления в Российской Федерации", </w:t>
      </w:r>
      <w:hyperlink r:id="rId51" w:history="1">
        <w:r w:rsidRPr="00C72A4F">
          <w:rPr>
            <w:rFonts w:ascii="Times New Roman" w:eastAsia="Calibri" w:hAnsi="Times New Roman" w:cs="Times New Roman"/>
            <w:sz w:val="20"/>
            <w:szCs w:val="20"/>
          </w:rPr>
          <w:t>Постановлением</w:t>
        </w:r>
      </w:hyperlink>
      <w:r w:rsidRPr="00C72A4F">
        <w:rPr>
          <w:rFonts w:ascii="Times New Roman" w:eastAsia="Calibri" w:hAnsi="Times New Roman" w:cs="Times New Roman"/>
          <w:sz w:val="20"/>
          <w:szCs w:val="20"/>
        </w:rPr>
        <w:t xml:space="preserve"> Правительства РФ от 28 января 2006 г. N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w:t>
      </w:r>
      <w:proofErr w:type="gramEnd"/>
      <w:r w:rsidRPr="00C72A4F">
        <w:rPr>
          <w:rFonts w:ascii="Times New Roman" w:eastAsia="Calibri" w:hAnsi="Times New Roman" w:cs="Times New Roman"/>
          <w:sz w:val="20"/>
          <w:szCs w:val="20"/>
        </w:rPr>
        <w:t xml:space="preserve"> сносу или реконструкции",</w:t>
      </w:r>
      <w:r w:rsidRPr="00C72A4F">
        <w:rPr>
          <w:rFonts w:ascii="Times New Roman" w:eastAsia="Times New Roman" w:hAnsi="Times New Roman" w:cs="Times New Roman"/>
          <w:sz w:val="20"/>
          <w:szCs w:val="20"/>
          <w:lang w:eastAsia="ru-RU"/>
        </w:rPr>
        <w:t xml:space="preserve"> </w:t>
      </w:r>
      <w:r w:rsidRPr="00C72A4F">
        <w:rPr>
          <w:rFonts w:ascii="Times New Roman" w:eastAsia="Calibri" w:hAnsi="Times New Roman" w:cs="Times New Roman"/>
          <w:sz w:val="20"/>
          <w:szCs w:val="20"/>
        </w:rPr>
        <w:t xml:space="preserve">администрация </w:t>
      </w:r>
      <w:r w:rsidRPr="00C72A4F">
        <w:rPr>
          <w:rFonts w:ascii="Times New Roman" w:eastAsia="Calibri" w:hAnsi="Times New Roman" w:cs="Times New Roman"/>
          <w:bCs/>
          <w:sz w:val="20"/>
          <w:szCs w:val="20"/>
        </w:rPr>
        <w:t xml:space="preserve">Битковского </w:t>
      </w:r>
      <w:r w:rsidRPr="00C72A4F">
        <w:rPr>
          <w:rFonts w:ascii="Times New Roman" w:eastAsia="Calibri" w:hAnsi="Times New Roman" w:cs="Times New Roman"/>
          <w:sz w:val="20"/>
          <w:szCs w:val="20"/>
        </w:rPr>
        <w:t>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ПОСТАНОВЛЯЕТ:</w:t>
      </w:r>
    </w:p>
    <w:p w:rsidR="00C72A4F" w:rsidRPr="00C72A4F" w:rsidRDefault="00C72A4F" w:rsidP="00074DF0">
      <w:pPr>
        <w:numPr>
          <w:ilvl w:val="0"/>
          <w:numId w:val="4"/>
        </w:numPr>
        <w:tabs>
          <w:tab w:val="left" w:pos="1134"/>
        </w:tabs>
        <w:spacing w:after="0" w:line="240" w:lineRule="auto"/>
        <w:ind w:left="0" w:firstLine="709"/>
        <w:jc w:val="both"/>
        <w:rPr>
          <w:rFonts w:ascii="Times New Roman" w:eastAsia="Times New Roman" w:hAnsi="Times New Roman" w:cs="Times New Roman"/>
          <w:sz w:val="20"/>
          <w:szCs w:val="20"/>
          <w:lang w:val="x-none" w:eastAsia="x-none"/>
        </w:rPr>
      </w:pPr>
      <w:r w:rsidRPr="00C72A4F">
        <w:rPr>
          <w:rFonts w:ascii="Times New Roman" w:eastAsia="Times New Roman" w:hAnsi="Times New Roman" w:cs="Times New Roman"/>
          <w:sz w:val="20"/>
          <w:szCs w:val="20"/>
          <w:lang w:val="x-none" w:eastAsia="x-none"/>
        </w:rPr>
        <w:t xml:space="preserve">Утвердить административный регламент предоставления муниципальной услуги «Признание садового дома жилым домом и жилого дома садовым домом» </w:t>
      </w:r>
      <w:r w:rsidRPr="00C72A4F">
        <w:rPr>
          <w:rFonts w:ascii="Times New Roman" w:eastAsia="Times New Roman" w:hAnsi="Times New Roman" w:cs="Times New Roman"/>
          <w:sz w:val="20"/>
          <w:szCs w:val="20"/>
          <w:lang w:eastAsia="x-none"/>
        </w:rPr>
        <w:t>согласно приложению</w:t>
      </w:r>
      <w:r w:rsidRPr="00C72A4F">
        <w:rPr>
          <w:rFonts w:ascii="Times New Roman" w:eastAsia="Times New Roman" w:hAnsi="Times New Roman" w:cs="Times New Roman"/>
          <w:sz w:val="20"/>
          <w:szCs w:val="20"/>
          <w:lang w:val="x-none" w:eastAsia="x-none"/>
        </w:rPr>
        <w:t>.</w:t>
      </w:r>
    </w:p>
    <w:p w:rsidR="00C72A4F" w:rsidRPr="00C72A4F" w:rsidRDefault="00C72A4F" w:rsidP="00C72A4F">
      <w:pPr>
        <w:spacing w:after="0" w:line="240" w:lineRule="auto"/>
        <w:ind w:firstLine="709"/>
        <w:jc w:val="both"/>
        <w:rPr>
          <w:rFonts w:ascii="Times New Roman" w:eastAsia="Calibri" w:hAnsi="Times New Roman" w:cs="Times New Roman"/>
          <w:sz w:val="20"/>
          <w:szCs w:val="20"/>
        </w:rPr>
      </w:pPr>
      <w:r w:rsidRPr="00C72A4F">
        <w:rPr>
          <w:rFonts w:ascii="Times New Roman" w:eastAsia="Lucida Sans Unicode" w:hAnsi="Times New Roman" w:cs="Times New Roman"/>
          <w:sz w:val="20"/>
          <w:szCs w:val="20"/>
        </w:rPr>
        <w:t>2.</w:t>
      </w:r>
      <w:r w:rsidRPr="00C72A4F">
        <w:rPr>
          <w:rFonts w:ascii="Times New Roman" w:eastAsia="Calibri" w:hAnsi="Times New Roman" w:cs="Times New Roman"/>
          <w:sz w:val="20"/>
          <w:szCs w:val="20"/>
        </w:rPr>
        <w:t xml:space="preserve">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r w:rsidRPr="00C72A4F">
        <w:rPr>
          <w:rFonts w:ascii="Times New Roman" w:eastAsia="Calibri" w:hAnsi="Times New Roman" w:cs="Times New Roman"/>
          <w:sz w:val="20"/>
          <w:szCs w:val="20"/>
        </w:rPr>
        <w:tab/>
      </w:r>
    </w:p>
    <w:p w:rsidR="00C72A4F" w:rsidRPr="00C72A4F" w:rsidRDefault="00C72A4F" w:rsidP="00C72A4F">
      <w:pPr>
        <w:spacing w:after="0" w:line="240" w:lineRule="auto"/>
        <w:ind w:firstLine="709"/>
        <w:jc w:val="both"/>
        <w:rPr>
          <w:rFonts w:ascii="Times New Roman" w:eastAsia="Calibri" w:hAnsi="Times New Roman" w:cs="Times New Roman"/>
          <w:sz w:val="20"/>
          <w:szCs w:val="20"/>
        </w:rPr>
      </w:pPr>
    </w:p>
    <w:p w:rsidR="00C72A4F" w:rsidRPr="00C72A4F" w:rsidRDefault="00C72A4F" w:rsidP="00C72A4F">
      <w:pPr>
        <w:spacing w:after="0" w:line="240" w:lineRule="auto"/>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 xml:space="preserve">Глава Битковского сельсовета </w:t>
      </w:r>
    </w:p>
    <w:p w:rsidR="00C72A4F" w:rsidRDefault="00C72A4F" w:rsidP="00C72A4F">
      <w:pPr>
        <w:spacing w:after="0" w:line="240" w:lineRule="auto"/>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 xml:space="preserve">Сузунского района Новосибирской области                          </w:t>
      </w:r>
      <w:r w:rsidRPr="00C72A4F">
        <w:rPr>
          <w:rFonts w:ascii="Times New Roman" w:eastAsia="Calibri" w:hAnsi="Times New Roman" w:cs="Times New Roman"/>
          <w:sz w:val="20"/>
          <w:szCs w:val="20"/>
        </w:rPr>
        <w:tab/>
        <w:t xml:space="preserve">                С.Н. </w:t>
      </w:r>
      <w:proofErr w:type="spellStart"/>
      <w:r w:rsidRPr="00C72A4F">
        <w:rPr>
          <w:rFonts w:ascii="Times New Roman" w:eastAsia="Calibri" w:hAnsi="Times New Roman" w:cs="Times New Roman"/>
          <w:sz w:val="20"/>
          <w:szCs w:val="20"/>
        </w:rPr>
        <w:t>Моликер</w:t>
      </w:r>
      <w:proofErr w:type="spellEnd"/>
    </w:p>
    <w:p w:rsidR="00E62D87" w:rsidRPr="00C72A4F" w:rsidRDefault="00E62D87" w:rsidP="00C72A4F">
      <w:pPr>
        <w:spacing w:after="0" w:line="240" w:lineRule="auto"/>
        <w:jc w:val="both"/>
        <w:rPr>
          <w:rFonts w:ascii="Times New Roman" w:eastAsia="Calibri" w:hAnsi="Times New Roman" w:cs="Times New Roman"/>
          <w:sz w:val="20"/>
          <w:szCs w:val="20"/>
        </w:rPr>
      </w:pPr>
    </w:p>
    <w:p w:rsidR="00C72A4F" w:rsidRPr="00C72A4F" w:rsidRDefault="00C72A4F" w:rsidP="00C72A4F">
      <w:pPr>
        <w:spacing w:after="0" w:line="240" w:lineRule="auto"/>
        <w:ind w:firstLine="709"/>
        <w:jc w:val="right"/>
        <w:rPr>
          <w:rFonts w:ascii="Times New Roman" w:eastAsia="Calibri" w:hAnsi="Times New Roman" w:cs="Times New Roman"/>
          <w:sz w:val="20"/>
          <w:szCs w:val="20"/>
        </w:rPr>
      </w:pPr>
      <w:r w:rsidRPr="00C72A4F">
        <w:rPr>
          <w:rFonts w:ascii="Times New Roman" w:eastAsia="Calibri" w:hAnsi="Times New Roman" w:cs="Times New Roman"/>
          <w:sz w:val="20"/>
          <w:szCs w:val="20"/>
        </w:rPr>
        <w:t>Приложение</w:t>
      </w:r>
    </w:p>
    <w:p w:rsidR="00C72A4F" w:rsidRPr="00C72A4F" w:rsidRDefault="00C72A4F" w:rsidP="00C72A4F">
      <w:pPr>
        <w:tabs>
          <w:tab w:val="left" w:pos="3918"/>
        </w:tabs>
        <w:spacing w:after="0" w:line="240" w:lineRule="auto"/>
        <w:jc w:val="right"/>
        <w:rPr>
          <w:rFonts w:ascii="Times New Roman" w:eastAsia="Calibri" w:hAnsi="Times New Roman" w:cs="Times New Roman"/>
          <w:sz w:val="20"/>
          <w:szCs w:val="20"/>
        </w:rPr>
      </w:pPr>
      <w:r w:rsidRPr="00C72A4F">
        <w:rPr>
          <w:rFonts w:ascii="Times New Roman" w:eastAsia="Calibri" w:hAnsi="Times New Roman" w:cs="Times New Roman"/>
          <w:sz w:val="20"/>
          <w:szCs w:val="20"/>
        </w:rPr>
        <w:t>к постановлению администрации</w:t>
      </w:r>
    </w:p>
    <w:p w:rsidR="00C72A4F" w:rsidRPr="00C72A4F" w:rsidRDefault="00C72A4F" w:rsidP="00C72A4F">
      <w:pPr>
        <w:tabs>
          <w:tab w:val="left" w:pos="3918"/>
        </w:tabs>
        <w:spacing w:after="0" w:line="240" w:lineRule="auto"/>
        <w:jc w:val="right"/>
        <w:rPr>
          <w:rFonts w:ascii="Times New Roman" w:eastAsia="Calibri" w:hAnsi="Times New Roman" w:cs="Times New Roman"/>
          <w:sz w:val="20"/>
          <w:szCs w:val="20"/>
        </w:rPr>
      </w:pPr>
      <w:r w:rsidRPr="00C72A4F">
        <w:rPr>
          <w:rFonts w:ascii="Times New Roman" w:eastAsia="Calibri" w:hAnsi="Times New Roman" w:cs="Times New Roman"/>
          <w:sz w:val="20"/>
          <w:szCs w:val="20"/>
        </w:rPr>
        <w:t>Битковского сельсовета</w:t>
      </w:r>
    </w:p>
    <w:p w:rsidR="00C72A4F" w:rsidRPr="00C72A4F" w:rsidRDefault="00C72A4F" w:rsidP="00C72A4F">
      <w:pPr>
        <w:tabs>
          <w:tab w:val="left" w:pos="3918"/>
        </w:tabs>
        <w:spacing w:after="0" w:line="240" w:lineRule="auto"/>
        <w:jc w:val="right"/>
        <w:rPr>
          <w:rFonts w:ascii="Times New Roman" w:eastAsia="Calibri" w:hAnsi="Times New Roman" w:cs="Times New Roman"/>
          <w:sz w:val="20"/>
          <w:szCs w:val="20"/>
        </w:rPr>
      </w:pPr>
      <w:r w:rsidRPr="00C72A4F">
        <w:rPr>
          <w:rFonts w:ascii="Times New Roman" w:eastAsia="Calibri" w:hAnsi="Times New Roman" w:cs="Times New Roman"/>
          <w:sz w:val="20"/>
          <w:szCs w:val="20"/>
        </w:rPr>
        <w:t>Сузунского района</w:t>
      </w:r>
    </w:p>
    <w:p w:rsidR="00C72A4F" w:rsidRPr="00C72A4F" w:rsidRDefault="00C72A4F" w:rsidP="00C72A4F">
      <w:pPr>
        <w:tabs>
          <w:tab w:val="left" w:pos="3918"/>
        </w:tabs>
        <w:spacing w:after="0" w:line="240" w:lineRule="auto"/>
        <w:jc w:val="right"/>
        <w:rPr>
          <w:rFonts w:ascii="Times New Roman" w:eastAsia="Calibri" w:hAnsi="Times New Roman" w:cs="Times New Roman"/>
          <w:sz w:val="20"/>
          <w:szCs w:val="20"/>
        </w:rPr>
      </w:pPr>
      <w:r w:rsidRPr="00C72A4F">
        <w:rPr>
          <w:rFonts w:ascii="Times New Roman" w:eastAsia="Calibri" w:hAnsi="Times New Roman" w:cs="Times New Roman"/>
          <w:sz w:val="20"/>
          <w:szCs w:val="20"/>
        </w:rPr>
        <w:t>Новосибирской области</w:t>
      </w:r>
    </w:p>
    <w:p w:rsidR="00C72A4F" w:rsidRPr="00C72A4F" w:rsidRDefault="00C72A4F" w:rsidP="00C72A4F">
      <w:pPr>
        <w:tabs>
          <w:tab w:val="left" w:pos="3918"/>
        </w:tabs>
        <w:spacing w:after="0" w:line="240" w:lineRule="auto"/>
        <w:jc w:val="right"/>
        <w:rPr>
          <w:rFonts w:ascii="Times New Roman" w:eastAsia="Calibri" w:hAnsi="Times New Roman" w:cs="Times New Roman"/>
          <w:color w:val="000000"/>
          <w:sz w:val="20"/>
          <w:szCs w:val="20"/>
        </w:rPr>
      </w:pPr>
      <w:r w:rsidRPr="00C72A4F">
        <w:rPr>
          <w:rFonts w:ascii="Times New Roman" w:eastAsia="Calibri" w:hAnsi="Times New Roman" w:cs="Times New Roman"/>
          <w:color w:val="000000"/>
          <w:sz w:val="20"/>
          <w:szCs w:val="20"/>
        </w:rPr>
        <w:t>от 12.12.2022 № 124</w:t>
      </w:r>
    </w:p>
    <w:p w:rsidR="00C72A4F" w:rsidRPr="00C72A4F" w:rsidRDefault="00C72A4F" w:rsidP="00C72A4F">
      <w:pPr>
        <w:tabs>
          <w:tab w:val="left" w:pos="3918"/>
        </w:tabs>
        <w:spacing w:after="0" w:line="240" w:lineRule="auto"/>
        <w:jc w:val="right"/>
        <w:rPr>
          <w:rFonts w:ascii="Times New Roman" w:eastAsia="Calibri" w:hAnsi="Times New Roman" w:cs="Times New Roman"/>
          <w:sz w:val="20"/>
          <w:szCs w:val="20"/>
        </w:rPr>
      </w:pPr>
    </w:p>
    <w:p w:rsidR="00C72A4F" w:rsidRPr="00C72A4F" w:rsidRDefault="00C72A4F" w:rsidP="00C72A4F">
      <w:pPr>
        <w:tabs>
          <w:tab w:val="left" w:pos="3918"/>
        </w:tabs>
        <w:spacing w:after="0" w:line="240" w:lineRule="auto"/>
        <w:jc w:val="center"/>
        <w:rPr>
          <w:rFonts w:ascii="Times New Roman" w:eastAsia="Calibri" w:hAnsi="Times New Roman" w:cs="Times New Roman"/>
          <w:sz w:val="20"/>
          <w:szCs w:val="20"/>
        </w:rPr>
      </w:pPr>
      <w:r w:rsidRPr="00C72A4F">
        <w:rPr>
          <w:rFonts w:ascii="Times New Roman" w:eastAsia="Calibri" w:hAnsi="Times New Roman" w:cs="Times New Roman"/>
          <w:sz w:val="20"/>
          <w:szCs w:val="20"/>
        </w:rPr>
        <w:t xml:space="preserve">Административный регламент предоставления муниципальной услуги «Признание садового дома жилым домом и жилого дома садовым домом» </w:t>
      </w:r>
    </w:p>
    <w:p w:rsidR="00C72A4F" w:rsidRPr="00C72A4F" w:rsidRDefault="00C72A4F" w:rsidP="00074DF0">
      <w:pPr>
        <w:widowControl w:val="0"/>
        <w:numPr>
          <w:ilvl w:val="0"/>
          <w:numId w:val="5"/>
        </w:numPr>
        <w:tabs>
          <w:tab w:val="left" w:pos="567"/>
        </w:tabs>
        <w:spacing w:after="0" w:line="240" w:lineRule="auto"/>
        <w:ind w:left="0" w:firstLine="709"/>
        <w:contextualSpacing/>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Общие положения</w:t>
      </w:r>
    </w:p>
    <w:p w:rsidR="00C72A4F" w:rsidRPr="00C72A4F" w:rsidRDefault="00C72A4F" w:rsidP="00C72A4F">
      <w:pPr>
        <w:widowControl w:val="0"/>
        <w:tabs>
          <w:tab w:val="left" w:pos="567"/>
        </w:tabs>
        <w:spacing w:after="0" w:line="240" w:lineRule="auto"/>
        <w:ind w:firstLine="709"/>
        <w:contextualSpacing/>
        <w:rPr>
          <w:rFonts w:ascii="Times New Roman" w:eastAsia="Times New Roman" w:hAnsi="Times New Roman" w:cs="Times New Roman"/>
          <w:sz w:val="20"/>
          <w:szCs w:val="20"/>
          <w:lang w:eastAsia="ru-RU"/>
        </w:rPr>
      </w:pPr>
    </w:p>
    <w:p w:rsidR="00C72A4F" w:rsidRPr="00C72A4F" w:rsidRDefault="00C72A4F" w:rsidP="00074DF0">
      <w:pPr>
        <w:numPr>
          <w:ilvl w:val="1"/>
          <w:numId w:val="6"/>
        </w:numPr>
        <w:autoSpaceDE w:val="0"/>
        <w:autoSpaceDN w:val="0"/>
        <w:adjustRightInd w:val="0"/>
        <w:spacing w:after="0" w:line="240" w:lineRule="auto"/>
        <w:ind w:left="0" w:firstLine="709"/>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Административный регламент предоставления муниципальной услуги «</w:t>
      </w:r>
      <w:r w:rsidRPr="00C72A4F">
        <w:rPr>
          <w:rFonts w:ascii="Times New Roman" w:eastAsia="Times New Roman" w:hAnsi="Times New Roman" w:cs="Times New Roman"/>
          <w:bCs/>
          <w:sz w:val="20"/>
          <w:szCs w:val="20"/>
          <w:lang w:eastAsia="ru-RU"/>
        </w:rPr>
        <w:t>Признание садового дома жилым домом и жилого дома садовым домом</w:t>
      </w:r>
      <w:r w:rsidRPr="00C72A4F">
        <w:rPr>
          <w:rFonts w:ascii="Times New Roman" w:eastAsia="Times New Roman" w:hAnsi="Times New Roman" w:cs="Times New Roman"/>
          <w:sz w:val="20"/>
          <w:szCs w:val="20"/>
          <w:lang w:eastAsia="ru-RU"/>
        </w:rPr>
        <w:t xml:space="preserve">»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w:t>
      </w:r>
      <w:r w:rsidRPr="00C72A4F">
        <w:rPr>
          <w:rFonts w:ascii="Times New Roman" w:eastAsia="Times New Roman" w:hAnsi="Times New Roman" w:cs="Times New Roman"/>
          <w:iCs/>
          <w:sz w:val="20"/>
          <w:szCs w:val="20"/>
          <w:lang w:eastAsia="ru-RU"/>
        </w:rPr>
        <w:t xml:space="preserve">признанию </w:t>
      </w:r>
      <w:r w:rsidRPr="00C72A4F">
        <w:rPr>
          <w:rFonts w:ascii="Times New Roman" w:eastAsia="Times New Roman" w:hAnsi="Times New Roman" w:cs="Times New Roman"/>
          <w:bCs/>
          <w:sz w:val="20"/>
          <w:szCs w:val="20"/>
          <w:lang w:eastAsia="ru-RU"/>
        </w:rPr>
        <w:t>садового дома жилым домом и жилого дома садовым домом</w:t>
      </w:r>
      <w:r w:rsidRPr="00C72A4F">
        <w:rPr>
          <w:rFonts w:ascii="Times New Roman" w:eastAsia="Times New Roman" w:hAnsi="Times New Roman" w:cs="Times New Roman"/>
          <w:iCs/>
          <w:sz w:val="20"/>
          <w:szCs w:val="20"/>
          <w:lang w:eastAsia="ru-RU"/>
        </w:rPr>
        <w:t xml:space="preserve"> в </w:t>
      </w:r>
      <w:proofErr w:type="spellStart"/>
      <w:r w:rsidRPr="00C72A4F">
        <w:rPr>
          <w:rFonts w:ascii="Times New Roman" w:eastAsia="Calibri" w:hAnsi="Times New Roman" w:cs="Times New Roman"/>
          <w:sz w:val="20"/>
          <w:szCs w:val="20"/>
        </w:rPr>
        <w:t>Битковском</w:t>
      </w:r>
      <w:proofErr w:type="spellEnd"/>
      <w:r w:rsidRPr="00C72A4F">
        <w:rPr>
          <w:rFonts w:ascii="Times New Roman" w:eastAsia="Calibri" w:hAnsi="Times New Roman" w:cs="Times New Roman"/>
          <w:sz w:val="20"/>
          <w:szCs w:val="20"/>
        </w:rPr>
        <w:t xml:space="preserve">  сельсовете Сузунского района Новосибирской области</w:t>
      </w:r>
      <w:r w:rsidRPr="00C72A4F">
        <w:rPr>
          <w:rFonts w:ascii="Times New Roman" w:eastAsia="Times New Roman" w:hAnsi="Times New Roman" w:cs="Times New Roman"/>
          <w:iCs/>
          <w:sz w:val="20"/>
          <w:szCs w:val="20"/>
          <w:lang w:eastAsia="ru-RU"/>
        </w:rPr>
        <w:t xml:space="preserve">. </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iCs/>
          <w:sz w:val="20"/>
          <w:szCs w:val="20"/>
          <w:lang w:eastAsia="ru-RU"/>
        </w:rPr>
        <w:t xml:space="preserve">Настоящий </w:t>
      </w:r>
      <w:r w:rsidRPr="00C72A4F">
        <w:rPr>
          <w:rFonts w:ascii="Times New Roman" w:eastAsia="Times New Roman" w:hAnsi="Times New Roman" w:cs="Times New Roman"/>
          <w:sz w:val="20"/>
          <w:szCs w:val="20"/>
          <w:lang w:eastAsia="ru-RU"/>
        </w:rPr>
        <w:t>Административный регламент регулирует отношения, возникающие при оказании следующих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Признания садового дома жилым домом;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Признания жилого дома садовым домом.</w:t>
      </w:r>
    </w:p>
    <w:p w:rsidR="00C72A4F" w:rsidRPr="00C72A4F" w:rsidRDefault="00C72A4F" w:rsidP="00074DF0">
      <w:pPr>
        <w:numPr>
          <w:ilvl w:val="1"/>
          <w:numId w:val="6"/>
        </w:numPr>
        <w:autoSpaceDE w:val="0"/>
        <w:autoSpaceDN w:val="0"/>
        <w:adjustRightInd w:val="0"/>
        <w:spacing w:after="0" w:line="240" w:lineRule="auto"/>
        <w:ind w:left="0"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Заявителями на получение муниципальной услуги являются физические и юридические лица, являющиеся собственниками садового дома или жилого дома, расположенного на территории </w:t>
      </w:r>
      <w:r w:rsidRPr="00C72A4F">
        <w:rPr>
          <w:rFonts w:ascii="Times New Roman" w:eastAsia="Calibri" w:hAnsi="Times New Roman" w:cs="Times New Roman"/>
          <w:sz w:val="20"/>
          <w:szCs w:val="20"/>
        </w:rPr>
        <w:t>Битковского сельсовета Сузунского района Новосибирской области</w:t>
      </w:r>
      <w:r w:rsidRPr="00C72A4F">
        <w:rPr>
          <w:rFonts w:ascii="Times New Roman" w:eastAsia="Times New Roman" w:hAnsi="Times New Roman" w:cs="Times New Roman"/>
          <w:sz w:val="20"/>
          <w:szCs w:val="20"/>
          <w:lang w:eastAsia="ru-RU"/>
        </w:rPr>
        <w:t xml:space="preserve"> (далее – Заявитель). </w:t>
      </w:r>
    </w:p>
    <w:p w:rsidR="00C72A4F" w:rsidRPr="00C72A4F" w:rsidRDefault="00C72A4F" w:rsidP="00074DF0">
      <w:pPr>
        <w:numPr>
          <w:ilvl w:val="1"/>
          <w:numId w:val="6"/>
        </w:numPr>
        <w:autoSpaceDE w:val="0"/>
        <w:autoSpaceDN w:val="0"/>
        <w:adjustRightInd w:val="0"/>
        <w:spacing w:after="0" w:line="240" w:lineRule="auto"/>
        <w:ind w:left="0"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 Информирование о порядке предоставления муниципальной услуги осуществляется:</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 непосредственно при личном приеме заявителя в </w:t>
      </w:r>
      <w:r w:rsidRPr="00C72A4F">
        <w:rPr>
          <w:rFonts w:ascii="Times New Roman" w:eastAsia="Times New Roman" w:hAnsi="Times New Roman" w:cs="Times New Roman"/>
          <w:iCs/>
          <w:sz w:val="20"/>
          <w:szCs w:val="20"/>
          <w:lang w:eastAsia="ru-RU"/>
        </w:rPr>
        <w:t>Администрацию Битковского сельсовета Сузунского района Новосибирской области</w:t>
      </w:r>
      <w:r w:rsidRPr="00C72A4F">
        <w:rPr>
          <w:rFonts w:ascii="Times New Roman" w:eastAsia="Times New Roman" w:hAnsi="Times New Roman" w:cs="Times New Roman"/>
          <w:sz w:val="20"/>
          <w:szCs w:val="20"/>
          <w:lang w:eastAsia="ru-RU"/>
        </w:rPr>
        <w:t xml:space="preserve"> (далее - Администрация) по адресу: </w:t>
      </w:r>
      <w:proofErr w:type="gramStart"/>
      <w:r w:rsidRPr="00C72A4F">
        <w:rPr>
          <w:rFonts w:ascii="Times New Roman" w:eastAsia="Times New Roman" w:hAnsi="Times New Roman" w:cs="Times New Roman"/>
          <w:sz w:val="20"/>
          <w:szCs w:val="20"/>
          <w:lang w:eastAsia="ru-RU"/>
        </w:rPr>
        <w:t>Новосибирская область, Сузунский район, с. Битки, ул. Пролетарская, д. 29 или многофункциональном центре предоставления государственных и муниципальных услуг (далее – многофункциональный центр);</w:t>
      </w:r>
      <w:proofErr w:type="gramEnd"/>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2) по телефону Администрацией 8(383) 46 31-148 или многофункциональном </w:t>
      </w:r>
      <w:proofErr w:type="gramStart"/>
      <w:r w:rsidRPr="00C72A4F">
        <w:rPr>
          <w:rFonts w:ascii="Times New Roman" w:eastAsia="Times New Roman" w:hAnsi="Times New Roman" w:cs="Times New Roman"/>
          <w:sz w:val="20"/>
          <w:szCs w:val="20"/>
          <w:lang w:eastAsia="ru-RU"/>
        </w:rPr>
        <w:t>центре</w:t>
      </w:r>
      <w:proofErr w:type="gramEnd"/>
      <w:r w:rsidRPr="00C72A4F">
        <w:rPr>
          <w:rFonts w:ascii="Times New Roman" w:eastAsia="Times New Roman" w:hAnsi="Times New Roman" w:cs="Times New Roman"/>
          <w:sz w:val="20"/>
          <w:szCs w:val="20"/>
          <w:lang w:eastAsia="ru-RU"/>
        </w:rPr>
        <w:t>;</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письменно, в том числе посредством электронной почты, факсимильной связи;</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посредством размещения в открытой и доступной форме информации:</w:t>
      </w:r>
    </w:p>
    <w:p w:rsidR="00C72A4F" w:rsidRPr="00C72A4F" w:rsidRDefault="00C72A4F" w:rsidP="00C72A4F">
      <w:pPr>
        <w:widowControl w:val="0"/>
        <w:tabs>
          <w:tab w:val="left" w:pos="851"/>
          <w:tab w:val="left" w:pos="1134"/>
        </w:tabs>
        <w:spacing w:after="0" w:line="240" w:lineRule="auto"/>
        <w:ind w:firstLine="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федеральной государственной информационной системе «Единый портал государственных и муниципальных услуг (функций)»</w:t>
      </w:r>
      <w:r w:rsidRPr="00C72A4F">
        <w:rPr>
          <w:rFonts w:ascii="Times New Roman" w:eastAsia="Times New Roman" w:hAnsi="Times New Roman" w:cs="Times New Roman"/>
          <w:bCs/>
          <w:sz w:val="20"/>
          <w:szCs w:val="20"/>
          <w:lang w:eastAsia="ru-RU"/>
        </w:rPr>
        <w:t xml:space="preserve"> </w:t>
      </w:r>
      <w:r w:rsidRPr="00C72A4F">
        <w:rPr>
          <w:rFonts w:ascii="Times New Roman" w:eastAsia="Times New Roman" w:hAnsi="Times New Roman" w:cs="Times New Roman"/>
          <w:sz w:val="20"/>
          <w:szCs w:val="20"/>
          <w:lang w:eastAsia="ru-RU"/>
        </w:rPr>
        <w:t>(https://www.gosuslugi.ru/) (далее – ЕПГУ, Единый портал);</w:t>
      </w:r>
    </w:p>
    <w:p w:rsidR="00C72A4F" w:rsidRPr="00C72A4F" w:rsidRDefault="00C72A4F" w:rsidP="00C72A4F">
      <w:pPr>
        <w:widowControl w:val="0"/>
        <w:tabs>
          <w:tab w:val="left" w:pos="851"/>
          <w:tab w:val="left" w:pos="1134"/>
        </w:tabs>
        <w:spacing w:after="0" w:line="240" w:lineRule="auto"/>
        <w:ind w:firstLine="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bCs/>
          <w:sz w:val="20"/>
          <w:szCs w:val="20"/>
          <w:lang w:eastAsia="ru-RU"/>
        </w:rPr>
        <w:t>на региональном портале государственных и муниципальных услуг (функций), являющегося государственной информационной системой субъекта Российской Федерации (далее – региональный портал);</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i/>
          <w:iCs/>
          <w:sz w:val="20"/>
          <w:szCs w:val="20"/>
          <w:lang w:eastAsia="ru-RU"/>
        </w:rPr>
      </w:pPr>
      <w:r w:rsidRPr="00C72A4F">
        <w:rPr>
          <w:rFonts w:ascii="Times New Roman" w:eastAsia="Times New Roman" w:hAnsi="Times New Roman" w:cs="Times New Roman"/>
          <w:sz w:val="20"/>
          <w:szCs w:val="20"/>
          <w:lang w:eastAsia="ru-RU"/>
        </w:rPr>
        <w:t>на официальном сайте Администрации</w:t>
      </w:r>
      <w:r w:rsidRPr="00C72A4F">
        <w:rPr>
          <w:rFonts w:ascii="Times New Roman" w:eastAsia="Times New Roman" w:hAnsi="Times New Roman" w:cs="Times New Roman"/>
          <w:i/>
          <w:iCs/>
          <w:sz w:val="20"/>
          <w:szCs w:val="20"/>
          <w:lang w:eastAsia="ru-RU"/>
        </w:rPr>
        <w:t xml:space="preserve"> </w:t>
      </w:r>
      <w:hyperlink r:id="rId52" w:history="1">
        <w:r w:rsidRPr="00C72A4F">
          <w:rPr>
            <w:rFonts w:ascii="Times New Roman" w:eastAsia="Times New Roman" w:hAnsi="Times New Roman" w:cs="Times New Roman"/>
            <w:b/>
            <w:i/>
            <w:iCs/>
            <w:sz w:val="20"/>
            <w:szCs w:val="20"/>
            <w:u w:val="single"/>
            <w:lang w:val="en-US" w:eastAsia="ru-RU"/>
          </w:rPr>
          <w:t>https</w:t>
        </w:r>
        <w:r w:rsidRPr="00C72A4F">
          <w:rPr>
            <w:rFonts w:ascii="Times New Roman" w:eastAsia="Times New Roman" w:hAnsi="Times New Roman" w:cs="Times New Roman"/>
            <w:b/>
            <w:i/>
            <w:iCs/>
            <w:sz w:val="20"/>
            <w:szCs w:val="20"/>
            <w:u w:val="single"/>
            <w:lang w:eastAsia="ru-RU"/>
          </w:rPr>
          <w:t>://</w:t>
        </w:r>
        <w:proofErr w:type="spellStart"/>
        <w:r w:rsidRPr="00C72A4F">
          <w:rPr>
            <w:rFonts w:ascii="Times New Roman" w:eastAsia="Times New Roman" w:hAnsi="Times New Roman" w:cs="Times New Roman"/>
            <w:b/>
            <w:i/>
            <w:iCs/>
            <w:sz w:val="20"/>
            <w:szCs w:val="20"/>
            <w:u w:val="single"/>
            <w:lang w:val="en-US" w:eastAsia="ru-RU"/>
          </w:rPr>
          <w:t>bitkovskiy</w:t>
        </w:r>
        <w:proofErr w:type="spellEnd"/>
        <w:r w:rsidRPr="00C72A4F">
          <w:rPr>
            <w:rFonts w:ascii="Times New Roman" w:eastAsia="Times New Roman" w:hAnsi="Times New Roman" w:cs="Times New Roman"/>
            <w:b/>
            <w:i/>
            <w:iCs/>
            <w:sz w:val="20"/>
            <w:szCs w:val="20"/>
            <w:u w:val="single"/>
            <w:lang w:eastAsia="ru-RU"/>
          </w:rPr>
          <w:t>.</w:t>
        </w:r>
        <w:proofErr w:type="spellStart"/>
        <w:r w:rsidRPr="00C72A4F">
          <w:rPr>
            <w:rFonts w:ascii="Times New Roman" w:eastAsia="Times New Roman" w:hAnsi="Times New Roman" w:cs="Times New Roman"/>
            <w:b/>
            <w:i/>
            <w:iCs/>
            <w:sz w:val="20"/>
            <w:szCs w:val="20"/>
            <w:u w:val="single"/>
            <w:lang w:val="en-US" w:eastAsia="ru-RU"/>
          </w:rPr>
          <w:t>nso</w:t>
        </w:r>
        <w:proofErr w:type="spellEnd"/>
        <w:r w:rsidRPr="00C72A4F">
          <w:rPr>
            <w:rFonts w:ascii="Times New Roman" w:eastAsia="Times New Roman" w:hAnsi="Times New Roman" w:cs="Times New Roman"/>
            <w:b/>
            <w:i/>
            <w:iCs/>
            <w:sz w:val="20"/>
            <w:szCs w:val="20"/>
            <w:u w:val="single"/>
            <w:lang w:eastAsia="ru-RU"/>
          </w:rPr>
          <w:t>.</w:t>
        </w:r>
        <w:proofErr w:type="spellStart"/>
        <w:r w:rsidRPr="00C72A4F">
          <w:rPr>
            <w:rFonts w:ascii="Times New Roman" w:eastAsia="Times New Roman" w:hAnsi="Times New Roman" w:cs="Times New Roman"/>
            <w:b/>
            <w:i/>
            <w:iCs/>
            <w:sz w:val="20"/>
            <w:szCs w:val="20"/>
            <w:u w:val="single"/>
            <w:lang w:val="en-US" w:eastAsia="ru-RU"/>
          </w:rPr>
          <w:t>ru</w:t>
        </w:r>
        <w:proofErr w:type="spellEnd"/>
        <w:r w:rsidRPr="00C72A4F">
          <w:rPr>
            <w:rFonts w:ascii="Times New Roman" w:eastAsia="Times New Roman" w:hAnsi="Times New Roman" w:cs="Times New Roman"/>
            <w:b/>
            <w:i/>
            <w:iCs/>
            <w:sz w:val="20"/>
            <w:szCs w:val="20"/>
            <w:u w:val="single"/>
            <w:lang w:eastAsia="ru-RU"/>
          </w:rPr>
          <w:t>/</w:t>
        </w:r>
      </w:hyperlink>
      <w:r w:rsidRPr="00C72A4F">
        <w:rPr>
          <w:rFonts w:ascii="Times New Roman" w:eastAsia="Times New Roman" w:hAnsi="Times New Roman" w:cs="Times New Roman"/>
          <w:b/>
          <w:i/>
          <w:iCs/>
          <w:sz w:val="20"/>
          <w:szCs w:val="20"/>
          <w:lang w:eastAsia="ru-RU"/>
        </w:rPr>
        <w:t>;</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посредством размещения информации на информационных стендах Администрации или многофункционального центра.</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1.5. Информирование осуществляется по вопросам, касающимся:</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способов подачи </w:t>
      </w:r>
      <w:r w:rsidRPr="00C72A4F">
        <w:rPr>
          <w:rFonts w:ascii="Times New Roman" w:eastAsia="Times New Roman" w:hAnsi="Times New Roman" w:cs="Times New Roman"/>
          <w:bCs/>
          <w:sz w:val="20"/>
          <w:szCs w:val="20"/>
          <w:lang w:eastAsia="ru-RU"/>
        </w:rPr>
        <w:t>уведомления о признании садового дома жилым домом или жилого дома садовым домом</w:t>
      </w:r>
      <w:r w:rsidRPr="00C72A4F">
        <w:rPr>
          <w:rFonts w:ascii="Times New Roman" w:eastAsia="Times New Roman" w:hAnsi="Times New Roman" w:cs="Times New Roman"/>
          <w:sz w:val="20"/>
          <w:szCs w:val="20"/>
          <w:lang w:eastAsia="ru-RU"/>
        </w:rPr>
        <w:t>;</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адресов Администрации и многофункциональных центров, обращение в которые необходимо для предоставления муниципальной услуги;</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справочной информации о работе Администрации;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документов, необходимых для 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порядка и сроков 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порядка получения сведений о ходе рассмотрения уведомления </w:t>
      </w:r>
      <w:r w:rsidRPr="00C72A4F">
        <w:rPr>
          <w:rFonts w:ascii="Times New Roman" w:eastAsia="Times New Roman" w:hAnsi="Times New Roman" w:cs="Times New Roman"/>
          <w:bCs/>
          <w:sz w:val="20"/>
          <w:szCs w:val="20"/>
          <w:lang w:eastAsia="ru-RU"/>
        </w:rPr>
        <w:t>о признании садового дома жилым домом или жилого дома садовым домом</w:t>
      </w:r>
      <w:r w:rsidRPr="00C72A4F">
        <w:rPr>
          <w:rFonts w:ascii="Times New Roman" w:eastAsia="Times New Roman" w:hAnsi="Times New Roman" w:cs="Times New Roman"/>
          <w:sz w:val="20"/>
          <w:szCs w:val="20"/>
          <w:lang w:eastAsia="ru-RU"/>
        </w:rPr>
        <w:t xml:space="preserve"> и о результатах 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1.6. При устном обращении Заявителя (лично или по телефону) должностное лицо Администрации, работник многофункционального центра, осуществляющий консультирование, подробно и в вежливой (корректной) форме информирует </w:t>
      </w:r>
      <w:proofErr w:type="gramStart"/>
      <w:r w:rsidRPr="00C72A4F">
        <w:rPr>
          <w:rFonts w:ascii="Times New Roman" w:eastAsia="Times New Roman" w:hAnsi="Times New Roman" w:cs="Times New Roman"/>
          <w:sz w:val="20"/>
          <w:szCs w:val="20"/>
          <w:lang w:eastAsia="ru-RU"/>
        </w:rPr>
        <w:t>обратившихся</w:t>
      </w:r>
      <w:proofErr w:type="gramEnd"/>
      <w:r w:rsidRPr="00C72A4F">
        <w:rPr>
          <w:rFonts w:ascii="Times New Roman" w:eastAsia="Times New Roman" w:hAnsi="Times New Roman" w:cs="Times New Roman"/>
          <w:sz w:val="20"/>
          <w:szCs w:val="20"/>
          <w:lang w:eastAsia="ru-RU"/>
        </w:rPr>
        <w:t xml:space="preserve"> по интересующим вопросам.</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Если должностное лицо Администрации не может самостоятельно дать ответ, телефонный звонок</w:t>
      </w:r>
      <w:r w:rsidRPr="00C72A4F">
        <w:rPr>
          <w:rFonts w:ascii="Times New Roman" w:eastAsia="Times New Roman" w:hAnsi="Times New Roman" w:cs="Times New Roman"/>
          <w:i/>
          <w:sz w:val="20"/>
          <w:szCs w:val="20"/>
          <w:lang w:eastAsia="ru-RU"/>
        </w:rPr>
        <w:t xml:space="preserve"> </w:t>
      </w:r>
      <w:r w:rsidRPr="00C72A4F">
        <w:rPr>
          <w:rFonts w:ascii="Times New Roman" w:eastAsia="Times New Roman" w:hAnsi="Times New Roman" w:cs="Times New Roman"/>
          <w:sz w:val="20"/>
          <w:szCs w:val="20"/>
          <w:lang w:eastAsia="ru-RU"/>
        </w:rPr>
        <w:t>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Если подготовка ответа требует продолжительного времени, он предлагает Заявителю один из следующих вариантов дальнейших действий:</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изложить обращение в письменной форме; </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назначить другое время для консультаций.</w:t>
      </w:r>
    </w:p>
    <w:p w:rsidR="00C72A4F" w:rsidRPr="00C72A4F" w:rsidRDefault="00C72A4F" w:rsidP="00C72A4F">
      <w:pPr>
        <w:tabs>
          <w:tab w:val="left" w:pos="7425"/>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Должностное лицо Администрации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Продолжительность информирования по телефону не должна превышать 10 минут.</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Информирование осуществляется в соответствии с графиком приема граждан.</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1.7. По письменному обращению должностное лицо Администрации, ответственное за предоставление муниципальной услуги, подробно в письменной форме разъясняет гражданину сведения по вопросам, указанным в </w:t>
      </w:r>
      <w:hyperlink w:anchor="Par84" w:history="1">
        <w:r w:rsidRPr="00C72A4F">
          <w:rPr>
            <w:rFonts w:ascii="Times New Roman" w:eastAsia="Times New Roman" w:hAnsi="Times New Roman" w:cs="Times New Roman"/>
            <w:sz w:val="20"/>
            <w:szCs w:val="20"/>
            <w:lang w:eastAsia="ru-RU"/>
          </w:rPr>
          <w:t>пункте</w:t>
        </w:r>
      </w:hyperlink>
      <w:r w:rsidRPr="00C72A4F">
        <w:rPr>
          <w:rFonts w:ascii="Times New Roman" w:eastAsia="Times New Roman" w:hAnsi="Times New Roman" w:cs="Times New Roman"/>
          <w:sz w:val="20"/>
          <w:szCs w:val="20"/>
          <w:lang w:eastAsia="ru-RU"/>
        </w:rPr>
        <w:t xml:space="preserve">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1.9. На официальном сайте Администрации, на стендах в местах предоставления муниципальной услуги и в многофункциональном центре размещается следующая справочная информация: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 месте нахождения и графике работы Администрации и их должностных лицах, ответственных за предоставление муниципальной услуги, а также многофункциональных центров;</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справочные телефоны должностных лиц Администрации, ответственных за предоставление муниципальной услуги, в том числе номер телефона-автоинформатора (при наличии);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адрес официального сайта, а также электронной почты и (или) формы обратной связи Администрации в сети «Интернет».</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1.10. В местах ожидания Администрации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Администрацией с учетом требований к информированию, установленных Административным регламентом.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1.12. </w:t>
      </w:r>
      <w:proofErr w:type="gramStart"/>
      <w:r w:rsidRPr="00C72A4F">
        <w:rPr>
          <w:rFonts w:ascii="Times New Roman" w:eastAsia="Times New Roman" w:hAnsi="Times New Roman" w:cs="Times New Roman"/>
          <w:sz w:val="20"/>
          <w:szCs w:val="20"/>
          <w:lang w:eastAsia="ru-RU"/>
        </w:rPr>
        <w:t xml:space="preserve">Информация о ходе рассмотрения уведомления </w:t>
      </w:r>
      <w:r w:rsidRPr="00C72A4F">
        <w:rPr>
          <w:rFonts w:ascii="Times New Roman" w:eastAsia="Times New Roman" w:hAnsi="Times New Roman" w:cs="Times New Roman"/>
          <w:bCs/>
          <w:sz w:val="20"/>
          <w:szCs w:val="20"/>
          <w:lang w:eastAsia="ru-RU"/>
        </w:rPr>
        <w:t>о признании садового дома жилым домом или жилого дома садовым домом</w:t>
      </w:r>
      <w:r w:rsidRPr="00C72A4F">
        <w:rPr>
          <w:rFonts w:ascii="Times New Roman" w:eastAsia="Times New Roman" w:hAnsi="Times New Roman" w:cs="Times New Roman"/>
          <w:sz w:val="20"/>
          <w:szCs w:val="20"/>
          <w:lang w:eastAsia="ru-RU"/>
        </w:rPr>
        <w:t xml:space="preserve"> и о результатах предоставления муниципальной услуги может быть получена заявителем (его представителем) в личном кабинете на ЕПГУ, региональном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 </w:t>
      </w:r>
      <w:proofErr w:type="gramEnd"/>
    </w:p>
    <w:p w:rsidR="00C72A4F" w:rsidRPr="00C72A4F" w:rsidRDefault="00C72A4F" w:rsidP="00C72A4F">
      <w:pPr>
        <w:autoSpaceDE w:val="0"/>
        <w:autoSpaceDN w:val="0"/>
        <w:adjustRightInd w:val="0"/>
        <w:spacing w:after="0" w:line="240" w:lineRule="auto"/>
        <w:ind w:firstLine="709"/>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II. Стандарт предоставления муниципальной</w:t>
      </w:r>
      <w:r w:rsidRPr="00C72A4F">
        <w:rPr>
          <w:rFonts w:ascii="Times New Roman" w:eastAsia="Times New Roman" w:hAnsi="Times New Roman" w:cs="Times New Roman"/>
          <w:sz w:val="20"/>
          <w:szCs w:val="20"/>
          <w:lang w:eastAsia="ru-RU"/>
        </w:rPr>
        <w:t xml:space="preserve"> </w:t>
      </w:r>
      <w:r w:rsidRPr="00C72A4F">
        <w:rPr>
          <w:rFonts w:ascii="Times New Roman" w:eastAsia="Times New Roman" w:hAnsi="Times New Roman" w:cs="Times New Roman"/>
          <w:b/>
          <w:bCs/>
          <w:sz w:val="20"/>
          <w:szCs w:val="20"/>
          <w:lang w:eastAsia="ru-RU"/>
        </w:rPr>
        <w:t>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2.1. Наименование муниципальной услуги - "Признание садового дома жилым домом и жилого дома садовым домом".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Муниципальная услуга предоставляется </w:t>
      </w:r>
      <w:r w:rsidRPr="00C72A4F">
        <w:rPr>
          <w:rFonts w:ascii="Times New Roman" w:eastAsia="Times New Roman" w:hAnsi="Times New Roman" w:cs="Times New Roman"/>
          <w:bCs/>
          <w:iCs/>
          <w:sz w:val="20"/>
          <w:szCs w:val="20"/>
          <w:lang w:eastAsia="ru-RU"/>
        </w:rPr>
        <w:t>Администрацией Битковского сельсовета Сузунского района Новосибирской области</w:t>
      </w:r>
      <w:r w:rsidRPr="00C72A4F">
        <w:rPr>
          <w:rFonts w:ascii="Times New Roman" w:eastAsia="Times New Roman" w:hAnsi="Times New Roman" w:cs="Times New Roman"/>
          <w:bCs/>
          <w:sz w:val="20"/>
          <w:szCs w:val="20"/>
          <w:lang w:eastAsia="ru-RU"/>
        </w:rPr>
        <w:t>.</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2.2. Состав заявителей установлен в пункте 1.2. настоящего регламента.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2.3. Правовые основания для предоставления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Градостроительный кодекс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Земельный кодекс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Федеральный закон от 06.10.2003 № 131-ФЗ "Об общих принципах организации местного самоуправления в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Федеральный закон </w:t>
      </w:r>
      <w:r w:rsidRPr="00C72A4F">
        <w:rPr>
          <w:rFonts w:ascii="Times New Roman" w:eastAsia="Calibri" w:hAnsi="Times New Roman" w:cs="Times New Roman"/>
          <w:sz w:val="20"/>
          <w:szCs w:val="20"/>
        </w:rPr>
        <w:t xml:space="preserve">27.07.2010 N 210-ФЗ </w:t>
      </w:r>
      <w:r w:rsidRPr="00C72A4F">
        <w:rPr>
          <w:rFonts w:ascii="Times New Roman" w:eastAsia="Times New Roman" w:hAnsi="Times New Roman" w:cs="Times New Roman"/>
          <w:bCs/>
          <w:sz w:val="20"/>
          <w:szCs w:val="20"/>
          <w:lang w:eastAsia="ru-RU"/>
        </w:rPr>
        <w:t>"Об организации предоставления государственных 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Федеральный закон от 25.06.2002 № 76-ФЗ "Об объектах культурного наследия (памятниках истории и культуры) народов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Федеральный закон 27.07.2006 № 152-ФЗ "О персональных данных";</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постановление Правительства Российской Федерации от 22 декабря 2012 г. № 1376 "Об утверждении </w:t>
      </w:r>
      <w:proofErr w:type="gramStart"/>
      <w:r w:rsidRPr="00C72A4F">
        <w:rPr>
          <w:rFonts w:ascii="Times New Roman" w:eastAsia="Times New Roman" w:hAnsi="Times New Roman" w:cs="Times New Roman"/>
          <w:bCs/>
          <w:sz w:val="20"/>
          <w:szCs w:val="20"/>
          <w:lang w:eastAsia="ru-RU"/>
        </w:rPr>
        <w:t>Правил организации деятельности многофункциональных центров предоставления государственных</w:t>
      </w:r>
      <w:proofErr w:type="gramEnd"/>
      <w:r w:rsidRPr="00C72A4F">
        <w:rPr>
          <w:rFonts w:ascii="Times New Roman" w:eastAsia="Times New Roman" w:hAnsi="Times New Roman" w:cs="Times New Roman"/>
          <w:bCs/>
          <w:sz w:val="20"/>
          <w:szCs w:val="20"/>
          <w:lang w:eastAsia="ru-RU"/>
        </w:rPr>
        <w:t xml:space="preserve"> </w:t>
      </w:r>
      <w:r w:rsidRPr="00C72A4F">
        <w:rPr>
          <w:rFonts w:ascii="Times New Roman" w:eastAsia="Times New Roman" w:hAnsi="Times New Roman" w:cs="Times New Roman"/>
          <w:bCs/>
          <w:sz w:val="20"/>
          <w:szCs w:val="20"/>
          <w:lang w:eastAsia="ru-RU"/>
        </w:rPr>
        <w:br/>
        <w:t>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постановление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w:t>
      </w:r>
      <w:r w:rsidRPr="00C72A4F">
        <w:rPr>
          <w:rFonts w:ascii="Times New Roman" w:eastAsia="Times New Roman" w:hAnsi="Times New Roman" w:cs="Times New Roman"/>
          <w:bCs/>
          <w:sz w:val="20"/>
          <w:szCs w:val="20"/>
          <w:lang w:eastAsia="ru-RU"/>
        </w:rPr>
        <w:br/>
        <w:t>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постановление Правительства Российской Федерации от 25 января 2013 г. № 33 "Об использовании простой электронной подписи при оказании государственных 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proofErr w:type="gramStart"/>
      <w:r w:rsidRPr="00C72A4F">
        <w:rPr>
          <w:rFonts w:ascii="Times New Roman" w:eastAsia="Times New Roman" w:hAnsi="Times New Roman" w:cs="Times New Roman"/>
          <w:bCs/>
          <w:sz w:val="20"/>
          <w:szCs w:val="20"/>
          <w:lang w:eastAsia="ru-RU"/>
        </w:rPr>
        <w:t xml:space="preserve">постановление Правительства Российской Федерации от 18 марта 2015 г.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w:t>
      </w:r>
      <w:r w:rsidRPr="00C72A4F">
        <w:rPr>
          <w:rFonts w:ascii="Times New Roman" w:eastAsia="Times New Roman" w:hAnsi="Times New Roman" w:cs="Times New Roman"/>
          <w:bCs/>
          <w:sz w:val="20"/>
          <w:szCs w:val="20"/>
          <w:lang w:eastAsia="ru-RU"/>
        </w:rPr>
        <w:br/>
        <w:t>и к выдаче заявителям на основании информации из информационных</w:t>
      </w:r>
      <w:proofErr w:type="gramEnd"/>
      <w:r w:rsidRPr="00C72A4F">
        <w:rPr>
          <w:rFonts w:ascii="Times New Roman" w:eastAsia="Times New Roman" w:hAnsi="Times New Roman" w:cs="Times New Roman"/>
          <w:bCs/>
          <w:sz w:val="20"/>
          <w:szCs w:val="20"/>
          <w:lang w:eastAsia="ru-RU"/>
        </w:rPr>
        <w:t xml:space="preserve">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w:t>
      </w:r>
      <w:proofErr w:type="gramStart"/>
      <w:r w:rsidRPr="00C72A4F">
        <w:rPr>
          <w:rFonts w:ascii="Times New Roman" w:eastAsia="Times New Roman" w:hAnsi="Times New Roman" w:cs="Times New Roman"/>
          <w:bCs/>
          <w:sz w:val="20"/>
          <w:szCs w:val="20"/>
          <w:lang w:eastAsia="ru-RU"/>
        </w:rPr>
        <w:t>заверение выписок</w:t>
      </w:r>
      <w:proofErr w:type="gramEnd"/>
      <w:r w:rsidRPr="00C72A4F">
        <w:rPr>
          <w:rFonts w:ascii="Times New Roman" w:eastAsia="Times New Roman" w:hAnsi="Times New Roman" w:cs="Times New Roman"/>
          <w:bCs/>
          <w:sz w:val="20"/>
          <w:szCs w:val="20"/>
          <w:lang w:eastAsia="ru-RU"/>
        </w:rPr>
        <w:t xml:space="preserve"> из указанных информационных систем;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постановление Правительства Российской Федерации от 26 марта 2016 г. № 236 "О требованиях к предоставлению в электронной форме государственных 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постановление Правительства Российской Федерации от 28 января 2006 г. № 47 "Об утверждении Положения уведомления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(далее – Положение).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Calibri" w:hAnsi="Times New Roman" w:cs="Times New Roman"/>
          <w:sz w:val="20"/>
          <w:szCs w:val="20"/>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w:t>
      </w:r>
      <w:hyperlink r:id="rId53" w:history="1">
        <w:r w:rsidRPr="00C72A4F">
          <w:rPr>
            <w:rFonts w:ascii="Times New Roman" w:eastAsia="Calibri" w:hAnsi="Times New Roman" w:cs="Times New Roman"/>
            <w:sz w:val="20"/>
            <w:szCs w:val="20"/>
          </w:rPr>
          <w:t>системе</w:t>
        </w:r>
      </w:hyperlink>
      <w:r w:rsidRPr="00C72A4F">
        <w:rPr>
          <w:rFonts w:ascii="Times New Roman" w:eastAsia="Calibri" w:hAnsi="Times New Roman" w:cs="Times New Roman"/>
          <w:sz w:val="20"/>
          <w:szCs w:val="20"/>
        </w:rPr>
        <w:t xml:space="preserve"> "Федеральный реестр государственных и муниципальных услуг (функций)" на </w:t>
      </w:r>
      <w:hyperlink r:id="rId54" w:history="1">
        <w:r w:rsidRPr="00C72A4F">
          <w:rPr>
            <w:rFonts w:ascii="Times New Roman" w:eastAsia="Calibri" w:hAnsi="Times New Roman" w:cs="Times New Roman"/>
            <w:sz w:val="20"/>
            <w:szCs w:val="20"/>
          </w:rPr>
          <w:t>Едином портале</w:t>
        </w:r>
      </w:hyperlink>
      <w:r w:rsidRPr="00C72A4F">
        <w:rPr>
          <w:rFonts w:ascii="Times New Roman" w:eastAsia="Calibri" w:hAnsi="Times New Roman" w:cs="Times New Roman"/>
          <w:sz w:val="20"/>
          <w:szCs w:val="20"/>
        </w:rPr>
        <w:t xml:space="preserve"> и на </w:t>
      </w:r>
      <w:hyperlink r:id="rId55" w:history="1">
        <w:r w:rsidRPr="00C72A4F">
          <w:rPr>
            <w:rFonts w:ascii="Times New Roman" w:eastAsia="Calibri" w:hAnsi="Times New Roman" w:cs="Times New Roman"/>
            <w:sz w:val="20"/>
            <w:szCs w:val="20"/>
          </w:rPr>
          <w:t>официальном сайте</w:t>
        </w:r>
      </w:hyperlink>
      <w:r w:rsidRPr="00C72A4F">
        <w:rPr>
          <w:rFonts w:ascii="Times New Roman" w:eastAsia="Calibri" w:hAnsi="Times New Roman" w:cs="Times New Roman"/>
          <w:sz w:val="20"/>
          <w:szCs w:val="20"/>
        </w:rPr>
        <w:t xml:space="preserve"> Администрации.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2.4. Заявитель или его представитель представляет в Администрацию заявление о признании садового дома жилым домом или жилого дома садовым домом (далее – заявление), а также прилагаемые к нему документы, указанные в пункте 2.8 настоящего Административного регламента, одним из следующих способов по выбору заявителя: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а) в электронной форме посредством федеральной государственной информационной системы "Единый портал государственных </w:t>
      </w:r>
      <w:r w:rsidRPr="00C72A4F">
        <w:rPr>
          <w:rFonts w:ascii="Times New Roman" w:eastAsia="Times New Roman" w:hAnsi="Times New Roman" w:cs="Times New Roman"/>
          <w:bCs/>
          <w:sz w:val="20"/>
          <w:szCs w:val="20"/>
          <w:lang w:eastAsia="ru-RU"/>
        </w:rPr>
        <w:br/>
        <w:t>и муниципальных услуг (функций)", регионального портала государственных и муниципальных услуг (функций), являющегося государственной информационной системой субъекта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В случае направления заявления и прилагаемых к нему документов указанным способом заявитель (представитель заявителя), прошедший процедуры регистрации, идентификац</w:t>
      </w:r>
      <w:proofErr w:type="gramStart"/>
      <w:r w:rsidRPr="00C72A4F">
        <w:rPr>
          <w:rFonts w:ascii="Times New Roman" w:eastAsia="Times New Roman" w:hAnsi="Times New Roman" w:cs="Times New Roman"/>
          <w:bCs/>
          <w:sz w:val="20"/>
          <w:szCs w:val="20"/>
          <w:lang w:eastAsia="ru-RU"/>
        </w:rPr>
        <w:t>ии и ау</w:t>
      </w:r>
      <w:proofErr w:type="gramEnd"/>
      <w:r w:rsidRPr="00C72A4F">
        <w:rPr>
          <w:rFonts w:ascii="Times New Roman" w:eastAsia="Times New Roman" w:hAnsi="Times New Roman" w:cs="Times New Roman"/>
          <w:bCs/>
          <w:sz w:val="20"/>
          <w:szCs w:val="20"/>
          <w:lang w:eastAsia="ru-RU"/>
        </w:rPr>
        <w:t xml:space="preserve">тентификации с использованием Единой системы идентификации и аутентификации (далее – ЕСИА), заполняет форму указанного уведомления с использованием интерактивной формы в электронном виде.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proofErr w:type="gramStart"/>
      <w:r w:rsidRPr="00C72A4F">
        <w:rPr>
          <w:rFonts w:ascii="Times New Roman" w:eastAsia="Times New Roman" w:hAnsi="Times New Roman" w:cs="Times New Roman"/>
          <w:bCs/>
          <w:sz w:val="20"/>
          <w:szCs w:val="20"/>
          <w:lang w:eastAsia="ru-RU"/>
        </w:rPr>
        <w:t>б)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в соответствии с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w:t>
      </w:r>
      <w:proofErr w:type="gramEnd"/>
      <w:r w:rsidRPr="00C72A4F">
        <w:rPr>
          <w:rFonts w:ascii="Times New Roman" w:eastAsia="Times New Roman" w:hAnsi="Times New Roman" w:cs="Times New Roman"/>
          <w:bCs/>
          <w:sz w:val="20"/>
          <w:szCs w:val="20"/>
          <w:lang w:eastAsia="ru-RU"/>
        </w:rPr>
        <w:t>,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постановлением Правительства Российской Федерации от 22 декабря 2012 г. № 1376 "Об утверждении </w:t>
      </w:r>
      <w:proofErr w:type="gramStart"/>
      <w:r w:rsidRPr="00C72A4F">
        <w:rPr>
          <w:rFonts w:ascii="Times New Roman" w:eastAsia="Times New Roman" w:hAnsi="Times New Roman" w:cs="Times New Roman"/>
          <w:bCs/>
          <w:sz w:val="20"/>
          <w:szCs w:val="20"/>
          <w:lang w:eastAsia="ru-RU"/>
        </w:rPr>
        <w:t>Правил организации деятельности многофункциональных центров предоставления государственных</w:t>
      </w:r>
      <w:proofErr w:type="gramEnd"/>
      <w:r w:rsidRPr="00C72A4F">
        <w:rPr>
          <w:rFonts w:ascii="Times New Roman" w:eastAsia="Times New Roman" w:hAnsi="Times New Roman" w:cs="Times New Roman"/>
          <w:bCs/>
          <w:sz w:val="20"/>
          <w:szCs w:val="20"/>
          <w:lang w:eastAsia="ru-RU"/>
        </w:rPr>
        <w:t xml:space="preserve"> 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2.5. Документы, прилагаемые к заявлению, представляемые в электронной форме, направляются в следующих форматах:</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а) </w:t>
      </w:r>
      <w:proofErr w:type="spellStart"/>
      <w:r w:rsidRPr="00C72A4F">
        <w:rPr>
          <w:rFonts w:ascii="Times New Roman" w:eastAsia="Times New Roman" w:hAnsi="Times New Roman" w:cs="Times New Roman"/>
          <w:sz w:val="20"/>
          <w:szCs w:val="20"/>
          <w:lang w:eastAsia="ru-RU"/>
        </w:rPr>
        <w:t>xml</w:t>
      </w:r>
      <w:proofErr w:type="spellEnd"/>
      <w:r w:rsidRPr="00C72A4F">
        <w:rPr>
          <w:rFonts w:ascii="Times New Roman" w:eastAsia="Times New Roman" w:hAnsi="Times New Roman" w:cs="Times New Roman"/>
          <w:sz w:val="20"/>
          <w:szCs w:val="20"/>
          <w:lang w:eastAsia="ru-RU"/>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C72A4F">
        <w:rPr>
          <w:rFonts w:ascii="Times New Roman" w:eastAsia="Times New Roman" w:hAnsi="Times New Roman" w:cs="Times New Roman"/>
          <w:sz w:val="20"/>
          <w:szCs w:val="20"/>
          <w:lang w:eastAsia="ru-RU"/>
        </w:rPr>
        <w:t>xml</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б) </w:t>
      </w:r>
      <w:proofErr w:type="spellStart"/>
      <w:r w:rsidRPr="00C72A4F">
        <w:rPr>
          <w:rFonts w:ascii="Times New Roman" w:eastAsia="Times New Roman" w:hAnsi="Times New Roman" w:cs="Times New Roman"/>
          <w:sz w:val="20"/>
          <w:szCs w:val="20"/>
          <w:lang w:eastAsia="ru-RU"/>
        </w:rPr>
        <w:t>doc</w:t>
      </w:r>
      <w:proofErr w:type="spellEnd"/>
      <w:r w:rsidRPr="00C72A4F">
        <w:rPr>
          <w:rFonts w:ascii="Times New Roman" w:eastAsia="Times New Roman" w:hAnsi="Times New Roman" w:cs="Times New Roman"/>
          <w:sz w:val="20"/>
          <w:szCs w:val="20"/>
          <w:lang w:eastAsia="ru-RU"/>
        </w:rPr>
        <w:t xml:space="preserve">, </w:t>
      </w:r>
      <w:proofErr w:type="spellStart"/>
      <w:r w:rsidRPr="00C72A4F">
        <w:rPr>
          <w:rFonts w:ascii="Times New Roman" w:eastAsia="Times New Roman" w:hAnsi="Times New Roman" w:cs="Times New Roman"/>
          <w:sz w:val="20"/>
          <w:szCs w:val="20"/>
          <w:lang w:eastAsia="ru-RU"/>
        </w:rPr>
        <w:t>docx</w:t>
      </w:r>
      <w:proofErr w:type="spellEnd"/>
      <w:r w:rsidRPr="00C72A4F">
        <w:rPr>
          <w:rFonts w:ascii="Times New Roman" w:eastAsia="Times New Roman" w:hAnsi="Times New Roman" w:cs="Times New Roman"/>
          <w:sz w:val="20"/>
          <w:szCs w:val="20"/>
          <w:lang w:eastAsia="ru-RU"/>
        </w:rPr>
        <w:t xml:space="preserve">, </w:t>
      </w:r>
      <w:proofErr w:type="spellStart"/>
      <w:r w:rsidRPr="00C72A4F">
        <w:rPr>
          <w:rFonts w:ascii="Times New Roman" w:eastAsia="Times New Roman" w:hAnsi="Times New Roman" w:cs="Times New Roman"/>
          <w:sz w:val="20"/>
          <w:szCs w:val="20"/>
          <w:lang w:eastAsia="ru-RU"/>
        </w:rPr>
        <w:t>odt</w:t>
      </w:r>
      <w:proofErr w:type="spellEnd"/>
      <w:r w:rsidRPr="00C72A4F">
        <w:rPr>
          <w:rFonts w:ascii="Times New Roman" w:eastAsia="Times New Roman" w:hAnsi="Times New Roman" w:cs="Times New Roman"/>
          <w:sz w:val="20"/>
          <w:szCs w:val="20"/>
          <w:lang w:eastAsia="ru-RU"/>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 </w:t>
      </w:r>
      <w:proofErr w:type="spellStart"/>
      <w:r w:rsidRPr="00C72A4F">
        <w:rPr>
          <w:rFonts w:ascii="Times New Roman" w:eastAsia="Times New Roman" w:hAnsi="Times New Roman" w:cs="Times New Roman"/>
          <w:sz w:val="20"/>
          <w:szCs w:val="20"/>
          <w:lang w:eastAsia="ru-RU"/>
        </w:rPr>
        <w:t>xls</w:t>
      </w:r>
      <w:proofErr w:type="spellEnd"/>
      <w:r w:rsidRPr="00C72A4F">
        <w:rPr>
          <w:rFonts w:ascii="Times New Roman" w:eastAsia="Times New Roman" w:hAnsi="Times New Roman" w:cs="Times New Roman"/>
          <w:sz w:val="20"/>
          <w:szCs w:val="20"/>
          <w:lang w:eastAsia="ru-RU"/>
        </w:rPr>
        <w:t xml:space="preserve">, </w:t>
      </w:r>
      <w:proofErr w:type="spellStart"/>
      <w:r w:rsidRPr="00C72A4F">
        <w:rPr>
          <w:rFonts w:ascii="Times New Roman" w:eastAsia="Times New Roman" w:hAnsi="Times New Roman" w:cs="Times New Roman"/>
          <w:sz w:val="20"/>
          <w:szCs w:val="20"/>
          <w:lang w:eastAsia="ru-RU"/>
        </w:rPr>
        <w:t>xlsx</w:t>
      </w:r>
      <w:proofErr w:type="spellEnd"/>
      <w:r w:rsidRPr="00C72A4F">
        <w:rPr>
          <w:rFonts w:ascii="Times New Roman" w:eastAsia="Times New Roman" w:hAnsi="Times New Roman" w:cs="Times New Roman"/>
          <w:sz w:val="20"/>
          <w:szCs w:val="20"/>
          <w:lang w:eastAsia="ru-RU"/>
        </w:rPr>
        <w:t xml:space="preserve">, </w:t>
      </w:r>
      <w:proofErr w:type="spellStart"/>
      <w:r w:rsidRPr="00C72A4F">
        <w:rPr>
          <w:rFonts w:ascii="Times New Roman" w:eastAsia="Times New Roman" w:hAnsi="Times New Roman" w:cs="Times New Roman"/>
          <w:sz w:val="20"/>
          <w:szCs w:val="20"/>
          <w:lang w:eastAsia="ru-RU"/>
        </w:rPr>
        <w:t>ods</w:t>
      </w:r>
      <w:proofErr w:type="spellEnd"/>
      <w:r w:rsidRPr="00C72A4F">
        <w:rPr>
          <w:rFonts w:ascii="Times New Roman" w:eastAsia="Times New Roman" w:hAnsi="Times New Roman" w:cs="Times New Roman"/>
          <w:sz w:val="20"/>
          <w:szCs w:val="20"/>
          <w:lang w:eastAsia="ru-RU"/>
        </w:rPr>
        <w:t xml:space="preserve"> - для документов, содержащих расчеты;</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г) </w:t>
      </w:r>
      <w:proofErr w:type="spellStart"/>
      <w:r w:rsidRPr="00C72A4F">
        <w:rPr>
          <w:rFonts w:ascii="Times New Roman" w:eastAsia="Times New Roman" w:hAnsi="Times New Roman" w:cs="Times New Roman"/>
          <w:sz w:val="20"/>
          <w:szCs w:val="20"/>
          <w:lang w:eastAsia="ru-RU"/>
        </w:rPr>
        <w:t>pdf</w:t>
      </w:r>
      <w:proofErr w:type="spellEnd"/>
      <w:r w:rsidRPr="00C72A4F">
        <w:rPr>
          <w:rFonts w:ascii="Times New Roman" w:eastAsia="Times New Roman" w:hAnsi="Times New Roman" w:cs="Times New Roman"/>
          <w:sz w:val="20"/>
          <w:szCs w:val="20"/>
          <w:lang w:eastAsia="ru-RU"/>
        </w:rPr>
        <w:t xml:space="preserve">, </w:t>
      </w:r>
      <w:proofErr w:type="spellStart"/>
      <w:r w:rsidRPr="00C72A4F">
        <w:rPr>
          <w:rFonts w:ascii="Times New Roman" w:eastAsia="Times New Roman" w:hAnsi="Times New Roman" w:cs="Times New Roman"/>
          <w:sz w:val="20"/>
          <w:szCs w:val="20"/>
          <w:lang w:eastAsia="ru-RU"/>
        </w:rPr>
        <w:t>jpg</w:t>
      </w:r>
      <w:proofErr w:type="spellEnd"/>
      <w:r w:rsidRPr="00C72A4F">
        <w:rPr>
          <w:rFonts w:ascii="Times New Roman" w:eastAsia="Times New Roman" w:hAnsi="Times New Roman" w:cs="Times New Roman"/>
          <w:sz w:val="20"/>
          <w:szCs w:val="20"/>
          <w:lang w:eastAsia="ru-RU"/>
        </w:rPr>
        <w:t xml:space="preserve">, </w:t>
      </w:r>
      <w:proofErr w:type="spellStart"/>
      <w:r w:rsidRPr="00C72A4F">
        <w:rPr>
          <w:rFonts w:ascii="Times New Roman" w:eastAsia="Times New Roman" w:hAnsi="Times New Roman" w:cs="Times New Roman"/>
          <w:sz w:val="20"/>
          <w:szCs w:val="20"/>
          <w:lang w:eastAsia="ru-RU"/>
        </w:rPr>
        <w:t>jpeg</w:t>
      </w:r>
      <w:proofErr w:type="spellEnd"/>
      <w:r w:rsidRPr="00C72A4F">
        <w:rPr>
          <w:rFonts w:ascii="Times New Roman" w:eastAsia="Times New Roman" w:hAnsi="Times New Roman" w:cs="Times New Roman"/>
          <w:sz w:val="20"/>
          <w:szCs w:val="20"/>
          <w:lang w:eastAsia="ru-RU"/>
        </w:rPr>
        <w:t xml:space="preserve">, </w:t>
      </w:r>
      <w:proofErr w:type="spellStart"/>
      <w:r w:rsidRPr="00C72A4F">
        <w:rPr>
          <w:rFonts w:ascii="Times New Roman" w:eastAsia="Times New Roman" w:hAnsi="Times New Roman" w:cs="Times New Roman"/>
          <w:sz w:val="20"/>
          <w:szCs w:val="20"/>
          <w:lang w:eastAsia="ru-RU"/>
        </w:rPr>
        <w:t>png</w:t>
      </w:r>
      <w:proofErr w:type="spellEnd"/>
      <w:r w:rsidRPr="00C72A4F">
        <w:rPr>
          <w:rFonts w:ascii="Times New Roman" w:eastAsia="Times New Roman" w:hAnsi="Times New Roman" w:cs="Times New Roman"/>
          <w:sz w:val="20"/>
          <w:szCs w:val="20"/>
          <w:lang w:eastAsia="ru-RU"/>
        </w:rPr>
        <w:t xml:space="preserve">, </w:t>
      </w:r>
      <w:proofErr w:type="spellStart"/>
      <w:r w:rsidRPr="00C72A4F">
        <w:rPr>
          <w:rFonts w:ascii="Times New Roman" w:eastAsia="Times New Roman" w:hAnsi="Times New Roman" w:cs="Times New Roman"/>
          <w:sz w:val="20"/>
          <w:szCs w:val="20"/>
          <w:lang w:eastAsia="ru-RU"/>
        </w:rPr>
        <w:t>bmp</w:t>
      </w:r>
      <w:proofErr w:type="spellEnd"/>
      <w:r w:rsidRPr="00C72A4F">
        <w:rPr>
          <w:rFonts w:ascii="Times New Roman" w:eastAsia="Times New Roman" w:hAnsi="Times New Roman" w:cs="Times New Roman"/>
          <w:sz w:val="20"/>
          <w:szCs w:val="20"/>
          <w:lang w:eastAsia="ru-RU"/>
        </w:rPr>
        <w:t xml:space="preserve">, </w:t>
      </w:r>
      <w:proofErr w:type="spellStart"/>
      <w:r w:rsidRPr="00C72A4F">
        <w:rPr>
          <w:rFonts w:ascii="Times New Roman" w:eastAsia="Times New Roman" w:hAnsi="Times New Roman" w:cs="Times New Roman"/>
          <w:sz w:val="20"/>
          <w:szCs w:val="20"/>
          <w:lang w:eastAsia="ru-RU"/>
        </w:rPr>
        <w:t>tiff</w:t>
      </w:r>
      <w:proofErr w:type="spellEnd"/>
      <w:r w:rsidRPr="00C72A4F">
        <w:rPr>
          <w:rFonts w:ascii="Times New Roman" w:eastAsia="Times New Roman" w:hAnsi="Times New Roman" w:cs="Times New Roman"/>
          <w:sz w:val="20"/>
          <w:szCs w:val="20"/>
          <w:lang w:eastAsia="ru-RU"/>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д) </w:t>
      </w:r>
      <w:proofErr w:type="spellStart"/>
      <w:r w:rsidRPr="00C72A4F">
        <w:rPr>
          <w:rFonts w:ascii="Times New Roman" w:eastAsia="Times New Roman" w:hAnsi="Times New Roman" w:cs="Times New Roman"/>
          <w:sz w:val="20"/>
          <w:szCs w:val="20"/>
          <w:lang w:eastAsia="ru-RU"/>
        </w:rPr>
        <w:t>zip</w:t>
      </w:r>
      <w:proofErr w:type="spellEnd"/>
      <w:r w:rsidRPr="00C72A4F">
        <w:rPr>
          <w:rFonts w:ascii="Times New Roman" w:eastAsia="Times New Roman" w:hAnsi="Times New Roman" w:cs="Times New Roman"/>
          <w:sz w:val="20"/>
          <w:szCs w:val="20"/>
          <w:lang w:eastAsia="ru-RU"/>
        </w:rPr>
        <w:t xml:space="preserve">, </w:t>
      </w:r>
      <w:proofErr w:type="spellStart"/>
      <w:r w:rsidRPr="00C72A4F">
        <w:rPr>
          <w:rFonts w:ascii="Times New Roman" w:eastAsia="Times New Roman" w:hAnsi="Times New Roman" w:cs="Times New Roman"/>
          <w:sz w:val="20"/>
          <w:szCs w:val="20"/>
          <w:lang w:eastAsia="ru-RU"/>
        </w:rPr>
        <w:t>rar</w:t>
      </w:r>
      <w:proofErr w:type="spellEnd"/>
      <w:r w:rsidRPr="00C72A4F">
        <w:rPr>
          <w:rFonts w:ascii="Times New Roman" w:eastAsia="Times New Roman" w:hAnsi="Times New Roman" w:cs="Times New Roman"/>
          <w:sz w:val="20"/>
          <w:szCs w:val="20"/>
          <w:lang w:eastAsia="ru-RU"/>
        </w:rPr>
        <w:t xml:space="preserve"> – для сжатых документов в один файл;</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е) </w:t>
      </w:r>
      <w:proofErr w:type="spellStart"/>
      <w:r w:rsidRPr="00C72A4F">
        <w:rPr>
          <w:rFonts w:ascii="Times New Roman" w:eastAsia="Times New Roman" w:hAnsi="Times New Roman" w:cs="Times New Roman"/>
          <w:sz w:val="20"/>
          <w:szCs w:val="20"/>
          <w:lang w:eastAsia="ru-RU"/>
        </w:rPr>
        <w:t>sig</w:t>
      </w:r>
      <w:proofErr w:type="spellEnd"/>
      <w:r w:rsidRPr="00C72A4F">
        <w:rPr>
          <w:rFonts w:ascii="Times New Roman" w:eastAsia="Times New Roman" w:hAnsi="Times New Roman" w:cs="Times New Roman"/>
          <w:sz w:val="20"/>
          <w:szCs w:val="20"/>
          <w:lang w:eastAsia="ru-RU"/>
        </w:rPr>
        <w:t xml:space="preserve"> – для открепленной усиленной квалифицированной электронной подписи.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2.6. </w:t>
      </w:r>
      <w:proofErr w:type="gramStart"/>
      <w:r w:rsidRPr="00C72A4F">
        <w:rPr>
          <w:rFonts w:ascii="Times New Roman" w:eastAsia="Times New Roman" w:hAnsi="Times New Roman" w:cs="Times New Roman"/>
          <w:bCs/>
          <w:sz w:val="20"/>
          <w:szCs w:val="20"/>
          <w:lang w:eastAsia="ru-RU"/>
        </w:rPr>
        <w:t xml:space="preserve">В случае если оригиналы документов, прилагаемых к заявлению,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proofErr w:type="spellStart"/>
      <w:r w:rsidRPr="00C72A4F">
        <w:rPr>
          <w:rFonts w:ascii="Times New Roman" w:eastAsia="Times New Roman" w:hAnsi="Times New Roman" w:cs="Times New Roman"/>
          <w:bCs/>
          <w:sz w:val="20"/>
          <w:szCs w:val="20"/>
          <w:lang w:eastAsia="ru-RU"/>
        </w:rPr>
        <w:t>dpi</w:t>
      </w:r>
      <w:proofErr w:type="spellEnd"/>
      <w:r w:rsidRPr="00C72A4F">
        <w:rPr>
          <w:rFonts w:ascii="Times New Roman" w:eastAsia="Times New Roman" w:hAnsi="Times New Roman" w:cs="Times New Roman"/>
          <w:bCs/>
          <w:sz w:val="20"/>
          <w:szCs w:val="20"/>
          <w:lang w:eastAsia="ru-RU"/>
        </w:rPr>
        <w:t xml:space="preserve"> (масштаб 1:1) и всех аутентичных признаков подлинности (графической подписи лица, печати, углового штампа бланка</w:t>
      </w:r>
      <w:proofErr w:type="gramEnd"/>
      <w:r w:rsidRPr="00C72A4F">
        <w:rPr>
          <w:rFonts w:ascii="Times New Roman" w:eastAsia="Times New Roman" w:hAnsi="Times New Roman" w:cs="Times New Roman"/>
          <w:bCs/>
          <w:sz w:val="20"/>
          <w:szCs w:val="20"/>
          <w:lang w:eastAsia="ru-RU"/>
        </w:rPr>
        <w:t>), с использованием следующих режимов:</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"черно-белый" (при отсутствии в документе графических изображений и (или) цветного текста);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"оттенки серого" (при наличии в документе графических изображений, отличных от цветного графического изображения);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"цветной" или "режим полной цветопередачи" (при наличии </w:t>
      </w:r>
      <w:r w:rsidRPr="00C72A4F">
        <w:rPr>
          <w:rFonts w:ascii="Times New Roman" w:eastAsia="Times New Roman" w:hAnsi="Times New Roman" w:cs="Times New Roman"/>
          <w:bCs/>
          <w:sz w:val="20"/>
          <w:szCs w:val="20"/>
          <w:lang w:eastAsia="ru-RU"/>
        </w:rPr>
        <w:br/>
        <w:t>в документе цветных графических изображений либо цветного текста).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Количество файлов должно соответствовать количеству документов, каждый из которых содержит текстовую и (или) графическую информацию.</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2.7.  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Документы, подлежащие представлению в форматах </w:t>
      </w:r>
      <w:proofErr w:type="spellStart"/>
      <w:r w:rsidRPr="00C72A4F">
        <w:rPr>
          <w:rFonts w:ascii="Times New Roman" w:eastAsia="Times New Roman" w:hAnsi="Times New Roman" w:cs="Times New Roman"/>
          <w:bCs/>
          <w:sz w:val="20"/>
          <w:szCs w:val="20"/>
          <w:lang w:eastAsia="ru-RU"/>
        </w:rPr>
        <w:t>xls</w:t>
      </w:r>
      <w:proofErr w:type="spellEnd"/>
      <w:r w:rsidRPr="00C72A4F">
        <w:rPr>
          <w:rFonts w:ascii="Times New Roman" w:eastAsia="Times New Roman" w:hAnsi="Times New Roman" w:cs="Times New Roman"/>
          <w:bCs/>
          <w:sz w:val="20"/>
          <w:szCs w:val="20"/>
          <w:lang w:eastAsia="ru-RU"/>
        </w:rPr>
        <w:t xml:space="preserve">, </w:t>
      </w:r>
      <w:proofErr w:type="spellStart"/>
      <w:r w:rsidRPr="00C72A4F">
        <w:rPr>
          <w:rFonts w:ascii="Times New Roman" w:eastAsia="Times New Roman" w:hAnsi="Times New Roman" w:cs="Times New Roman"/>
          <w:bCs/>
          <w:sz w:val="20"/>
          <w:szCs w:val="20"/>
          <w:lang w:eastAsia="ru-RU"/>
        </w:rPr>
        <w:t>xlsx</w:t>
      </w:r>
      <w:proofErr w:type="spellEnd"/>
      <w:r w:rsidRPr="00C72A4F">
        <w:rPr>
          <w:rFonts w:ascii="Times New Roman" w:eastAsia="Times New Roman" w:hAnsi="Times New Roman" w:cs="Times New Roman"/>
          <w:bCs/>
          <w:sz w:val="20"/>
          <w:szCs w:val="20"/>
          <w:lang w:eastAsia="ru-RU"/>
        </w:rPr>
        <w:t xml:space="preserve"> или </w:t>
      </w:r>
      <w:proofErr w:type="spellStart"/>
      <w:r w:rsidRPr="00C72A4F">
        <w:rPr>
          <w:rFonts w:ascii="Times New Roman" w:eastAsia="Times New Roman" w:hAnsi="Times New Roman" w:cs="Times New Roman"/>
          <w:bCs/>
          <w:sz w:val="20"/>
          <w:szCs w:val="20"/>
          <w:lang w:eastAsia="ru-RU"/>
        </w:rPr>
        <w:t>ods</w:t>
      </w:r>
      <w:proofErr w:type="spellEnd"/>
      <w:r w:rsidRPr="00C72A4F">
        <w:rPr>
          <w:rFonts w:ascii="Times New Roman" w:eastAsia="Times New Roman" w:hAnsi="Times New Roman" w:cs="Times New Roman"/>
          <w:bCs/>
          <w:sz w:val="20"/>
          <w:szCs w:val="20"/>
          <w:lang w:eastAsia="ru-RU"/>
        </w:rPr>
        <w:t>, формируются в виде отдельного документа, представляемого в электронной форме.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2.8. Исчерпывающий перечень документов, необходимых для предоставления услуги, подлежащих представлению заявителем самостоятельно:</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а) заявление о предоставлении муниципальной услуги по форме согласно, приложению № 1 к настоящему Административному регламенту (далее - заявление).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В заявлении также указывается один из следующих способов направления результата 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в форме электронного документа в личном кабинете на ЕПГУ;</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на бумажном носителе в виде распечатанного экземпляра электронного документа в Администрации, многофункциональном центре;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на бумажном носителе в Администрации, многофункциональном центре;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б) Документ, удостоверяющий личность Заявителя или представителя Заявителя (предоставляется в случае личного обращения в уполномоченный орган).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C72A4F">
        <w:rPr>
          <w:rFonts w:ascii="Times New Roman" w:eastAsia="Times New Roman" w:hAnsi="Times New Roman" w:cs="Times New Roman"/>
          <w:bCs/>
          <w:sz w:val="20"/>
          <w:szCs w:val="20"/>
          <w:lang w:eastAsia="ru-RU"/>
        </w:rPr>
        <w:t>ии и ау</w:t>
      </w:r>
      <w:proofErr w:type="gramEnd"/>
      <w:r w:rsidRPr="00C72A4F">
        <w:rPr>
          <w:rFonts w:ascii="Times New Roman" w:eastAsia="Times New Roman" w:hAnsi="Times New Roman" w:cs="Times New Roman"/>
          <w:bCs/>
          <w:sz w:val="20"/>
          <w:szCs w:val="20"/>
          <w:lang w:eastAsia="ru-RU"/>
        </w:rP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в)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w:t>
      </w:r>
      <w:r w:rsidRPr="00C72A4F">
        <w:rPr>
          <w:rFonts w:ascii="Times New Roman" w:eastAsia="Times New Roman" w:hAnsi="Times New Roman" w:cs="Times New Roman"/>
          <w:bCs/>
          <w:sz w:val="20"/>
          <w:szCs w:val="20"/>
          <w:lang w:val="en-US" w:eastAsia="ru-RU"/>
        </w:rPr>
        <w:t>sig</w:t>
      </w:r>
      <w:r w:rsidRPr="00C72A4F">
        <w:rPr>
          <w:rFonts w:ascii="Times New Roman" w:eastAsia="Times New Roman" w:hAnsi="Times New Roman" w:cs="Times New Roman"/>
          <w:bCs/>
          <w:sz w:val="20"/>
          <w:szCs w:val="20"/>
          <w:lang w:eastAsia="ru-RU"/>
        </w:rPr>
        <w:t>3.</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Для  «Признания садового дома жилым домом»: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г) правоустанавливающие документы на садовый дом (в случае, если право собственности заявителя на садовый дом не зарегистрировано в ЕГРН, или нотариально заверенную копию такого документа);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proofErr w:type="gramStart"/>
      <w:r w:rsidRPr="00C72A4F">
        <w:rPr>
          <w:rFonts w:ascii="Times New Roman" w:eastAsia="Times New Roman" w:hAnsi="Times New Roman" w:cs="Times New Roman"/>
          <w:bCs/>
          <w:sz w:val="20"/>
          <w:szCs w:val="20"/>
          <w:lang w:eastAsia="ru-RU"/>
        </w:rPr>
        <w:t>д)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е) в случае, если садовый дом или жилой дом обременен правами третьих лиц, - нотариально удостоверенное согласие третьих лиц на признание садового дома жилым в случае, если садовый дом обременен правами указанных лиц.</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Для   «Признания жилого дома садовым домом»: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ж) правоустанавливающие документы на жилой дом (в случае, если право собственности заявителя на жилой дом не зарегистрировано в ЕГРН, или нотариально заверенную копию такого документа);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з) нотариально удостоверенное согласие третьих лиц на признание жилого дома садовым домом в случае, если жилой дом обременен правами указанных лиц.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2.9. </w:t>
      </w:r>
      <w:proofErr w:type="gramStart"/>
      <w:r w:rsidRPr="00C72A4F">
        <w:rPr>
          <w:rFonts w:ascii="Times New Roman" w:eastAsia="Times New Roman" w:hAnsi="Times New Roman" w:cs="Times New Roman"/>
          <w:bCs/>
          <w:sz w:val="20"/>
          <w:szCs w:val="20"/>
          <w:lang w:eastAsia="ru-RU"/>
        </w:rPr>
        <w:t>Исчерпывающий перечень необходимых для предоставления услуги документов (их копий или сведений, содержащихся в них), которые запрашиваются Администрацией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w:t>
      </w:r>
      <w:proofErr w:type="gramEnd"/>
      <w:r w:rsidRPr="00C72A4F">
        <w:rPr>
          <w:rFonts w:ascii="Times New Roman" w:eastAsia="Times New Roman" w:hAnsi="Times New Roman" w:cs="Times New Roman"/>
          <w:bCs/>
          <w:sz w:val="20"/>
          <w:szCs w:val="20"/>
          <w:lang w:eastAsia="ru-RU"/>
        </w:rPr>
        <w:t xml:space="preserve"> указанные </w:t>
      </w:r>
      <w:proofErr w:type="gramStart"/>
      <w:r w:rsidRPr="00C72A4F">
        <w:rPr>
          <w:rFonts w:ascii="Times New Roman" w:eastAsia="Times New Roman" w:hAnsi="Times New Roman" w:cs="Times New Roman"/>
          <w:bCs/>
          <w:sz w:val="20"/>
          <w:szCs w:val="20"/>
          <w:lang w:eastAsia="ru-RU"/>
        </w:rPr>
        <w:t>документы</w:t>
      </w:r>
      <w:proofErr w:type="gramEnd"/>
      <w:r w:rsidRPr="00C72A4F">
        <w:rPr>
          <w:rFonts w:ascii="Times New Roman" w:eastAsia="Times New Roman" w:hAnsi="Times New Roman" w:cs="Times New Roman"/>
          <w:bCs/>
          <w:sz w:val="20"/>
          <w:szCs w:val="20"/>
          <w:lang w:eastAsia="ru-RU"/>
        </w:rPr>
        <w:t xml:space="preserve"> и </w:t>
      </w:r>
      <w:proofErr w:type="gramStart"/>
      <w:r w:rsidRPr="00C72A4F">
        <w:rPr>
          <w:rFonts w:ascii="Times New Roman" w:eastAsia="Times New Roman" w:hAnsi="Times New Roman" w:cs="Times New Roman"/>
          <w:bCs/>
          <w:sz w:val="20"/>
          <w:szCs w:val="20"/>
          <w:lang w:eastAsia="ru-RU"/>
        </w:rPr>
        <w:t>которые</w:t>
      </w:r>
      <w:proofErr w:type="gramEnd"/>
      <w:r w:rsidRPr="00C72A4F">
        <w:rPr>
          <w:rFonts w:ascii="Times New Roman" w:eastAsia="Times New Roman" w:hAnsi="Times New Roman" w:cs="Times New Roman"/>
          <w:bCs/>
          <w:sz w:val="20"/>
          <w:szCs w:val="20"/>
          <w:lang w:eastAsia="ru-RU"/>
        </w:rPr>
        <w:t xml:space="preserve"> заявитель вправе представить по собственной инициативе: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proofErr w:type="gramStart"/>
      <w:r w:rsidRPr="00C72A4F">
        <w:rPr>
          <w:rFonts w:ascii="Times New Roman" w:eastAsia="Times New Roman" w:hAnsi="Times New Roman" w:cs="Times New Roman"/>
          <w:bCs/>
          <w:sz w:val="20"/>
          <w:szCs w:val="20"/>
          <w:lang w:eastAsia="ru-RU"/>
        </w:rPr>
        <w:t>выписка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 государственном</w:t>
      </w:r>
      <w:proofErr w:type="gramEnd"/>
      <w:r w:rsidRPr="00C72A4F">
        <w:rPr>
          <w:rFonts w:ascii="Times New Roman" w:eastAsia="Times New Roman" w:hAnsi="Times New Roman" w:cs="Times New Roman"/>
          <w:bCs/>
          <w:sz w:val="20"/>
          <w:szCs w:val="20"/>
          <w:lang w:eastAsia="ru-RU"/>
        </w:rPr>
        <w:t xml:space="preserve"> </w:t>
      </w:r>
      <w:proofErr w:type="gramStart"/>
      <w:r w:rsidRPr="00C72A4F">
        <w:rPr>
          <w:rFonts w:ascii="Times New Roman" w:eastAsia="Times New Roman" w:hAnsi="Times New Roman" w:cs="Times New Roman"/>
          <w:bCs/>
          <w:sz w:val="20"/>
          <w:szCs w:val="20"/>
          <w:lang w:eastAsia="ru-RU"/>
        </w:rPr>
        <w:t>реестре</w:t>
      </w:r>
      <w:proofErr w:type="gramEnd"/>
      <w:r w:rsidRPr="00C72A4F">
        <w:rPr>
          <w:rFonts w:ascii="Times New Roman" w:eastAsia="Times New Roman" w:hAnsi="Times New Roman" w:cs="Times New Roman"/>
          <w:bCs/>
          <w:sz w:val="20"/>
          <w:szCs w:val="20"/>
          <w:lang w:eastAsia="ru-RU"/>
        </w:rPr>
        <w:t xml:space="preserve"> недвижимости, или нотариально заверенную копию такого документа.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В случае подачи документов от представителя Заявителя с ролью «юридическое лицо», «индивидуальный предприниматель» дополнительно </w:t>
      </w:r>
      <w:proofErr w:type="gramStart"/>
      <w:r w:rsidRPr="00C72A4F">
        <w:rPr>
          <w:rFonts w:ascii="Times New Roman" w:eastAsia="Times New Roman" w:hAnsi="Times New Roman" w:cs="Times New Roman"/>
          <w:bCs/>
          <w:sz w:val="20"/>
          <w:szCs w:val="20"/>
          <w:lang w:eastAsia="ru-RU"/>
        </w:rPr>
        <w:t>предоставляются документы</w:t>
      </w:r>
      <w:proofErr w:type="gramEnd"/>
      <w:r w:rsidRPr="00C72A4F">
        <w:rPr>
          <w:rFonts w:ascii="Times New Roman" w:eastAsia="Times New Roman" w:hAnsi="Times New Roman" w:cs="Times New Roman"/>
          <w:bCs/>
          <w:sz w:val="20"/>
          <w:szCs w:val="20"/>
          <w:lang w:eastAsia="ru-RU"/>
        </w:rPr>
        <w:t xml:space="preserve">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Выписка из Единого государственного реестра юридических лиц;</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Выписка из Единого государственного реестра индивидуальных предпринимателей.</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2.10. Регистрация заявления, представленного в Администрацию способами, указанными в пункте 2.4 настоящего Административного регламента, осуществляется не позднее одного рабочего дня, следующего за днем его поступления.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proofErr w:type="gramStart"/>
      <w:r w:rsidRPr="00C72A4F">
        <w:rPr>
          <w:rFonts w:ascii="Times New Roman" w:eastAsia="Times New Roman" w:hAnsi="Times New Roman" w:cs="Times New Roman"/>
          <w:bCs/>
          <w:sz w:val="20"/>
          <w:szCs w:val="20"/>
          <w:lang w:eastAsia="ru-RU"/>
        </w:rPr>
        <w:t>В случае направления заявления в электронной форме способом, указанным в подпункте «а» пункта 2.4 настоящего Административного регламента, вне рабочего времени Администрации либо в выходной, нерабочий праздничный днем поступления уведомления о признании садового дома жилым домом или жилого дома садовым домом считается первый рабочий день, следующий за днем направления указанного уведомления.</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2.11. Срок предоставления услуги составляет не более сорока пяти рабочих дней со дня поступления уведомления о признании садового дома жилым домом или жилого дома садовым домом в Администрацию.</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2.12. Исчерпывающий перечень оснований для приостановления предоставления услуги не предусмотрен.</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  Исчерпывающий перечень оснований для   отказа в предоставлении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Для  «Признания садового дома жилым домом»: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proofErr w:type="gramStart"/>
      <w:r w:rsidRPr="00C72A4F">
        <w:rPr>
          <w:rFonts w:ascii="Times New Roman" w:eastAsia="Times New Roman" w:hAnsi="Times New Roman" w:cs="Times New Roman"/>
          <w:bCs/>
          <w:sz w:val="20"/>
          <w:szCs w:val="20"/>
          <w:lang w:eastAsia="ru-RU"/>
        </w:rPr>
        <w:t>1) непредставление заявителем заключения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от 30 декабря 2009 года № 384-ФЗ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 поступления в уполномоченный орган местного самоуправления сведений, содержащихся в ЕГРН, о зарегистрированном праве собственности на садовый дом лица, не являющегося заявителем;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3) непредставление заявителем правоустанавливающего документа на объект недвижимости или нотариально заверенной копии такого документа в течени</w:t>
      </w:r>
      <w:proofErr w:type="gramStart"/>
      <w:r w:rsidRPr="00C72A4F">
        <w:rPr>
          <w:rFonts w:ascii="Times New Roman" w:eastAsia="Times New Roman" w:hAnsi="Times New Roman" w:cs="Times New Roman"/>
          <w:bCs/>
          <w:sz w:val="20"/>
          <w:szCs w:val="20"/>
          <w:lang w:eastAsia="ru-RU"/>
        </w:rPr>
        <w:t>и</w:t>
      </w:r>
      <w:proofErr w:type="gramEnd"/>
      <w:r w:rsidRPr="00C72A4F">
        <w:rPr>
          <w:rFonts w:ascii="Times New Roman" w:eastAsia="Times New Roman" w:hAnsi="Times New Roman" w:cs="Times New Roman"/>
          <w:bCs/>
          <w:sz w:val="20"/>
          <w:szCs w:val="20"/>
          <w:lang w:eastAsia="ru-RU"/>
        </w:rPr>
        <w:t xml:space="preserve"> 15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садовый дом;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4) непредставление заявителем нотариально удостоверенного согласия третьих лиц в случае, если садовый дом обременен правами указанных лиц;</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5) размещение садового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6) отсутствие документов (сведений), предусмотренных нормативными правовыми актами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7)документы (сведения), представленные заявителем, противоречат документам (сведениям), полученным в рамках межведомственного взаимодействия.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Для   «Признания жилого дома садовым домом»: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8) поступление в уполномоченный орган местного самоуправления сведений, содержащихся в ЕГРН сведений о зарегистрированных правах на жилой дом, лица, не являющегося заявителем</w:t>
      </w:r>
      <w:proofErr w:type="gramStart"/>
      <w:r w:rsidRPr="00C72A4F">
        <w:rPr>
          <w:rFonts w:ascii="Times New Roman" w:eastAsia="Times New Roman" w:hAnsi="Times New Roman" w:cs="Times New Roman"/>
          <w:bCs/>
          <w:sz w:val="20"/>
          <w:szCs w:val="20"/>
          <w:lang w:eastAsia="ru-RU"/>
        </w:rPr>
        <w:t>.;</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9) непредставление заявителем правоустанавливающего документа на объект недвижимости или нотариально заверенной копии такого документа в течени</w:t>
      </w:r>
      <w:proofErr w:type="gramStart"/>
      <w:r w:rsidRPr="00C72A4F">
        <w:rPr>
          <w:rFonts w:ascii="Times New Roman" w:eastAsia="Times New Roman" w:hAnsi="Times New Roman" w:cs="Times New Roman"/>
          <w:bCs/>
          <w:sz w:val="20"/>
          <w:szCs w:val="20"/>
          <w:lang w:eastAsia="ru-RU"/>
        </w:rPr>
        <w:t>и</w:t>
      </w:r>
      <w:proofErr w:type="gramEnd"/>
      <w:r w:rsidRPr="00C72A4F">
        <w:rPr>
          <w:rFonts w:ascii="Times New Roman" w:eastAsia="Times New Roman" w:hAnsi="Times New Roman" w:cs="Times New Roman"/>
          <w:bCs/>
          <w:sz w:val="20"/>
          <w:szCs w:val="20"/>
          <w:lang w:eastAsia="ru-RU"/>
        </w:rPr>
        <w:t xml:space="preserve"> 15 календарных дней после поступления в Администрацию местного самоуправления уведомления об отсутствии в ЕГРН сведений о зарегистрированных правах на жилой дом;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10) непредставление заявителем нотариально удостоверенного согласия третьих лиц в случае, если жилой дом обременен правами указанных лиц;</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11) размещение жилого дома на земельном участке, виды разрешенного использования, установленные в соответствии с законодательством Российской Федерации, не предусматривают такого размещения;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12) использования жилого дома заявителем или иным лицом в качестве места постоянного проживания;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13) отсутствие документов (сведений), предусмотренных нормативными правовыми актами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 14) документы (сведения), представленные заявителем, противоречат документам (сведениям), полученным в рамках межведомственного взаимодействия.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2.13. 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а) заявление о предоставлении услуги подано в орган </w:t>
      </w:r>
      <w:r w:rsidRPr="00C72A4F">
        <w:rPr>
          <w:rFonts w:ascii="Times New Roman" w:eastAsia="Times New Roman" w:hAnsi="Times New Roman" w:cs="Times New Roman"/>
          <w:sz w:val="20"/>
          <w:szCs w:val="20"/>
          <w:lang w:eastAsia="ru-RU"/>
        </w:rPr>
        <w:t>государственной власти, орган</w:t>
      </w:r>
      <w:r w:rsidRPr="00C72A4F">
        <w:rPr>
          <w:rFonts w:ascii="Times New Roman" w:eastAsia="Times New Roman" w:hAnsi="Times New Roman" w:cs="Times New Roman"/>
          <w:bCs/>
          <w:sz w:val="20"/>
          <w:szCs w:val="20"/>
          <w:lang w:eastAsia="ru-RU"/>
        </w:rPr>
        <w:t xml:space="preserve"> местного самоуправления или организацию, в полномочия которых не входит предоставление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б) 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в) 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г) документы содержат подтверждения, наличие которых не позволяет в полном объеме использовать информацию и сведения, содержащиеся в документах для предоставления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д) неполное заполнение полей в форме заявления, в том числе в интерактивной форме заявления на ЕПГУ;</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е) подача запроса о предоставлении услуги и документов, необходимых для предоставления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ж) заявление подано лицом, не имеющим полномочий представлять интересы Заявителя.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2.14. Решение об отказе в приеме документов, указанных в пункте 2.8 настоящего Административного регламента, оформляется по форме согласно приложению № 2 к настоящему Административного регламенту.</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2.15. </w:t>
      </w:r>
      <w:proofErr w:type="gramStart"/>
      <w:r w:rsidRPr="00C72A4F">
        <w:rPr>
          <w:rFonts w:ascii="Times New Roman" w:eastAsia="Times New Roman" w:hAnsi="Times New Roman" w:cs="Times New Roman"/>
          <w:bCs/>
          <w:sz w:val="20"/>
          <w:szCs w:val="20"/>
          <w:lang w:eastAsia="ru-RU"/>
        </w:rPr>
        <w:t xml:space="preserve">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уведомлении о признании садового дома жилым домом или жилого дома садовым домом, не позднее рабочего для, следующего за днем получения заявления, либо выдается в день личного обращения за получением указанного решения в многофункциональный центр или Администрацию. </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2.16. Отказ в приеме документов, указанных в пункте 2.8 настоящего Административного регламента, не препятствует повторному обращению заявителя в Администрацию за получением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2.17. Результатом предоставления услуги является: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1) решение Администрации о признании садового дома жилым домом или жилого дома садовым домом;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 решения об отказе в предоставлении услуги</w:t>
      </w:r>
      <w:r w:rsidRPr="00C72A4F">
        <w:rPr>
          <w:rFonts w:ascii="Times New Roman" w:eastAsia="Calibri" w:hAnsi="Times New Roman" w:cs="Times New Roman"/>
          <w:sz w:val="20"/>
          <w:szCs w:val="20"/>
        </w:rPr>
        <w:t xml:space="preserve"> по форме согласно </w:t>
      </w:r>
      <w:hyperlink w:anchor="sub_1800" w:history="1">
        <w:r w:rsidRPr="00C72A4F">
          <w:rPr>
            <w:rFonts w:ascii="Times New Roman" w:eastAsia="Calibri" w:hAnsi="Times New Roman" w:cs="Times New Roman"/>
            <w:sz w:val="20"/>
            <w:szCs w:val="20"/>
          </w:rPr>
          <w:t>приложению 7</w:t>
        </w:r>
      </w:hyperlink>
      <w:r w:rsidRPr="00C72A4F">
        <w:rPr>
          <w:rFonts w:ascii="Times New Roman" w:eastAsia="Calibri" w:hAnsi="Times New Roman" w:cs="Times New Roman"/>
          <w:sz w:val="20"/>
          <w:szCs w:val="20"/>
        </w:rPr>
        <w:t xml:space="preserve"> к настоящему Административному регламенту</w:t>
      </w:r>
      <w:r w:rsidRPr="00C72A4F">
        <w:rPr>
          <w:rFonts w:ascii="Times New Roman" w:eastAsia="Times New Roman" w:hAnsi="Times New Roman" w:cs="Times New Roman"/>
          <w:bCs/>
          <w:sz w:val="20"/>
          <w:szCs w:val="20"/>
          <w:lang w:eastAsia="ru-RU"/>
        </w:rPr>
        <w:t xml:space="preserve">.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2.18. Форма решения о признании садового дома жилым домом и жилого дома садовым домом утверждена приложением № 3 к Положению.</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2.19. Предоставление услуги осуществляется без взимания платы.</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2.20. Сведения о ходе рассмотрения заявления, направленного способом, указанным в подпункте «а» пункта 2.4 настоящего Административного регламента, доводятся до заявителя путем уведомления об изменении статуса уведомления в личном кабинете заявителя на Едином портале, региональном портале.</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Сведения о ходе рассмотрения заявления, направленного способом, указанным в подпункте «б» пункта 2.4 настоящего Административного регламента, предоставляются заявителю на основании его устного (при личном обращении либо по телефону в Администрацию, многофункциональный центр) либо письменного запроса, составляемого в произвольной форме, без взимания платы. Письменный запрос может быть подан:</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а) на бумажном носителе посредством личного обращения в Уполномоченный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б) в электронной форме посредством электронной почты.</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proofErr w:type="gramStart"/>
      <w:r w:rsidRPr="00C72A4F">
        <w:rPr>
          <w:rFonts w:ascii="Times New Roman" w:eastAsia="Times New Roman" w:hAnsi="Times New Roman" w:cs="Times New Roman"/>
          <w:bCs/>
          <w:sz w:val="20"/>
          <w:szCs w:val="20"/>
          <w:lang w:eastAsia="ru-RU"/>
        </w:rPr>
        <w:t>На основании запроса сведения о ходе рассмотрения заявления доводятся до заявителя в устной форме (при личном обращении либо по телефону в Администрацию,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2.21.  Порядок исправления допущенных опечаток и ошибок в решении Администрации о признании садового дома жилым домом или жилого дома садовым домом.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proofErr w:type="gramStart"/>
      <w:r w:rsidRPr="00C72A4F">
        <w:rPr>
          <w:rFonts w:ascii="Times New Roman" w:eastAsia="Times New Roman" w:hAnsi="Times New Roman" w:cs="Times New Roman"/>
          <w:bCs/>
          <w:sz w:val="20"/>
          <w:szCs w:val="20"/>
          <w:lang w:eastAsia="ru-RU"/>
        </w:rPr>
        <w:t xml:space="preserve">Заявитель вправе обратиться в Администрацию с заявлением об исправлении допущенных опечаток и ошибок в решении Администрации о признании садового дома жилым домом или жилого дома садовым домом (далее – заявление об исправлении допущенных опечаток и ошибок) или в электронном виде посредством ЕПГУ по форме согласно Приложению № 3 к настоящему Административному регламенту, в порядке, установленном пунктами 2.4 – 2.7, 2.10 настоящего Административного регламента. </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В случае подтверждения наличия допущенных опечаток, ошибок в решении уполномоченного органа о признании садового дома жилым домом или жилого дома садовым домом Администрация вносит исправления в ранее выданное решение о признании садового дома жилым домом или жилого дома садовым домом. Дата и номер выданного решения о признании садового дома жилым домом или жилого дома садовым домом не изменяются, а в соответствующей графе решения Администрации о признании садового дома жилым домом или жилого дома садовым домом указывается основание для внесения исправлений и дата внесения исправлений.</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proofErr w:type="gramStart"/>
      <w:r w:rsidRPr="00C72A4F">
        <w:rPr>
          <w:rFonts w:ascii="Times New Roman" w:eastAsia="Times New Roman" w:hAnsi="Times New Roman" w:cs="Times New Roman"/>
          <w:bCs/>
          <w:sz w:val="20"/>
          <w:szCs w:val="20"/>
          <w:lang w:eastAsia="ru-RU"/>
        </w:rPr>
        <w:t>Решение Администрации о признании садового дома жилым домом или жилого дома садовым домом с внесенными исправлениями допущенных опечаток и ошибок либо решение об отказе во внесении исправлений в решение Администрации о признании садового дома жилым домом или жилого дома садовым домом по форме согласно Приложению № 4 к настоящему Административному регламенту направляется заявителю в порядке, установленном пунктом 2.20 настоящего Административного регламента</w:t>
      </w:r>
      <w:proofErr w:type="gramEnd"/>
      <w:r w:rsidRPr="00C72A4F">
        <w:rPr>
          <w:rFonts w:ascii="Times New Roman" w:eastAsia="Times New Roman" w:hAnsi="Times New Roman" w:cs="Times New Roman"/>
          <w:bCs/>
          <w:sz w:val="20"/>
          <w:szCs w:val="20"/>
          <w:lang w:eastAsia="ru-RU"/>
        </w:rPr>
        <w:t xml:space="preserve">, способом, указанным в заявлении об исправлении допущенных опечаток и ошибок, в течение пяти рабочих дней </w:t>
      </w:r>
      <w:proofErr w:type="gramStart"/>
      <w:r w:rsidRPr="00C72A4F">
        <w:rPr>
          <w:rFonts w:ascii="Times New Roman" w:eastAsia="Times New Roman" w:hAnsi="Times New Roman" w:cs="Times New Roman"/>
          <w:bCs/>
          <w:sz w:val="20"/>
          <w:szCs w:val="20"/>
          <w:lang w:eastAsia="ru-RU"/>
        </w:rPr>
        <w:t>с даты поступления</w:t>
      </w:r>
      <w:proofErr w:type="gramEnd"/>
      <w:r w:rsidRPr="00C72A4F">
        <w:rPr>
          <w:rFonts w:ascii="Times New Roman" w:eastAsia="Times New Roman" w:hAnsi="Times New Roman" w:cs="Times New Roman"/>
          <w:bCs/>
          <w:sz w:val="20"/>
          <w:szCs w:val="20"/>
          <w:lang w:eastAsia="ru-RU"/>
        </w:rPr>
        <w:t xml:space="preserve"> заявления об исправлении допущенных опечаток и ошибок.</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2.26. Исчерпывающий перечень оснований для отказа в исправлении допущенных опечаток и ошибок в уведомлении о соответствии, уведомлении о несоответствии: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а) несоответствие заявителя кругу лиц, указанных в пункте 2.2 настоящего Административного регламента;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б) отсутствие факта допущения опечаток и ошибок </w:t>
      </w:r>
      <w:r w:rsidRPr="00C72A4F">
        <w:rPr>
          <w:rFonts w:ascii="Times New Roman" w:eastAsia="Times New Roman" w:hAnsi="Times New Roman" w:cs="Times New Roman"/>
          <w:bCs/>
          <w:sz w:val="20"/>
          <w:szCs w:val="20"/>
          <w:lang w:eastAsia="ru-RU"/>
        </w:rPr>
        <w:br/>
        <w:t>в уведомлении о соответствии, уведомлении о несоответствии.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2.27. Порядок выдачи дубликата решения Администрации о признании садового дома жилым домом или жилого дома садовым домом.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Заявитель вправе обратиться в Администрацию с заявлением о выдаче дубликата решения о признании садового дома жилым домом или жилого дома садовым домом (далее – заявление о выдаче дубликата) по форме согласно Приложению № 5 к настоящему Административному регламенту, в порядке, установленном пунктами 2.4 – 2.7, 2.10 настоящего Административного регламента.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proofErr w:type="gramStart"/>
      <w:r w:rsidRPr="00C72A4F">
        <w:rPr>
          <w:rFonts w:ascii="Times New Roman" w:eastAsia="Times New Roman" w:hAnsi="Times New Roman" w:cs="Times New Roman"/>
          <w:bCs/>
          <w:sz w:val="20"/>
          <w:szCs w:val="20"/>
          <w:lang w:eastAsia="ru-RU"/>
        </w:rPr>
        <w:t>В случае отсутствия оснований для отказа в выдаче дубликата уведомления о соответствии, уведомления о несоответствии, установленных пунктом 2.28 настоящего Административного регламента, Администрация выдает дубликат решения Администрации о признании садового дома жилым домом или жилого дома садовым домом с тем же регистрационным номером, который был указан в ранее выданном решении Администрации о признании садового дома жилым домом или жилого дома садовым</w:t>
      </w:r>
      <w:proofErr w:type="gramEnd"/>
      <w:r w:rsidRPr="00C72A4F">
        <w:rPr>
          <w:rFonts w:ascii="Times New Roman" w:eastAsia="Times New Roman" w:hAnsi="Times New Roman" w:cs="Times New Roman"/>
          <w:bCs/>
          <w:sz w:val="20"/>
          <w:szCs w:val="20"/>
          <w:lang w:eastAsia="ru-RU"/>
        </w:rPr>
        <w:t xml:space="preserve"> домом.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proofErr w:type="gramStart"/>
      <w:r w:rsidRPr="00C72A4F">
        <w:rPr>
          <w:rFonts w:ascii="Times New Roman" w:eastAsia="Times New Roman" w:hAnsi="Times New Roman" w:cs="Times New Roman"/>
          <w:bCs/>
          <w:sz w:val="20"/>
          <w:szCs w:val="20"/>
          <w:lang w:eastAsia="ru-RU"/>
        </w:rPr>
        <w:t>Дубликат решения Администрации о признании садового дома жилым домом или жилого дома садовым домом либо решение об отказе в выдаче дубликата решения Администрации о признании садового дома жилым домом или жилого дома садовым домом по форме согласно Приложению № 6 к настоящему Административному регламенту направляется заявителю в порядке, установленном пунктом 2.20 настоящего Административного регламента, способом, указанным заявителем в заявлении о выдаче</w:t>
      </w:r>
      <w:proofErr w:type="gramEnd"/>
      <w:r w:rsidRPr="00C72A4F">
        <w:rPr>
          <w:rFonts w:ascii="Times New Roman" w:eastAsia="Times New Roman" w:hAnsi="Times New Roman" w:cs="Times New Roman"/>
          <w:bCs/>
          <w:sz w:val="20"/>
          <w:szCs w:val="20"/>
          <w:lang w:eastAsia="ru-RU"/>
        </w:rPr>
        <w:t xml:space="preserve"> дубликата, в течение пяти рабочих дней </w:t>
      </w:r>
      <w:proofErr w:type="gramStart"/>
      <w:r w:rsidRPr="00C72A4F">
        <w:rPr>
          <w:rFonts w:ascii="Times New Roman" w:eastAsia="Times New Roman" w:hAnsi="Times New Roman" w:cs="Times New Roman"/>
          <w:bCs/>
          <w:sz w:val="20"/>
          <w:szCs w:val="20"/>
          <w:lang w:eastAsia="ru-RU"/>
        </w:rPr>
        <w:t>с даты поступления</w:t>
      </w:r>
      <w:proofErr w:type="gramEnd"/>
      <w:r w:rsidRPr="00C72A4F">
        <w:rPr>
          <w:rFonts w:ascii="Times New Roman" w:eastAsia="Times New Roman" w:hAnsi="Times New Roman" w:cs="Times New Roman"/>
          <w:bCs/>
          <w:sz w:val="20"/>
          <w:szCs w:val="20"/>
          <w:lang w:eastAsia="ru-RU"/>
        </w:rPr>
        <w:t xml:space="preserve"> заявления о выдаче дубликата.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2.28. Исчерпывающий перечень оснований для отказа в выдаче дубликата уведомления о соответствии, уведомления о несоответствии: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несоответствие заявителя кругу лиц, указанных в пункте 2.2 настоящего Административного регламента.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2.29.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Администрации или многофункциональном центре составляет не более 15 минут.</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sz w:val="20"/>
          <w:szCs w:val="20"/>
          <w:lang w:eastAsia="ru-RU"/>
        </w:rPr>
        <w:t>2.30. Услуги, необходимые и обязательные для предоставления муниципальной услуги, отсутствуют.</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2.31. При предоставлении муниципальной услуги запрещается требовать от заявителя </w:t>
      </w:r>
      <w:r w:rsidRPr="00C72A4F">
        <w:rPr>
          <w:rFonts w:ascii="Times New Roman" w:eastAsia="Calibri" w:hAnsi="Times New Roman" w:cs="Times New Roman"/>
          <w:sz w:val="20"/>
          <w:szCs w:val="20"/>
        </w:rPr>
        <w:t xml:space="preserve">предоставления и информации или осуществления действий, предусмотренных </w:t>
      </w:r>
      <w:hyperlink r:id="rId56" w:history="1">
        <w:r w:rsidRPr="00C72A4F">
          <w:rPr>
            <w:rFonts w:ascii="Times New Roman" w:eastAsia="Calibri" w:hAnsi="Times New Roman" w:cs="Times New Roman"/>
            <w:sz w:val="20"/>
            <w:szCs w:val="20"/>
          </w:rPr>
          <w:t>частью 1 статьи 7</w:t>
        </w:r>
      </w:hyperlink>
      <w:r w:rsidRPr="00C72A4F">
        <w:rPr>
          <w:rFonts w:ascii="Times New Roman" w:eastAsia="Calibri" w:hAnsi="Times New Roman" w:cs="Times New Roman"/>
          <w:sz w:val="20"/>
          <w:szCs w:val="20"/>
        </w:rPr>
        <w:t xml:space="preserve"> Федерального закона от 27.07.2010 N 210-ФЗ "Об организации предоставления государственных и муниципальных услуг" (далее - Федеральный закон от 27.07.2010 N 210-ФЗ).</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2.32. Местоположение административных зданий, в которых осуществляется прием </w:t>
      </w:r>
      <w:r w:rsidRPr="00C72A4F">
        <w:rPr>
          <w:rFonts w:ascii="Times New Roman" w:eastAsia="Times New Roman" w:hAnsi="Times New Roman" w:cs="Times New Roman"/>
          <w:bCs/>
          <w:sz w:val="20"/>
          <w:szCs w:val="20"/>
          <w:lang w:eastAsia="ru-RU"/>
        </w:rPr>
        <w:t>заявлений</w:t>
      </w:r>
      <w:r w:rsidRPr="00C72A4F">
        <w:rPr>
          <w:rFonts w:ascii="Times New Roman" w:eastAsia="Times New Roman" w:hAnsi="Times New Roman" w:cs="Times New Roman"/>
          <w:sz w:val="20"/>
          <w:szCs w:val="20"/>
          <w:lang w:eastAsia="ru-RU"/>
        </w:rPr>
        <w:t xml:space="preserve">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C72A4F" w:rsidRPr="00C72A4F" w:rsidRDefault="00C72A4F" w:rsidP="00C72A4F">
      <w:pPr>
        <w:widowControl w:val="0"/>
        <w:tabs>
          <w:tab w:val="left" w:pos="567"/>
        </w:tabs>
        <w:spacing w:after="0" w:line="240" w:lineRule="auto"/>
        <w:ind w:firstLine="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случае</w:t>
      </w:r>
      <w:proofErr w:type="gramStart"/>
      <w:r w:rsidRPr="00C72A4F">
        <w:rPr>
          <w:rFonts w:ascii="Times New Roman" w:eastAsia="Times New Roman" w:hAnsi="Times New Roman" w:cs="Times New Roman"/>
          <w:sz w:val="20"/>
          <w:szCs w:val="20"/>
          <w:lang w:eastAsia="ru-RU"/>
        </w:rPr>
        <w:t>,</w:t>
      </w:r>
      <w:proofErr w:type="gramEnd"/>
      <w:r w:rsidRPr="00C72A4F">
        <w:rPr>
          <w:rFonts w:ascii="Times New Roman" w:eastAsia="Times New Roman" w:hAnsi="Times New Roman" w:cs="Times New Roman"/>
          <w:sz w:val="20"/>
          <w:szCs w:val="20"/>
          <w:lang w:eastAsia="ru-RU"/>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trike/>
          <w:sz w:val="20"/>
          <w:szCs w:val="20"/>
          <w:lang w:eastAsia="ru-RU"/>
        </w:rPr>
      </w:pPr>
      <w:r w:rsidRPr="00C72A4F">
        <w:rPr>
          <w:rFonts w:ascii="Times New Roman" w:eastAsia="Times New Roman" w:hAnsi="Times New Roman" w:cs="Times New Roman"/>
          <w:sz w:val="20"/>
          <w:szCs w:val="20"/>
          <w:lang w:eastAsia="ru-RU"/>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Центральный вход в здание администрации должен быть оборудован информационной табличкой (вывеской), содержащей информацию:</w:t>
      </w:r>
    </w:p>
    <w:p w:rsidR="00C72A4F" w:rsidRPr="00C72A4F" w:rsidRDefault="00C72A4F" w:rsidP="00C72A4F">
      <w:pPr>
        <w:widowControl w:val="0"/>
        <w:tabs>
          <w:tab w:val="left" w:pos="567"/>
          <w:tab w:val="left" w:pos="1134"/>
        </w:tabs>
        <w:spacing w:after="0" w:line="240" w:lineRule="auto"/>
        <w:ind w:left="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наименование;</w:t>
      </w:r>
    </w:p>
    <w:p w:rsidR="00C72A4F" w:rsidRPr="00C72A4F" w:rsidRDefault="00C72A4F" w:rsidP="00C72A4F">
      <w:pPr>
        <w:widowControl w:val="0"/>
        <w:tabs>
          <w:tab w:val="left" w:pos="567"/>
          <w:tab w:val="left" w:pos="1134"/>
        </w:tabs>
        <w:spacing w:after="0" w:line="240" w:lineRule="auto"/>
        <w:ind w:left="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местонахождение и юридический адрес;</w:t>
      </w:r>
    </w:p>
    <w:p w:rsidR="00C72A4F" w:rsidRPr="00C72A4F" w:rsidRDefault="00C72A4F" w:rsidP="00C72A4F">
      <w:pPr>
        <w:widowControl w:val="0"/>
        <w:tabs>
          <w:tab w:val="left" w:pos="567"/>
          <w:tab w:val="left" w:pos="1134"/>
        </w:tabs>
        <w:spacing w:after="0" w:line="240" w:lineRule="auto"/>
        <w:ind w:left="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режим работы;</w:t>
      </w:r>
    </w:p>
    <w:p w:rsidR="00C72A4F" w:rsidRPr="00C72A4F" w:rsidRDefault="00C72A4F" w:rsidP="00C72A4F">
      <w:pPr>
        <w:widowControl w:val="0"/>
        <w:tabs>
          <w:tab w:val="left" w:pos="567"/>
          <w:tab w:val="left" w:pos="1134"/>
        </w:tabs>
        <w:spacing w:after="0" w:line="240" w:lineRule="auto"/>
        <w:ind w:left="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график приема;</w:t>
      </w:r>
    </w:p>
    <w:p w:rsidR="00C72A4F" w:rsidRPr="00C72A4F" w:rsidRDefault="00C72A4F" w:rsidP="00C72A4F">
      <w:pPr>
        <w:widowControl w:val="0"/>
        <w:tabs>
          <w:tab w:val="left" w:pos="567"/>
          <w:tab w:val="left" w:pos="1134"/>
        </w:tabs>
        <w:spacing w:after="0" w:line="240" w:lineRule="auto"/>
        <w:ind w:left="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номера телефонов для справок.</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Помещения, в которых предоставляется муниципальная услуга, должны соответствовать санитарно-эпидемиологическим правилам и нормативам.</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Помещения, в которых предоставляется муниципальная услуга, оснащаются: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противопожарной системой и средствами пожаротушения;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системой оповещения о возникновении чрезвычайной ситуации;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средствами оказания первой медицинской помощи;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туалетными комнатами для посетителей.</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Места для заполнения заявлений оборудуются стульями, столами (стойками), бланками заявлений, письменными принадлежностями.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Места приема Заявителей оборудуются информационными табличками (вывесками) с указанием:</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номера кабинета;</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фамилии, имени и отчества (последнее – при наличии), должности ответственного лица за прием документов;</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графика приема Заявителей.</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 предоставлении муниципальной услуги инвалидам обеспечиваются: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возможность беспрепятственного доступа к объекту (зданию, помещению), в котором предоставляется муниципальная услуга;</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сопровождение инвалидов, имеющих стойкие расстройства функции зрения и самостоятельного передвижения;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допуск </w:t>
      </w:r>
      <w:proofErr w:type="spellStart"/>
      <w:r w:rsidRPr="00C72A4F">
        <w:rPr>
          <w:rFonts w:ascii="Times New Roman" w:eastAsia="Times New Roman" w:hAnsi="Times New Roman" w:cs="Times New Roman"/>
          <w:sz w:val="20"/>
          <w:szCs w:val="20"/>
          <w:lang w:eastAsia="ru-RU"/>
        </w:rPr>
        <w:t>сурдопереводчика</w:t>
      </w:r>
      <w:proofErr w:type="spellEnd"/>
      <w:r w:rsidRPr="00C72A4F">
        <w:rPr>
          <w:rFonts w:ascii="Times New Roman" w:eastAsia="Times New Roman" w:hAnsi="Times New Roman" w:cs="Times New Roman"/>
          <w:sz w:val="20"/>
          <w:szCs w:val="20"/>
          <w:lang w:eastAsia="ru-RU"/>
        </w:rPr>
        <w:t xml:space="preserve"> и </w:t>
      </w:r>
      <w:proofErr w:type="spellStart"/>
      <w:r w:rsidRPr="00C72A4F">
        <w:rPr>
          <w:rFonts w:ascii="Times New Roman" w:eastAsia="Times New Roman" w:hAnsi="Times New Roman" w:cs="Times New Roman"/>
          <w:sz w:val="20"/>
          <w:szCs w:val="20"/>
          <w:lang w:eastAsia="ru-RU"/>
        </w:rPr>
        <w:t>тифлосурдопереводчика</w:t>
      </w:r>
      <w:proofErr w:type="spellEnd"/>
      <w:r w:rsidRPr="00C72A4F">
        <w:rPr>
          <w:rFonts w:ascii="Times New Roman" w:eastAsia="Times New Roman" w:hAnsi="Times New Roman" w:cs="Times New Roman"/>
          <w:sz w:val="20"/>
          <w:szCs w:val="20"/>
          <w:lang w:eastAsia="ru-RU"/>
        </w:rPr>
        <w:t>;</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trike/>
          <w:sz w:val="20"/>
          <w:szCs w:val="20"/>
          <w:lang w:eastAsia="ru-RU"/>
        </w:rPr>
      </w:pPr>
      <w:r w:rsidRPr="00C72A4F">
        <w:rPr>
          <w:rFonts w:ascii="Times New Roman" w:eastAsia="Times New Roman" w:hAnsi="Times New Roman" w:cs="Times New Roman"/>
          <w:sz w:val="20"/>
          <w:szCs w:val="20"/>
          <w:lang w:eastAsia="ru-RU"/>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proofErr w:type="gramStart"/>
      <w:r w:rsidRPr="00C72A4F">
        <w:rPr>
          <w:rFonts w:ascii="Times New Roman" w:eastAsia="Times New Roman" w:hAnsi="Times New Roman" w:cs="Times New Roman"/>
          <w:sz w:val="20"/>
          <w:szCs w:val="20"/>
          <w:lang w:eastAsia="ru-RU"/>
        </w:rPr>
        <w:t>муниципальная</w:t>
      </w:r>
      <w:proofErr w:type="gramEnd"/>
      <w:r w:rsidRPr="00C72A4F">
        <w:rPr>
          <w:rFonts w:ascii="Times New Roman" w:eastAsia="Times New Roman" w:hAnsi="Times New Roman" w:cs="Times New Roman"/>
          <w:sz w:val="20"/>
          <w:szCs w:val="20"/>
          <w:lang w:eastAsia="ru-RU"/>
        </w:rPr>
        <w:t xml:space="preserve"> услуги;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оказание инвалидам помощи в преодолении барьеров, мешающих получению ими муниципальных услуг наравне с другими лицами.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2.33. Основными показателями доступности предоставления муниципальной услуги являются: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возможность получения заявителем уведомлений о предоставлении муниципальной услуги с помощью ЕПГУ,</w:t>
      </w:r>
      <w:r w:rsidRPr="00C72A4F">
        <w:rPr>
          <w:rFonts w:ascii="Times New Roman" w:eastAsia="Times New Roman" w:hAnsi="Times New Roman" w:cs="Times New Roman"/>
          <w:sz w:val="20"/>
          <w:szCs w:val="20"/>
          <w:lang w:eastAsia="ru-RU"/>
        </w:rPr>
        <w:t xml:space="preserve"> </w:t>
      </w:r>
      <w:r w:rsidRPr="00C72A4F">
        <w:rPr>
          <w:rFonts w:ascii="Times New Roman" w:eastAsia="Times New Roman" w:hAnsi="Times New Roman" w:cs="Times New Roman"/>
          <w:bCs/>
          <w:sz w:val="20"/>
          <w:szCs w:val="20"/>
          <w:lang w:eastAsia="ru-RU"/>
        </w:rPr>
        <w:t>регионального портала;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2.34. Основными показателями качества предоставления муниципальной услуги являются: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минимально возможное количество взаимодействий гражданина с должностными лицами, участвующими в предоставлении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отсутствие обоснованных жалоб на действия (бездействие) сотрудников и их некорректное (невнимательное) отношение к заявителям;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отсутствие нарушений установленных сроков в процессе 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отсутствие заявлений об оспаривании решений, действий (бездействия) Администрации, его должностных лиц, принимаемых (совершенных) при предоставлении муниципальной услуги, по </w:t>
      </w:r>
      <w:proofErr w:type="gramStart"/>
      <w:r w:rsidRPr="00C72A4F">
        <w:rPr>
          <w:rFonts w:ascii="Times New Roman" w:eastAsia="Times New Roman" w:hAnsi="Times New Roman" w:cs="Times New Roman"/>
          <w:bCs/>
          <w:sz w:val="20"/>
          <w:szCs w:val="20"/>
          <w:lang w:eastAsia="ru-RU"/>
        </w:rPr>
        <w:t>итогам</w:t>
      </w:r>
      <w:proofErr w:type="gramEnd"/>
      <w:r w:rsidRPr="00C72A4F">
        <w:rPr>
          <w:rFonts w:ascii="Times New Roman" w:eastAsia="Times New Roman" w:hAnsi="Times New Roman" w:cs="Times New Roman"/>
          <w:bCs/>
          <w:sz w:val="20"/>
          <w:szCs w:val="20"/>
          <w:lang w:eastAsia="ru-RU"/>
        </w:rPr>
        <w:t xml:space="preserve"> рассмотрения которых вынесены решения об удовлетворении (частичном удовлетворении) требований заявителей.</w:t>
      </w:r>
    </w:p>
    <w:p w:rsidR="00C72A4F" w:rsidRPr="00C72A4F" w:rsidRDefault="00C72A4F" w:rsidP="00C72A4F">
      <w:pPr>
        <w:widowControl w:val="0"/>
        <w:autoSpaceDE w:val="0"/>
        <w:autoSpaceDN w:val="0"/>
        <w:adjustRightInd w:val="0"/>
        <w:spacing w:after="0" w:line="240" w:lineRule="auto"/>
        <w:ind w:firstLine="709"/>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val="en-US" w:eastAsia="ru-RU"/>
        </w:rPr>
        <w:t>III</w:t>
      </w:r>
      <w:r w:rsidRPr="00C72A4F">
        <w:rPr>
          <w:rFonts w:ascii="Times New Roman" w:eastAsia="Times New Roman" w:hAnsi="Times New Roman" w:cs="Times New Roman"/>
          <w:b/>
          <w:sz w:val="20"/>
          <w:szCs w:val="20"/>
          <w:lang w:eastAsia="ru-RU"/>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C72A4F" w:rsidRPr="00C72A4F" w:rsidRDefault="00C72A4F" w:rsidP="00C72A4F">
      <w:pPr>
        <w:widowControl w:val="0"/>
        <w:tabs>
          <w:tab w:val="left" w:pos="567"/>
        </w:tabs>
        <w:spacing w:after="0" w:line="240" w:lineRule="auto"/>
        <w:ind w:firstLine="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 Предоставление муниципальной услуги включает в себя следующие административные процедуры:</w:t>
      </w:r>
    </w:p>
    <w:p w:rsidR="00C72A4F" w:rsidRPr="00C72A4F" w:rsidRDefault="00C72A4F" w:rsidP="00C72A4F">
      <w:pPr>
        <w:widowControl w:val="0"/>
        <w:tabs>
          <w:tab w:val="left" w:pos="567"/>
        </w:tabs>
        <w:spacing w:after="0" w:line="240" w:lineRule="auto"/>
        <w:ind w:firstLine="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прием, проверка документов и регистрация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w:t>
      </w:r>
    </w:p>
    <w:p w:rsidR="00C72A4F" w:rsidRPr="00C72A4F" w:rsidRDefault="00C72A4F" w:rsidP="00C72A4F">
      <w:pPr>
        <w:widowControl w:val="0"/>
        <w:tabs>
          <w:tab w:val="left" w:pos="567"/>
        </w:tabs>
        <w:spacing w:after="0" w:line="240" w:lineRule="auto"/>
        <w:ind w:firstLine="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получение сведений посредством межведомственного информационного взаимодействия, в </w:t>
      </w:r>
      <w:proofErr w:type="spellStart"/>
      <w:r w:rsidRPr="00C72A4F">
        <w:rPr>
          <w:rFonts w:ascii="Times New Roman" w:eastAsia="Times New Roman" w:hAnsi="Times New Roman" w:cs="Times New Roman"/>
          <w:sz w:val="20"/>
          <w:szCs w:val="20"/>
          <w:lang w:eastAsia="ru-RU"/>
        </w:rPr>
        <w:t>т.ч</w:t>
      </w:r>
      <w:proofErr w:type="spellEnd"/>
      <w:r w:rsidRPr="00C72A4F">
        <w:rPr>
          <w:rFonts w:ascii="Times New Roman" w:eastAsia="Times New Roman" w:hAnsi="Times New Roman" w:cs="Times New Roman"/>
          <w:sz w:val="20"/>
          <w:szCs w:val="20"/>
          <w:lang w:eastAsia="ru-RU"/>
        </w:rPr>
        <w:t>.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C72A4F" w:rsidRPr="00C72A4F" w:rsidRDefault="00C72A4F" w:rsidP="00C72A4F">
      <w:pPr>
        <w:widowControl w:val="0"/>
        <w:tabs>
          <w:tab w:val="left" w:pos="567"/>
        </w:tabs>
        <w:spacing w:after="0" w:line="240" w:lineRule="auto"/>
        <w:ind w:firstLine="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рассмотрение документов и сведений;</w:t>
      </w:r>
    </w:p>
    <w:p w:rsidR="00C72A4F" w:rsidRPr="00C72A4F" w:rsidRDefault="00C72A4F" w:rsidP="00C72A4F">
      <w:pPr>
        <w:widowControl w:val="0"/>
        <w:tabs>
          <w:tab w:val="left" w:pos="567"/>
        </w:tabs>
        <w:spacing w:after="0" w:line="240" w:lineRule="auto"/>
        <w:ind w:firstLine="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принятие решения;</w:t>
      </w:r>
    </w:p>
    <w:p w:rsidR="00C72A4F" w:rsidRPr="00C72A4F" w:rsidRDefault="00C72A4F" w:rsidP="00C72A4F">
      <w:pPr>
        <w:widowControl w:val="0"/>
        <w:tabs>
          <w:tab w:val="left" w:pos="567"/>
        </w:tabs>
        <w:spacing w:after="0" w:line="240" w:lineRule="auto"/>
        <w:ind w:firstLine="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выдача результата.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3.2. При предоставлении муниципальной услуги в электронной форме заявителю обеспечиваются: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получение информации о порядке и сроках предоставления муниципальной услуги;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формирование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прием и регистрация Администрацией </w:t>
      </w:r>
      <w:r w:rsidRPr="00C72A4F">
        <w:rPr>
          <w:rFonts w:ascii="Times New Roman" w:eastAsia="Times New Roman" w:hAnsi="Times New Roman" w:cs="Times New Roman"/>
          <w:bCs/>
          <w:sz w:val="20"/>
          <w:szCs w:val="20"/>
          <w:lang w:eastAsia="ru-RU"/>
        </w:rPr>
        <w:t>заявления и иных документов, необходимых для предоставления муниципальной услуги</w:t>
      </w:r>
      <w:r w:rsidRPr="00C72A4F">
        <w:rPr>
          <w:rFonts w:ascii="Times New Roman" w:eastAsia="Times New Roman" w:hAnsi="Times New Roman" w:cs="Times New Roman"/>
          <w:sz w:val="20"/>
          <w:szCs w:val="20"/>
          <w:lang w:eastAsia="ru-RU"/>
        </w:rPr>
        <w:t>;</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получение результата предоставления муниципальной услуги; </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получение сведений о ходе рассмотрения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осуществление оценки качества 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досудебное (внесудебное) обжалование решений и действий (бездействия) Администрации либо действия (бездействие) должностных лиц Администрации, предоставляющих муниципальную услугу, либо муниципального служащего.</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3.3. Формирование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Формирование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 xml:space="preserve"> осуществляется посредством заполнения электронной формы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 xml:space="preserve"> на ЕПГУ, региональном портале, без необходимости дополнительной подачи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 xml:space="preserve"> в какой-либо иной форме.</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Форматно-логическая проверка сформированного </w:t>
      </w:r>
      <w:r w:rsidRPr="00C72A4F">
        <w:rPr>
          <w:rFonts w:ascii="Times New Roman" w:eastAsia="Times New Roman" w:hAnsi="Times New Roman" w:cs="Times New Roman"/>
          <w:bCs/>
          <w:sz w:val="20"/>
          <w:szCs w:val="20"/>
          <w:lang w:eastAsia="ru-RU"/>
        </w:rPr>
        <w:t xml:space="preserve">заявления </w:t>
      </w:r>
      <w:r w:rsidRPr="00C72A4F">
        <w:rPr>
          <w:rFonts w:ascii="Times New Roman" w:eastAsia="Times New Roman" w:hAnsi="Times New Roman" w:cs="Times New Roman"/>
          <w:sz w:val="20"/>
          <w:szCs w:val="20"/>
          <w:lang w:eastAsia="ru-RU"/>
        </w:rPr>
        <w:t xml:space="preserve">осуществляется после заполнения заявителем каждого из полей электронной формы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 xml:space="preserve">. При выявлении некорректно заполненного поля электронной формы </w:t>
      </w:r>
      <w:r w:rsidRPr="00C72A4F">
        <w:rPr>
          <w:rFonts w:ascii="Times New Roman" w:eastAsia="Times New Roman" w:hAnsi="Times New Roman" w:cs="Times New Roman"/>
          <w:bCs/>
          <w:sz w:val="20"/>
          <w:szCs w:val="20"/>
          <w:lang w:eastAsia="ru-RU"/>
        </w:rPr>
        <w:t>заявления</w:t>
      </w:r>
      <w:r w:rsidRPr="00C72A4F" w:rsidDel="0050003A">
        <w:rPr>
          <w:rFonts w:ascii="Times New Roman" w:eastAsia="Times New Roman" w:hAnsi="Times New Roman" w:cs="Times New Roman"/>
          <w:sz w:val="20"/>
          <w:szCs w:val="20"/>
          <w:lang w:eastAsia="ru-RU"/>
        </w:rPr>
        <w:t xml:space="preserve"> </w:t>
      </w:r>
      <w:r w:rsidRPr="00C72A4F">
        <w:rPr>
          <w:rFonts w:ascii="Times New Roman" w:eastAsia="Times New Roman" w:hAnsi="Times New Roman" w:cs="Times New Roman"/>
          <w:sz w:val="20"/>
          <w:szCs w:val="20"/>
          <w:lang w:eastAsia="ru-RU"/>
        </w:rPr>
        <w:t xml:space="preserve">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При формировании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 xml:space="preserve"> заявителю обеспечивается: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а) возможность копирования и сохранения </w:t>
      </w:r>
      <w:r w:rsidRPr="00C72A4F">
        <w:rPr>
          <w:rFonts w:ascii="Times New Roman" w:eastAsia="Times New Roman" w:hAnsi="Times New Roman" w:cs="Times New Roman"/>
          <w:bCs/>
          <w:sz w:val="20"/>
          <w:szCs w:val="20"/>
          <w:lang w:eastAsia="ru-RU"/>
        </w:rPr>
        <w:t xml:space="preserve">заявления </w:t>
      </w:r>
      <w:r w:rsidRPr="00C72A4F">
        <w:rPr>
          <w:rFonts w:ascii="Times New Roman" w:eastAsia="Times New Roman" w:hAnsi="Times New Roman" w:cs="Times New Roman"/>
          <w:sz w:val="20"/>
          <w:szCs w:val="20"/>
          <w:lang w:eastAsia="ru-RU"/>
        </w:rPr>
        <w:t>и иных документов, указанных в Административном регламенте, необходимых для предоставления муниципальной услуги;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б) возможность печати на бумажном носителе копии электронной формы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 сохранение ранее введенных в электронную форму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 xml:space="preserve">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г) заполнение полей электронной формы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 xml:space="preserve"> до начала ввода сведений заявителем с использованием сведений, размещенных в ЕСИА, и сведений, опубликованных на ЕПГУ, региональном портале, в части, касающейся сведений, отсутствующих в ЕСИА;</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д) возможность вернуться на любой из этапов заполнения электронной формы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 xml:space="preserve"> без </w:t>
      </w:r>
      <w:proofErr w:type="gramStart"/>
      <w:r w:rsidRPr="00C72A4F">
        <w:rPr>
          <w:rFonts w:ascii="Times New Roman" w:eastAsia="Times New Roman" w:hAnsi="Times New Roman" w:cs="Times New Roman"/>
          <w:sz w:val="20"/>
          <w:szCs w:val="20"/>
          <w:lang w:eastAsia="ru-RU"/>
        </w:rPr>
        <w:t>потери</w:t>
      </w:r>
      <w:proofErr w:type="gramEnd"/>
      <w:r w:rsidRPr="00C72A4F">
        <w:rPr>
          <w:rFonts w:ascii="Times New Roman" w:eastAsia="Times New Roman" w:hAnsi="Times New Roman" w:cs="Times New Roman"/>
          <w:sz w:val="20"/>
          <w:szCs w:val="20"/>
          <w:lang w:eastAsia="ru-RU"/>
        </w:rPr>
        <w:t xml:space="preserve"> ранее введенной информации;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е) возможность доступа заявителя на ЕПГУ, региональном портале, к ранее поданным им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 xml:space="preserve"> в течение не менее одного года, а также к частично сформированным уведомлениям – в течение не менее 3 месяцев.</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Сформированное и подписанное </w:t>
      </w:r>
      <w:proofErr w:type="gramStart"/>
      <w:r w:rsidRPr="00C72A4F">
        <w:rPr>
          <w:rFonts w:ascii="Times New Roman" w:eastAsia="Times New Roman" w:hAnsi="Times New Roman" w:cs="Times New Roman"/>
          <w:sz w:val="20"/>
          <w:szCs w:val="20"/>
          <w:lang w:eastAsia="ru-RU"/>
        </w:rPr>
        <w:t>заявление</w:t>
      </w:r>
      <w:proofErr w:type="gramEnd"/>
      <w:r w:rsidRPr="00C72A4F">
        <w:rPr>
          <w:rFonts w:ascii="Times New Roman" w:eastAsia="Times New Roman" w:hAnsi="Times New Roman" w:cs="Times New Roman"/>
          <w:sz w:val="20"/>
          <w:szCs w:val="20"/>
          <w:lang w:eastAsia="ru-RU"/>
        </w:rPr>
        <w:t xml:space="preserve"> и иные документы, необходимые для предоставления муниципальной услуги, направляются в Администрацию посредством ЕПГУ, регионального портала.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3.4. Администрация обеспечивает в срок не позднее 1 рабочего дня с момента подачи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 xml:space="preserve"> на ЕПГУ, региональный портал, а в случае его поступления в нерабочий или праздничный день, – в следующий за ним первый рабочий день прием документов, необходимых для предоставления муниципальной услуги, и направление заявителю электронного сообщения о поступлении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 xml:space="preserve">.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3.5. Электронное заявление становится доступным для должностного лица Администрации, ответственного за прием и регистрацию заявление (далее – ответственное должностное лицо), в государственной информационной системе, используемой Администрацией для предоставления муниципальной услуги (далее – ГИС).</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Ответственное должностное лицо:</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проверяет наличие электронных </w:t>
      </w:r>
      <w:r w:rsidRPr="00C72A4F">
        <w:rPr>
          <w:rFonts w:ascii="Times New Roman" w:eastAsia="Times New Roman" w:hAnsi="Times New Roman" w:cs="Times New Roman"/>
          <w:bCs/>
          <w:sz w:val="20"/>
          <w:szCs w:val="20"/>
          <w:lang w:eastAsia="ru-RU"/>
        </w:rPr>
        <w:t>заявлений</w:t>
      </w:r>
      <w:r w:rsidRPr="00C72A4F">
        <w:rPr>
          <w:rFonts w:ascii="Times New Roman" w:eastAsia="Times New Roman" w:hAnsi="Times New Roman" w:cs="Times New Roman"/>
          <w:sz w:val="20"/>
          <w:szCs w:val="20"/>
          <w:lang w:eastAsia="ru-RU"/>
        </w:rPr>
        <w:t>, поступивших с ЕПГУ, регионального портала, с периодом не реже 2 раз в день;</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рассматривает поступившие </w:t>
      </w:r>
      <w:r w:rsidRPr="00C72A4F">
        <w:rPr>
          <w:rFonts w:ascii="Times New Roman" w:eastAsia="Times New Roman" w:hAnsi="Times New Roman" w:cs="Times New Roman"/>
          <w:bCs/>
          <w:sz w:val="20"/>
          <w:szCs w:val="20"/>
          <w:lang w:eastAsia="ru-RU"/>
        </w:rPr>
        <w:t xml:space="preserve">заявления </w:t>
      </w:r>
      <w:r w:rsidRPr="00C72A4F">
        <w:rPr>
          <w:rFonts w:ascii="Times New Roman" w:eastAsia="Times New Roman" w:hAnsi="Times New Roman" w:cs="Times New Roman"/>
          <w:sz w:val="20"/>
          <w:szCs w:val="20"/>
          <w:lang w:eastAsia="ru-RU"/>
        </w:rPr>
        <w:t>и приложенные образы документов (документы);</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производит действия в соответствии с пунктом 3.4 настоящего Административного регламента.</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3.6. Заявителю в качестве результата предоставления муниципальной услуги обеспечивается возможность получения документа: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в форме электронного документа, подписанного усиленной квалифицированной электронной подписью уполномоченного должностного лица Администрации, направленного заявителю в личный кабинет на ЕПГУ, региональном портале;</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3.7. Получение информации о ходе рассмотрения заявления и о результате предоставления муниципальной услуги производится в личном кабинете на ЕПГУ, региональном портале, при условии авторизации. Заявитель имеет возможность просматривать статус электронного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 а также информацию о дальнейших действиях в личном кабинете по собственной инициативе, в любое время.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 предоставлении муниципальной услуги в электронной форме заявителю направляется: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 xml:space="preserve">а) уведомление о приеме и регистрации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 xml:space="preserve"> и иных документов, необходимых для предоставления муниципальной услуги, содержащее сведения о факте приема </w:t>
      </w:r>
      <w:r w:rsidRPr="00C72A4F">
        <w:rPr>
          <w:rFonts w:ascii="Times New Roman" w:eastAsia="Times New Roman" w:hAnsi="Times New Roman" w:cs="Times New Roman"/>
          <w:bCs/>
          <w:sz w:val="20"/>
          <w:szCs w:val="20"/>
          <w:lang w:eastAsia="ru-RU"/>
        </w:rPr>
        <w:t>заявления</w:t>
      </w:r>
      <w:r w:rsidRPr="00C72A4F">
        <w:rPr>
          <w:rFonts w:ascii="Times New Roman" w:eastAsia="Times New Roman" w:hAnsi="Times New Roman" w:cs="Times New Roman"/>
          <w:sz w:val="20"/>
          <w:szCs w:val="20"/>
          <w:lang w:eastAsia="ru-RU"/>
        </w:rPr>
        <w:t xml:space="preserve">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мотивировать отказ в предоставлении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3.8. Оценка качества 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highlight w:val="yellow"/>
          <w:lang w:eastAsia="ru-RU"/>
        </w:rPr>
      </w:pPr>
      <w:proofErr w:type="gramStart"/>
      <w:r w:rsidRPr="00C72A4F">
        <w:rPr>
          <w:rFonts w:ascii="Times New Roman" w:eastAsia="Times New Roman" w:hAnsi="Times New Roman" w:cs="Times New Roman"/>
          <w:sz w:val="20"/>
          <w:szCs w:val="20"/>
          <w:lang w:eastAsia="ru-RU"/>
        </w:rPr>
        <w:t xml:space="preserve">Оценка качества предоставления муниципальной услуги осуществляется в соответствии с </w:t>
      </w:r>
      <w:hyperlink r:id="rId57" w:history="1">
        <w:r w:rsidRPr="00C72A4F">
          <w:rPr>
            <w:rFonts w:ascii="Times New Roman" w:eastAsia="Times New Roman" w:hAnsi="Times New Roman" w:cs="Times New Roman"/>
            <w:sz w:val="20"/>
            <w:szCs w:val="20"/>
            <w:lang w:eastAsia="ru-RU"/>
          </w:rPr>
          <w:t>Правилами</w:t>
        </w:r>
      </w:hyperlink>
      <w:r w:rsidRPr="00C72A4F">
        <w:rPr>
          <w:rFonts w:ascii="Times New Roman" w:eastAsia="Times New Roman" w:hAnsi="Times New Roman" w:cs="Times New Roman"/>
          <w:sz w:val="20"/>
          <w:szCs w:val="20"/>
          <w:lang w:eastAsia="ru-RU"/>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w:t>
      </w:r>
      <w:proofErr w:type="gramEnd"/>
      <w:r w:rsidRPr="00C72A4F">
        <w:rPr>
          <w:rFonts w:ascii="Times New Roman" w:eastAsia="Times New Roman" w:hAnsi="Times New Roman" w:cs="Times New Roman"/>
          <w:sz w:val="20"/>
          <w:szCs w:val="20"/>
          <w:lang w:eastAsia="ru-RU"/>
        </w:rPr>
        <w:t xml:space="preserve"> года № 1284.</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3.9. </w:t>
      </w:r>
      <w:proofErr w:type="gramStart"/>
      <w:r w:rsidRPr="00C72A4F">
        <w:rPr>
          <w:rFonts w:ascii="Times New Roman" w:eastAsia="Times New Roman" w:hAnsi="Times New Roman" w:cs="Times New Roman"/>
          <w:sz w:val="20"/>
          <w:szCs w:val="20"/>
          <w:lang w:eastAsia="ru-RU"/>
        </w:rPr>
        <w:t xml:space="preserve">Заявителю обеспечивается возможность направления жалобы на решения, действия или бездействие Администрации, должностного лица Администрации либо муниципального служащего в соответствии со статьей 11.2 Федерального закона </w:t>
      </w:r>
      <w:r w:rsidRPr="00C72A4F">
        <w:rPr>
          <w:rFonts w:ascii="Times New Roman" w:eastAsia="Calibri" w:hAnsi="Times New Roman" w:cs="Times New Roman"/>
          <w:sz w:val="20"/>
          <w:szCs w:val="20"/>
        </w:rPr>
        <w:t xml:space="preserve">от 27.07.2010 N 210-ФЗ "Об организации предоставления государственных и муниципальных услуг" </w:t>
      </w:r>
      <w:r w:rsidRPr="00C72A4F">
        <w:rPr>
          <w:rFonts w:ascii="Times New Roman" w:eastAsia="Times New Roman" w:hAnsi="Times New Roman" w:cs="Times New Roman"/>
          <w:sz w:val="20"/>
          <w:szCs w:val="20"/>
          <w:lang w:eastAsia="ru-RU"/>
        </w:rPr>
        <w:t>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w:t>
      </w:r>
      <w:proofErr w:type="gramEnd"/>
      <w:r w:rsidRPr="00C72A4F">
        <w:rPr>
          <w:rFonts w:ascii="Times New Roman" w:eastAsia="Times New Roman" w:hAnsi="Times New Roman" w:cs="Times New Roman"/>
          <w:sz w:val="20"/>
          <w:szCs w:val="20"/>
          <w:lang w:eastAsia="ru-RU"/>
        </w:rPr>
        <w:t xml:space="preserve"> и действий (бездействия), совершенных при предоставлении государственных и муниципальных услуг".</w:t>
      </w:r>
    </w:p>
    <w:p w:rsidR="00C72A4F" w:rsidRPr="00C72A4F" w:rsidRDefault="00C72A4F" w:rsidP="00C72A4F">
      <w:pPr>
        <w:widowControl w:val="0"/>
        <w:autoSpaceDE w:val="0"/>
        <w:autoSpaceDN w:val="0"/>
        <w:adjustRightInd w:val="0"/>
        <w:spacing w:after="0" w:line="240" w:lineRule="auto"/>
        <w:ind w:firstLine="709"/>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val="en-US" w:eastAsia="ru-RU"/>
        </w:rPr>
        <w:t>IV</w:t>
      </w:r>
      <w:r w:rsidRPr="00C72A4F">
        <w:rPr>
          <w:rFonts w:ascii="Times New Roman" w:eastAsia="Times New Roman" w:hAnsi="Times New Roman" w:cs="Times New Roman"/>
          <w:b/>
          <w:sz w:val="20"/>
          <w:szCs w:val="20"/>
          <w:lang w:eastAsia="ru-RU"/>
        </w:rPr>
        <w:t>. Формы контроля за исполнением административного регламента</w:t>
      </w:r>
    </w:p>
    <w:p w:rsidR="00C72A4F" w:rsidRPr="00C72A4F" w:rsidRDefault="00C72A4F" w:rsidP="00074DF0">
      <w:pPr>
        <w:numPr>
          <w:ilvl w:val="1"/>
          <w:numId w:val="8"/>
        </w:numPr>
        <w:spacing w:after="0" w:line="240" w:lineRule="auto"/>
        <w:ind w:left="0" w:firstLine="567"/>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 xml:space="preserve">Текущий </w:t>
      </w:r>
      <w:proofErr w:type="gramStart"/>
      <w:r w:rsidRPr="00C72A4F">
        <w:rPr>
          <w:rFonts w:ascii="Times New Roman" w:eastAsia="Calibri" w:hAnsi="Times New Roman" w:cs="Times New Roman"/>
          <w:sz w:val="20"/>
          <w:szCs w:val="20"/>
        </w:rPr>
        <w:t>контроль за</w:t>
      </w:r>
      <w:proofErr w:type="gramEnd"/>
      <w:r w:rsidRPr="00C72A4F">
        <w:rPr>
          <w:rFonts w:ascii="Times New Roman" w:eastAsia="Calibri" w:hAnsi="Times New Roman" w:cs="Times New Roman"/>
          <w:sz w:val="20"/>
          <w:szCs w:val="20"/>
        </w:rPr>
        <w:t xml:space="preserve"> соблюдением и исполнением сотрудниками Администрации муниципального образования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C72A4F" w:rsidRPr="00C72A4F" w:rsidRDefault="00C72A4F" w:rsidP="00074DF0">
      <w:pPr>
        <w:numPr>
          <w:ilvl w:val="1"/>
          <w:numId w:val="8"/>
        </w:numPr>
        <w:spacing w:after="0" w:line="240" w:lineRule="auto"/>
        <w:ind w:left="0" w:firstLine="567"/>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C72A4F" w:rsidRPr="00C72A4F" w:rsidRDefault="00C72A4F" w:rsidP="00074DF0">
      <w:pPr>
        <w:numPr>
          <w:ilvl w:val="1"/>
          <w:numId w:val="8"/>
        </w:numPr>
        <w:tabs>
          <w:tab w:val="num" w:pos="0"/>
        </w:tabs>
        <w:spacing w:after="0" w:line="240" w:lineRule="auto"/>
        <w:ind w:left="0" w:firstLine="567"/>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 xml:space="preserve">Ответственность за предоставление муниципальной услуги возлагается на Главу   муниципального образования, </w:t>
      </w:r>
      <w:proofErr w:type="gramStart"/>
      <w:r w:rsidRPr="00C72A4F">
        <w:rPr>
          <w:rFonts w:ascii="Times New Roman" w:eastAsia="Calibri" w:hAnsi="Times New Roman" w:cs="Times New Roman"/>
          <w:sz w:val="20"/>
          <w:szCs w:val="20"/>
        </w:rPr>
        <w:t>который</w:t>
      </w:r>
      <w:proofErr w:type="gramEnd"/>
      <w:r w:rsidRPr="00C72A4F">
        <w:rPr>
          <w:rFonts w:ascii="Times New Roman" w:eastAsia="Calibri" w:hAnsi="Times New Roman" w:cs="Times New Roman"/>
          <w:sz w:val="20"/>
          <w:szCs w:val="20"/>
        </w:rPr>
        <w:t xml:space="preserve"> непосредственно принимает решение по вопросам предоставления муниципальной услуги.</w:t>
      </w:r>
    </w:p>
    <w:p w:rsidR="00C72A4F" w:rsidRPr="00C72A4F" w:rsidRDefault="00C72A4F" w:rsidP="00074DF0">
      <w:pPr>
        <w:numPr>
          <w:ilvl w:val="1"/>
          <w:numId w:val="8"/>
        </w:numPr>
        <w:tabs>
          <w:tab w:val="num" w:pos="284"/>
          <w:tab w:val="left" w:pos="1418"/>
        </w:tabs>
        <w:autoSpaceDE w:val="0"/>
        <w:autoSpaceDN w:val="0"/>
        <w:adjustRightInd w:val="0"/>
        <w:spacing w:after="0" w:line="240" w:lineRule="auto"/>
        <w:ind w:left="0" w:firstLine="567"/>
        <w:jc w:val="both"/>
        <w:outlineLvl w:val="0"/>
        <w:rPr>
          <w:rFonts w:ascii="Times New Roman" w:eastAsia="Calibri" w:hAnsi="Times New Roman" w:cs="Times New Roman"/>
          <w:sz w:val="20"/>
          <w:szCs w:val="20"/>
        </w:rPr>
      </w:pPr>
      <w:r w:rsidRPr="00C72A4F">
        <w:rPr>
          <w:rFonts w:ascii="Times New Roman" w:eastAsia="Calibri" w:hAnsi="Times New Roman" w:cs="Times New Roman"/>
          <w:sz w:val="20"/>
          <w:szCs w:val="20"/>
        </w:rPr>
        <w:t xml:space="preserve">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 </w:t>
      </w:r>
    </w:p>
    <w:p w:rsidR="00C72A4F" w:rsidRPr="00C72A4F" w:rsidRDefault="00C72A4F" w:rsidP="00C72A4F">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val="en-US" w:eastAsia="ru-RU"/>
        </w:rPr>
        <w:t>V</w:t>
      </w:r>
      <w:r w:rsidRPr="00C72A4F">
        <w:rPr>
          <w:rFonts w:ascii="Times New Roman" w:eastAsia="Times New Roman" w:hAnsi="Times New Roman" w:cs="Times New Roman"/>
          <w:b/>
          <w:sz w:val="20"/>
          <w:szCs w:val="20"/>
          <w:lang w:eastAsia="ru-RU"/>
        </w:rPr>
        <w:t xml:space="preserve">. </w:t>
      </w:r>
      <w:r w:rsidRPr="00C72A4F">
        <w:rPr>
          <w:rFonts w:ascii="Times New Roman" w:eastAsia="Calibri" w:hAnsi="Times New Roman" w:cs="Times New Roman"/>
          <w:b/>
          <w:sz w:val="20"/>
          <w:szCs w:val="20"/>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C72A4F" w:rsidRPr="00C72A4F" w:rsidRDefault="00C72A4F" w:rsidP="00C72A4F">
      <w:pPr>
        <w:tabs>
          <w:tab w:val="left" w:pos="1418"/>
        </w:tabs>
        <w:autoSpaceDE w:val="0"/>
        <w:autoSpaceDN w:val="0"/>
        <w:adjustRightInd w:val="0"/>
        <w:spacing w:after="0" w:line="240" w:lineRule="auto"/>
        <w:ind w:firstLine="709"/>
        <w:jc w:val="both"/>
        <w:outlineLvl w:val="0"/>
        <w:rPr>
          <w:rFonts w:ascii="Times New Roman" w:eastAsia="Calibri" w:hAnsi="Times New Roman" w:cs="Times New Roman"/>
          <w:sz w:val="20"/>
          <w:szCs w:val="20"/>
        </w:rPr>
      </w:pPr>
      <w:r w:rsidRPr="00C72A4F">
        <w:rPr>
          <w:rFonts w:ascii="Times New Roman" w:eastAsia="Calibri" w:hAnsi="Times New Roman" w:cs="Times New Roman"/>
          <w:sz w:val="20"/>
          <w:szCs w:val="20"/>
        </w:rPr>
        <w:t xml:space="preserve">5.1. </w:t>
      </w:r>
      <w:proofErr w:type="gramStart"/>
      <w:r w:rsidRPr="00C72A4F">
        <w:rPr>
          <w:rFonts w:ascii="Times New Roman" w:eastAsia="Calibri" w:hAnsi="Times New Roman" w:cs="Times New Roman"/>
          <w:sz w:val="20"/>
          <w:szCs w:val="20"/>
        </w:rPr>
        <w:t xml:space="preserve">Заявитель имеет право обжаловать решения и действия </w:t>
      </w:r>
      <w:r w:rsidRPr="00C72A4F">
        <w:rPr>
          <w:rFonts w:ascii="Times New Roman" w:eastAsia="Calibri" w:hAnsi="Times New Roman" w:cs="Times New Roman"/>
          <w:sz w:val="20"/>
          <w:szCs w:val="20"/>
          <w:shd w:val="clear" w:color="auto" w:fill="FFFFFF"/>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C72A4F">
        <w:rPr>
          <w:rFonts w:ascii="Times New Roman" w:eastAsia="Calibri" w:hAnsi="Times New Roman" w:cs="Times New Roman"/>
          <w:sz w:val="20"/>
          <w:szCs w:val="20"/>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w:t>
      </w:r>
      <w:proofErr w:type="gramEnd"/>
      <w:r w:rsidRPr="00C72A4F">
        <w:rPr>
          <w:rFonts w:ascii="Times New Roman" w:eastAsia="Calibri" w:hAnsi="Times New Roman" w:cs="Times New Roman"/>
          <w:sz w:val="20"/>
          <w:szCs w:val="20"/>
        </w:rPr>
        <w:t xml:space="preserve"> «Об организации предоставления государственных 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Calibri" w:hAnsi="Times New Roman" w:cs="Times New Roman"/>
          <w:bCs/>
          <w:sz w:val="20"/>
          <w:szCs w:val="20"/>
        </w:rPr>
      </w:pPr>
      <w:r w:rsidRPr="00C72A4F">
        <w:rPr>
          <w:rFonts w:ascii="Times New Roman" w:eastAsia="Calibri" w:hAnsi="Times New Roman" w:cs="Times New Roman"/>
          <w:sz w:val="20"/>
          <w:szCs w:val="20"/>
        </w:rPr>
        <w:t xml:space="preserve">5.2. Жалоба на действия (бездействие) </w:t>
      </w:r>
      <w:r w:rsidRPr="00C72A4F">
        <w:rPr>
          <w:rFonts w:ascii="Times New Roman" w:eastAsia="Calibri" w:hAnsi="Times New Roman" w:cs="Times New Roman"/>
          <w:bCs/>
          <w:sz w:val="20"/>
          <w:szCs w:val="20"/>
        </w:rPr>
        <w:t>администрации, должностных лиц, муниципальных служащих подается</w:t>
      </w:r>
      <w:r w:rsidRPr="00C72A4F">
        <w:rPr>
          <w:rFonts w:ascii="Times New Roman" w:eastAsia="Calibri" w:hAnsi="Times New Roman" w:cs="Times New Roman"/>
          <w:sz w:val="20"/>
          <w:szCs w:val="20"/>
        </w:rPr>
        <w:t xml:space="preserve"> главе</w:t>
      </w:r>
      <w:r w:rsidRPr="00C72A4F">
        <w:rPr>
          <w:rFonts w:ascii="Times New Roman" w:eastAsia="Calibri" w:hAnsi="Times New Roman" w:cs="Times New Roman"/>
          <w:bCs/>
          <w:sz w:val="20"/>
          <w:szCs w:val="20"/>
        </w:rPr>
        <w:t>.</w:t>
      </w:r>
    </w:p>
    <w:p w:rsidR="00C72A4F" w:rsidRPr="00C72A4F" w:rsidRDefault="00C72A4F" w:rsidP="00C72A4F">
      <w:pPr>
        <w:autoSpaceDE w:val="0"/>
        <w:autoSpaceDN w:val="0"/>
        <w:adjustRightInd w:val="0"/>
        <w:spacing w:after="0" w:line="240" w:lineRule="auto"/>
        <w:ind w:firstLine="709"/>
        <w:jc w:val="both"/>
        <w:rPr>
          <w:rFonts w:ascii="Times New Roman" w:eastAsia="Calibri" w:hAnsi="Times New Roman" w:cs="Times New Roman"/>
          <w:bCs/>
          <w:sz w:val="20"/>
          <w:szCs w:val="20"/>
        </w:rPr>
      </w:pPr>
      <w:r w:rsidRPr="00C72A4F">
        <w:rPr>
          <w:rFonts w:ascii="Times New Roman" w:eastAsia="Calibri" w:hAnsi="Times New Roman" w:cs="Times New Roman"/>
          <w:bCs/>
          <w:sz w:val="20"/>
          <w:szCs w:val="20"/>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C72A4F" w:rsidRPr="00C72A4F" w:rsidRDefault="00C72A4F" w:rsidP="00C72A4F">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C72A4F" w:rsidRPr="00C72A4F" w:rsidRDefault="00C72A4F" w:rsidP="00C72A4F">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 xml:space="preserve">5.3. </w:t>
      </w:r>
      <w:proofErr w:type="gramStart"/>
      <w:r w:rsidRPr="00C72A4F">
        <w:rPr>
          <w:rFonts w:ascii="Times New Roman" w:eastAsia="Calibri" w:hAnsi="Times New Roman" w:cs="Times New Roman"/>
          <w:sz w:val="20"/>
          <w:szCs w:val="20"/>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C72A4F">
        <w:rPr>
          <w:rFonts w:ascii="Times New Roman" w:eastAsia="Calibri" w:hAnsi="Times New Roman" w:cs="Times New Roman"/>
          <w:bCs/>
          <w:sz w:val="20"/>
          <w:szCs w:val="20"/>
        </w:rPr>
        <w:t xml:space="preserve">. </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C72A4F" w:rsidRPr="00C72A4F" w:rsidRDefault="00C72A4F" w:rsidP="00C72A4F">
      <w:pPr>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Федеральный закон от 27.07.2010 № 210-ФЗ</w:t>
      </w:r>
      <w:r w:rsidRPr="00C72A4F">
        <w:rPr>
          <w:rFonts w:ascii="Times New Roman" w:eastAsia="Calibri" w:hAnsi="Times New Roman" w:cs="Times New Roman"/>
          <w:sz w:val="20"/>
          <w:szCs w:val="20"/>
        </w:rPr>
        <w:tab/>
        <w:t>«Об организации предоставления государственных и муниципальных услуг»;</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sz w:val="20"/>
          <w:szCs w:val="20"/>
          <w:lang w:eastAsia="ru-RU"/>
        </w:rPr>
      </w:pPr>
      <w:hyperlink r:id="rId58" w:anchor="/document/70262414/entry/0" w:history="1">
        <w:r w:rsidRPr="00C72A4F">
          <w:rPr>
            <w:rFonts w:ascii="Times New Roman" w:eastAsia="Times New Roman" w:hAnsi="Times New Roman" w:cs="Times New Roman"/>
            <w:sz w:val="20"/>
            <w:szCs w:val="20"/>
            <w:u w:val="single"/>
            <w:lang w:eastAsia="ru-RU"/>
          </w:rPr>
          <w:t>постановление</w:t>
        </w:r>
      </w:hyperlink>
      <w:r w:rsidRPr="00C72A4F">
        <w:rPr>
          <w:rFonts w:ascii="Times New Roman" w:eastAsia="Times New Roman" w:hAnsi="Times New Roman" w:cs="Times New Roman"/>
          <w:sz w:val="20"/>
          <w:szCs w:val="20"/>
          <w:lang w:eastAsia="ru-RU"/>
        </w:rPr>
        <w:t xml:space="preserve">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Calibri" w:hAnsi="Times New Roman" w:cs="Times New Roman"/>
          <w:sz w:val="20"/>
          <w:szCs w:val="20"/>
        </w:rPr>
        <w:t>5.5. Информация, содержащаяся в настоящем разделе, подлежит размещению на Едином портале государственных и муниципальных услуг</w:t>
      </w:r>
      <w:r w:rsidRPr="00C72A4F">
        <w:rPr>
          <w:rFonts w:ascii="Times New Roman" w:eastAsia="Times New Roman" w:hAnsi="Times New Roman" w:cs="Times New Roman"/>
          <w:sz w:val="20"/>
          <w:szCs w:val="20"/>
          <w:lang w:eastAsia="ru-RU"/>
        </w:rPr>
        <w:t>.</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 № 1</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к административному регламенту </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"Признание садового дома жилым домом</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жилого дома садовым домом"</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p>
    <w:p w:rsidR="00C72A4F" w:rsidRPr="00C72A4F" w:rsidRDefault="00C72A4F" w:rsidP="00C72A4F">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Форма заявления</w:t>
      </w:r>
    </w:p>
    <w:p w:rsidR="00C72A4F" w:rsidRPr="00C72A4F" w:rsidRDefault="00C72A4F" w:rsidP="00C72A4F">
      <w:pPr>
        <w:autoSpaceDE w:val="0"/>
        <w:autoSpaceDN w:val="0"/>
        <w:adjustRightInd w:val="0"/>
        <w:spacing w:after="0" w:line="240" w:lineRule="auto"/>
        <w:ind w:firstLine="709"/>
        <w:jc w:val="center"/>
        <w:rPr>
          <w:rFonts w:ascii="Times New Roman" w:eastAsia="Times New Roman" w:hAnsi="Times New Roman" w:cs="Times New Roman"/>
          <w:sz w:val="20"/>
          <w:szCs w:val="20"/>
          <w:lang w:eastAsia="ru-RU"/>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900"/>
        <w:gridCol w:w="4598"/>
      </w:tblGrid>
      <w:tr w:rsidR="00C72A4F" w:rsidRPr="00C72A4F" w:rsidTr="00C72A4F">
        <w:tblPrEx>
          <w:tblCellMar>
            <w:top w:w="0" w:type="dxa"/>
            <w:bottom w:w="0" w:type="dxa"/>
          </w:tblCellMar>
        </w:tblPrEx>
        <w:tc>
          <w:tcPr>
            <w:tcW w:w="4900"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4598"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_____________________________</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(наименование органа местного самоуправления Новосибирской области муниципального образования)</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____________________________</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(фамилия, имя, отчество (при наличии) заявителя, ОГРНИП (для физического лица, зарегистрированного в качестве индивидуального предпринимателя)</w:t>
            </w:r>
            <w:proofErr w:type="gramEnd"/>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для физического лица, полное наименование застройщика, ИНН</w:t>
            </w:r>
            <w:hyperlink w:anchor="sub_1901" w:history="1">
              <w:r w:rsidRPr="00C72A4F">
                <w:rPr>
                  <w:rFonts w:ascii="Times New Roman" w:eastAsia="Times New Roman" w:hAnsi="Times New Roman" w:cs="Times New Roman"/>
                  <w:sz w:val="20"/>
                  <w:szCs w:val="20"/>
                  <w:lang w:eastAsia="ru-RU"/>
                </w:rPr>
                <w:t>*</w:t>
              </w:r>
            </w:hyperlink>
            <w:r w:rsidRPr="00C72A4F">
              <w:rPr>
                <w:rFonts w:ascii="Times New Roman" w:eastAsia="Times New Roman" w:hAnsi="Times New Roman" w:cs="Times New Roman"/>
                <w:sz w:val="20"/>
                <w:szCs w:val="20"/>
                <w:lang w:eastAsia="ru-RU"/>
              </w:rPr>
              <w:t>, ОГРН - для юридического лица</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(почтовый индекс и адрес, телефон, адрес электронной почты заявителя)</w:t>
            </w:r>
          </w:p>
        </w:tc>
      </w:tr>
    </w:tbl>
    <w:p w:rsidR="00C72A4F" w:rsidRPr="00C72A4F" w:rsidRDefault="00C72A4F" w:rsidP="00E62D87">
      <w:pPr>
        <w:spacing w:before="100" w:beforeAutospacing="1" w:after="100" w:afterAutospacing="1" w:line="240" w:lineRule="auto"/>
        <w:jc w:val="center"/>
        <w:outlineLvl w:val="0"/>
        <w:rPr>
          <w:rFonts w:ascii="Times New Roman" w:eastAsia="Times New Roman" w:hAnsi="Times New Roman" w:cs="Times New Roman"/>
          <w:b/>
          <w:bCs/>
          <w:kern w:val="36"/>
          <w:sz w:val="20"/>
          <w:szCs w:val="20"/>
          <w:lang w:val="x-none" w:eastAsia="x-none"/>
        </w:rPr>
      </w:pPr>
      <w:r w:rsidRPr="00C72A4F">
        <w:rPr>
          <w:rFonts w:ascii="Times New Roman" w:eastAsia="Times New Roman" w:hAnsi="Times New Roman" w:cs="Times New Roman"/>
          <w:b/>
          <w:bCs/>
          <w:kern w:val="36"/>
          <w:sz w:val="20"/>
          <w:szCs w:val="20"/>
          <w:lang w:val="x-none" w:eastAsia="x-none"/>
        </w:rPr>
        <w:t xml:space="preserve">Заявление </w:t>
      </w:r>
      <w:r w:rsidRPr="00C72A4F">
        <w:rPr>
          <w:rFonts w:ascii="Times New Roman" w:eastAsia="Times New Roman" w:hAnsi="Times New Roman" w:cs="Times New Roman"/>
          <w:b/>
          <w:bCs/>
          <w:kern w:val="36"/>
          <w:sz w:val="20"/>
          <w:szCs w:val="20"/>
          <w:lang w:eastAsia="x-none"/>
        </w:rPr>
        <w:t xml:space="preserve"> </w:t>
      </w:r>
      <w:hyperlink w:anchor="sub_1901" w:history="1">
        <w:r w:rsidRPr="00C72A4F">
          <w:rPr>
            <w:rFonts w:ascii="Times New Roman" w:eastAsia="Times New Roman" w:hAnsi="Times New Roman" w:cs="Times New Roman"/>
            <w:kern w:val="36"/>
            <w:sz w:val="20"/>
            <w:szCs w:val="20"/>
            <w:lang w:val="x-none" w:eastAsia="x-none"/>
          </w:rPr>
          <w:t>&lt;*&gt;</w:t>
        </w:r>
      </w:hyperlink>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Прошу признать:</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садовый дом, расположенный по адресу: _________________________</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_____________________________________________________________ жилым домом; </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жилой дом, расположенный по адресу: ___________________________</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 садовым домом;</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 соответствии с </w:t>
      </w:r>
      <w:hyperlink r:id="rId59" w:history="1">
        <w:r w:rsidRPr="00C72A4F">
          <w:rPr>
            <w:rFonts w:ascii="Times New Roman" w:eastAsia="Times New Roman" w:hAnsi="Times New Roman" w:cs="Times New Roman"/>
            <w:sz w:val="20"/>
            <w:szCs w:val="20"/>
            <w:lang w:eastAsia="ru-RU"/>
          </w:rPr>
          <w:t>Положением</w:t>
        </w:r>
      </w:hyperlink>
      <w:r w:rsidRPr="00C72A4F">
        <w:rPr>
          <w:rFonts w:ascii="Times New Roman" w:eastAsia="Times New Roman" w:hAnsi="Times New Roman" w:cs="Times New Roman"/>
          <w:sz w:val="20"/>
          <w:szCs w:val="20"/>
          <w:lang w:eastAsia="ru-RU"/>
        </w:rPr>
        <w:t xml:space="preserve">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 утвержденным </w:t>
      </w:r>
      <w:hyperlink r:id="rId60" w:history="1">
        <w:r w:rsidRPr="00C72A4F">
          <w:rPr>
            <w:rFonts w:ascii="Times New Roman" w:eastAsia="Times New Roman" w:hAnsi="Times New Roman" w:cs="Times New Roman"/>
            <w:sz w:val="20"/>
            <w:szCs w:val="20"/>
            <w:lang w:eastAsia="ru-RU"/>
          </w:rPr>
          <w:t>постановлением</w:t>
        </w:r>
      </w:hyperlink>
      <w:r w:rsidRPr="00C72A4F">
        <w:rPr>
          <w:rFonts w:ascii="Times New Roman" w:eastAsia="Times New Roman" w:hAnsi="Times New Roman" w:cs="Times New Roman"/>
          <w:sz w:val="20"/>
          <w:szCs w:val="20"/>
          <w:lang w:eastAsia="ru-RU"/>
        </w:rPr>
        <w:t xml:space="preserve"> Правительства Российской Федерации от 28.01.2006 N 47.</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Оцениваемое помещение (жилой дом, садовый дом) находится у меня в пользовании (собственности) на основании _____________________________</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Даю свое согласие на проверку указанных в заявлении сведений и на запрос документов, необходимых для рассмотрения заявления.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Предупрежден о том, что в случае выявления сведений, не соответствующих указанным в заявлении, за представление недостоверной информации, заведомо ложных сведений мне (нам) будет отказано в предоставлении муниципальной услуги.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Место получения результата предоставления муниципальной услуги: </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лично в органе, предоставляющем муниципальную услугу;</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 </w:t>
      </w:r>
      <w:hyperlink r:id="rId61" w:history="1">
        <w:r w:rsidRPr="00C72A4F">
          <w:rPr>
            <w:rFonts w:ascii="Times New Roman" w:eastAsia="Times New Roman" w:hAnsi="Times New Roman" w:cs="Times New Roman"/>
            <w:sz w:val="20"/>
            <w:szCs w:val="20"/>
            <w:lang w:eastAsia="ru-RU"/>
          </w:rPr>
          <w:t>МФЦ</w:t>
        </w:r>
      </w:hyperlink>
      <w:r w:rsidRPr="00C72A4F">
        <w:rPr>
          <w:rFonts w:ascii="Times New Roman" w:eastAsia="Times New Roman" w:hAnsi="Times New Roman" w:cs="Times New Roman"/>
          <w:sz w:val="20"/>
          <w:szCs w:val="20"/>
          <w:lang w:eastAsia="ru-RU"/>
        </w:rPr>
        <w:t>;</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посредством почтовой связи на адрес: ___________________________.</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 заявлению прилагаются:</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567"/>
        <w:gridCol w:w="236"/>
        <w:gridCol w:w="1409"/>
        <w:gridCol w:w="236"/>
        <w:gridCol w:w="3050"/>
      </w:tblGrid>
      <w:tr w:rsidR="00C72A4F" w:rsidRPr="00C72A4F" w:rsidTr="00C72A4F">
        <w:tblPrEx>
          <w:tblCellMar>
            <w:top w:w="0" w:type="dxa"/>
            <w:bottom w:w="0" w:type="dxa"/>
          </w:tblCellMar>
        </w:tblPrEx>
        <w:tc>
          <w:tcPr>
            <w:tcW w:w="4567" w:type="dxa"/>
            <w:tcBorders>
              <w:top w:val="nil"/>
              <w:left w:val="nil"/>
              <w:bottom w:val="single" w:sz="4" w:space="0" w:color="auto"/>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236"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409" w:type="dxa"/>
            <w:tcBorders>
              <w:top w:val="nil"/>
              <w:left w:val="nil"/>
              <w:bottom w:val="single" w:sz="4" w:space="0" w:color="auto"/>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236"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3050" w:type="dxa"/>
            <w:tcBorders>
              <w:top w:val="nil"/>
              <w:left w:val="nil"/>
              <w:bottom w:val="single" w:sz="4" w:space="0" w:color="auto"/>
              <w:right w:val="nil"/>
            </w:tcBorders>
          </w:tcPr>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 __________20__ г.</w:t>
            </w:r>
          </w:p>
        </w:tc>
      </w:tr>
      <w:tr w:rsidR="00C72A4F" w:rsidRPr="00C72A4F" w:rsidTr="00C72A4F">
        <w:tblPrEx>
          <w:tblCellMar>
            <w:top w:w="0" w:type="dxa"/>
            <w:bottom w:w="0" w:type="dxa"/>
          </w:tblCellMar>
        </w:tblPrEx>
        <w:tc>
          <w:tcPr>
            <w:tcW w:w="4567"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(фамилия, имя, отчество</w:t>
            </w:r>
            <w:proofErr w:type="gramEnd"/>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(последнее - при наличии)</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заявителя)</w:t>
            </w:r>
          </w:p>
        </w:tc>
        <w:tc>
          <w:tcPr>
            <w:tcW w:w="236"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409"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(подпись)</w:t>
            </w:r>
          </w:p>
        </w:tc>
        <w:tc>
          <w:tcPr>
            <w:tcW w:w="236"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3050"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r>
    </w:tbl>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
    <w:p w:rsidR="00C72A4F" w:rsidRPr="00C72A4F" w:rsidRDefault="00C72A4F" w:rsidP="00E62D87">
      <w:pPr>
        <w:rPr>
          <w:rFonts w:ascii="Times New Roman" w:eastAsia="Times New Roman" w:hAnsi="Times New Roman" w:cs="Times New Roman"/>
          <w:noProof/>
          <w:sz w:val="20"/>
          <w:szCs w:val="20"/>
          <w:lang w:eastAsia="ru-RU"/>
        </w:rPr>
      </w:pPr>
      <w:bookmarkStart w:id="1" w:name="sub_1901"/>
      <w:r w:rsidRPr="00C72A4F">
        <w:rPr>
          <w:rFonts w:ascii="Times New Roman" w:eastAsia="Calibri" w:hAnsi="Times New Roman" w:cs="Times New Roman"/>
          <w:sz w:val="20"/>
          <w:szCs w:val="20"/>
        </w:rPr>
        <w:t>&lt;*&gt; Юридические лица оформляют заявления на официальном бланке.</w:t>
      </w:r>
      <w:bookmarkEnd w:id="1"/>
      <w:r w:rsidR="00E62D87" w:rsidRPr="00C72A4F">
        <w:rPr>
          <w:rFonts w:ascii="Times New Roman" w:eastAsia="Times New Roman" w:hAnsi="Times New Roman" w:cs="Times New Roman"/>
          <w:noProof/>
          <w:sz w:val="20"/>
          <w:szCs w:val="20"/>
          <w:lang w:eastAsia="ru-RU"/>
        </w:rPr>
        <w:t xml:space="preserve"> </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 № 2</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к административному регламенту </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"Признание садового дома жилым домом</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жилого дома садовым домом"</w:t>
      </w:r>
    </w:p>
    <w:p w:rsidR="00C72A4F" w:rsidRPr="00C72A4F" w:rsidRDefault="00C72A4F" w:rsidP="00C72A4F">
      <w:pPr>
        <w:spacing w:after="0" w:line="240" w:lineRule="atLeast"/>
        <w:jc w:val="center"/>
        <w:rPr>
          <w:rFonts w:ascii="Times New Roman" w:eastAsia="Times New Roman" w:hAnsi="Times New Roman" w:cs="Times New Roman"/>
          <w:noProof/>
          <w:sz w:val="20"/>
          <w:szCs w:val="20"/>
          <w:lang w:eastAsia="ru-RU"/>
        </w:rPr>
      </w:pPr>
    </w:p>
    <w:p w:rsidR="00C72A4F" w:rsidRPr="00C72A4F" w:rsidRDefault="00C72A4F" w:rsidP="00C72A4F">
      <w:pPr>
        <w:spacing w:after="0" w:line="240" w:lineRule="atLeast"/>
        <w:jc w:val="center"/>
        <w:rPr>
          <w:rFonts w:ascii="Times New Roman" w:eastAsia="Times New Roman" w:hAnsi="Times New Roman" w:cs="Times New Roman"/>
          <w:b/>
          <w:noProof/>
          <w:sz w:val="20"/>
          <w:szCs w:val="20"/>
          <w:lang w:eastAsia="ru-RU"/>
        </w:rPr>
      </w:pPr>
      <w:r w:rsidRPr="00C72A4F">
        <w:rPr>
          <w:rFonts w:ascii="Times New Roman" w:eastAsia="Times New Roman" w:hAnsi="Times New Roman" w:cs="Times New Roman"/>
          <w:b/>
          <w:noProof/>
          <w:sz w:val="20"/>
          <w:szCs w:val="20"/>
          <w:lang w:eastAsia="ru-RU"/>
        </w:rPr>
        <w:t>Форма решения об отказе в приеме документов</w:t>
      </w:r>
    </w:p>
    <w:p w:rsidR="00C72A4F" w:rsidRPr="00C72A4F" w:rsidRDefault="00C72A4F" w:rsidP="00C72A4F">
      <w:pPr>
        <w:autoSpaceDE w:val="0"/>
        <w:autoSpaceDN w:val="0"/>
        <w:adjustRightInd w:val="0"/>
        <w:spacing w:after="0" w:line="240" w:lineRule="auto"/>
        <w:ind w:firstLine="709"/>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w:t>
      </w:r>
    </w:p>
    <w:p w:rsidR="00C72A4F" w:rsidRPr="00C72A4F" w:rsidRDefault="00C72A4F" w:rsidP="00C72A4F">
      <w:pPr>
        <w:autoSpaceDE w:val="0"/>
        <w:autoSpaceDN w:val="0"/>
        <w:adjustRightInd w:val="0"/>
        <w:spacing w:after="0" w:line="240" w:lineRule="auto"/>
        <w:ind w:firstLine="709"/>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Наименование органа местного самоуправления</w:t>
      </w:r>
    </w:p>
    <w:p w:rsidR="00C72A4F" w:rsidRPr="00C72A4F" w:rsidRDefault="00C72A4F" w:rsidP="00C72A4F">
      <w:pPr>
        <w:autoSpaceDE w:val="0"/>
        <w:autoSpaceDN w:val="0"/>
        <w:adjustRightInd w:val="0"/>
        <w:spacing w:after="0" w:line="240" w:lineRule="auto"/>
        <w:ind w:firstLine="709"/>
        <w:jc w:val="center"/>
        <w:rPr>
          <w:rFonts w:ascii="Times New Roman" w:eastAsia="Times New Roman" w:hAnsi="Times New Roman" w:cs="Times New Roman"/>
          <w:sz w:val="20"/>
          <w:szCs w:val="20"/>
          <w:lang w:eastAsia="ru-RU"/>
        </w:rPr>
      </w:pP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Кому: ___________________________________</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Представитель: ___________________________</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Контактные данные заявителя (представителя): </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_________________________________________ </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Тел.: ____________________________________</w:t>
      </w:r>
    </w:p>
    <w:p w:rsidR="00C72A4F" w:rsidRPr="00C72A4F" w:rsidRDefault="00C72A4F" w:rsidP="00C72A4F">
      <w:pPr>
        <w:spacing w:after="0" w:line="240" w:lineRule="atLeast"/>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Эл</w:t>
      </w:r>
      <w:proofErr w:type="gramStart"/>
      <w:r w:rsidRPr="00C72A4F">
        <w:rPr>
          <w:rFonts w:ascii="Times New Roman" w:eastAsia="Times New Roman" w:hAnsi="Times New Roman" w:cs="Times New Roman"/>
          <w:sz w:val="20"/>
          <w:szCs w:val="20"/>
          <w:lang w:eastAsia="ru-RU"/>
        </w:rPr>
        <w:t>.</w:t>
      </w:r>
      <w:proofErr w:type="gramEnd"/>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п</w:t>
      </w:r>
      <w:proofErr w:type="gramEnd"/>
      <w:r w:rsidRPr="00C72A4F">
        <w:rPr>
          <w:rFonts w:ascii="Times New Roman" w:eastAsia="Times New Roman" w:hAnsi="Times New Roman" w:cs="Times New Roman"/>
          <w:sz w:val="20"/>
          <w:szCs w:val="20"/>
          <w:lang w:eastAsia="ru-RU"/>
        </w:rPr>
        <w:t>очта: _______________________________</w:t>
      </w:r>
    </w:p>
    <w:p w:rsidR="00C72A4F" w:rsidRPr="00C72A4F" w:rsidRDefault="00C72A4F" w:rsidP="00E62D87">
      <w:pPr>
        <w:shd w:val="clear" w:color="auto" w:fill="FFFFFF"/>
        <w:spacing w:before="100" w:beforeAutospacing="1" w:after="100" w:afterAutospacing="1"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Решение</w:t>
      </w:r>
      <w:r w:rsidRPr="00C72A4F">
        <w:rPr>
          <w:rFonts w:ascii="Times New Roman" w:eastAsia="Times New Roman" w:hAnsi="Times New Roman" w:cs="Times New Roman"/>
          <w:sz w:val="20"/>
          <w:szCs w:val="20"/>
          <w:lang w:eastAsia="ru-RU"/>
        </w:rPr>
        <w:br/>
        <w:t>об отказе в приеме документов</w:t>
      </w:r>
    </w:p>
    <w:p w:rsidR="00C72A4F" w:rsidRPr="00C72A4F" w:rsidRDefault="00C72A4F" w:rsidP="00C72A4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w:t>
      </w:r>
    </w:p>
    <w:p w:rsidR="00C72A4F" w:rsidRPr="00C72A4F" w:rsidRDefault="00C72A4F" w:rsidP="00C72A4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(наименование   органа местного самоуправления)</w:t>
      </w:r>
    </w:p>
    <w:p w:rsidR="00C72A4F" w:rsidRPr="00C72A4F" w:rsidRDefault="00C72A4F" w:rsidP="00C72A4F">
      <w:pPr>
        <w:shd w:val="clear" w:color="auto" w:fill="FFFFFF"/>
        <w:spacing w:before="100" w:beforeAutospacing="1" w:after="100" w:afterAutospacing="1"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приеме документов для предоставления услуги " Признание садового дома жилым домом и жилого дома садовым домом" Вам отказано по следующим основаниям:</w:t>
      </w:r>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2817"/>
        <w:gridCol w:w="4012"/>
        <w:gridCol w:w="3406"/>
      </w:tblGrid>
      <w:tr w:rsidR="00C72A4F" w:rsidRPr="00C72A4F" w:rsidTr="00C72A4F">
        <w:tc>
          <w:tcPr>
            <w:tcW w:w="1376"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N пункта Административного регламента</w:t>
            </w:r>
          </w:p>
        </w:tc>
        <w:tc>
          <w:tcPr>
            <w:tcW w:w="1960"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Наименование основания для отказа в соответствии с единым стандартом</w:t>
            </w:r>
          </w:p>
        </w:tc>
        <w:tc>
          <w:tcPr>
            <w:tcW w:w="1664"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Разъяснение причин отказа в выдаче дубликата решения</w:t>
            </w:r>
          </w:p>
        </w:tc>
      </w:tr>
      <w:tr w:rsidR="00C72A4F" w:rsidRPr="00C72A4F" w:rsidTr="00C72A4F">
        <w:tc>
          <w:tcPr>
            <w:tcW w:w="1376"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hyperlink r:id="rId62" w:anchor="/document/403788014/entry/79" w:history="1">
              <w:r w:rsidRPr="00C72A4F">
                <w:rPr>
                  <w:rFonts w:ascii="Times New Roman" w:eastAsia="Times New Roman" w:hAnsi="Times New Roman" w:cs="Times New Roman"/>
                  <w:sz w:val="20"/>
                  <w:szCs w:val="20"/>
                  <w:lang w:eastAsia="ru-RU"/>
                </w:rPr>
                <w:t>подпункта "а" пункта 2.13</w:t>
              </w:r>
            </w:hyperlink>
          </w:p>
        </w:tc>
        <w:tc>
          <w:tcPr>
            <w:tcW w:w="1960"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w:t>
            </w:r>
          </w:p>
        </w:tc>
        <w:tc>
          <w:tcPr>
            <w:tcW w:w="1664"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c>
          <w:tcPr>
            <w:tcW w:w="1376"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hyperlink r:id="rId63" w:anchor="/document/403788014/entry/80" w:history="1">
              <w:r w:rsidRPr="00C72A4F">
                <w:rPr>
                  <w:rFonts w:ascii="Times New Roman" w:eastAsia="Times New Roman" w:hAnsi="Times New Roman" w:cs="Times New Roman"/>
                  <w:sz w:val="20"/>
                  <w:szCs w:val="20"/>
                  <w:lang w:eastAsia="ru-RU"/>
                </w:rPr>
                <w:t>подпункта "б" пункт 2.13</w:t>
              </w:r>
            </w:hyperlink>
          </w:p>
        </w:tc>
        <w:tc>
          <w:tcPr>
            <w:tcW w:w="1960"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tc>
        <w:tc>
          <w:tcPr>
            <w:tcW w:w="1664"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исчерпывающий перечень документов, содержащих противоречия</w:t>
            </w:r>
          </w:p>
        </w:tc>
      </w:tr>
      <w:tr w:rsidR="00C72A4F" w:rsidRPr="00C72A4F" w:rsidTr="00C72A4F">
        <w:tc>
          <w:tcPr>
            <w:tcW w:w="1376"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hyperlink r:id="rId64" w:anchor="/document/403788014/entry/81" w:history="1">
              <w:r w:rsidRPr="00C72A4F">
                <w:rPr>
                  <w:rFonts w:ascii="Times New Roman" w:eastAsia="Times New Roman" w:hAnsi="Times New Roman" w:cs="Times New Roman"/>
                  <w:sz w:val="20"/>
                  <w:szCs w:val="20"/>
                  <w:lang w:eastAsia="ru-RU"/>
                </w:rPr>
                <w:t>подпункта "в" пункт 2.13</w:t>
              </w:r>
            </w:hyperlink>
          </w:p>
        </w:tc>
        <w:tc>
          <w:tcPr>
            <w:tcW w:w="1960"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tc>
        <w:tc>
          <w:tcPr>
            <w:tcW w:w="1664"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исчерпывающий перечень документов, содержащих противоречия, указываются основания такого вывода</w:t>
            </w:r>
          </w:p>
        </w:tc>
      </w:tr>
      <w:tr w:rsidR="00C72A4F" w:rsidRPr="00C72A4F" w:rsidTr="00C72A4F">
        <w:tc>
          <w:tcPr>
            <w:tcW w:w="1376"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hyperlink r:id="rId65" w:anchor="/document/403788014/entry/82" w:history="1">
              <w:r w:rsidRPr="00C72A4F">
                <w:rPr>
                  <w:rFonts w:ascii="Times New Roman" w:eastAsia="Times New Roman" w:hAnsi="Times New Roman" w:cs="Times New Roman"/>
                  <w:sz w:val="20"/>
                  <w:szCs w:val="20"/>
                  <w:lang w:eastAsia="ru-RU"/>
                </w:rPr>
                <w:t>подпункта "г" пункт 2.13</w:t>
              </w:r>
            </w:hyperlink>
          </w:p>
        </w:tc>
        <w:tc>
          <w:tcPr>
            <w:tcW w:w="1960"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документы содержат подтверждения,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1664"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исчерпывающий перечень документов, содержащих противоречия, указываются основания такого вывода</w:t>
            </w:r>
          </w:p>
        </w:tc>
      </w:tr>
      <w:tr w:rsidR="00C72A4F" w:rsidRPr="00C72A4F" w:rsidTr="00C72A4F">
        <w:tc>
          <w:tcPr>
            <w:tcW w:w="1376"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hyperlink r:id="rId66" w:anchor="/document/403788014/entry/83" w:history="1">
              <w:r w:rsidRPr="00C72A4F">
                <w:rPr>
                  <w:rFonts w:ascii="Times New Roman" w:eastAsia="Times New Roman" w:hAnsi="Times New Roman" w:cs="Times New Roman"/>
                  <w:sz w:val="20"/>
                  <w:szCs w:val="20"/>
                  <w:lang w:eastAsia="ru-RU"/>
                </w:rPr>
                <w:t>подпункта "д" пункт 2.13</w:t>
              </w:r>
            </w:hyperlink>
          </w:p>
        </w:tc>
        <w:tc>
          <w:tcPr>
            <w:tcW w:w="1960"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неполное заполнение полей в форме заявления, в том числе в интерактивной форме заявления на </w:t>
            </w:r>
            <w:hyperlink r:id="rId67" w:tgtFrame="_blank" w:history="1">
              <w:r w:rsidRPr="00C72A4F">
                <w:rPr>
                  <w:rFonts w:ascii="Times New Roman" w:eastAsia="Times New Roman" w:hAnsi="Times New Roman" w:cs="Times New Roman"/>
                  <w:sz w:val="20"/>
                  <w:szCs w:val="20"/>
                  <w:lang w:eastAsia="ru-RU"/>
                </w:rPr>
                <w:t>ЕПГУ</w:t>
              </w:r>
            </w:hyperlink>
          </w:p>
        </w:tc>
        <w:tc>
          <w:tcPr>
            <w:tcW w:w="1664"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c>
          <w:tcPr>
            <w:tcW w:w="1376"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hyperlink r:id="rId68" w:anchor="/document/403788014/entry/84" w:history="1">
              <w:r w:rsidRPr="00C72A4F">
                <w:rPr>
                  <w:rFonts w:ascii="Times New Roman" w:eastAsia="Times New Roman" w:hAnsi="Times New Roman" w:cs="Times New Roman"/>
                  <w:sz w:val="20"/>
                  <w:szCs w:val="20"/>
                  <w:lang w:eastAsia="ru-RU"/>
                </w:rPr>
                <w:t>подпункта "е" пункт 2.13</w:t>
              </w:r>
            </w:hyperlink>
          </w:p>
        </w:tc>
        <w:tc>
          <w:tcPr>
            <w:tcW w:w="1960"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подача запроса о предоставлении услуги и документов, необходимых для предоставления услуги</w:t>
            </w:r>
          </w:p>
        </w:tc>
        <w:tc>
          <w:tcPr>
            <w:tcW w:w="1664"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c>
          <w:tcPr>
            <w:tcW w:w="1376"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hyperlink r:id="rId69" w:anchor="/document/403788014/entry/85" w:history="1">
              <w:r w:rsidRPr="00C72A4F">
                <w:rPr>
                  <w:rFonts w:ascii="Times New Roman" w:eastAsia="Times New Roman" w:hAnsi="Times New Roman" w:cs="Times New Roman"/>
                  <w:sz w:val="20"/>
                  <w:szCs w:val="20"/>
                  <w:lang w:eastAsia="ru-RU"/>
                </w:rPr>
                <w:t>подпункта "ж" пункт 2.13</w:t>
              </w:r>
            </w:hyperlink>
          </w:p>
        </w:tc>
        <w:tc>
          <w:tcPr>
            <w:tcW w:w="1960"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предоставление </w:t>
            </w:r>
            <w:proofErr w:type="gramStart"/>
            <w:r w:rsidRPr="00C72A4F">
              <w:rPr>
                <w:rFonts w:ascii="Times New Roman" w:eastAsia="Times New Roman" w:hAnsi="Times New Roman" w:cs="Times New Roman"/>
                <w:sz w:val="20"/>
                <w:szCs w:val="20"/>
                <w:lang w:eastAsia="ru-RU"/>
              </w:rPr>
              <w:t>заявителе</w:t>
            </w:r>
            <w:proofErr w:type="gramEnd"/>
            <w:r w:rsidRPr="00C72A4F">
              <w:rPr>
                <w:rFonts w:ascii="Times New Roman" w:eastAsia="Times New Roman" w:hAnsi="Times New Roman" w:cs="Times New Roman"/>
                <w:sz w:val="20"/>
                <w:szCs w:val="20"/>
                <w:lang w:eastAsia="ru-RU"/>
              </w:rPr>
              <w:t xml:space="preserve"> неполного комплекта документов, необходимых для предоставления</w:t>
            </w:r>
          </w:p>
        </w:tc>
        <w:tc>
          <w:tcPr>
            <w:tcW w:w="1664"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c>
          <w:tcPr>
            <w:tcW w:w="1376"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hyperlink r:id="rId70" w:anchor="/document/403788014/entry/86" w:history="1">
              <w:r w:rsidRPr="00C72A4F">
                <w:rPr>
                  <w:rFonts w:ascii="Times New Roman" w:eastAsia="Times New Roman" w:hAnsi="Times New Roman" w:cs="Times New Roman"/>
                  <w:sz w:val="20"/>
                  <w:szCs w:val="20"/>
                  <w:lang w:eastAsia="ru-RU"/>
                </w:rPr>
                <w:t>подпункта "з" пункт 2.13</w:t>
              </w:r>
            </w:hyperlink>
          </w:p>
        </w:tc>
        <w:tc>
          <w:tcPr>
            <w:tcW w:w="1960"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заявление подано лицом, не имеющим полномочий представлять интересы Заявителя</w:t>
            </w:r>
          </w:p>
        </w:tc>
        <w:tc>
          <w:tcPr>
            <w:tcW w:w="1664" w:type="pct"/>
            <w:tcBorders>
              <w:top w:val="single" w:sz="4" w:space="0" w:color="000000"/>
              <w:left w:val="single" w:sz="4" w:space="0" w:color="000000"/>
              <w:bottom w:val="single" w:sz="4" w:space="0" w:color="000000"/>
              <w:right w:val="single" w:sz="4" w:space="0" w:color="000000"/>
            </w:tcBorders>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bl>
    <w:p w:rsidR="00C72A4F" w:rsidRPr="00C72A4F" w:rsidRDefault="00C72A4F" w:rsidP="00E62D87">
      <w:pPr>
        <w:shd w:val="clear" w:color="auto" w:fill="FFFFFF"/>
        <w:spacing w:before="100" w:beforeAutospacing="1" w:after="100" w:afterAutospacing="1"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w:t>
      </w:r>
    </w:p>
    <w:p w:rsidR="00C72A4F" w:rsidRPr="00C72A4F" w:rsidRDefault="00C72A4F" w:rsidP="00C72A4F">
      <w:pPr>
        <w:shd w:val="clear" w:color="auto" w:fill="FFFFFF"/>
        <w:spacing w:after="0" w:line="240" w:lineRule="auto"/>
        <w:ind w:firstLine="709"/>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Данный отказ может быть обжалован в досудебном порядке путем направления жалобы в _________________________, а также в судебном порядке.</w:t>
      </w:r>
      <w:proofErr w:type="gramEnd"/>
    </w:p>
    <w:p w:rsidR="00C72A4F" w:rsidRPr="00C72A4F" w:rsidRDefault="00C72A4F" w:rsidP="00C72A4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Дополнительно информируем: __________________________________</w:t>
      </w:r>
    </w:p>
    <w:p w:rsidR="00C72A4F" w:rsidRPr="00C72A4F" w:rsidRDefault="00C72A4F" w:rsidP="00C72A4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__________________________________________________________________</w:t>
      </w:r>
    </w:p>
    <w:p w:rsidR="00C72A4F" w:rsidRPr="00C72A4F" w:rsidRDefault="00C72A4F" w:rsidP="00C72A4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(указывается информация, необходимая для устранения причин отказа в отказе предоставления муниципальной услуги, а также иная дополнительная информация при наличии)</w:t>
      </w:r>
    </w:p>
    <w:p w:rsidR="00C72A4F" w:rsidRPr="00C72A4F" w:rsidRDefault="00C72A4F" w:rsidP="00C72A4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p>
    <w:tbl>
      <w:tblPr>
        <w:tblW w:w="7992" w:type="dxa"/>
        <w:shd w:val="clear" w:color="auto" w:fill="FFFFFF"/>
        <w:tblCellMar>
          <w:top w:w="15" w:type="dxa"/>
          <w:left w:w="15" w:type="dxa"/>
          <w:bottom w:w="15" w:type="dxa"/>
          <w:right w:w="15" w:type="dxa"/>
        </w:tblCellMar>
        <w:tblLook w:val="04A0" w:firstRow="1" w:lastRow="0" w:firstColumn="1" w:lastColumn="0" w:noHBand="0" w:noVBand="1"/>
      </w:tblPr>
      <w:tblGrid>
        <w:gridCol w:w="2487"/>
        <w:gridCol w:w="469"/>
        <w:gridCol w:w="1358"/>
        <w:gridCol w:w="565"/>
        <w:gridCol w:w="3113"/>
      </w:tblGrid>
      <w:tr w:rsidR="00C72A4F" w:rsidRPr="00C72A4F" w:rsidTr="00C72A4F">
        <w:tc>
          <w:tcPr>
            <w:tcW w:w="2484" w:type="dxa"/>
            <w:tcBorders>
              <w:top w:val="single" w:sz="4" w:space="0" w:color="000000"/>
            </w:tcBorders>
            <w:shd w:val="clear" w:color="auto" w:fill="FFFFFF"/>
            <w:hideMark/>
          </w:tcPr>
          <w:p w:rsidR="00C72A4F" w:rsidRPr="00C72A4F" w:rsidRDefault="00C72A4F" w:rsidP="00C72A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(должность)</w:t>
            </w:r>
          </w:p>
        </w:tc>
        <w:tc>
          <w:tcPr>
            <w:tcW w:w="468" w:type="dxa"/>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1356" w:type="dxa"/>
            <w:tcBorders>
              <w:top w:val="single" w:sz="4" w:space="0" w:color="000000"/>
            </w:tcBorders>
            <w:shd w:val="clear" w:color="auto" w:fill="FFFFFF"/>
            <w:hideMark/>
          </w:tcPr>
          <w:p w:rsidR="00C72A4F" w:rsidRPr="00C72A4F" w:rsidRDefault="00C72A4F" w:rsidP="00C72A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(подпись)</w:t>
            </w:r>
          </w:p>
        </w:tc>
        <w:tc>
          <w:tcPr>
            <w:tcW w:w="564" w:type="dxa"/>
            <w:shd w:val="clear" w:color="auto" w:fill="FFFFFF"/>
            <w:hideMark/>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3108" w:type="dxa"/>
            <w:tcBorders>
              <w:top w:val="single" w:sz="4" w:space="0" w:color="000000"/>
            </w:tcBorders>
            <w:shd w:val="clear" w:color="auto" w:fill="FFFFFF"/>
            <w:hideMark/>
          </w:tcPr>
          <w:p w:rsidR="00C72A4F" w:rsidRPr="00C72A4F" w:rsidRDefault="00C72A4F" w:rsidP="00C72A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(фамилия, имя, отчество</w:t>
            </w:r>
            <w:proofErr w:type="gramEnd"/>
          </w:p>
          <w:p w:rsidR="00C72A4F" w:rsidRPr="00C72A4F" w:rsidRDefault="00C72A4F" w:rsidP="00C72A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(при наличии)</w:t>
            </w:r>
          </w:p>
        </w:tc>
      </w:tr>
    </w:tbl>
    <w:p w:rsidR="00C72A4F" w:rsidRPr="00C72A4F" w:rsidRDefault="00C72A4F" w:rsidP="00E62D87">
      <w:pPr>
        <w:shd w:val="clear" w:color="auto" w:fill="FFFFFF"/>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Приложение № 3</w:t>
      </w:r>
    </w:p>
    <w:p w:rsidR="00C72A4F" w:rsidRPr="00C72A4F" w:rsidRDefault="00C72A4F" w:rsidP="00E62D87">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к административному регламенту </w:t>
      </w:r>
    </w:p>
    <w:p w:rsidR="00C72A4F" w:rsidRPr="00C72A4F" w:rsidRDefault="00C72A4F" w:rsidP="00E62D87">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предоставления муниципальной услуги</w:t>
      </w:r>
    </w:p>
    <w:p w:rsidR="00C72A4F" w:rsidRPr="00C72A4F" w:rsidRDefault="00C72A4F" w:rsidP="00E62D87">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"Признание садового дома жилым домом</w:t>
      </w:r>
    </w:p>
    <w:p w:rsidR="00C72A4F" w:rsidRPr="00C72A4F" w:rsidRDefault="00C72A4F" w:rsidP="00E62D87">
      <w:pPr>
        <w:shd w:val="clear" w:color="auto" w:fill="FFFFFF"/>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жилого дома садовым домом"</w:t>
      </w:r>
    </w:p>
    <w:p w:rsidR="00C72A4F" w:rsidRPr="00C72A4F" w:rsidRDefault="00C72A4F" w:rsidP="00C72A4F">
      <w:pPr>
        <w:shd w:val="clear" w:color="auto" w:fill="FFFFFF"/>
        <w:spacing w:after="0" w:line="240" w:lineRule="auto"/>
        <w:jc w:val="right"/>
        <w:rPr>
          <w:rFonts w:ascii="Times New Roman" w:eastAsia="Times New Roman" w:hAnsi="Times New Roman" w:cs="Times New Roman"/>
          <w:sz w:val="20"/>
          <w:szCs w:val="20"/>
          <w:lang w:eastAsia="ru-RU"/>
        </w:rPr>
      </w:pPr>
    </w:p>
    <w:p w:rsidR="00C72A4F" w:rsidRPr="00C72A4F" w:rsidRDefault="00C72A4F" w:rsidP="00C72A4F">
      <w:pPr>
        <w:spacing w:after="0" w:line="240" w:lineRule="atLeast"/>
        <w:jc w:val="center"/>
        <w:rPr>
          <w:rFonts w:ascii="Times New Roman" w:eastAsia="Times New Roman" w:hAnsi="Times New Roman" w:cs="Times New Roman"/>
          <w:b/>
          <w:noProof/>
          <w:sz w:val="20"/>
          <w:szCs w:val="20"/>
          <w:lang w:eastAsia="ru-RU"/>
        </w:rPr>
      </w:pPr>
      <w:r w:rsidRPr="00C72A4F">
        <w:rPr>
          <w:rFonts w:ascii="Times New Roman" w:eastAsia="Times New Roman" w:hAnsi="Times New Roman" w:cs="Times New Roman"/>
          <w:b/>
          <w:noProof/>
          <w:sz w:val="20"/>
          <w:szCs w:val="20"/>
          <w:lang w:eastAsia="ru-RU"/>
        </w:rPr>
        <w:t>Форма заявления</w:t>
      </w:r>
      <w:r w:rsidRPr="00C72A4F">
        <w:rPr>
          <w:rFonts w:ascii="Times New Roman" w:eastAsia="Calibri" w:hAnsi="Times New Roman" w:cs="Times New Roman"/>
          <w:b/>
          <w:sz w:val="20"/>
          <w:szCs w:val="20"/>
        </w:rPr>
        <w:t xml:space="preserve"> об исправлении допущенных опечаток и ошибок в решении уполномоченного органа о признании садового дома жилым домом и жилого дома садовым домом</w:t>
      </w:r>
    </w:p>
    <w:p w:rsidR="00C72A4F" w:rsidRPr="00C72A4F" w:rsidRDefault="00C72A4F" w:rsidP="00C72A4F">
      <w:pPr>
        <w:spacing w:before="100" w:beforeAutospacing="1" w:after="100" w:afterAutospacing="1" w:line="240" w:lineRule="auto"/>
        <w:jc w:val="center"/>
        <w:outlineLvl w:val="0"/>
        <w:rPr>
          <w:rFonts w:ascii="Times New Roman" w:eastAsia="Times New Roman" w:hAnsi="Times New Roman" w:cs="Times New Roman"/>
          <w:bCs/>
          <w:kern w:val="36"/>
          <w:sz w:val="20"/>
          <w:szCs w:val="20"/>
          <w:lang w:eastAsia="x-none"/>
        </w:rPr>
      </w:pPr>
      <w:r w:rsidRPr="00C72A4F">
        <w:rPr>
          <w:rFonts w:ascii="Times New Roman" w:eastAsia="Times New Roman" w:hAnsi="Times New Roman" w:cs="Times New Roman"/>
          <w:bCs/>
          <w:kern w:val="36"/>
          <w:sz w:val="20"/>
          <w:szCs w:val="20"/>
          <w:lang w:val="x-none" w:eastAsia="x-none"/>
        </w:rPr>
        <w:t>Заявление</w:t>
      </w:r>
      <w:r w:rsidRPr="00C72A4F">
        <w:rPr>
          <w:rFonts w:ascii="Times New Roman" w:eastAsia="Times New Roman" w:hAnsi="Times New Roman" w:cs="Times New Roman"/>
          <w:bCs/>
          <w:kern w:val="36"/>
          <w:sz w:val="20"/>
          <w:szCs w:val="20"/>
          <w:lang w:val="x-none" w:eastAsia="x-none"/>
        </w:rPr>
        <w:br/>
        <w:t xml:space="preserve">об исправлении допущенных опечаток и ошибок в решении </w:t>
      </w:r>
      <w:r w:rsidRPr="00C72A4F">
        <w:rPr>
          <w:rFonts w:ascii="Times New Roman" w:eastAsia="Times New Roman" w:hAnsi="Times New Roman" w:cs="Times New Roman"/>
          <w:bCs/>
          <w:kern w:val="36"/>
          <w:sz w:val="20"/>
          <w:szCs w:val="20"/>
          <w:lang w:eastAsia="x-none"/>
        </w:rPr>
        <w:t>Администрации</w:t>
      </w:r>
      <w:r w:rsidRPr="00C72A4F">
        <w:rPr>
          <w:rFonts w:ascii="Times New Roman" w:eastAsia="Times New Roman" w:hAnsi="Times New Roman" w:cs="Times New Roman"/>
          <w:bCs/>
          <w:kern w:val="36"/>
          <w:sz w:val="20"/>
          <w:szCs w:val="20"/>
          <w:lang w:val="x-none" w:eastAsia="x-none"/>
        </w:rPr>
        <w:t xml:space="preserve"> о признании садового дома жилым домом и жилого дома садовым домом</w:t>
      </w:r>
      <w:r w:rsidRPr="00C72A4F">
        <w:rPr>
          <w:rFonts w:ascii="Times New Roman" w:eastAsia="Times New Roman" w:hAnsi="Times New Roman" w:cs="Times New Roman"/>
          <w:bCs/>
          <w:kern w:val="36"/>
          <w:sz w:val="20"/>
          <w:szCs w:val="20"/>
          <w:lang w:eastAsia="x-none"/>
        </w:rPr>
        <w:t xml:space="preserve"> *</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"__" _______________ 20__ г.</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__________________________________________________________________</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((наименование   органа местного самоуправления)</w:t>
      </w:r>
      <w:proofErr w:type="gramEnd"/>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C72A4F" w:rsidRPr="00C72A4F" w:rsidRDefault="00C72A4F" w:rsidP="00C72A4F">
      <w:pPr>
        <w:rPr>
          <w:rFonts w:ascii="Times New Roman" w:eastAsia="Calibri" w:hAnsi="Times New Roman" w:cs="Times New Roman"/>
          <w:sz w:val="20"/>
          <w:szCs w:val="20"/>
        </w:rPr>
      </w:pPr>
      <w:r w:rsidRPr="00C72A4F">
        <w:rPr>
          <w:rFonts w:ascii="Times New Roman" w:eastAsia="Calibri" w:hAnsi="Times New Roman" w:cs="Times New Roman"/>
          <w:sz w:val="20"/>
          <w:szCs w:val="20"/>
        </w:rPr>
        <w:t>Прошу исправить допущенную опечатку/ ошибку в решении.</w:t>
      </w:r>
    </w:p>
    <w:p w:rsidR="00C72A4F" w:rsidRPr="00C72A4F" w:rsidRDefault="00C72A4F" w:rsidP="00C72A4F">
      <w:pPr>
        <w:spacing w:before="100" w:beforeAutospacing="1" w:after="100" w:afterAutospacing="1" w:line="240" w:lineRule="auto"/>
        <w:outlineLvl w:val="0"/>
        <w:rPr>
          <w:rFonts w:ascii="Times New Roman" w:eastAsia="Times New Roman" w:hAnsi="Times New Roman" w:cs="Times New Roman"/>
          <w:b/>
          <w:bCs/>
          <w:kern w:val="36"/>
          <w:sz w:val="20"/>
          <w:szCs w:val="20"/>
          <w:lang w:eastAsia="x-none"/>
        </w:rPr>
      </w:pPr>
      <w:bookmarkStart w:id="2" w:name="sub_1902"/>
      <w:r w:rsidRPr="00C72A4F">
        <w:rPr>
          <w:rFonts w:ascii="Times New Roman" w:eastAsia="Times New Roman" w:hAnsi="Times New Roman" w:cs="Times New Roman"/>
          <w:b/>
          <w:bCs/>
          <w:kern w:val="36"/>
          <w:sz w:val="20"/>
          <w:szCs w:val="20"/>
          <w:lang w:val="x-none" w:eastAsia="x-none"/>
        </w:rPr>
        <w:t>1. Сведения о заявителе</w:t>
      </w:r>
      <w:bookmarkEnd w:id="2"/>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205"/>
        <w:gridCol w:w="5825"/>
        <w:gridCol w:w="3391"/>
      </w:tblGrid>
      <w:tr w:rsidR="00C72A4F" w:rsidRPr="00C72A4F" w:rsidTr="00C72A4F">
        <w:tblPrEx>
          <w:tblCellMar>
            <w:top w:w="0" w:type="dxa"/>
            <w:bottom w:w="0" w:type="dxa"/>
          </w:tblCellMar>
        </w:tblPrEx>
        <w:tc>
          <w:tcPr>
            <w:tcW w:w="578"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279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Сведения о физическом лице, в случае если заявителем является физическое лицо:</w:t>
            </w:r>
          </w:p>
        </w:tc>
        <w:tc>
          <w:tcPr>
            <w:tcW w:w="1627"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78"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1.1.1.</w:t>
            </w:r>
          </w:p>
        </w:tc>
        <w:tc>
          <w:tcPr>
            <w:tcW w:w="279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Фамилия, имя, отчество (при наличии)</w:t>
            </w:r>
          </w:p>
        </w:tc>
        <w:tc>
          <w:tcPr>
            <w:tcW w:w="1627"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78"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1.1.2.</w:t>
            </w:r>
          </w:p>
        </w:tc>
        <w:tc>
          <w:tcPr>
            <w:tcW w:w="279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Реквизиты документа, удостоверяющего личность (не указываются в случае, если заявитель является индивидуальным предпринимателем)</w:t>
            </w:r>
          </w:p>
        </w:tc>
        <w:tc>
          <w:tcPr>
            <w:tcW w:w="1627"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78"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1.1.3.</w:t>
            </w:r>
          </w:p>
        </w:tc>
        <w:tc>
          <w:tcPr>
            <w:tcW w:w="279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Основной государственный регистрационный номер индивидуального предпринимателя (в случае если заявитель является индивидуальным предпринимателем)</w:t>
            </w:r>
          </w:p>
        </w:tc>
        <w:tc>
          <w:tcPr>
            <w:tcW w:w="1627"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78"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279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Сведения о юридическом лице (в случае если заявителем является юридическое лицо):</w:t>
            </w:r>
          </w:p>
        </w:tc>
        <w:tc>
          <w:tcPr>
            <w:tcW w:w="1627"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78"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1.2.1.</w:t>
            </w:r>
          </w:p>
        </w:tc>
        <w:tc>
          <w:tcPr>
            <w:tcW w:w="279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Полное наименование</w:t>
            </w:r>
          </w:p>
        </w:tc>
        <w:tc>
          <w:tcPr>
            <w:tcW w:w="1627"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78"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1.2.2.</w:t>
            </w:r>
          </w:p>
        </w:tc>
        <w:tc>
          <w:tcPr>
            <w:tcW w:w="279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Основной государственный регистрационный номер</w:t>
            </w:r>
          </w:p>
        </w:tc>
        <w:tc>
          <w:tcPr>
            <w:tcW w:w="1627"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78"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1.2.3.</w:t>
            </w:r>
          </w:p>
        </w:tc>
        <w:tc>
          <w:tcPr>
            <w:tcW w:w="279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Идентификационный номер налогоплательщика</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юридического лица (не указывается в случае, если застройщиком является иностранное юридическое лицо)</w:t>
            </w:r>
          </w:p>
        </w:tc>
        <w:tc>
          <w:tcPr>
            <w:tcW w:w="1627"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bl>
    <w:p w:rsidR="00C72A4F" w:rsidRPr="00C72A4F" w:rsidRDefault="00C72A4F" w:rsidP="00C72A4F">
      <w:pPr>
        <w:spacing w:before="100" w:beforeAutospacing="1" w:after="100" w:afterAutospacing="1" w:line="240" w:lineRule="auto"/>
        <w:outlineLvl w:val="0"/>
        <w:rPr>
          <w:rFonts w:ascii="Times New Roman" w:eastAsia="Times New Roman" w:hAnsi="Times New Roman" w:cs="Times New Roman"/>
          <w:b/>
          <w:bCs/>
          <w:kern w:val="36"/>
          <w:sz w:val="20"/>
          <w:szCs w:val="20"/>
          <w:lang w:val="x-none" w:eastAsia="x-none"/>
        </w:rPr>
      </w:pPr>
      <w:bookmarkStart w:id="3" w:name="sub_1903"/>
      <w:r w:rsidRPr="00C72A4F">
        <w:rPr>
          <w:rFonts w:ascii="Times New Roman" w:eastAsia="Times New Roman" w:hAnsi="Times New Roman" w:cs="Times New Roman"/>
          <w:b/>
          <w:bCs/>
          <w:kern w:val="36"/>
          <w:sz w:val="20"/>
          <w:szCs w:val="20"/>
          <w:lang w:val="x-none" w:eastAsia="x-none"/>
        </w:rPr>
        <w:t>2. Сведения о выданном уведомлении, содержащем опечатку/ошибку</w:t>
      </w:r>
      <w:bookmarkEnd w:id="3"/>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205"/>
        <w:gridCol w:w="5657"/>
        <w:gridCol w:w="1917"/>
        <w:gridCol w:w="1642"/>
      </w:tblGrid>
      <w:tr w:rsidR="00C72A4F" w:rsidRPr="00C72A4F" w:rsidTr="00C72A4F">
        <w:tblPrEx>
          <w:tblCellMar>
            <w:top w:w="0" w:type="dxa"/>
            <w:bottom w:w="0" w:type="dxa"/>
          </w:tblCellMar>
        </w:tblPrEx>
        <w:tc>
          <w:tcPr>
            <w:tcW w:w="578"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N</w:t>
            </w:r>
          </w:p>
        </w:tc>
        <w:tc>
          <w:tcPr>
            <w:tcW w:w="271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Орган, выдавший уведомление</w:t>
            </w:r>
          </w:p>
        </w:tc>
        <w:tc>
          <w:tcPr>
            <w:tcW w:w="92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Номер документа</w:t>
            </w:r>
          </w:p>
        </w:tc>
        <w:tc>
          <w:tcPr>
            <w:tcW w:w="78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Дата документа</w:t>
            </w:r>
          </w:p>
        </w:tc>
      </w:tr>
      <w:tr w:rsidR="00C72A4F" w:rsidRPr="00C72A4F" w:rsidTr="00C72A4F">
        <w:tblPrEx>
          <w:tblCellMar>
            <w:top w:w="0" w:type="dxa"/>
            <w:bottom w:w="0" w:type="dxa"/>
          </w:tblCellMar>
        </w:tblPrEx>
        <w:tc>
          <w:tcPr>
            <w:tcW w:w="578"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271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92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8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bl>
    <w:p w:rsidR="00C72A4F" w:rsidRPr="00C72A4F" w:rsidRDefault="00C72A4F" w:rsidP="00C72A4F">
      <w:pPr>
        <w:spacing w:before="100" w:beforeAutospacing="1" w:after="100" w:afterAutospacing="1" w:line="240" w:lineRule="auto"/>
        <w:outlineLvl w:val="0"/>
        <w:rPr>
          <w:rFonts w:ascii="Times New Roman" w:eastAsia="Times New Roman" w:hAnsi="Times New Roman" w:cs="Times New Roman"/>
          <w:b/>
          <w:bCs/>
          <w:kern w:val="36"/>
          <w:sz w:val="20"/>
          <w:szCs w:val="20"/>
          <w:lang w:val="x-none" w:eastAsia="x-none"/>
        </w:rPr>
      </w:pPr>
      <w:bookmarkStart w:id="4" w:name="sub_1904"/>
      <w:r w:rsidRPr="00C72A4F">
        <w:rPr>
          <w:rFonts w:ascii="Times New Roman" w:eastAsia="Times New Roman" w:hAnsi="Times New Roman" w:cs="Times New Roman"/>
          <w:b/>
          <w:bCs/>
          <w:kern w:val="36"/>
          <w:sz w:val="20"/>
          <w:szCs w:val="20"/>
          <w:lang w:val="x-none" w:eastAsia="x-none"/>
        </w:rPr>
        <w:t>3. Обоснование для внесения исправлений в решение</w:t>
      </w:r>
      <w:bookmarkEnd w:id="4"/>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37"/>
        <w:gridCol w:w="2862"/>
        <w:gridCol w:w="2862"/>
        <w:gridCol w:w="3560"/>
      </w:tblGrid>
      <w:tr w:rsidR="00C72A4F" w:rsidRPr="00C72A4F" w:rsidTr="00C72A4F">
        <w:tblPrEx>
          <w:tblCellMar>
            <w:top w:w="0" w:type="dxa"/>
            <w:bottom w:w="0" w:type="dxa"/>
          </w:tblCellMar>
        </w:tblPrEx>
        <w:tc>
          <w:tcPr>
            <w:tcW w:w="546"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N</w:t>
            </w:r>
          </w:p>
        </w:tc>
        <w:tc>
          <w:tcPr>
            <w:tcW w:w="137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Данные (сведения), указанные в решении</w:t>
            </w:r>
          </w:p>
        </w:tc>
        <w:tc>
          <w:tcPr>
            <w:tcW w:w="137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Данные (сведения), которые необходимо указать в решении</w:t>
            </w:r>
          </w:p>
        </w:tc>
        <w:tc>
          <w:tcPr>
            <w:tcW w:w="170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Обоснование с указанием реквизита</w:t>
            </w:r>
            <w:proofErr w:type="gramStart"/>
            <w:r w:rsidRPr="00C72A4F">
              <w:rPr>
                <w:rFonts w:ascii="Times New Roman" w:eastAsia="Times New Roman" w:hAnsi="Times New Roman" w:cs="Times New Roman"/>
                <w:sz w:val="20"/>
                <w:szCs w:val="20"/>
                <w:lang w:eastAsia="ru-RU"/>
              </w:rPr>
              <w:t xml:space="preserve"> (-</w:t>
            </w:r>
            <w:proofErr w:type="spellStart"/>
            <w:proofErr w:type="gramEnd"/>
            <w:r w:rsidRPr="00C72A4F">
              <w:rPr>
                <w:rFonts w:ascii="Times New Roman" w:eastAsia="Times New Roman" w:hAnsi="Times New Roman" w:cs="Times New Roman"/>
                <w:sz w:val="20"/>
                <w:szCs w:val="20"/>
                <w:lang w:eastAsia="ru-RU"/>
              </w:rPr>
              <w:t>ов</w:t>
            </w:r>
            <w:proofErr w:type="spellEnd"/>
            <w:r w:rsidRPr="00C72A4F">
              <w:rPr>
                <w:rFonts w:ascii="Times New Roman" w:eastAsia="Times New Roman" w:hAnsi="Times New Roman" w:cs="Times New Roman"/>
                <w:sz w:val="20"/>
                <w:szCs w:val="20"/>
                <w:lang w:eastAsia="ru-RU"/>
              </w:rPr>
              <w:t>) документа (-</w:t>
            </w:r>
            <w:proofErr w:type="spellStart"/>
            <w:r w:rsidRPr="00C72A4F">
              <w:rPr>
                <w:rFonts w:ascii="Times New Roman" w:eastAsia="Times New Roman" w:hAnsi="Times New Roman" w:cs="Times New Roman"/>
                <w:sz w:val="20"/>
                <w:szCs w:val="20"/>
                <w:lang w:eastAsia="ru-RU"/>
              </w:rPr>
              <w:t>ов</w:t>
            </w:r>
            <w:proofErr w:type="spellEnd"/>
            <w:r w:rsidRPr="00C72A4F">
              <w:rPr>
                <w:rFonts w:ascii="Times New Roman" w:eastAsia="Times New Roman" w:hAnsi="Times New Roman" w:cs="Times New Roman"/>
                <w:sz w:val="20"/>
                <w:szCs w:val="20"/>
                <w:lang w:eastAsia="ru-RU"/>
              </w:rPr>
              <w:t>), документации, на основании которых принималось решение о выдаче решения</w:t>
            </w:r>
          </w:p>
        </w:tc>
      </w:tr>
      <w:tr w:rsidR="00C72A4F" w:rsidRPr="00C72A4F" w:rsidTr="00C72A4F">
        <w:tblPrEx>
          <w:tblCellMar>
            <w:top w:w="0" w:type="dxa"/>
            <w:bottom w:w="0" w:type="dxa"/>
          </w:tblCellMar>
        </w:tblPrEx>
        <w:tc>
          <w:tcPr>
            <w:tcW w:w="546"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137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137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170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bl>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 __________________________________________________________________</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Номер телефона и адрес электронной почты для связи:</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Исправленное уведомление о соответствии/</w:t>
      </w:r>
      <w:proofErr w:type="gramStart"/>
      <w:r w:rsidRPr="00C72A4F">
        <w:rPr>
          <w:rFonts w:ascii="Times New Roman" w:eastAsia="Times New Roman" w:hAnsi="Times New Roman" w:cs="Times New Roman"/>
          <w:sz w:val="20"/>
          <w:szCs w:val="20"/>
          <w:lang w:eastAsia="ru-RU"/>
        </w:rPr>
        <w:t>уведомление</w:t>
      </w:r>
      <w:proofErr w:type="gramEnd"/>
      <w:r w:rsidRPr="00C72A4F">
        <w:rPr>
          <w:rFonts w:ascii="Times New Roman" w:eastAsia="Times New Roman" w:hAnsi="Times New Roman" w:cs="Times New Roman"/>
          <w:sz w:val="20"/>
          <w:szCs w:val="20"/>
          <w:lang w:eastAsia="ru-RU"/>
        </w:rPr>
        <w:t xml:space="preserve"> о несоответствии</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Результат рассмотрения настоящего заявления прошу:</w:t>
      </w:r>
    </w:p>
    <w:p w:rsidR="00C72A4F" w:rsidRPr="00C72A4F" w:rsidRDefault="00C72A4F" w:rsidP="00C72A4F">
      <w:pPr>
        <w:rPr>
          <w:rFonts w:ascii="Times New Roman" w:eastAsia="Calibri" w:hAnsi="Times New Roman" w:cs="Times New Roman"/>
          <w:sz w:val="20"/>
          <w:szCs w:val="20"/>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755"/>
        <w:gridCol w:w="1382"/>
      </w:tblGrid>
      <w:tr w:rsidR="00C72A4F" w:rsidRPr="00C72A4F" w:rsidTr="00C72A4F">
        <w:tblPrEx>
          <w:tblCellMar>
            <w:top w:w="0" w:type="dxa"/>
            <w:bottom w:w="0" w:type="dxa"/>
          </w:tblCellMar>
        </w:tblPrEx>
        <w:tc>
          <w:tcPr>
            <w:tcW w:w="8755" w:type="dxa"/>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направить в форме электронного документа в Личный кабинет в федеральной государственной информационной </w:t>
            </w:r>
            <w:hyperlink r:id="rId71" w:history="1">
              <w:r w:rsidRPr="00C72A4F">
                <w:rPr>
                  <w:rFonts w:ascii="Times New Roman" w:eastAsia="Times New Roman" w:hAnsi="Times New Roman" w:cs="Times New Roman"/>
                  <w:sz w:val="20"/>
                  <w:szCs w:val="20"/>
                  <w:lang w:eastAsia="ru-RU"/>
                </w:rPr>
                <w:t>системе</w:t>
              </w:r>
            </w:hyperlink>
            <w:r w:rsidRPr="00C72A4F">
              <w:rPr>
                <w:rFonts w:ascii="Times New Roman" w:eastAsia="Times New Roman" w:hAnsi="Times New Roman" w:cs="Times New Roman"/>
                <w:sz w:val="20"/>
                <w:szCs w:val="20"/>
                <w:lang w:eastAsia="ru-RU"/>
              </w:rPr>
              <w:t xml:space="preserve"> "Единый портал государственных и муниципальных услуг (функций)"/ в </w:t>
            </w:r>
            <w:hyperlink r:id="rId72" w:history="1">
              <w:r w:rsidRPr="00C72A4F">
                <w:rPr>
                  <w:rFonts w:ascii="Times New Roman" w:eastAsia="Times New Roman" w:hAnsi="Times New Roman" w:cs="Times New Roman"/>
                  <w:sz w:val="20"/>
                  <w:szCs w:val="20"/>
                  <w:lang w:eastAsia="ru-RU"/>
                </w:rPr>
                <w:t>региональном портале</w:t>
              </w:r>
            </w:hyperlink>
            <w:r w:rsidRPr="00C72A4F">
              <w:rPr>
                <w:rFonts w:ascii="Times New Roman" w:eastAsia="Times New Roman" w:hAnsi="Times New Roman" w:cs="Times New Roman"/>
                <w:sz w:val="20"/>
                <w:szCs w:val="20"/>
                <w:lang w:eastAsia="ru-RU"/>
              </w:rPr>
              <w:t xml:space="preserve"> государственных и муниципальных услуг</w:t>
            </w:r>
          </w:p>
        </w:tc>
        <w:tc>
          <w:tcPr>
            <w:tcW w:w="1382" w:type="dxa"/>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8755" w:type="dxa"/>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расположенном по адресу:</w:t>
            </w:r>
          </w:p>
        </w:tc>
        <w:tc>
          <w:tcPr>
            <w:tcW w:w="1382" w:type="dxa"/>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8755" w:type="dxa"/>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направить на бумажном носителе на почтовый адрес:</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____________________________________________________________________________________________________________________________</w:t>
            </w:r>
          </w:p>
        </w:tc>
        <w:tc>
          <w:tcPr>
            <w:tcW w:w="1382" w:type="dxa"/>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10137" w:type="dxa"/>
            <w:gridSpan w:val="2"/>
            <w:tcBorders>
              <w:top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Указывается один из перечисленных способов</w:t>
            </w:r>
          </w:p>
        </w:tc>
      </w:tr>
    </w:tbl>
    <w:p w:rsidR="00C72A4F" w:rsidRPr="00C72A4F" w:rsidRDefault="00C72A4F" w:rsidP="00C72A4F">
      <w:pPr>
        <w:rPr>
          <w:rFonts w:ascii="Times New Roman" w:eastAsia="Calibri" w:hAnsi="Times New Roman" w:cs="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286"/>
        <w:gridCol w:w="526"/>
        <w:gridCol w:w="5666"/>
      </w:tblGrid>
      <w:tr w:rsidR="00C72A4F" w:rsidRPr="00C72A4F" w:rsidTr="00C72A4F">
        <w:tblPrEx>
          <w:tblCellMar>
            <w:top w:w="0" w:type="dxa"/>
            <w:bottom w:w="0" w:type="dxa"/>
          </w:tblCellMar>
        </w:tblPrEx>
        <w:tc>
          <w:tcPr>
            <w:tcW w:w="3286"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(подпись)</w:t>
            </w:r>
          </w:p>
        </w:tc>
        <w:tc>
          <w:tcPr>
            <w:tcW w:w="526"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5666"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(фамилия, имя, отчество (при наличии)</w:t>
            </w:r>
            <w:proofErr w:type="gramEnd"/>
          </w:p>
        </w:tc>
      </w:tr>
    </w:tbl>
    <w:p w:rsidR="00C72A4F" w:rsidRPr="00C72A4F" w:rsidRDefault="00C72A4F" w:rsidP="00C72A4F">
      <w:pPr>
        <w:spacing w:after="0" w:line="240" w:lineRule="atLeast"/>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noProof/>
          <w:sz w:val="20"/>
          <w:szCs w:val="20"/>
          <w:lang w:eastAsia="ru-RU"/>
        </w:rPr>
        <w:t>* Нужное подчеркнуть</w:t>
      </w:r>
      <w:r w:rsidRPr="00C72A4F">
        <w:rPr>
          <w:rFonts w:ascii="Times New Roman" w:eastAsia="Times New Roman" w:hAnsi="Times New Roman" w:cs="Times New Roman"/>
          <w:noProof/>
          <w:sz w:val="20"/>
          <w:szCs w:val="20"/>
          <w:lang w:eastAsia="ru-RU"/>
        </w:rPr>
        <w:br w:type="page"/>
      </w:r>
      <w:r w:rsidRPr="00C72A4F">
        <w:rPr>
          <w:rFonts w:ascii="Times New Roman" w:eastAsia="Times New Roman" w:hAnsi="Times New Roman" w:cs="Times New Roman"/>
          <w:sz w:val="20"/>
          <w:szCs w:val="20"/>
          <w:lang w:eastAsia="ru-RU"/>
        </w:rPr>
        <w:t>Приложение № 4</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к административному регламенту </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"Признание садового дома жилым домом</w:t>
      </w:r>
    </w:p>
    <w:p w:rsidR="00C72A4F" w:rsidRPr="00C72A4F" w:rsidRDefault="00C72A4F" w:rsidP="00C72A4F">
      <w:pPr>
        <w:shd w:val="clear" w:color="auto" w:fill="FFFFFF"/>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жилого дома садовым домом"</w:t>
      </w:r>
    </w:p>
    <w:p w:rsidR="00C72A4F" w:rsidRPr="00C72A4F" w:rsidRDefault="00C72A4F" w:rsidP="00C72A4F">
      <w:pPr>
        <w:spacing w:after="0" w:line="240" w:lineRule="atLeast"/>
        <w:jc w:val="center"/>
        <w:rPr>
          <w:rFonts w:ascii="Times New Roman" w:eastAsia="Times New Roman" w:hAnsi="Times New Roman" w:cs="Times New Roman"/>
          <w:noProof/>
          <w:sz w:val="20"/>
          <w:szCs w:val="20"/>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480"/>
        <w:gridCol w:w="4876"/>
      </w:tblGrid>
      <w:tr w:rsidR="00C72A4F" w:rsidRPr="00C72A4F" w:rsidTr="00C72A4F">
        <w:tblPrEx>
          <w:tblCellMar>
            <w:top w:w="0" w:type="dxa"/>
            <w:bottom w:w="0" w:type="dxa"/>
          </w:tblCellMar>
        </w:tblPrEx>
        <w:tc>
          <w:tcPr>
            <w:tcW w:w="4480"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4876"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Кому _________________________________</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 xml:space="preserve">(фамилия, имя, отчество (при наличии) застройщика, ОГРНИП (для физического лица, зарегистрированного в качестве индивидуального предпринимателя) </w:t>
            </w:r>
            <w:proofErr w:type="gramEnd"/>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для физического лица, полное наименование застройщика, ИНН</w:t>
            </w:r>
            <w:hyperlink w:anchor="sub_1906" w:history="1">
              <w:r w:rsidRPr="00C72A4F">
                <w:rPr>
                  <w:rFonts w:ascii="Times New Roman" w:eastAsia="Times New Roman" w:hAnsi="Times New Roman" w:cs="Times New Roman"/>
                  <w:sz w:val="20"/>
                  <w:szCs w:val="20"/>
                  <w:lang w:eastAsia="ru-RU"/>
                </w:rPr>
                <w:t>*</w:t>
              </w:r>
            </w:hyperlink>
            <w:r w:rsidRPr="00C72A4F">
              <w:rPr>
                <w:rFonts w:ascii="Times New Roman" w:eastAsia="Times New Roman" w:hAnsi="Times New Roman" w:cs="Times New Roman"/>
                <w:sz w:val="20"/>
                <w:szCs w:val="20"/>
                <w:lang w:eastAsia="ru-RU"/>
              </w:rPr>
              <w:t>, ОГРН</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для юридического лица)</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(почтовый индекс и адрес, телефон, адрес электронной почты застройщика)</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bl>
    <w:p w:rsidR="00C72A4F" w:rsidRPr="00C72A4F" w:rsidRDefault="00C72A4F" w:rsidP="00C72A4F">
      <w:pPr>
        <w:spacing w:before="100" w:beforeAutospacing="1" w:after="100" w:afterAutospacing="1" w:line="240" w:lineRule="auto"/>
        <w:jc w:val="center"/>
        <w:outlineLvl w:val="0"/>
        <w:rPr>
          <w:rFonts w:ascii="Times New Roman" w:eastAsia="Times New Roman" w:hAnsi="Times New Roman" w:cs="Times New Roman"/>
          <w:b/>
          <w:bCs/>
          <w:kern w:val="36"/>
          <w:sz w:val="20"/>
          <w:szCs w:val="20"/>
          <w:lang w:eastAsia="x-none"/>
        </w:rPr>
      </w:pPr>
      <w:r w:rsidRPr="00C72A4F">
        <w:rPr>
          <w:rFonts w:ascii="Times New Roman" w:eastAsia="Times New Roman" w:hAnsi="Times New Roman" w:cs="Times New Roman"/>
          <w:b/>
          <w:bCs/>
          <w:kern w:val="36"/>
          <w:sz w:val="20"/>
          <w:szCs w:val="20"/>
          <w:lang w:eastAsia="x-none"/>
        </w:rPr>
        <w:t xml:space="preserve">Форма решения </w:t>
      </w:r>
      <w:r w:rsidRPr="00C72A4F">
        <w:rPr>
          <w:rFonts w:ascii="Times New Roman" w:eastAsia="Times New Roman" w:hAnsi="Times New Roman" w:cs="Times New Roman"/>
          <w:b/>
          <w:bCs/>
          <w:kern w:val="36"/>
          <w:sz w:val="20"/>
          <w:szCs w:val="20"/>
          <w:lang w:val="x-none" w:eastAsia="x-none"/>
        </w:rPr>
        <w:t>об отказе во внесении исправлений в решение о признании садового дома жилым домом и жилого дома садовым домом</w:t>
      </w:r>
    </w:p>
    <w:p w:rsidR="00C72A4F" w:rsidRPr="00C72A4F" w:rsidRDefault="00C72A4F" w:rsidP="00C72A4F">
      <w:pPr>
        <w:spacing w:before="100" w:beforeAutospacing="1" w:after="100" w:afterAutospacing="1" w:line="240" w:lineRule="auto"/>
        <w:jc w:val="center"/>
        <w:outlineLvl w:val="0"/>
        <w:rPr>
          <w:rFonts w:ascii="Times New Roman" w:eastAsia="Times New Roman" w:hAnsi="Times New Roman" w:cs="Times New Roman"/>
          <w:bCs/>
          <w:kern w:val="36"/>
          <w:sz w:val="20"/>
          <w:szCs w:val="20"/>
          <w:lang w:val="x-none" w:eastAsia="x-none"/>
        </w:rPr>
      </w:pPr>
      <w:r w:rsidRPr="00C72A4F">
        <w:rPr>
          <w:rFonts w:ascii="Times New Roman" w:eastAsia="Times New Roman" w:hAnsi="Times New Roman" w:cs="Times New Roman"/>
          <w:bCs/>
          <w:kern w:val="36"/>
          <w:sz w:val="20"/>
          <w:szCs w:val="20"/>
          <w:lang w:val="x-none" w:eastAsia="x-none"/>
        </w:rPr>
        <w:t>Решение</w:t>
      </w:r>
      <w:r w:rsidRPr="00C72A4F">
        <w:rPr>
          <w:rFonts w:ascii="Times New Roman" w:eastAsia="Times New Roman" w:hAnsi="Times New Roman" w:cs="Times New Roman"/>
          <w:bCs/>
          <w:kern w:val="36"/>
          <w:sz w:val="20"/>
          <w:szCs w:val="20"/>
          <w:lang w:val="x-none" w:eastAsia="x-none"/>
        </w:rPr>
        <w:br/>
        <w:t xml:space="preserve">об отказе во внесении исправлений в решение о признании садового дома жилым домом и жилого дома садовым домом </w:t>
      </w:r>
      <w:hyperlink w:anchor="sub_1905" w:history="1">
        <w:r w:rsidRPr="00C72A4F">
          <w:rPr>
            <w:rFonts w:ascii="Times New Roman" w:eastAsia="Times New Roman" w:hAnsi="Times New Roman" w:cs="Times New Roman"/>
            <w:kern w:val="36"/>
            <w:sz w:val="20"/>
            <w:szCs w:val="20"/>
            <w:lang w:val="x-none" w:eastAsia="x-none"/>
          </w:rPr>
          <w:t>**</w:t>
        </w:r>
      </w:hyperlink>
      <w:r w:rsidRPr="00C72A4F">
        <w:rPr>
          <w:rFonts w:ascii="Times New Roman" w:eastAsia="Times New Roman" w:hAnsi="Times New Roman" w:cs="Times New Roman"/>
          <w:bCs/>
          <w:kern w:val="36"/>
          <w:sz w:val="20"/>
          <w:szCs w:val="20"/>
          <w:lang w:val="x-none" w:eastAsia="x-none"/>
        </w:rPr>
        <w:t xml:space="preserve"> (далее - решение)</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__________________________________________________________________</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(наименование   органа местного самоуправления)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 результатам рассмотрения заявления об исправлении допущенных опечаток и ошибок в решении от __________ N ___________ (дата и номер регистрации) принято решение об отказе во внесении исправлений в уведомление.</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980"/>
        <w:gridCol w:w="4883"/>
        <w:gridCol w:w="3558"/>
      </w:tblGrid>
      <w:tr w:rsidR="00C72A4F" w:rsidRPr="00C72A4F" w:rsidTr="00E62D87">
        <w:tblPrEx>
          <w:tblCellMar>
            <w:top w:w="0" w:type="dxa"/>
            <w:bottom w:w="0" w:type="dxa"/>
          </w:tblCellMar>
        </w:tblPrEx>
        <w:tc>
          <w:tcPr>
            <w:tcW w:w="950"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N пункта Административного регламента</w:t>
            </w:r>
          </w:p>
        </w:tc>
        <w:tc>
          <w:tcPr>
            <w:tcW w:w="234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Наименование основания </w:t>
            </w:r>
            <w:proofErr w:type="gramStart"/>
            <w:r w:rsidRPr="00C72A4F">
              <w:rPr>
                <w:rFonts w:ascii="Times New Roman" w:eastAsia="Times New Roman" w:hAnsi="Times New Roman" w:cs="Times New Roman"/>
                <w:sz w:val="20"/>
                <w:szCs w:val="20"/>
                <w:lang w:eastAsia="ru-RU"/>
              </w:rPr>
              <w:t>для отказа во внесении исправлений в решение в соответствии с Административным регламентом</w:t>
            </w:r>
            <w:proofErr w:type="gramEnd"/>
          </w:p>
        </w:tc>
        <w:tc>
          <w:tcPr>
            <w:tcW w:w="1707"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Разъяснение причин отказа во внесении исправлений в решение</w:t>
            </w:r>
          </w:p>
        </w:tc>
      </w:tr>
      <w:tr w:rsidR="00C72A4F" w:rsidRPr="00C72A4F" w:rsidTr="00E62D87">
        <w:tblPrEx>
          <w:tblCellMar>
            <w:top w:w="0" w:type="dxa"/>
            <w:bottom w:w="0" w:type="dxa"/>
          </w:tblCellMar>
        </w:tblPrEx>
        <w:tc>
          <w:tcPr>
            <w:tcW w:w="950"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подпункт "а" </w:t>
            </w:r>
            <w:hyperlink w:anchor="sub_43" w:history="1">
              <w:r w:rsidRPr="00C72A4F">
                <w:rPr>
                  <w:rFonts w:ascii="Times New Roman" w:eastAsia="Times New Roman" w:hAnsi="Times New Roman" w:cs="Times New Roman"/>
                  <w:sz w:val="20"/>
                  <w:szCs w:val="20"/>
                  <w:lang w:eastAsia="ru-RU"/>
                </w:rPr>
                <w:t>пункта 2.26</w:t>
              </w:r>
            </w:hyperlink>
          </w:p>
        </w:tc>
        <w:tc>
          <w:tcPr>
            <w:tcW w:w="234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несоответствие заявителя кругу лиц, указанных в </w:t>
            </w:r>
            <w:hyperlink w:anchor="sub_31" w:history="1">
              <w:r w:rsidRPr="00C72A4F">
                <w:rPr>
                  <w:rFonts w:ascii="Times New Roman" w:eastAsia="Times New Roman" w:hAnsi="Times New Roman" w:cs="Times New Roman"/>
                  <w:sz w:val="20"/>
                  <w:szCs w:val="20"/>
                  <w:lang w:eastAsia="ru-RU"/>
                </w:rPr>
                <w:t>пункте 2.2</w:t>
              </w:r>
            </w:hyperlink>
            <w:r w:rsidRPr="00C72A4F">
              <w:rPr>
                <w:rFonts w:ascii="Times New Roman" w:eastAsia="Times New Roman" w:hAnsi="Times New Roman" w:cs="Times New Roman"/>
                <w:sz w:val="20"/>
                <w:szCs w:val="20"/>
                <w:lang w:eastAsia="ru-RU"/>
              </w:rPr>
              <w:t xml:space="preserve"> Административного регламента</w:t>
            </w:r>
          </w:p>
        </w:tc>
        <w:tc>
          <w:tcPr>
            <w:tcW w:w="1707"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E62D87">
        <w:tblPrEx>
          <w:tblCellMar>
            <w:top w:w="0" w:type="dxa"/>
            <w:bottom w:w="0" w:type="dxa"/>
          </w:tblCellMar>
        </w:tblPrEx>
        <w:tc>
          <w:tcPr>
            <w:tcW w:w="950"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подпункт "б" </w:t>
            </w:r>
            <w:hyperlink w:anchor="sub_43" w:history="1">
              <w:r w:rsidRPr="00C72A4F">
                <w:rPr>
                  <w:rFonts w:ascii="Times New Roman" w:eastAsia="Times New Roman" w:hAnsi="Times New Roman" w:cs="Times New Roman"/>
                  <w:sz w:val="20"/>
                  <w:szCs w:val="20"/>
                  <w:lang w:eastAsia="ru-RU"/>
                </w:rPr>
                <w:t>пункта 2.26</w:t>
              </w:r>
            </w:hyperlink>
          </w:p>
        </w:tc>
        <w:tc>
          <w:tcPr>
            <w:tcW w:w="234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отсутствие факта допущения опечатки или ошибки в решении</w:t>
            </w:r>
          </w:p>
        </w:tc>
        <w:tc>
          <w:tcPr>
            <w:tcW w:w="1707"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bl>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Вы вправе повторно обратиться с заявлением об исправлении допущенных опечаток и ошибок в решении после устранения указанных нарушений.</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Данный отказ может быть обжалован в досудебном порядке путем направления жалобы </w:t>
      </w:r>
      <w:proofErr w:type="gramStart"/>
      <w:r w:rsidRPr="00C72A4F">
        <w:rPr>
          <w:rFonts w:ascii="Times New Roman" w:eastAsia="Times New Roman" w:hAnsi="Times New Roman" w:cs="Times New Roman"/>
          <w:sz w:val="20"/>
          <w:szCs w:val="20"/>
          <w:lang w:eastAsia="ru-RU"/>
        </w:rPr>
        <w:t>в</w:t>
      </w:r>
      <w:proofErr w:type="gramEnd"/>
      <w:r w:rsidRPr="00C72A4F">
        <w:rPr>
          <w:rFonts w:ascii="Times New Roman" w:eastAsia="Times New Roman" w:hAnsi="Times New Roman" w:cs="Times New Roman"/>
          <w:sz w:val="20"/>
          <w:szCs w:val="20"/>
          <w:lang w:eastAsia="ru-RU"/>
        </w:rPr>
        <w:t xml:space="preserve"> _____________________________________________</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 а также в судебном порядке.</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ind w:firstLine="709"/>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Дополнительно информируем: __________________________________________________________________</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__________________________________________________________________.</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(указывается информация, необходимая для устранения причин отказа во</w:t>
      </w:r>
      <w:proofErr w:type="gramEnd"/>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внесении</w:t>
      </w:r>
      <w:proofErr w:type="gramEnd"/>
      <w:r w:rsidRPr="00C72A4F">
        <w:rPr>
          <w:rFonts w:ascii="Times New Roman" w:eastAsia="Times New Roman" w:hAnsi="Times New Roman" w:cs="Times New Roman"/>
          <w:sz w:val="20"/>
          <w:szCs w:val="20"/>
          <w:lang w:eastAsia="ru-RU"/>
        </w:rPr>
        <w:t xml:space="preserve"> исправлений в решение, а также иная дополнительная информация</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 наличии)</w:t>
      </w:r>
    </w:p>
    <w:p w:rsidR="00C72A4F" w:rsidRPr="00C72A4F" w:rsidRDefault="00C72A4F" w:rsidP="00C72A4F">
      <w:pPr>
        <w:rPr>
          <w:rFonts w:ascii="Times New Roman" w:eastAsia="Calibri" w:hAnsi="Times New Roman" w:cs="Times New Roman"/>
          <w:sz w:val="20"/>
          <w:szCs w:val="20"/>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995"/>
        <w:gridCol w:w="570"/>
        <w:gridCol w:w="1634"/>
        <w:gridCol w:w="680"/>
        <w:gridCol w:w="3619"/>
      </w:tblGrid>
      <w:tr w:rsidR="00C72A4F" w:rsidRPr="00C72A4F" w:rsidTr="00C72A4F">
        <w:tblPrEx>
          <w:tblCellMar>
            <w:top w:w="0" w:type="dxa"/>
            <w:bottom w:w="0" w:type="dxa"/>
          </w:tblCellMar>
        </w:tblPrEx>
        <w:tc>
          <w:tcPr>
            <w:tcW w:w="2995"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(должность)</w:t>
            </w:r>
          </w:p>
        </w:tc>
        <w:tc>
          <w:tcPr>
            <w:tcW w:w="570"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1634"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(подпись)</w:t>
            </w:r>
          </w:p>
        </w:tc>
        <w:tc>
          <w:tcPr>
            <w:tcW w:w="680"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3619"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(фамилия, имя, отчество</w:t>
            </w:r>
            <w:proofErr w:type="gramEnd"/>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(при наличии)</w:t>
            </w:r>
          </w:p>
        </w:tc>
      </w:tr>
    </w:tbl>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Дата</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bookmarkStart w:id="5" w:name="sub_1906"/>
      <w:r w:rsidRPr="00C72A4F">
        <w:rPr>
          <w:rFonts w:ascii="Times New Roman" w:eastAsia="Times New Roman" w:hAnsi="Times New Roman" w:cs="Times New Roman"/>
          <w:sz w:val="20"/>
          <w:szCs w:val="20"/>
          <w:lang w:eastAsia="ru-RU"/>
        </w:rPr>
        <w:t>*Сведения об ИНН в отношении иностранного юридического лица не</w:t>
      </w:r>
      <w:bookmarkEnd w:id="5"/>
      <w:r w:rsidRPr="00C72A4F">
        <w:rPr>
          <w:rFonts w:ascii="Times New Roman" w:eastAsia="Times New Roman" w:hAnsi="Times New Roman" w:cs="Times New Roman"/>
          <w:sz w:val="20"/>
          <w:szCs w:val="20"/>
          <w:lang w:eastAsia="ru-RU"/>
        </w:rPr>
        <w:t xml:space="preserve"> указываются.</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bookmarkStart w:id="6" w:name="sub_1905"/>
      <w:r w:rsidRPr="00C72A4F">
        <w:rPr>
          <w:rFonts w:ascii="Times New Roman" w:eastAsia="Times New Roman" w:hAnsi="Times New Roman" w:cs="Times New Roman"/>
          <w:sz w:val="20"/>
          <w:szCs w:val="20"/>
          <w:lang w:eastAsia="ru-RU"/>
        </w:rPr>
        <w:t>**Нужное подчеркнуть</w:t>
      </w:r>
    </w:p>
    <w:bookmarkEnd w:id="6"/>
    <w:p w:rsidR="00C72A4F" w:rsidRPr="00C72A4F" w:rsidRDefault="00C72A4F" w:rsidP="00C72A4F">
      <w:pPr>
        <w:spacing w:after="0" w:line="240" w:lineRule="atLeast"/>
        <w:jc w:val="center"/>
        <w:rPr>
          <w:rFonts w:ascii="Times New Roman" w:eastAsia="Times New Roman" w:hAnsi="Times New Roman" w:cs="Times New Roman"/>
          <w:noProof/>
          <w:sz w:val="20"/>
          <w:szCs w:val="20"/>
          <w:lang w:eastAsia="ru-RU"/>
        </w:rPr>
      </w:pP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 № 5</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к административному регламенту </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"Признание садового дома жилым домом</w:t>
      </w:r>
    </w:p>
    <w:p w:rsidR="00C72A4F" w:rsidRPr="00C72A4F" w:rsidRDefault="00C72A4F" w:rsidP="00C72A4F">
      <w:pPr>
        <w:shd w:val="clear" w:color="auto" w:fill="FFFFFF"/>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жилого дома садовым домом"</w:t>
      </w:r>
    </w:p>
    <w:p w:rsidR="00C72A4F" w:rsidRPr="00C72A4F" w:rsidRDefault="00C72A4F" w:rsidP="00C72A4F">
      <w:pPr>
        <w:spacing w:after="0" w:line="240" w:lineRule="atLeast"/>
        <w:jc w:val="center"/>
        <w:rPr>
          <w:rFonts w:ascii="Times New Roman" w:eastAsia="Times New Roman" w:hAnsi="Times New Roman" w:cs="Times New Roman"/>
          <w:noProof/>
          <w:sz w:val="20"/>
          <w:szCs w:val="20"/>
          <w:lang w:eastAsia="ru-RU"/>
        </w:rPr>
      </w:pPr>
    </w:p>
    <w:p w:rsidR="00C72A4F" w:rsidRPr="00C72A4F" w:rsidRDefault="00C72A4F" w:rsidP="00C72A4F">
      <w:pPr>
        <w:spacing w:before="100" w:beforeAutospacing="1" w:after="100" w:afterAutospacing="1" w:line="240" w:lineRule="auto"/>
        <w:jc w:val="center"/>
        <w:outlineLvl w:val="0"/>
        <w:rPr>
          <w:rFonts w:ascii="Times New Roman" w:eastAsia="Times New Roman" w:hAnsi="Times New Roman" w:cs="Times New Roman"/>
          <w:b/>
          <w:bCs/>
          <w:kern w:val="36"/>
          <w:sz w:val="20"/>
          <w:szCs w:val="20"/>
          <w:lang w:val="x-none" w:eastAsia="x-none"/>
        </w:rPr>
      </w:pPr>
      <w:r w:rsidRPr="00C72A4F">
        <w:rPr>
          <w:rFonts w:ascii="Times New Roman" w:eastAsia="Times New Roman" w:hAnsi="Times New Roman" w:cs="Times New Roman"/>
          <w:b/>
          <w:bCs/>
          <w:kern w:val="36"/>
          <w:sz w:val="20"/>
          <w:szCs w:val="20"/>
          <w:lang w:val="x-none" w:eastAsia="x-none"/>
        </w:rPr>
        <w:t>Заявление</w:t>
      </w:r>
      <w:r w:rsidRPr="00C72A4F">
        <w:rPr>
          <w:rFonts w:ascii="Times New Roman" w:eastAsia="Times New Roman" w:hAnsi="Times New Roman" w:cs="Times New Roman"/>
          <w:b/>
          <w:bCs/>
          <w:kern w:val="36"/>
          <w:sz w:val="20"/>
          <w:szCs w:val="20"/>
          <w:lang w:val="x-none" w:eastAsia="x-none"/>
        </w:rPr>
        <w:br/>
        <w:t xml:space="preserve">о выдаче дубликата решения о признании садового дома жилым домом и жилого дома садовым домом </w:t>
      </w:r>
      <w:hyperlink w:anchor="sub_1910" w:history="1">
        <w:r w:rsidRPr="00C72A4F">
          <w:rPr>
            <w:rFonts w:ascii="Times New Roman" w:eastAsia="Times New Roman" w:hAnsi="Times New Roman" w:cs="Times New Roman"/>
            <w:kern w:val="36"/>
            <w:sz w:val="20"/>
            <w:szCs w:val="20"/>
            <w:lang w:val="x-none" w:eastAsia="x-none"/>
          </w:rPr>
          <w:t>*</w:t>
        </w:r>
        <w:r w:rsidRPr="00C72A4F">
          <w:rPr>
            <w:rFonts w:ascii="Times New Roman" w:eastAsia="Times New Roman" w:hAnsi="Times New Roman" w:cs="Times New Roman"/>
            <w:kern w:val="36"/>
            <w:sz w:val="20"/>
            <w:szCs w:val="20"/>
            <w:lang w:val="x-none" w:eastAsia="x-none"/>
          </w:rPr>
          <w:br/>
        </w:r>
      </w:hyperlink>
      <w:r w:rsidRPr="00C72A4F">
        <w:rPr>
          <w:rFonts w:ascii="Times New Roman" w:eastAsia="Times New Roman" w:hAnsi="Times New Roman" w:cs="Times New Roman"/>
          <w:b/>
          <w:bCs/>
          <w:kern w:val="36"/>
          <w:sz w:val="20"/>
          <w:szCs w:val="20"/>
          <w:lang w:val="x-none" w:eastAsia="x-none"/>
        </w:rPr>
        <w:t>(далее - решение)</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"__" ____________ 20__ г.</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__________________________________________________________________</w:t>
      </w:r>
    </w:p>
    <w:p w:rsidR="00C72A4F" w:rsidRPr="00C72A4F" w:rsidRDefault="00E62D87"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r w:rsidR="00C72A4F" w:rsidRPr="00C72A4F">
        <w:rPr>
          <w:rFonts w:ascii="Times New Roman" w:eastAsia="Times New Roman" w:hAnsi="Times New Roman" w:cs="Times New Roman"/>
          <w:sz w:val="20"/>
          <w:szCs w:val="20"/>
          <w:lang w:eastAsia="ru-RU"/>
        </w:rPr>
        <w:t>(наименование   органа местного самоуправления)</w:t>
      </w:r>
    </w:p>
    <w:p w:rsidR="00C72A4F" w:rsidRPr="00C72A4F" w:rsidRDefault="00C72A4F" w:rsidP="00C72A4F">
      <w:pPr>
        <w:spacing w:before="100" w:beforeAutospacing="1" w:after="100" w:afterAutospacing="1" w:line="240" w:lineRule="auto"/>
        <w:jc w:val="both"/>
        <w:outlineLvl w:val="0"/>
        <w:rPr>
          <w:rFonts w:ascii="Times New Roman" w:eastAsia="Times New Roman" w:hAnsi="Times New Roman" w:cs="Times New Roman"/>
          <w:b/>
          <w:bCs/>
          <w:kern w:val="36"/>
          <w:sz w:val="20"/>
          <w:szCs w:val="20"/>
          <w:lang w:eastAsia="x-none"/>
        </w:rPr>
      </w:pPr>
      <w:bookmarkStart w:id="7" w:name="sub_1908"/>
      <w:r w:rsidRPr="00C72A4F">
        <w:rPr>
          <w:rFonts w:ascii="Times New Roman" w:eastAsia="Times New Roman" w:hAnsi="Times New Roman" w:cs="Times New Roman"/>
          <w:b/>
          <w:bCs/>
          <w:kern w:val="36"/>
          <w:sz w:val="20"/>
          <w:szCs w:val="20"/>
          <w:lang w:val="x-none" w:eastAsia="x-none"/>
        </w:rPr>
        <w:t>1. Сведения о застройщике</w:t>
      </w:r>
      <w:bookmarkEnd w:id="7"/>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36"/>
        <w:gridCol w:w="7136"/>
        <w:gridCol w:w="2149"/>
      </w:tblGrid>
      <w:tr w:rsidR="00C72A4F" w:rsidRPr="00C72A4F" w:rsidTr="00C72A4F">
        <w:tblPrEx>
          <w:tblCellMar>
            <w:top w:w="0" w:type="dxa"/>
            <w:bottom w:w="0" w:type="dxa"/>
          </w:tblCellMar>
        </w:tblPrEx>
        <w:tc>
          <w:tcPr>
            <w:tcW w:w="545"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342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Сведения о физическом лице, в случае если заявителем является физическое лицо:</w:t>
            </w:r>
          </w:p>
        </w:tc>
        <w:tc>
          <w:tcPr>
            <w:tcW w:w="103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45"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1.1.1.</w:t>
            </w:r>
          </w:p>
        </w:tc>
        <w:tc>
          <w:tcPr>
            <w:tcW w:w="342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Фамилия, имя, отчество (при наличии)</w:t>
            </w:r>
          </w:p>
        </w:tc>
        <w:tc>
          <w:tcPr>
            <w:tcW w:w="103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45"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1.1.2.</w:t>
            </w:r>
          </w:p>
        </w:tc>
        <w:tc>
          <w:tcPr>
            <w:tcW w:w="342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Реквизиты документа, удостоверяющего личность (не указываются в случае, если заявитель является индивидуальным предпринимателем)</w:t>
            </w:r>
          </w:p>
        </w:tc>
        <w:tc>
          <w:tcPr>
            <w:tcW w:w="103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45"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1.1.3.</w:t>
            </w:r>
          </w:p>
        </w:tc>
        <w:tc>
          <w:tcPr>
            <w:tcW w:w="342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Основной государственный регистрационный номер индивидуального предпринимателя (в случае если заявителем является индивидуальным предпринимателем)</w:t>
            </w:r>
          </w:p>
        </w:tc>
        <w:tc>
          <w:tcPr>
            <w:tcW w:w="103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45"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342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Сведения о юридическом лице (в случае если заявителем является юридическое лицо):</w:t>
            </w:r>
          </w:p>
        </w:tc>
        <w:tc>
          <w:tcPr>
            <w:tcW w:w="103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45"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1.2.1.</w:t>
            </w:r>
          </w:p>
        </w:tc>
        <w:tc>
          <w:tcPr>
            <w:tcW w:w="342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Полное наименование</w:t>
            </w:r>
          </w:p>
        </w:tc>
        <w:tc>
          <w:tcPr>
            <w:tcW w:w="103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45"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1.2.2.</w:t>
            </w:r>
          </w:p>
        </w:tc>
        <w:tc>
          <w:tcPr>
            <w:tcW w:w="342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Основной государственный регистрационный номер</w:t>
            </w:r>
          </w:p>
        </w:tc>
        <w:tc>
          <w:tcPr>
            <w:tcW w:w="103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45"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1.2.3.</w:t>
            </w:r>
          </w:p>
        </w:tc>
        <w:tc>
          <w:tcPr>
            <w:tcW w:w="342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Идентификационный номер налогоплательщика - юридического лица (не указывается в случае, если заявителем является иностранное юридическое лицо)</w:t>
            </w:r>
          </w:p>
        </w:tc>
        <w:tc>
          <w:tcPr>
            <w:tcW w:w="103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bl>
    <w:p w:rsidR="00C72A4F" w:rsidRPr="00C72A4F" w:rsidRDefault="00C72A4F" w:rsidP="00C72A4F">
      <w:pPr>
        <w:spacing w:before="100" w:beforeAutospacing="1" w:after="100" w:afterAutospacing="1" w:line="240" w:lineRule="auto"/>
        <w:jc w:val="both"/>
        <w:outlineLvl w:val="0"/>
        <w:rPr>
          <w:rFonts w:ascii="Times New Roman" w:eastAsia="Times New Roman" w:hAnsi="Times New Roman" w:cs="Times New Roman"/>
          <w:b/>
          <w:bCs/>
          <w:kern w:val="36"/>
          <w:sz w:val="20"/>
          <w:szCs w:val="20"/>
          <w:lang w:eastAsia="x-none"/>
        </w:rPr>
      </w:pPr>
      <w:bookmarkStart w:id="8" w:name="sub_1909"/>
      <w:r w:rsidRPr="00C72A4F">
        <w:rPr>
          <w:rFonts w:ascii="Times New Roman" w:eastAsia="Times New Roman" w:hAnsi="Times New Roman" w:cs="Times New Roman"/>
          <w:b/>
          <w:bCs/>
          <w:kern w:val="36"/>
          <w:sz w:val="20"/>
          <w:szCs w:val="20"/>
          <w:lang w:val="x-none" w:eastAsia="x-none"/>
        </w:rPr>
        <w:t>2. Сведения о выданном решении</w:t>
      </w:r>
      <w:bookmarkEnd w:id="8"/>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202"/>
        <w:gridCol w:w="5344"/>
        <w:gridCol w:w="2241"/>
        <w:gridCol w:w="1634"/>
      </w:tblGrid>
      <w:tr w:rsidR="00C72A4F" w:rsidRPr="00C72A4F" w:rsidTr="00C72A4F">
        <w:tblPrEx>
          <w:tblCellMar>
            <w:top w:w="0" w:type="dxa"/>
            <w:bottom w:w="0" w:type="dxa"/>
          </w:tblCellMar>
        </w:tblPrEx>
        <w:tc>
          <w:tcPr>
            <w:tcW w:w="577"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N</w:t>
            </w:r>
          </w:p>
        </w:tc>
        <w:tc>
          <w:tcPr>
            <w:tcW w:w="256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Орган, выдавший решение</w:t>
            </w:r>
          </w:p>
        </w:tc>
        <w:tc>
          <w:tcPr>
            <w:tcW w:w="107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Номер документа</w:t>
            </w:r>
          </w:p>
        </w:tc>
        <w:tc>
          <w:tcPr>
            <w:tcW w:w="784"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Дата документа</w:t>
            </w:r>
          </w:p>
        </w:tc>
      </w:tr>
      <w:tr w:rsidR="00C72A4F" w:rsidRPr="00C72A4F" w:rsidTr="00C72A4F">
        <w:tblPrEx>
          <w:tblCellMar>
            <w:top w:w="0" w:type="dxa"/>
            <w:bottom w:w="0" w:type="dxa"/>
          </w:tblCellMar>
        </w:tblPrEx>
        <w:tc>
          <w:tcPr>
            <w:tcW w:w="577"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256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107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84"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bl>
    <w:p w:rsidR="00C72A4F" w:rsidRPr="00C72A4F" w:rsidRDefault="00C72A4F" w:rsidP="00C72A4F">
      <w:pPr>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Прошу выдать дубликат решения.</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 ________________________________________________________________</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Номер телефона и адрес электронной почты для связи:</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__________________________________________________________________</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Исправленное уведомление о соответствии/</w:t>
      </w:r>
      <w:proofErr w:type="gramStart"/>
      <w:r w:rsidRPr="00C72A4F">
        <w:rPr>
          <w:rFonts w:ascii="Times New Roman" w:eastAsia="Times New Roman" w:hAnsi="Times New Roman" w:cs="Times New Roman"/>
          <w:sz w:val="20"/>
          <w:szCs w:val="20"/>
          <w:lang w:eastAsia="ru-RU"/>
        </w:rPr>
        <w:t>уведомление</w:t>
      </w:r>
      <w:proofErr w:type="gramEnd"/>
      <w:r w:rsidRPr="00C72A4F">
        <w:rPr>
          <w:rFonts w:ascii="Times New Roman" w:eastAsia="Times New Roman" w:hAnsi="Times New Roman" w:cs="Times New Roman"/>
          <w:sz w:val="20"/>
          <w:szCs w:val="20"/>
          <w:lang w:eastAsia="ru-RU"/>
        </w:rPr>
        <w:t xml:space="preserve"> о несоответствии</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Результат рассмотрения настоящего заявления прошу:</w:t>
      </w:r>
    </w:p>
    <w:p w:rsidR="00C72A4F" w:rsidRPr="00C72A4F" w:rsidRDefault="00C72A4F" w:rsidP="00C72A4F">
      <w:pPr>
        <w:jc w:val="both"/>
        <w:rPr>
          <w:rFonts w:ascii="Times New Roman" w:eastAsia="Calibri" w:hAnsi="Times New Roman" w:cs="Times New Roman"/>
          <w:sz w:val="20"/>
          <w:szCs w:val="20"/>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8526"/>
        <w:gridCol w:w="1895"/>
      </w:tblGrid>
      <w:tr w:rsidR="00C72A4F" w:rsidRPr="00C72A4F" w:rsidTr="00C72A4F">
        <w:tblPrEx>
          <w:tblCellMar>
            <w:top w:w="0" w:type="dxa"/>
            <w:bottom w:w="0" w:type="dxa"/>
          </w:tblCellMar>
        </w:tblPrEx>
        <w:tc>
          <w:tcPr>
            <w:tcW w:w="4091"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направить в форме электронного документа в Личный кабинет в федеральной государственной информационной </w:t>
            </w:r>
            <w:hyperlink r:id="rId73" w:history="1">
              <w:r w:rsidRPr="00C72A4F">
                <w:rPr>
                  <w:rFonts w:ascii="Times New Roman" w:eastAsia="Times New Roman" w:hAnsi="Times New Roman" w:cs="Times New Roman"/>
                  <w:sz w:val="20"/>
                  <w:szCs w:val="20"/>
                  <w:lang w:eastAsia="ru-RU"/>
                </w:rPr>
                <w:t>системе</w:t>
              </w:r>
            </w:hyperlink>
            <w:r w:rsidRPr="00C72A4F">
              <w:rPr>
                <w:rFonts w:ascii="Times New Roman" w:eastAsia="Times New Roman" w:hAnsi="Times New Roman" w:cs="Times New Roman"/>
                <w:sz w:val="20"/>
                <w:szCs w:val="20"/>
                <w:lang w:eastAsia="ru-RU"/>
              </w:rPr>
              <w:t xml:space="preserve"> "Единый портал государственных и муниципальных услуг (функций)"/в </w:t>
            </w:r>
            <w:hyperlink r:id="rId74" w:history="1">
              <w:r w:rsidRPr="00C72A4F">
                <w:rPr>
                  <w:rFonts w:ascii="Times New Roman" w:eastAsia="Times New Roman" w:hAnsi="Times New Roman" w:cs="Times New Roman"/>
                  <w:sz w:val="20"/>
                  <w:szCs w:val="20"/>
                  <w:lang w:eastAsia="ru-RU"/>
                </w:rPr>
                <w:t>региональном портале</w:t>
              </w:r>
            </w:hyperlink>
            <w:r w:rsidRPr="00C72A4F">
              <w:rPr>
                <w:rFonts w:ascii="Times New Roman" w:eastAsia="Times New Roman" w:hAnsi="Times New Roman" w:cs="Times New Roman"/>
                <w:sz w:val="20"/>
                <w:szCs w:val="20"/>
                <w:lang w:eastAsia="ru-RU"/>
              </w:rPr>
              <w:t xml:space="preserve"> государственных и муниципальных услуг</w:t>
            </w:r>
          </w:p>
        </w:tc>
        <w:tc>
          <w:tcPr>
            <w:tcW w:w="909"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4091"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расположенном </w:t>
            </w:r>
            <w:proofErr w:type="gramStart"/>
            <w:r w:rsidRPr="00C72A4F">
              <w:rPr>
                <w:rFonts w:ascii="Times New Roman" w:eastAsia="Times New Roman" w:hAnsi="Times New Roman" w:cs="Times New Roman"/>
                <w:sz w:val="20"/>
                <w:szCs w:val="20"/>
                <w:lang w:eastAsia="ru-RU"/>
              </w:rPr>
              <w:t>по</w:t>
            </w:r>
            <w:proofErr w:type="gramEnd"/>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адресу:</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w:t>
            </w:r>
          </w:p>
        </w:tc>
        <w:tc>
          <w:tcPr>
            <w:tcW w:w="909"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4091"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направить на бумажном носителе на почтовый адрес:</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w:t>
            </w:r>
          </w:p>
        </w:tc>
        <w:tc>
          <w:tcPr>
            <w:tcW w:w="909"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5000" w:type="pct"/>
            <w:gridSpan w:val="2"/>
            <w:tcBorders>
              <w:top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Указывается один из перечисленных способов</w:t>
            </w:r>
          </w:p>
        </w:tc>
      </w:tr>
    </w:tbl>
    <w:p w:rsidR="00C72A4F" w:rsidRPr="00C72A4F" w:rsidRDefault="00C72A4F" w:rsidP="00C72A4F">
      <w:pPr>
        <w:jc w:val="both"/>
        <w:rPr>
          <w:rFonts w:ascii="Times New Roman" w:eastAsia="Calibri" w:hAnsi="Times New Roman" w:cs="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084"/>
        <w:gridCol w:w="526"/>
        <w:gridCol w:w="5666"/>
      </w:tblGrid>
      <w:tr w:rsidR="00C72A4F" w:rsidRPr="00C72A4F" w:rsidTr="00C72A4F">
        <w:tblPrEx>
          <w:tblCellMar>
            <w:top w:w="0" w:type="dxa"/>
            <w:bottom w:w="0" w:type="dxa"/>
          </w:tblCellMar>
        </w:tblPrEx>
        <w:tc>
          <w:tcPr>
            <w:tcW w:w="2084"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(подпись)</w:t>
            </w:r>
          </w:p>
        </w:tc>
        <w:tc>
          <w:tcPr>
            <w:tcW w:w="526"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5666"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(фамилия, имя, отчество (при наличии)</w:t>
            </w:r>
            <w:proofErr w:type="gramEnd"/>
          </w:p>
        </w:tc>
      </w:tr>
    </w:tbl>
    <w:p w:rsidR="00E62D87" w:rsidRDefault="00E62D87" w:rsidP="00C72A4F">
      <w:pPr>
        <w:jc w:val="both"/>
        <w:rPr>
          <w:rFonts w:ascii="Times New Roman" w:eastAsia="Calibri" w:hAnsi="Times New Roman" w:cs="Times New Roman"/>
          <w:sz w:val="20"/>
          <w:szCs w:val="20"/>
        </w:rPr>
      </w:pPr>
      <w:bookmarkStart w:id="9" w:name="sub_1910"/>
    </w:p>
    <w:p w:rsidR="00C72A4F" w:rsidRPr="00C72A4F" w:rsidRDefault="00C72A4F" w:rsidP="00C72A4F">
      <w:pPr>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*Нужное подчеркнуть.</w:t>
      </w:r>
    </w:p>
    <w:bookmarkEnd w:id="9"/>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 № 6</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к административному регламенту </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"Признание садового дома жилым домом</w:t>
      </w:r>
    </w:p>
    <w:p w:rsidR="00C72A4F" w:rsidRPr="00C72A4F" w:rsidRDefault="00C72A4F" w:rsidP="00C72A4F">
      <w:pPr>
        <w:shd w:val="clear" w:color="auto" w:fill="FFFFFF"/>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жилого дома садовым домом"</w:t>
      </w:r>
    </w:p>
    <w:p w:rsidR="00C72A4F" w:rsidRPr="00C72A4F" w:rsidRDefault="00C72A4F" w:rsidP="00C72A4F">
      <w:pPr>
        <w:spacing w:after="0" w:line="240" w:lineRule="atLeast"/>
        <w:jc w:val="center"/>
        <w:rPr>
          <w:rFonts w:ascii="Times New Roman" w:eastAsia="Times New Roman" w:hAnsi="Times New Roman" w:cs="Times New Roman"/>
          <w:noProof/>
          <w:sz w:val="20"/>
          <w:szCs w:val="20"/>
          <w:lang w:eastAsia="ru-RU"/>
        </w:rPr>
      </w:pPr>
    </w:p>
    <w:p w:rsidR="00C72A4F" w:rsidRPr="00C72A4F" w:rsidRDefault="00C72A4F" w:rsidP="00C72A4F">
      <w:pPr>
        <w:spacing w:after="0" w:line="240" w:lineRule="atLeast"/>
        <w:jc w:val="center"/>
        <w:rPr>
          <w:rFonts w:ascii="Times New Roman" w:eastAsia="Times New Roman" w:hAnsi="Times New Roman" w:cs="Times New Roman"/>
          <w:noProof/>
          <w:sz w:val="20"/>
          <w:szCs w:val="20"/>
          <w:lang w:eastAsia="ru-RU"/>
        </w:rPr>
      </w:pPr>
    </w:p>
    <w:p w:rsidR="00C72A4F" w:rsidRPr="00C72A4F" w:rsidRDefault="00C72A4F" w:rsidP="00C72A4F">
      <w:pPr>
        <w:spacing w:before="100" w:beforeAutospacing="1" w:after="100" w:afterAutospacing="1" w:line="240" w:lineRule="auto"/>
        <w:jc w:val="center"/>
        <w:outlineLvl w:val="0"/>
        <w:rPr>
          <w:rFonts w:ascii="Times New Roman" w:eastAsia="Times New Roman" w:hAnsi="Times New Roman" w:cs="Times New Roman"/>
          <w:b/>
          <w:bCs/>
          <w:kern w:val="36"/>
          <w:sz w:val="20"/>
          <w:szCs w:val="20"/>
          <w:lang w:eastAsia="x-none"/>
        </w:rPr>
      </w:pPr>
      <w:r w:rsidRPr="00C72A4F">
        <w:rPr>
          <w:rFonts w:ascii="Times New Roman" w:eastAsia="Times New Roman" w:hAnsi="Times New Roman" w:cs="Times New Roman"/>
          <w:b/>
          <w:bCs/>
          <w:kern w:val="36"/>
          <w:sz w:val="20"/>
          <w:szCs w:val="20"/>
          <w:lang w:eastAsia="x-none"/>
        </w:rPr>
        <w:t>Форма решения</w:t>
      </w:r>
      <w:r w:rsidRPr="00C72A4F">
        <w:rPr>
          <w:rFonts w:ascii="Times New Roman" w:eastAsia="Times New Roman" w:hAnsi="Times New Roman" w:cs="Times New Roman"/>
          <w:b/>
          <w:bCs/>
          <w:kern w:val="36"/>
          <w:sz w:val="20"/>
          <w:szCs w:val="20"/>
          <w:lang w:val="x-none" w:eastAsia="x-none"/>
        </w:rPr>
        <w:t xml:space="preserve"> об отказе в выдаче дубликата решения о признании садового дома жилым домом и жилого дома садовым домом</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480"/>
        <w:gridCol w:w="5018"/>
      </w:tblGrid>
      <w:tr w:rsidR="00C72A4F" w:rsidRPr="00C72A4F" w:rsidTr="00C72A4F">
        <w:tblPrEx>
          <w:tblCellMar>
            <w:top w:w="0" w:type="dxa"/>
            <w:bottom w:w="0" w:type="dxa"/>
          </w:tblCellMar>
        </w:tblPrEx>
        <w:tc>
          <w:tcPr>
            <w:tcW w:w="4480"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5018"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Кому _________________________________</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 xml:space="preserve">(фамилия, имя, отчество (при наличии) заявителя, ОГРНИП (для физического лица, зарегистрированного в качестве индивидуального предпринимателя) </w:t>
            </w:r>
            <w:proofErr w:type="gramEnd"/>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для физического лица, полное наименование заявителя, ИНН*, ОГРН</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для юридического лица</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(почтовый индекс и адрес, телефон, адрес электронной почты заявителя)</w:t>
            </w:r>
          </w:p>
        </w:tc>
      </w:tr>
    </w:tbl>
    <w:p w:rsidR="00C72A4F" w:rsidRPr="00C72A4F" w:rsidRDefault="00C72A4F" w:rsidP="00C72A4F">
      <w:pPr>
        <w:spacing w:before="100" w:beforeAutospacing="1" w:after="100" w:afterAutospacing="1" w:line="240" w:lineRule="auto"/>
        <w:jc w:val="center"/>
        <w:outlineLvl w:val="0"/>
        <w:rPr>
          <w:rFonts w:ascii="Times New Roman" w:eastAsia="Times New Roman" w:hAnsi="Times New Roman" w:cs="Times New Roman"/>
          <w:b/>
          <w:bCs/>
          <w:kern w:val="36"/>
          <w:sz w:val="20"/>
          <w:szCs w:val="20"/>
          <w:lang w:val="x-none" w:eastAsia="x-none"/>
        </w:rPr>
      </w:pPr>
      <w:r w:rsidRPr="00C72A4F">
        <w:rPr>
          <w:rFonts w:ascii="Times New Roman" w:eastAsia="Times New Roman" w:hAnsi="Times New Roman" w:cs="Times New Roman"/>
          <w:b/>
          <w:bCs/>
          <w:kern w:val="36"/>
          <w:sz w:val="20"/>
          <w:szCs w:val="20"/>
          <w:lang w:val="x-none" w:eastAsia="x-none"/>
        </w:rPr>
        <w:t>Решение</w:t>
      </w:r>
      <w:r w:rsidRPr="00C72A4F">
        <w:rPr>
          <w:rFonts w:ascii="Times New Roman" w:eastAsia="Times New Roman" w:hAnsi="Times New Roman" w:cs="Times New Roman"/>
          <w:b/>
          <w:bCs/>
          <w:kern w:val="36"/>
          <w:sz w:val="20"/>
          <w:szCs w:val="20"/>
          <w:lang w:val="x-none" w:eastAsia="x-none"/>
        </w:rPr>
        <w:br/>
        <w:t xml:space="preserve">об отказе в выдаче дубликата решения о признании садового дома жилым домом и жилого дома садовым домом </w:t>
      </w:r>
      <w:hyperlink w:anchor="sub_1907" w:history="1">
        <w:r w:rsidRPr="00C72A4F">
          <w:rPr>
            <w:rFonts w:ascii="Times New Roman" w:eastAsia="Times New Roman" w:hAnsi="Times New Roman" w:cs="Times New Roman"/>
            <w:kern w:val="36"/>
            <w:sz w:val="20"/>
            <w:szCs w:val="20"/>
            <w:lang w:val="x-none" w:eastAsia="x-none"/>
          </w:rPr>
          <w:t>**</w:t>
        </w:r>
        <w:r w:rsidRPr="00C72A4F">
          <w:rPr>
            <w:rFonts w:ascii="Times New Roman" w:eastAsia="Times New Roman" w:hAnsi="Times New Roman" w:cs="Times New Roman"/>
            <w:kern w:val="36"/>
            <w:sz w:val="20"/>
            <w:szCs w:val="20"/>
            <w:lang w:val="x-none" w:eastAsia="x-none"/>
          </w:rPr>
          <w:br/>
        </w:r>
      </w:hyperlink>
      <w:r w:rsidRPr="00C72A4F">
        <w:rPr>
          <w:rFonts w:ascii="Times New Roman" w:eastAsia="Times New Roman" w:hAnsi="Times New Roman" w:cs="Times New Roman"/>
          <w:b/>
          <w:bCs/>
          <w:kern w:val="36"/>
          <w:sz w:val="20"/>
          <w:szCs w:val="20"/>
          <w:lang w:val="x-none" w:eastAsia="x-none"/>
        </w:rPr>
        <w:t>(далее - решение)</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__________________________________________________________________</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(наименование   органа местного самоуправления)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 результатам рассмотрения заявления о выдаче дубликата решения от _____________ N ________ принято решение об отказе в выдаче (дата и номер регистрации) дубликата решения.</w:t>
      </w:r>
    </w:p>
    <w:p w:rsidR="00C72A4F" w:rsidRPr="00C72A4F" w:rsidRDefault="00C72A4F" w:rsidP="00C72A4F">
      <w:pPr>
        <w:rPr>
          <w:rFonts w:ascii="Times New Roman" w:eastAsia="Calibri" w:hAnsi="Times New Roman" w:cs="Times New Roman"/>
          <w:sz w:val="20"/>
          <w:szCs w:val="20"/>
          <w:lang w:eastAsia="ru-RU"/>
        </w:rPr>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722"/>
        <w:gridCol w:w="4266"/>
        <w:gridCol w:w="3433"/>
      </w:tblGrid>
      <w:tr w:rsidR="00C72A4F" w:rsidRPr="00C72A4F" w:rsidTr="00C72A4F">
        <w:tblPrEx>
          <w:tblCellMar>
            <w:top w:w="0" w:type="dxa"/>
            <w:bottom w:w="0" w:type="dxa"/>
          </w:tblCellMar>
        </w:tblPrEx>
        <w:tc>
          <w:tcPr>
            <w:tcW w:w="1306"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N пункта Административного регламента</w:t>
            </w:r>
          </w:p>
        </w:tc>
        <w:tc>
          <w:tcPr>
            <w:tcW w:w="2047"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Наименование основания для отказа в выдаче дубликата решения в соответствии с Административным регламентом</w:t>
            </w:r>
          </w:p>
        </w:tc>
        <w:tc>
          <w:tcPr>
            <w:tcW w:w="1647"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Разъяснение причин отказа в выдаче дубликата решения</w:t>
            </w:r>
          </w:p>
        </w:tc>
      </w:tr>
      <w:tr w:rsidR="00C72A4F" w:rsidRPr="00C72A4F" w:rsidTr="00C72A4F">
        <w:tblPrEx>
          <w:tblCellMar>
            <w:top w:w="0" w:type="dxa"/>
            <w:bottom w:w="0" w:type="dxa"/>
          </w:tblCellMar>
        </w:tblPrEx>
        <w:tc>
          <w:tcPr>
            <w:tcW w:w="1306"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45" w:history="1">
              <w:r w:rsidRPr="00C72A4F">
                <w:rPr>
                  <w:rFonts w:ascii="Times New Roman" w:eastAsia="Times New Roman" w:hAnsi="Times New Roman" w:cs="Times New Roman"/>
                  <w:sz w:val="20"/>
                  <w:szCs w:val="20"/>
                  <w:lang w:eastAsia="ru-RU"/>
                </w:rPr>
                <w:t>пункт 2.28</w:t>
              </w:r>
            </w:hyperlink>
          </w:p>
        </w:tc>
        <w:tc>
          <w:tcPr>
            <w:tcW w:w="2047"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несоответствие заявителя кругу лиц, указанных в </w:t>
            </w:r>
            <w:hyperlink w:anchor="sub_31" w:history="1">
              <w:r w:rsidRPr="00C72A4F">
                <w:rPr>
                  <w:rFonts w:ascii="Times New Roman" w:eastAsia="Times New Roman" w:hAnsi="Times New Roman" w:cs="Times New Roman"/>
                  <w:sz w:val="20"/>
                  <w:szCs w:val="20"/>
                  <w:lang w:eastAsia="ru-RU"/>
                </w:rPr>
                <w:t>пункте 2.2</w:t>
              </w:r>
            </w:hyperlink>
            <w:r w:rsidRPr="00C72A4F">
              <w:rPr>
                <w:rFonts w:ascii="Times New Roman" w:eastAsia="Times New Roman" w:hAnsi="Times New Roman" w:cs="Times New Roman"/>
                <w:sz w:val="20"/>
                <w:szCs w:val="20"/>
                <w:lang w:eastAsia="ru-RU"/>
              </w:rPr>
              <w:t xml:space="preserve"> Административного регламента</w:t>
            </w:r>
          </w:p>
        </w:tc>
        <w:tc>
          <w:tcPr>
            <w:tcW w:w="1647"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bl>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Вы вправе повторно обратиться с заявлением о выдаче дубликата решения</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после устранения указанных нарушений.</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Данный отказ может быть обжалован в досудебном порядке путем направления жалобы </w:t>
      </w:r>
      <w:proofErr w:type="gramStart"/>
      <w:r w:rsidRPr="00C72A4F">
        <w:rPr>
          <w:rFonts w:ascii="Times New Roman" w:eastAsia="Times New Roman" w:hAnsi="Times New Roman" w:cs="Times New Roman"/>
          <w:sz w:val="20"/>
          <w:szCs w:val="20"/>
          <w:lang w:eastAsia="ru-RU"/>
        </w:rPr>
        <w:t>в</w:t>
      </w:r>
      <w:proofErr w:type="gramEnd"/>
      <w:r w:rsidRPr="00C72A4F">
        <w:rPr>
          <w:rFonts w:ascii="Times New Roman" w:eastAsia="Times New Roman" w:hAnsi="Times New Roman" w:cs="Times New Roman"/>
          <w:sz w:val="20"/>
          <w:szCs w:val="20"/>
          <w:lang w:eastAsia="ru-RU"/>
        </w:rPr>
        <w:t xml:space="preserve"> _____________________________________________</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 а также в судебном порядке.</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Дополнительно информируем: _______________________________________</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__________________________________________________________________</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(указывается информация, необходимая для устранения причин отказа в выдаче дубликата решения, а также иная дополнительная информация при наличии)</w:t>
      </w:r>
    </w:p>
    <w:p w:rsidR="00C72A4F" w:rsidRPr="00C72A4F" w:rsidRDefault="00C72A4F" w:rsidP="00C72A4F">
      <w:pPr>
        <w:rPr>
          <w:rFonts w:ascii="Times New Roman" w:eastAsia="Calibri" w:hAnsi="Times New Roman" w:cs="Times New Roman"/>
          <w:sz w:val="20"/>
          <w:szCs w:val="20"/>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20"/>
        <w:gridCol w:w="594"/>
        <w:gridCol w:w="1702"/>
        <w:gridCol w:w="708"/>
        <w:gridCol w:w="3374"/>
      </w:tblGrid>
      <w:tr w:rsidR="00C72A4F" w:rsidRPr="00C72A4F" w:rsidTr="00C72A4F">
        <w:tblPrEx>
          <w:tblCellMar>
            <w:top w:w="0" w:type="dxa"/>
            <w:bottom w:w="0" w:type="dxa"/>
          </w:tblCellMar>
        </w:tblPrEx>
        <w:tc>
          <w:tcPr>
            <w:tcW w:w="3120"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(должность)</w:t>
            </w:r>
          </w:p>
        </w:tc>
        <w:tc>
          <w:tcPr>
            <w:tcW w:w="594"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702"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(подпись)</w:t>
            </w:r>
          </w:p>
        </w:tc>
        <w:tc>
          <w:tcPr>
            <w:tcW w:w="708"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3374"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(фамилия, имя, отчество</w:t>
            </w:r>
            <w:proofErr w:type="gramEnd"/>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 наличии)</w:t>
            </w:r>
          </w:p>
        </w:tc>
      </w:tr>
    </w:tbl>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Дата</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*Сведения об ИНН в отношении иностранного юридического лица не указываются.</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bookmarkStart w:id="10" w:name="sub_1907"/>
      <w:r w:rsidRPr="00C72A4F">
        <w:rPr>
          <w:rFonts w:ascii="Times New Roman" w:eastAsia="Times New Roman" w:hAnsi="Times New Roman" w:cs="Times New Roman"/>
          <w:sz w:val="20"/>
          <w:szCs w:val="20"/>
          <w:lang w:eastAsia="ru-RU"/>
        </w:rPr>
        <w:t>**Нужное подчеркнуть.</w:t>
      </w:r>
    </w:p>
    <w:bookmarkEnd w:id="10"/>
    <w:p w:rsidR="00C72A4F" w:rsidRPr="00C72A4F" w:rsidRDefault="00C72A4F" w:rsidP="00C72A4F">
      <w:pPr>
        <w:spacing w:after="0" w:line="240" w:lineRule="atLeast"/>
        <w:jc w:val="center"/>
        <w:rPr>
          <w:rFonts w:ascii="Times New Roman" w:eastAsia="Times New Roman" w:hAnsi="Times New Roman" w:cs="Times New Roman"/>
          <w:noProof/>
          <w:sz w:val="20"/>
          <w:szCs w:val="20"/>
          <w:lang w:eastAsia="ru-RU"/>
        </w:rPr>
      </w:pP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 № 7</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к административному регламенту </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"Признание садового дома жилым домом</w:t>
      </w:r>
    </w:p>
    <w:p w:rsidR="00C72A4F" w:rsidRPr="00C72A4F" w:rsidRDefault="00C72A4F" w:rsidP="00C72A4F">
      <w:pPr>
        <w:shd w:val="clear" w:color="auto" w:fill="FFFFFF"/>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жилого дома садовым домом"</w:t>
      </w:r>
    </w:p>
    <w:p w:rsidR="00C72A4F" w:rsidRPr="00C72A4F" w:rsidRDefault="00C72A4F" w:rsidP="00C72A4F">
      <w:pPr>
        <w:spacing w:after="0" w:line="240" w:lineRule="atLeast"/>
        <w:jc w:val="center"/>
        <w:rPr>
          <w:rFonts w:ascii="Times New Roman" w:eastAsia="Times New Roman" w:hAnsi="Times New Roman" w:cs="Times New Roman"/>
          <w:noProof/>
          <w:sz w:val="20"/>
          <w:szCs w:val="20"/>
          <w:lang w:eastAsia="ru-RU"/>
        </w:rPr>
      </w:pPr>
    </w:p>
    <w:p w:rsidR="00C72A4F" w:rsidRPr="00C72A4F" w:rsidRDefault="00C72A4F" w:rsidP="00C72A4F">
      <w:pPr>
        <w:spacing w:after="0" w:line="240" w:lineRule="atLeast"/>
        <w:jc w:val="center"/>
        <w:rPr>
          <w:rFonts w:ascii="Times New Roman" w:eastAsia="Times New Roman" w:hAnsi="Times New Roman" w:cs="Times New Roman"/>
          <w:b/>
          <w:noProof/>
          <w:sz w:val="20"/>
          <w:szCs w:val="20"/>
          <w:lang w:eastAsia="ru-RU"/>
        </w:rPr>
      </w:pPr>
      <w:r w:rsidRPr="00C72A4F">
        <w:rPr>
          <w:rFonts w:ascii="Times New Roman" w:eastAsia="Calibri" w:hAnsi="Times New Roman" w:cs="Times New Roman"/>
          <w:b/>
          <w:sz w:val="20"/>
          <w:szCs w:val="20"/>
        </w:rPr>
        <w:t>Форма решения об отказе в предоставлении муниципальной услуги</w:t>
      </w:r>
    </w:p>
    <w:p w:rsidR="00C72A4F" w:rsidRPr="00C72A4F" w:rsidRDefault="00C72A4F" w:rsidP="00C72A4F">
      <w:pPr>
        <w:spacing w:after="0" w:line="240" w:lineRule="atLeast"/>
        <w:jc w:val="center"/>
        <w:rPr>
          <w:rFonts w:ascii="Times New Roman" w:eastAsia="Times New Roman" w:hAnsi="Times New Roman" w:cs="Times New Roman"/>
          <w:noProof/>
          <w:sz w:val="20"/>
          <w:szCs w:val="20"/>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480"/>
        <w:gridCol w:w="5740"/>
      </w:tblGrid>
      <w:tr w:rsidR="00C72A4F" w:rsidRPr="00C72A4F" w:rsidTr="00C72A4F">
        <w:tblPrEx>
          <w:tblCellMar>
            <w:top w:w="0" w:type="dxa"/>
            <w:bottom w:w="0" w:type="dxa"/>
          </w:tblCellMar>
        </w:tblPrEx>
        <w:tc>
          <w:tcPr>
            <w:tcW w:w="4480"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5740"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Кому _________________________________</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 xml:space="preserve">(фамилия, имя, отчество (при наличии) заявителя, ОГРНИП (для физического лица, зарегистрированного в качестве индивидуального предпринимателя) </w:t>
            </w:r>
            <w:proofErr w:type="gramEnd"/>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для физического лица, полное наименование заявителя, ИНН*, ОГРН</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для юридического лица</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(почтовый индекс и адрес, телефон, адрес электронной почты заявителя)</w:t>
            </w:r>
          </w:p>
        </w:tc>
      </w:tr>
    </w:tbl>
    <w:p w:rsidR="00C72A4F" w:rsidRPr="00C72A4F" w:rsidRDefault="00C72A4F" w:rsidP="00C72A4F">
      <w:pPr>
        <w:rPr>
          <w:rFonts w:ascii="Times New Roman" w:eastAsia="Calibri" w:hAnsi="Times New Roman" w:cs="Times New Roman"/>
          <w:sz w:val="20"/>
          <w:szCs w:val="20"/>
        </w:rPr>
      </w:pPr>
    </w:p>
    <w:p w:rsidR="00C72A4F" w:rsidRPr="00E62D87" w:rsidRDefault="00C72A4F" w:rsidP="00E62D87">
      <w:pPr>
        <w:spacing w:before="100" w:beforeAutospacing="1" w:after="100" w:afterAutospacing="1" w:line="240" w:lineRule="auto"/>
        <w:jc w:val="center"/>
        <w:outlineLvl w:val="0"/>
        <w:rPr>
          <w:rFonts w:ascii="Times New Roman" w:eastAsia="Times New Roman" w:hAnsi="Times New Roman" w:cs="Times New Roman"/>
          <w:b/>
          <w:bCs/>
          <w:kern w:val="36"/>
          <w:sz w:val="20"/>
          <w:szCs w:val="20"/>
          <w:lang w:eastAsia="x-none"/>
        </w:rPr>
      </w:pPr>
      <w:r w:rsidRPr="00C72A4F">
        <w:rPr>
          <w:rFonts w:ascii="Times New Roman" w:eastAsia="Times New Roman" w:hAnsi="Times New Roman" w:cs="Times New Roman"/>
          <w:b/>
          <w:bCs/>
          <w:kern w:val="36"/>
          <w:sz w:val="20"/>
          <w:szCs w:val="20"/>
          <w:lang w:val="x-none" w:eastAsia="x-none"/>
        </w:rPr>
        <w:t>Решение</w:t>
      </w:r>
      <w:r w:rsidRPr="00C72A4F">
        <w:rPr>
          <w:rFonts w:ascii="Times New Roman" w:eastAsia="Times New Roman" w:hAnsi="Times New Roman" w:cs="Times New Roman"/>
          <w:b/>
          <w:bCs/>
          <w:kern w:val="36"/>
          <w:sz w:val="20"/>
          <w:szCs w:val="20"/>
          <w:lang w:val="x-none" w:eastAsia="x-none"/>
        </w:rPr>
        <w:br/>
        <w:t>об отказе в пред</w:t>
      </w:r>
      <w:r w:rsidR="00E62D87">
        <w:rPr>
          <w:rFonts w:ascii="Times New Roman" w:eastAsia="Times New Roman" w:hAnsi="Times New Roman" w:cs="Times New Roman"/>
          <w:b/>
          <w:bCs/>
          <w:kern w:val="36"/>
          <w:sz w:val="20"/>
          <w:szCs w:val="20"/>
          <w:lang w:val="x-none" w:eastAsia="x-none"/>
        </w:rPr>
        <w:t>оставлении муниципальной услуги</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(наименование   органа местного самоуправления)</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 результатам рассмотрения заявления по услуге "Признание садового дома жилым домом" от _________ N ___________ и приложенных к нему документов принято решение об отказе в предоставлении услуги по следующим основаниям.</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009"/>
        <w:gridCol w:w="4623"/>
        <w:gridCol w:w="3789"/>
      </w:tblGrid>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N пункта Административного регламента</w:t>
            </w:r>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Наименование основания для отказа в соответствии с единым стандартом</w:t>
            </w:r>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Разъяснение причин отказа в выдаче дубликата решения</w:t>
            </w:r>
          </w:p>
        </w:tc>
      </w:tr>
      <w:tr w:rsidR="00C72A4F" w:rsidRPr="00C72A4F" w:rsidTr="00C72A4F">
        <w:tblPrEx>
          <w:tblCellMar>
            <w:top w:w="0" w:type="dxa"/>
            <w:bottom w:w="0" w:type="dxa"/>
          </w:tblCellMar>
        </w:tblPrEx>
        <w:tc>
          <w:tcPr>
            <w:tcW w:w="5000" w:type="pct"/>
            <w:gridSpan w:val="3"/>
            <w:tcBorders>
              <w:top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Для </w:t>
            </w:r>
            <w:proofErr w:type="spellStart"/>
            <w:r w:rsidRPr="00C72A4F">
              <w:rPr>
                <w:rFonts w:ascii="Times New Roman" w:eastAsia="Times New Roman" w:hAnsi="Times New Roman" w:cs="Times New Roman"/>
                <w:sz w:val="20"/>
                <w:szCs w:val="20"/>
                <w:lang w:eastAsia="ru-RU"/>
              </w:rPr>
              <w:t>подуслуги</w:t>
            </w:r>
            <w:proofErr w:type="spellEnd"/>
            <w:r w:rsidRPr="00C72A4F">
              <w:rPr>
                <w:rFonts w:ascii="Times New Roman" w:eastAsia="Times New Roman" w:hAnsi="Times New Roman" w:cs="Times New Roman"/>
                <w:sz w:val="20"/>
                <w:szCs w:val="20"/>
                <w:lang w:eastAsia="ru-RU"/>
              </w:rPr>
              <w:t xml:space="preserve"> "Признание садового дома жилым домом"</w:t>
            </w:r>
          </w:p>
        </w:tc>
      </w:tr>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62" w:history="1">
              <w:r w:rsidRPr="00C72A4F">
                <w:rPr>
                  <w:rFonts w:ascii="Times New Roman" w:eastAsia="Times New Roman" w:hAnsi="Times New Roman" w:cs="Times New Roman"/>
                  <w:sz w:val="20"/>
                  <w:szCs w:val="20"/>
                  <w:lang w:eastAsia="ru-RU"/>
                </w:rPr>
                <w:t>подпункт 1 пункта 2.12</w:t>
              </w:r>
            </w:hyperlink>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 xml:space="preserve">непредставление заявителем заключения по обследованию технического состояния объекта, подтверждающее соответствие садового дома требованиям к надежности и безопасности, установленным </w:t>
            </w:r>
            <w:hyperlink r:id="rId75" w:history="1">
              <w:r w:rsidRPr="00C72A4F">
                <w:rPr>
                  <w:rFonts w:ascii="Times New Roman" w:eastAsia="Times New Roman" w:hAnsi="Times New Roman" w:cs="Times New Roman"/>
                  <w:sz w:val="20"/>
                  <w:szCs w:val="20"/>
                  <w:lang w:eastAsia="ru-RU"/>
                </w:rPr>
                <w:t>частью 2 статьи 5</w:t>
              </w:r>
            </w:hyperlink>
            <w:r w:rsidRPr="00C72A4F">
              <w:rPr>
                <w:rFonts w:ascii="Times New Roman" w:eastAsia="Times New Roman" w:hAnsi="Times New Roman" w:cs="Times New Roman"/>
                <w:sz w:val="20"/>
                <w:szCs w:val="20"/>
                <w:lang w:eastAsia="ru-RU"/>
              </w:rPr>
              <w:t xml:space="preserve">, </w:t>
            </w:r>
            <w:hyperlink r:id="rId76" w:history="1">
              <w:r w:rsidRPr="00C72A4F">
                <w:rPr>
                  <w:rFonts w:ascii="Times New Roman" w:eastAsia="Times New Roman" w:hAnsi="Times New Roman" w:cs="Times New Roman"/>
                  <w:sz w:val="20"/>
                  <w:szCs w:val="20"/>
                  <w:lang w:eastAsia="ru-RU"/>
                </w:rPr>
                <w:t>статьями 7</w:t>
              </w:r>
            </w:hyperlink>
            <w:r w:rsidRPr="00C72A4F">
              <w:rPr>
                <w:rFonts w:ascii="Times New Roman" w:eastAsia="Times New Roman" w:hAnsi="Times New Roman" w:cs="Times New Roman"/>
                <w:sz w:val="20"/>
                <w:szCs w:val="20"/>
                <w:lang w:eastAsia="ru-RU"/>
              </w:rPr>
              <w:t xml:space="preserve">, </w:t>
            </w:r>
            <w:hyperlink r:id="rId77" w:history="1">
              <w:r w:rsidRPr="00C72A4F">
                <w:rPr>
                  <w:rFonts w:ascii="Times New Roman" w:eastAsia="Times New Roman" w:hAnsi="Times New Roman" w:cs="Times New Roman"/>
                  <w:sz w:val="20"/>
                  <w:szCs w:val="20"/>
                  <w:lang w:eastAsia="ru-RU"/>
                </w:rPr>
                <w:t>8</w:t>
              </w:r>
            </w:hyperlink>
            <w:r w:rsidRPr="00C72A4F">
              <w:rPr>
                <w:rFonts w:ascii="Times New Roman" w:eastAsia="Times New Roman" w:hAnsi="Times New Roman" w:cs="Times New Roman"/>
                <w:sz w:val="20"/>
                <w:szCs w:val="20"/>
                <w:lang w:eastAsia="ru-RU"/>
              </w:rPr>
              <w:t xml:space="preserve"> и </w:t>
            </w:r>
            <w:hyperlink r:id="rId78" w:history="1">
              <w:r w:rsidRPr="00C72A4F">
                <w:rPr>
                  <w:rFonts w:ascii="Times New Roman" w:eastAsia="Times New Roman" w:hAnsi="Times New Roman" w:cs="Times New Roman"/>
                  <w:sz w:val="20"/>
                  <w:szCs w:val="20"/>
                  <w:lang w:eastAsia="ru-RU"/>
                </w:rPr>
                <w:t>10</w:t>
              </w:r>
            </w:hyperlink>
            <w:r w:rsidRPr="00C72A4F">
              <w:rPr>
                <w:rFonts w:ascii="Times New Roman" w:eastAsia="Times New Roman" w:hAnsi="Times New Roman" w:cs="Times New Roman"/>
                <w:sz w:val="20"/>
                <w:szCs w:val="20"/>
                <w:lang w:eastAsia="ru-RU"/>
              </w:rPr>
              <w:t xml:space="preserve"> Федерального закона от 30 декабря 2009 года N 384-ФЗ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w:t>
            </w:r>
            <w:proofErr w:type="gramEnd"/>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63" w:history="1">
              <w:r w:rsidRPr="00C72A4F">
                <w:rPr>
                  <w:rFonts w:ascii="Times New Roman" w:eastAsia="Times New Roman" w:hAnsi="Times New Roman" w:cs="Times New Roman"/>
                  <w:sz w:val="20"/>
                  <w:szCs w:val="20"/>
                  <w:lang w:eastAsia="ru-RU"/>
                </w:rPr>
                <w:t>подпункт 2 пункта 2.12</w:t>
              </w:r>
            </w:hyperlink>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поступления в уполномоченный орган местного самоуправления сведений, содержащихся в ЕГРН, о зарегистрированном праве собственности на садовый дом лица, не являющегося заявителем</w:t>
            </w:r>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64" w:history="1">
              <w:r w:rsidRPr="00C72A4F">
                <w:rPr>
                  <w:rFonts w:ascii="Times New Roman" w:eastAsia="Times New Roman" w:hAnsi="Times New Roman" w:cs="Times New Roman"/>
                  <w:sz w:val="20"/>
                  <w:szCs w:val="20"/>
                  <w:lang w:eastAsia="ru-RU"/>
                </w:rPr>
                <w:t>подпункт 3 пункта 2.12</w:t>
              </w:r>
            </w:hyperlink>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непредставление заявителем правоустанавливающего документа на объект недвижимости или копии такого документа в течени</w:t>
            </w:r>
            <w:proofErr w:type="gramStart"/>
            <w:r w:rsidRPr="00C72A4F">
              <w:rPr>
                <w:rFonts w:ascii="Times New Roman" w:eastAsia="Times New Roman" w:hAnsi="Times New Roman" w:cs="Times New Roman"/>
                <w:sz w:val="20"/>
                <w:szCs w:val="20"/>
                <w:lang w:eastAsia="ru-RU"/>
              </w:rPr>
              <w:t>и</w:t>
            </w:r>
            <w:proofErr w:type="gramEnd"/>
            <w:r w:rsidRPr="00C72A4F">
              <w:rPr>
                <w:rFonts w:ascii="Times New Roman" w:eastAsia="Times New Roman" w:hAnsi="Times New Roman" w:cs="Times New Roman"/>
                <w:sz w:val="20"/>
                <w:szCs w:val="20"/>
                <w:lang w:eastAsia="ru-RU"/>
              </w:rPr>
              <w:t xml:space="preserve"> 2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садовый дом</w:t>
            </w:r>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65" w:history="1">
              <w:r w:rsidRPr="00C72A4F">
                <w:rPr>
                  <w:rFonts w:ascii="Times New Roman" w:eastAsia="Times New Roman" w:hAnsi="Times New Roman" w:cs="Times New Roman"/>
                  <w:sz w:val="20"/>
                  <w:szCs w:val="20"/>
                  <w:lang w:eastAsia="ru-RU"/>
                </w:rPr>
                <w:t>подпункт 4 пункта 2.12</w:t>
              </w:r>
            </w:hyperlink>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непредставление заявителем согласия третьих лиц в случае, если садовый дом обременен правами указанных лиц</w:t>
            </w:r>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66" w:history="1">
              <w:r w:rsidRPr="00C72A4F">
                <w:rPr>
                  <w:rFonts w:ascii="Times New Roman" w:eastAsia="Times New Roman" w:hAnsi="Times New Roman" w:cs="Times New Roman"/>
                  <w:sz w:val="20"/>
                  <w:szCs w:val="20"/>
                  <w:lang w:eastAsia="ru-RU"/>
                </w:rPr>
                <w:t>подпункт 5 пункта 2.12</w:t>
              </w:r>
            </w:hyperlink>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размещение садового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67" w:history="1">
              <w:r w:rsidRPr="00C72A4F">
                <w:rPr>
                  <w:rFonts w:ascii="Times New Roman" w:eastAsia="Times New Roman" w:hAnsi="Times New Roman" w:cs="Times New Roman"/>
                  <w:sz w:val="20"/>
                  <w:szCs w:val="20"/>
                  <w:lang w:eastAsia="ru-RU"/>
                </w:rPr>
                <w:t>подпункт 6 пункта 2.12</w:t>
              </w:r>
            </w:hyperlink>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отсутствие документов (сведений), предусмотренных нормативными правовыми актами Российской Федерации</w:t>
            </w:r>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68" w:history="1">
              <w:r w:rsidRPr="00C72A4F">
                <w:rPr>
                  <w:rFonts w:ascii="Times New Roman" w:eastAsia="Times New Roman" w:hAnsi="Times New Roman" w:cs="Times New Roman"/>
                  <w:sz w:val="20"/>
                  <w:szCs w:val="20"/>
                  <w:lang w:eastAsia="ru-RU"/>
                </w:rPr>
                <w:t>подпункт 7 пункта 2.12</w:t>
              </w:r>
            </w:hyperlink>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blPrEx>
          <w:tblCellMar>
            <w:top w:w="0" w:type="dxa"/>
            <w:bottom w:w="0" w:type="dxa"/>
          </w:tblCellMar>
        </w:tblPrEx>
        <w:tc>
          <w:tcPr>
            <w:tcW w:w="5000" w:type="pct"/>
            <w:gridSpan w:val="3"/>
            <w:tcBorders>
              <w:top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Для </w:t>
            </w:r>
            <w:proofErr w:type="spellStart"/>
            <w:r w:rsidRPr="00C72A4F">
              <w:rPr>
                <w:rFonts w:ascii="Times New Roman" w:eastAsia="Times New Roman" w:hAnsi="Times New Roman" w:cs="Times New Roman"/>
                <w:sz w:val="20"/>
                <w:szCs w:val="20"/>
                <w:lang w:eastAsia="ru-RU"/>
              </w:rPr>
              <w:t>подуслуги</w:t>
            </w:r>
            <w:proofErr w:type="spellEnd"/>
            <w:r w:rsidRPr="00C72A4F">
              <w:rPr>
                <w:rFonts w:ascii="Times New Roman" w:eastAsia="Times New Roman" w:hAnsi="Times New Roman" w:cs="Times New Roman"/>
                <w:sz w:val="20"/>
                <w:szCs w:val="20"/>
                <w:lang w:eastAsia="ru-RU"/>
              </w:rPr>
              <w:t xml:space="preserve"> "Признание жилого дома садовым домом"</w:t>
            </w:r>
          </w:p>
        </w:tc>
      </w:tr>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69" w:history="1">
              <w:r w:rsidRPr="00C72A4F">
                <w:rPr>
                  <w:rFonts w:ascii="Times New Roman" w:eastAsia="Times New Roman" w:hAnsi="Times New Roman" w:cs="Times New Roman"/>
                  <w:sz w:val="20"/>
                  <w:szCs w:val="20"/>
                  <w:lang w:eastAsia="ru-RU"/>
                </w:rPr>
                <w:t>подпункт 8 пункта 2.12</w:t>
              </w:r>
            </w:hyperlink>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поступления в уполномоченный орган местного самоуправления сведений, содержащихся в ЕГРН, о зарегистрированном праве собственности на садовый дом лица, не являющегося собственником</w:t>
            </w:r>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70" w:history="1">
              <w:r w:rsidRPr="00C72A4F">
                <w:rPr>
                  <w:rFonts w:ascii="Times New Roman" w:eastAsia="Times New Roman" w:hAnsi="Times New Roman" w:cs="Times New Roman"/>
                  <w:sz w:val="20"/>
                  <w:szCs w:val="20"/>
                  <w:lang w:eastAsia="ru-RU"/>
                </w:rPr>
                <w:t>подпункт 9 пункта 2.12</w:t>
              </w:r>
            </w:hyperlink>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непредставление заявителем правоустанавливающего документа на объект недвижимости копии такого документа в течени</w:t>
            </w:r>
            <w:proofErr w:type="gramStart"/>
            <w:r w:rsidRPr="00C72A4F">
              <w:rPr>
                <w:rFonts w:ascii="Times New Roman" w:eastAsia="Times New Roman" w:hAnsi="Times New Roman" w:cs="Times New Roman"/>
                <w:sz w:val="20"/>
                <w:szCs w:val="20"/>
                <w:lang w:eastAsia="ru-RU"/>
              </w:rPr>
              <w:t>и</w:t>
            </w:r>
            <w:proofErr w:type="gramEnd"/>
            <w:r w:rsidRPr="00C72A4F">
              <w:rPr>
                <w:rFonts w:ascii="Times New Roman" w:eastAsia="Times New Roman" w:hAnsi="Times New Roman" w:cs="Times New Roman"/>
                <w:sz w:val="20"/>
                <w:szCs w:val="20"/>
                <w:lang w:eastAsia="ru-RU"/>
              </w:rPr>
              <w:t xml:space="preserve"> 2 календарных дней после поступления в уполномоченный орган местного самоуправления уведомления</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 отсутствии в ЕГРН сведений о зарегистрированных правах на жилой дом</w:t>
            </w:r>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71" w:history="1">
              <w:r w:rsidRPr="00C72A4F">
                <w:rPr>
                  <w:rFonts w:ascii="Times New Roman" w:eastAsia="Times New Roman" w:hAnsi="Times New Roman" w:cs="Times New Roman"/>
                  <w:sz w:val="20"/>
                  <w:szCs w:val="20"/>
                  <w:lang w:eastAsia="ru-RU"/>
                </w:rPr>
                <w:t>подпункт 10 пункта 2.12</w:t>
              </w:r>
            </w:hyperlink>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непредставление заявителем согласия третьих лиц в случае, если жилой дом обременен правами указанных лиц</w:t>
            </w:r>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72" w:history="1">
              <w:r w:rsidRPr="00C72A4F">
                <w:rPr>
                  <w:rFonts w:ascii="Times New Roman" w:eastAsia="Times New Roman" w:hAnsi="Times New Roman" w:cs="Times New Roman"/>
                  <w:sz w:val="20"/>
                  <w:szCs w:val="20"/>
                  <w:lang w:eastAsia="ru-RU"/>
                </w:rPr>
                <w:t>подпункт 11 пункта 2.12</w:t>
              </w:r>
            </w:hyperlink>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размещение жилого дома на земельном участке, виды разрешенного использования, установленные в соответствии с законодательством Российской Федерации, не предусматривают такого размещения</w:t>
            </w:r>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73" w:history="1">
              <w:r w:rsidRPr="00C72A4F">
                <w:rPr>
                  <w:rFonts w:ascii="Times New Roman" w:eastAsia="Times New Roman" w:hAnsi="Times New Roman" w:cs="Times New Roman"/>
                  <w:sz w:val="20"/>
                  <w:szCs w:val="20"/>
                  <w:lang w:eastAsia="ru-RU"/>
                </w:rPr>
                <w:t>подпункт 12 пункта 2.12</w:t>
              </w:r>
            </w:hyperlink>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использования жилого дома заявителем или иным лицом в качестве места постоянного проживания</w:t>
            </w:r>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74" w:history="1">
              <w:r w:rsidRPr="00C72A4F">
                <w:rPr>
                  <w:rFonts w:ascii="Times New Roman" w:eastAsia="Times New Roman" w:hAnsi="Times New Roman" w:cs="Times New Roman"/>
                  <w:sz w:val="20"/>
                  <w:szCs w:val="20"/>
                  <w:lang w:eastAsia="ru-RU"/>
                </w:rPr>
                <w:t>подпункт 13 пункта 2.12</w:t>
              </w:r>
            </w:hyperlink>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отсутствие документов (сведений), предусмотренных нормативными правовыми актами Российской Федерации</w:t>
            </w:r>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r w:rsidR="00C72A4F" w:rsidRPr="00C72A4F" w:rsidTr="00C72A4F">
        <w:tblPrEx>
          <w:tblCellMar>
            <w:top w:w="0" w:type="dxa"/>
            <w:bottom w:w="0" w:type="dxa"/>
          </w:tblCellMar>
        </w:tblPrEx>
        <w:tc>
          <w:tcPr>
            <w:tcW w:w="964"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hyperlink w:anchor="sub_75" w:history="1">
              <w:r w:rsidRPr="00C72A4F">
                <w:rPr>
                  <w:rFonts w:ascii="Times New Roman" w:eastAsia="Times New Roman" w:hAnsi="Times New Roman" w:cs="Times New Roman"/>
                  <w:sz w:val="20"/>
                  <w:szCs w:val="20"/>
                  <w:lang w:eastAsia="ru-RU"/>
                </w:rPr>
                <w:t>подпункт 14 пункта 2.12</w:t>
              </w:r>
            </w:hyperlink>
          </w:p>
        </w:tc>
        <w:tc>
          <w:tcPr>
            <w:tcW w:w="2218"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1818"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Указываются основания такого вывода</w:t>
            </w:r>
          </w:p>
        </w:tc>
      </w:tr>
    </w:tbl>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Данный отказ может быть обжалован в досудебном порядке путем направления жалобы </w:t>
      </w:r>
      <w:proofErr w:type="gramStart"/>
      <w:r w:rsidRPr="00C72A4F">
        <w:rPr>
          <w:rFonts w:ascii="Times New Roman" w:eastAsia="Times New Roman" w:hAnsi="Times New Roman" w:cs="Times New Roman"/>
          <w:sz w:val="20"/>
          <w:szCs w:val="20"/>
          <w:lang w:eastAsia="ru-RU"/>
        </w:rPr>
        <w:t>в</w:t>
      </w:r>
      <w:proofErr w:type="gramEnd"/>
      <w:r w:rsidRPr="00C72A4F">
        <w:rPr>
          <w:rFonts w:ascii="Times New Roman" w:eastAsia="Times New Roman" w:hAnsi="Times New Roman" w:cs="Times New Roman"/>
          <w:sz w:val="20"/>
          <w:szCs w:val="20"/>
          <w:lang w:eastAsia="ru-RU"/>
        </w:rPr>
        <w:t xml:space="preserve"> _____________________________________________</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 а также в судебном порядке.</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Дополнительно информируем: __________________________________________________________________</w:t>
      </w:r>
    </w:p>
    <w:p w:rsidR="00C72A4F" w:rsidRPr="00C72A4F" w:rsidRDefault="00C72A4F" w:rsidP="00C72A4F">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__________________________________________________________________.</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(указывается информация, необходимая для устранения причин отказа в отказе предоставления муниципальной услуги, а также иная дополнительная информация при наличии)</w:t>
      </w:r>
    </w:p>
    <w:p w:rsidR="00C72A4F" w:rsidRPr="00C72A4F" w:rsidRDefault="00C72A4F" w:rsidP="00C72A4F">
      <w:pPr>
        <w:rPr>
          <w:rFonts w:ascii="Times New Roman" w:eastAsia="Calibri" w:hAnsi="Times New Roman" w:cs="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20"/>
        <w:gridCol w:w="594"/>
        <w:gridCol w:w="1702"/>
        <w:gridCol w:w="708"/>
        <w:gridCol w:w="3232"/>
      </w:tblGrid>
      <w:tr w:rsidR="00C72A4F" w:rsidRPr="00C72A4F" w:rsidTr="00C72A4F">
        <w:tblPrEx>
          <w:tblCellMar>
            <w:top w:w="0" w:type="dxa"/>
            <w:bottom w:w="0" w:type="dxa"/>
          </w:tblCellMar>
        </w:tblPrEx>
        <w:tc>
          <w:tcPr>
            <w:tcW w:w="3120"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(должность)</w:t>
            </w:r>
          </w:p>
        </w:tc>
        <w:tc>
          <w:tcPr>
            <w:tcW w:w="594"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1702"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(подпись)</w:t>
            </w:r>
          </w:p>
        </w:tc>
        <w:tc>
          <w:tcPr>
            <w:tcW w:w="708" w:type="dxa"/>
            <w:tcBorders>
              <w:top w:val="nil"/>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3232" w:type="dxa"/>
            <w:tcBorders>
              <w:top w:val="single" w:sz="4" w:space="0" w:color="auto"/>
              <w:left w:val="nil"/>
              <w:bottom w:val="nil"/>
              <w:right w:val="nil"/>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(фамилия, имя, отчество</w:t>
            </w:r>
            <w:proofErr w:type="gramEnd"/>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 наличии)</w:t>
            </w:r>
          </w:p>
        </w:tc>
      </w:tr>
    </w:tbl>
    <w:p w:rsidR="00C72A4F" w:rsidRPr="00C72A4F" w:rsidRDefault="00C72A4F" w:rsidP="00C72A4F">
      <w:pPr>
        <w:spacing w:after="0" w:line="240" w:lineRule="atLeast"/>
        <w:jc w:val="center"/>
        <w:rPr>
          <w:rFonts w:ascii="Times New Roman" w:eastAsia="Times New Roman" w:hAnsi="Times New Roman" w:cs="Times New Roman"/>
          <w:noProof/>
          <w:sz w:val="20"/>
          <w:szCs w:val="20"/>
          <w:lang w:eastAsia="ru-RU"/>
        </w:rPr>
      </w:pPr>
    </w:p>
    <w:p w:rsidR="00C72A4F" w:rsidRPr="00C72A4F" w:rsidRDefault="00C72A4F" w:rsidP="00C72A4F">
      <w:pPr>
        <w:spacing w:after="0" w:line="240" w:lineRule="atLeast"/>
        <w:jc w:val="right"/>
        <w:rPr>
          <w:rFonts w:ascii="Times New Roman" w:eastAsia="Times New Roman" w:hAnsi="Times New Roman" w:cs="Times New Roman"/>
          <w:noProof/>
          <w:sz w:val="20"/>
          <w:szCs w:val="20"/>
          <w:lang w:eastAsia="ru-RU"/>
        </w:rPr>
      </w:pPr>
    </w:p>
    <w:p w:rsidR="00C72A4F" w:rsidRPr="00C72A4F" w:rsidRDefault="00C72A4F" w:rsidP="00C72A4F">
      <w:pPr>
        <w:spacing w:after="0" w:line="240" w:lineRule="atLeast"/>
        <w:jc w:val="right"/>
        <w:rPr>
          <w:rFonts w:ascii="Times New Roman" w:eastAsia="Times New Roman" w:hAnsi="Times New Roman" w:cs="Times New Roman"/>
          <w:noProof/>
          <w:sz w:val="20"/>
          <w:szCs w:val="20"/>
          <w:lang w:eastAsia="ru-RU"/>
        </w:rPr>
        <w:sectPr w:rsidR="00C72A4F" w:rsidRPr="00C72A4F" w:rsidSect="00F752CA">
          <w:pgSz w:w="11906" w:h="16838"/>
          <w:pgMar w:top="567" w:right="567" w:bottom="567" w:left="1134" w:header="708" w:footer="708" w:gutter="0"/>
          <w:cols w:space="708"/>
          <w:docGrid w:linePitch="360"/>
        </w:sectPr>
      </w:pPr>
      <w:r w:rsidRPr="00C72A4F">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3360" behindDoc="0" locked="0" layoutInCell="1" allowOverlap="1" wp14:anchorId="3DB68735" wp14:editId="1E6DDC8A">
                <wp:simplePos x="0" y="0"/>
                <wp:positionH relativeFrom="column">
                  <wp:posOffset>4599940</wp:posOffset>
                </wp:positionH>
                <wp:positionV relativeFrom="paragraph">
                  <wp:posOffset>-99060</wp:posOffset>
                </wp:positionV>
                <wp:extent cx="1754505" cy="361950"/>
                <wp:effectExtent l="0" t="0" r="0" b="3810"/>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4505" cy="3619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F5185" w:rsidRPr="002318C7" w:rsidRDefault="009F5185" w:rsidP="00C72A4F">
                            <w:pPr>
                              <w:jc w:val="right"/>
                              <w:rPr>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26" style="position:absolute;left:0;text-align:left;margin-left:362.2pt;margin-top:-7.8pt;width:138.15pt;height:2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" stroked="f">
                <v:textbox>
                  <w:txbxContent>
                    <w:p w:rsidR="009F5185" w:rsidRPr="002318C7" w:rsidRDefault="009F5185" w:rsidP="00C72A4F">
                      <w:pPr>
                        <w:jc w:val="right"/>
                        <w:rPr>
                          <w:sz w:val="28"/>
                          <w:szCs w:val="28"/>
                        </w:rPr>
                      </w:pPr>
                    </w:p>
                  </w:txbxContent>
                </v:textbox>
              </v:rect>
            </w:pict>
          </mc:Fallback>
        </mc:AlternateConten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 № 8</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к административному регламенту </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предоставления муниципальной услуги</w:t>
      </w:r>
    </w:p>
    <w:p w:rsidR="00C72A4F" w:rsidRPr="00C72A4F" w:rsidRDefault="00C72A4F" w:rsidP="00C72A4F">
      <w:pPr>
        <w:autoSpaceDE w:val="0"/>
        <w:autoSpaceDN w:val="0"/>
        <w:adjustRightInd w:val="0"/>
        <w:spacing w:after="0" w:line="240" w:lineRule="auto"/>
        <w:ind w:firstLine="709"/>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"Признание садового дома жилым домом</w:t>
      </w:r>
    </w:p>
    <w:p w:rsidR="00C72A4F" w:rsidRPr="00C72A4F" w:rsidRDefault="00C72A4F" w:rsidP="00C72A4F">
      <w:pPr>
        <w:shd w:val="clear" w:color="auto" w:fill="FFFFFF"/>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жилого дома садовым домом"</w:t>
      </w:r>
    </w:p>
    <w:p w:rsidR="00C72A4F" w:rsidRPr="00C72A4F" w:rsidRDefault="00C72A4F" w:rsidP="00C72A4F">
      <w:pPr>
        <w:jc w:val="right"/>
        <w:rPr>
          <w:rFonts w:ascii="Times New Roman" w:eastAsia="Calibri" w:hAnsi="Times New Roman" w:cs="Times New Roman"/>
          <w:b/>
          <w:bCs/>
          <w:sz w:val="20"/>
          <w:szCs w:val="20"/>
        </w:rPr>
      </w:pPr>
      <w:r w:rsidRPr="00C72A4F">
        <w:rPr>
          <w:rFonts w:ascii="Times New Roman" w:eastAsia="Calibri" w:hAnsi="Times New Roman" w:cs="Times New Roman"/>
          <w:b/>
          <w:bCs/>
          <w:sz w:val="20"/>
          <w:szCs w:val="20"/>
        </w:rPr>
        <w:t>Форма</w:t>
      </w:r>
    </w:p>
    <w:p w:rsidR="00C72A4F" w:rsidRPr="00C72A4F" w:rsidRDefault="00C72A4F" w:rsidP="00C72A4F">
      <w:pPr>
        <w:rPr>
          <w:rFonts w:ascii="Times New Roman" w:eastAsia="Calibri" w:hAnsi="Times New Roman" w:cs="Times New Roman"/>
          <w:sz w:val="20"/>
          <w:szCs w:val="20"/>
        </w:rPr>
      </w:pPr>
    </w:p>
    <w:p w:rsidR="00C72A4F" w:rsidRPr="00C72A4F" w:rsidRDefault="00C72A4F" w:rsidP="00C72A4F">
      <w:pPr>
        <w:spacing w:before="100" w:beforeAutospacing="1" w:after="100" w:afterAutospacing="1" w:line="240" w:lineRule="auto"/>
        <w:jc w:val="center"/>
        <w:outlineLvl w:val="0"/>
        <w:rPr>
          <w:rFonts w:ascii="Times New Roman" w:eastAsia="Times New Roman" w:hAnsi="Times New Roman" w:cs="Times New Roman"/>
          <w:b/>
          <w:bCs/>
          <w:kern w:val="36"/>
          <w:sz w:val="20"/>
          <w:szCs w:val="20"/>
          <w:lang w:val="x-none" w:eastAsia="x-none"/>
        </w:rPr>
      </w:pPr>
      <w:r w:rsidRPr="00C72A4F">
        <w:rPr>
          <w:rFonts w:ascii="Times New Roman" w:eastAsia="Times New Roman" w:hAnsi="Times New Roman" w:cs="Times New Roman"/>
          <w:b/>
          <w:bCs/>
          <w:kern w:val="36"/>
          <w:sz w:val="20"/>
          <w:szCs w:val="20"/>
          <w:lang w:val="x-none" w:eastAsia="x-none"/>
        </w:rPr>
        <w:t>Состав, последовательность и сроки выполнения административных процедур (действий) при предоставлении муниципальной услуги</w:t>
      </w:r>
      <w:r w:rsidRPr="00C72A4F">
        <w:rPr>
          <w:rFonts w:ascii="Times New Roman" w:eastAsia="Times New Roman" w:hAnsi="Times New Roman" w:cs="Times New Roman"/>
          <w:b/>
          <w:bCs/>
          <w:kern w:val="36"/>
          <w:sz w:val="20"/>
          <w:szCs w:val="20"/>
          <w:lang w:val="x-none" w:eastAsia="x-none"/>
        </w:rPr>
        <w:br/>
        <w:t>"Признание садового дома жилым домом и жилого дома садовым домом"</w:t>
      </w:r>
    </w:p>
    <w:p w:rsidR="00C72A4F" w:rsidRPr="00C72A4F" w:rsidRDefault="00C72A4F" w:rsidP="00C72A4F">
      <w:pPr>
        <w:spacing w:before="100" w:beforeAutospacing="1" w:after="100" w:afterAutospacing="1" w:line="240" w:lineRule="auto"/>
        <w:jc w:val="center"/>
        <w:outlineLvl w:val="0"/>
        <w:rPr>
          <w:rFonts w:ascii="Times New Roman" w:eastAsia="Times New Roman" w:hAnsi="Times New Roman" w:cs="Times New Roman"/>
          <w:b/>
          <w:bCs/>
          <w:kern w:val="36"/>
          <w:sz w:val="20"/>
          <w:szCs w:val="20"/>
          <w:lang w:eastAsia="x-none"/>
        </w:rPr>
      </w:pPr>
      <w:r w:rsidRPr="00C72A4F">
        <w:rPr>
          <w:rFonts w:ascii="Times New Roman" w:eastAsia="Times New Roman" w:hAnsi="Times New Roman" w:cs="Times New Roman"/>
          <w:b/>
          <w:bCs/>
          <w:kern w:val="36"/>
          <w:sz w:val="20"/>
          <w:szCs w:val="20"/>
          <w:lang w:val="x-none" w:eastAsia="x-none"/>
        </w:rPr>
        <w:t>Описание административных процедур и административных действий услуги "Признание садового дома жилым домом и жилого дома садовым домом"</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977"/>
        <w:gridCol w:w="2215"/>
        <w:gridCol w:w="2235"/>
        <w:gridCol w:w="1829"/>
        <w:gridCol w:w="2059"/>
        <w:gridCol w:w="2215"/>
        <w:gridCol w:w="2256"/>
      </w:tblGrid>
      <w:tr w:rsidR="00C72A4F" w:rsidRPr="00C72A4F" w:rsidTr="00C72A4F">
        <w:tblPrEx>
          <w:tblCellMar>
            <w:top w:w="0" w:type="dxa"/>
            <w:bottom w:w="0" w:type="dxa"/>
          </w:tblCellMar>
        </w:tblPrEx>
        <w:tc>
          <w:tcPr>
            <w:tcW w:w="672"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Основание для начала административной процедуры</w:t>
            </w: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Содержание административных действий</w:t>
            </w:r>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Срок выполнения административных действий</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Должностное лицо, ответственное за выполнение административно </w:t>
            </w:r>
            <w:proofErr w:type="spellStart"/>
            <w:r w:rsidRPr="00C72A4F">
              <w:rPr>
                <w:rFonts w:ascii="Times New Roman" w:eastAsia="Times New Roman" w:hAnsi="Times New Roman" w:cs="Times New Roman"/>
                <w:sz w:val="20"/>
                <w:szCs w:val="20"/>
                <w:lang w:eastAsia="ru-RU"/>
              </w:rPr>
              <w:t>го</w:t>
            </w:r>
            <w:proofErr w:type="spellEnd"/>
            <w:r w:rsidRPr="00C72A4F">
              <w:rPr>
                <w:rFonts w:ascii="Times New Roman" w:eastAsia="Times New Roman" w:hAnsi="Times New Roman" w:cs="Times New Roman"/>
                <w:sz w:val="20"/>
                <w:szCs w:val="20"/>
                <w:lang w:eastAsia="ru-RU"/>
              </w:rPr>
              <w:t xml:space="preserve"> действия</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Место выполнения административно </w:t>
            </w:r>
            <w:proofErr w:type="spellStart"/>
            <w:r w:rsidRPr="00C72A4F">
              <w:rPr>
                <w:rFonts w:ascii="Times New Roman" w:eastAsia="Times New Roman" w:hAnsi="Times New Roman" w:cs="Times New Roman"/>
                <w:sz w:val="20"/>
                <w:szCs w:val="20"/>
                <w:lang w:eastAsia="ru-RU"/>
              </w:rPr>
              <w:t>го</w:t>
            </w:r>
            <w:proofErr w:type="spellEnd"/>
            <w:r w:rsidRPr="00C72A4F">
              <w:rPr>
                <w:rFonts w:ascii="Times New Roman" w:eastAsia="Times New Roman" w:hAnsi="Times New Roman" w:cs="Times New Roman"/>
                <w:sz w:val="20"/>
                <w:szCs w:val="20"/>
                <w:lang w:eastAsia="ru-RU"/>
              </w:rPr>
              <w:t xml:space="preserve"> действия/ используемая информационная система</w:t>
            </w: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Критерии принятия решения</w:t>
            </w: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Результат административного действия, способ фиксации</w:t>
            </w:r>
          </w:p>
        </w:tc>
      </w:tr>
      <w:tr w:rsidR="00C72A4F" w:rsidRPr="00C72A4F" w:rsidTr="00C72A4F">
        <w:tblPrEx>
          <w:tblCellMar>
            <w:top w:w="0" w:type="dxa"/>
            <w:bottom w:w="0" w:type="dxa"/>
          </w:tblCellMar>
        </w:tblPrEx>
        <w:tc>
          <w:tcPr>
            <w:tcW w:w="672"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w:t>
            </w: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w:t>
            </w:r>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w:t>
            </w: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w:t>
            </w: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w:t>
            </w:r>
          </w:p>
        </w:tc>
      </w:tr>
      <w:tr w:rsidR="00C72A4F" w:rsidRPr="00C72A4F" w:rsidTr="00C72A4F">
        <w:tblPrEx>
          <w:tblCellMar>
            <w:top w:w="0" w:type="dxa"/>
            <w:bottom w:w="0" w:type="dxa"/>
          </w:tblCellMar>
        </w:tblPrEx>
        <w:tc>
          <w:tcPr>
            <w:tcW w:w="672"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Поступление заявления и документов для предоставления муниципальной услуги в администрацию</w:t>
            </w: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Прием и проверка комплектности документов на наличие/ отсутствие оснований для отказа в приеме документов, предусмотренных </w:t>
            </w:r>
            <w:hyperlink w:anchor="sub_78" w:history="1">
              <w:r w:rsidRPr="00C72A4F">
                <w:rPr>
                  <w:rFonts w:ascii="Times New Roman" w:eastAsia="Times New Roman" w:hAnsi="Times New Roman" w:cs="Times New Roman"/>
                  <w:sz w:val="20"/>
                  <w:szCs w:val="20"/>
                  <w:lang w:eastAsia="ru-RU"/>
                </w:rPr>
                <w:t>пунктом 2.13</w:t>
              </w:r>
            </w:hyperlink>
            <w:r w:rsidRPr="00C72A4F">
              <w:rPr>
                <w:rFonts w:ascii="Times New Roman" w:eastAsia="Times New Roman" w:hAnsi="Times New Roman" w:cs="Times New Roman"/>
                <w:sz w:val="20"/>
                <w:szCs w:val="20"/>
                <w:lang w:eastAsia="ru-RU"/>
              </w:rPr>
              <w:t xml:space="preserve"> Административного регламента</w:t>
            </w:r>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рабочий день</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Должностное лицо Администрации</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Администрация / ГИС</w:t>
            </w: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w:t>
            </w: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ему документов</w:t>
            </w:r>
          </w:p>
        </w:tc>
      </w:tr>
      <w:tr w:rsidR="00C72A4F" w:rsidRPr="00C72A4F" w:rsidTr="00C72A4F">
        <w:tblPrEx>
          <w:tblCellMar>
            <w:top w:w="0" w:type="dxa"/>
            <w:bottom w:w="0" w:type="dxa"/>
          </w:tblCellMar>
        </w:tblPrEx>
        <w:tc>
          <w:tcPr>
            <w:tcW w:w="672"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 случае выявления оснований для отказа в приеме документов, направление заявителю в форме в личный кабинет на </w:t>
            </w:r>
            <w:hyperlink r:id="rId79" w:history="1">
              <w:r w:rsidRPr="00C72A4F">
                <w:rPr>
                  <w:rFonts w:ascii="Times New Roman" w:eastAsia="Times New Roman" w:hAnsi="Times New Roman" w:cs="Times New Roman"/>
                  <w:sz w:val="20"/>
                  <w:szCs w:val="20"/>
                  <w:lang w:eastAsia="ru-RU"/>
                </w:rPr>
                <w:t>ЕПГУ</w:t>
              </w:r>
            </w:hyperlink>
            <w:r w:rsidRPr="00C72A4F">
              <w:rPr>
                <w:rFonts w:ascii="Times New Roman" w:eastAsia="Times New Roman" w:hAnsi="Times New Roman" w:cs="Times New Roman"/>
                <w:sz w:val="20"/>
                <w:szCs w:val="20"/>
                <w:lang w:eastAsia="ru-RU"/>
              </w:rPr>
              <w:t xml:space="preserve"> уведомления о недостоверности предоставленных документов, с указанием на соответствующий документ, предусмотренный пунктом Административного регламента либо о</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выявленных </w:t>
            </w:r>
            <w:proofErr w:type="gramStart"/>
            <w:r w:rsidRPr="00C72A4F">
              <w:rPr>
                <w:rFonts w:ascii="Times New Roman" w:eastAsia="Times New Roman" w:hAnsi="Times New Roman" w:cs="Times New Roman"/>
                <w:sz w:val="20"/>
                <w:szCs w:val="20"/>
                <w:lang w:eastAsia="ru-RU"/>
              </w:rPr>
              <w:t>нарушениях</w:t>
            </w:r>
            <w:proofErr w:type="gramEnd"/>
            <w:r w:rsidRPr="00C72A4F">
              <w:rPr>
                <w:rFonts w:ascii="Times New Roman" w:eastAsia="Times New Roman" w:hAnsi="Times New Roman" w:cs="Times New Roman"/>
                <w:sz w:val="20"/>
                <w:szCs w:val="20"/>
                <w:lang w:eastAsia="ru-RU"/>
              </w:rPr>
              <w:t>.</w:t>
            </w:r>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рабочий день</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672"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 xml:space="preserve">В случае выявления нарушений в предоставленных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w:t>
            </w:r>
            <w:hyperlink r:id="rId80" w:history="1">
              <w:r w:rsidRPr="00C72A4F">
                <w:rPr>
                  <w:rFonts w:ascii="Times New Roman" w:eastAsia="Times New Roman" w:hAnsi="Times New Roman" w:cs="Times New Roman"/>
                  <w:sz w:val="20"/>
                  <w:szCs w:val="20"/>
                  <w:lang w:eastAsia="ru-RU"/>
                </w:rPr>
                <w:t>ЕПГУ</w:t>
              </w:r>
            </w:hyperlink>
            <w:r w:rsidRPr="00C72A4F">
              <w:rPr>
                <w:rFonts w:ascii="Times New Roman" w:eastAsia="Times New Roman" w:hAnsi="Times New Roman" w:cs="Times New Roman"/>
                <w:sz w:val="20"/>
                <w:szCs w:val="20"/>
                <w:lang w:eastAsia="ru-RU"/>
              </w:rPr>
              <w:t xml:space="preserve"> уведомления об отказе в приеме документов, необходимых для предоставления муниципальной услуги, с указанием причин отказа</w:t>
            </w:r>
            <w:proofErr w:type="gramEnd"/>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672"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 случае отсутствия оснований для отказа в приеме документов, предусмотренных </w:t>
            </w:r>
            <w:hyperlink w:anchor="sub_78" w:history="1">
              <w:r w:rsidRPr="00C72A4F">
                <w:rPr>
                  <w:rFonts w:ascii="Times New Roman" w:eastAsia="Times New Roman" w:hAnsi="Times New Roman" w:cs="Times New Roman"/>
                  <w:sz w:val="20"/>
                  <w:szCs w:val="20"/>
                  <w:lang w:eastAsia="ru-RU"/>
                </w:rPr>
                <w:t>пунктом 2.13</w:t>
              </w:r>
            </w:hyperlink>
            <w:r w:rsidRPr="00C72A4F">
              <w:rPr>
                <w:rFonts w:ascii="Times New Roman" w:eastAsia="Times New Roman" w:hAnsi="Times New Roman" w:cs="Times New Roman"/>
                <w:sz w:val="20"/>
                <w:szCs w:val="20"/>
                <w:lang w:eastAsia="ru-RU"/>
              </w:rPr>
              <w:t xml:space="preserve"> Административного регламента, регистрация заявления в электронной базе данных по учету документов</w:t>
            </w:r>
          </w:p>
        </w:tc>
        <w:tc>
          <w:tcPr>
            <w:tcW w:w="760" w:type="pct"/>
            <w:vMerge w:val="restar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рабочий день</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Должностное лицо Администрации</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Администрация / ГИС</w:t>
            </w: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672"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Проверка заявления и документов, представленных для получения муниципальной услуги</w:t>
            </w:r>
          </w:p>
        </w:tc>
        <w:tc>
          <w:tcPr>
            <w:tcW w:w="760" w:type="pct"/>
            <w:vMerge/>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645" w:type="pct"/>
            <w:tcBorders>
              <w:top w:val="single" w:sz="4" w:space="0" w:color="auto"/>
              <w:left w:val="single" w:sz="4" w:space="0" w:color="auto"/>
              <w:bottom w:val="single" w:sz="4" w:space="0" w:color="auto"/>
              <w:right w:val="single" w:sz="4" w:space="0" w:color="auto"/>
            </w:tcBorders>
            <w:vAlign w:val="center"/>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Должностное лицо Администрации</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Администрация / ГИС</w:t>
            </w: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w:t>
            </w: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Направленное заявителю электронное сообщение о приеме заявления к рассмотрению</w:t>
            </w:r>
          </w:p>
        </w:tc>
      </w:tr>
      <w:tr w:rsidR="00C72A4F" w:rsidRPr="00C72A4F" w:rsidTr="00C72A4F">
        <w:tblPrEx>
          <w:tblCellMar>
            <w:top w:w="0" w:type="dxa"/>
            <w:bottom w:w="0" w:type="dxa"/>
          </w:tblCellMar>
        </w:tblPrEx>
        <w:tc>
          <w:tcPr>
            <w:tcW w:w="672"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Направление заявителю электронного сообщения о приеме заявления к рассмотрению с обоснованием</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отказа</w:t>
            </w:r>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Наличие/ отсутствие оснований для отказа в приеме документов, предусмотренных </w:t>
            </w:r>
            <w:hyperlink w:anchor="sub_78" w:history="1">
              <w:r w:rsidRPr="00C72A4F">
                <w:rPr>
                  <w:rFonts w:ascii="Times New Roman" w:eastAsia="Times New Roman" w:hAnsi="Times New Roman" w:cs="Times New Roman"/>
                  <w:sz w:val="20"/>
                  <w:szCs w:val="20"/>
                  <w:lang w:eastAsia="ru-RU"/>
                </w:rPr>
                <w:t>пунктом 2.13</w:t>
              </w:r>
            </w:hyperlink>
            <w:r w:rsidRPr="00C72A4F">
              <w:rPr>
                <w:rFonts w:ascii="Times New Roman" w:eastAsia="Times New Roman" w:hAnsi="Times New Roman" w:cs="Times New Roman"/>
                <w:sz w:val="20"/>
                <w:szCs w:val="20"/>
                <w:lang w:eastAsia="ru-RU"/>
              </w:rPr>
              <w:t xml:space="preserve"> Административного регламента</w:t>
            </w: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r w:rsidR="00C72A4F" w:rsidRPr="00C72A4F" w:rsidTr="00C72A4F">
        <w:tblPrEx>
          <w:tblCellMar>
            <w:top w:w="0" w:type="dxa"/>
            <w:bottom w:w="0" w:type="dxa"/>
          </w:tblCellMar>
        </w:tblPrEx>
        <w:tc>
          <w:tcPr>
            <w:tcW w:w="672" w:type="pct"/>
            <w:vMerge w:val="restar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Пакет зарегистрированных документов, поступивших должностному лицу Администрации</w:t>
            </w: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Направление межведомственных запросов в установленные органы и организации</w:t>
            </w:r>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рабочий день</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Должностное лицо Администрации</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Администрация /ГИС/СМЭ </w:t>
            </w:r>
            <w:proofErr w:type="gramStart"/>
            <w:r w:rsidRPr="00C72A4F">
              <w:rPr>
                <w:rFonts w:ascii="Times New Roman" w:eastAsia="Times New Roman" w:hAnsi="Times New Roman" w:cs="Times New Roman"/>
                <w:sz w:val="20"/>
                <w:szCs w:val="20"/>
                <w:lang w:eastAsia="ru-RU"/>
              </w:rPr>
              <w:t>В</w:t>
            </w:r>
            <w:proofErr w:type="gramEnd"/>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Наличие документов, необходимых для предоставления муниципальной услуги, находящихся в распоряжении государственных органов (организаций)</w:t>
            </w: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Направление межведомственного запроса в органы (организации), предоставляющие документы (сведения), предусмотренные Административным регламентом, в </w:t>
            </w:r>
            <w:proofErr w:type="spellStart"/>
            <w:r w:rsidRPr="00C72A4F">
              <w:rPr>
                <w:rFonts w:ascii="Times New Roman" w:eastAsia="Times New Roman" w:hAnsi="Times New Roman" w:cs="Times New Roman"/>
                <w:sz w:val="20"/>
                <w:szCs w:val="20"/>
                <w:lang w:eastAsia="ru-RU"/>
              </w:rPr>
              <w:t>т.ч</w:t>
            </w:r>
            <w:proofErr w:type="spellEnd"/>
            <w:r w:rsidRPr="00C72A4F">
              <w:rPr>
                <w:rFonts w:ascii="Times New Roman" w:eastAsia="Times New Roman" w:hAnsi="Times New Roman" w:cs="Times New Roman"/>
                <w:sz w:val="20"/>
                <w:szCs w:val="20"/>
                <w:lang w:eastAsia="ru-RU"/>
              </w:rPr>
              <w:t>. с использованием</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СМЭВ</w:t>
            </w:r>
          </w:p>
        </w:tc>
      </w:tr>
      <w:tr w:rsidR="00C72A4F" w:rsidRPr="00C72A4F" w:rsidTr="00C72A4F">
        <w:tblPrEx>
          <w:tblCellMar>
            <w:top w:w="0" w:type="dxa"/>
            <w:bottom w:w="0" w:type="dxa"/>
          </w:tblCellMar>
        </w:tblPrEx>
        <w:tc>
          <w:tcPr>
            <w:tcW w:w="672" w:type="pct"/>
            <w:vMerge/>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53" w:type="pct"/>
            <w:tcBorders>
              <w:top w:val="single" w:sz="4" w:space="0" w:color="auto"/>
              <w:left w:val="single" w:sz="4" w:space="0" w:color="auto"/>
              <w:bottom w:val="single" w:sz="4" w:space="0" w:color="auto"/>
              <w:right w:val="single" w:sz="4" w:space="0" w:color="auto"/>
            </w:tcBorders>
            <w:vAlign w:val="center"/>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Получение ответов на межведомственные запросы, формирование полного комплекта документов</w:t>
            </w:r>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рабочих дней</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Должностное лицо Администрации</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Администрация /ГИС/СМЭ </w:t>
            </w:r>
            <w:proofErr w:type="gramStart"/>
            <w:r w:rsidRPr="00C72A4F">
              <w:rPr>
                <w:rFonts w:ascii="Times New Roman" w:eastAsia="Times New Roman" w:hAnsi="Times New Roman" w:cs="Times New Roman"/>
                <w:sz w:val="20"/>
                <w:szCs w:val="20"/>
                <w:lang w:eastAsia="ru-RU"/>
              </w:rPr>
              <w:t>В</w:t>
            </w:r>
            <w:proofErr w:type="gramEnd"/>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w:t>
            </w: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Получение документов (сведений), необходимых для предоставления муниципальной услуги</w:t>
            </w:r>
          </w:p>
        </w:tc>
      </w:tr>
      <w:tr w:rsidR="00C72A4F" w:rsidRPr="00C72A4F" w:rsidTr="00C72A4F">
        <w:tblPrEx>
          <w:tblCellMar>
            <w:top w:w="0" w:type="dxa"/>
            <w:bottom w:w="0" w:type="dxa"/>
          </w:tblCellMar>
        </w:tblPrEx>
        <w:tc>
          <w:tcPr>
            <w:tcW w:w="672"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Пакет зарегистрированных документов, поступивших должностному лицу Администрации</w:t>
            </w: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Проверка соответствия документов и сведений требованиям нормативных правовых актов предоставления муниципальной услуги</w:t>
            </w:r>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рабочих дня</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Должностное лицо Администрации</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Администрация /ГИС</w:t>
            </w: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Наличие или отсутствие оснований для предоставления муниципальной услуги</w:t>
            </w: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Подготовка проекта результата предоставления муниципальной услуги</w:t>
            </w:r>
          </w:p>
        </w:tc>
      </w:tr>
      <w:tr w:rsidR="00C72A4F" w:rsidRPr="00C72A4F" w:rsidTr="009F5185">
        <w:tblPrEx>
          <w:tblCellMar>
            <w:top w:w="0" w:type="dxa"/>
            <w:bottom w:w="0" w:type="dxa"/>
          </w:tblCellMar>
        </w:tblPrEx>
        <w:trPr>
          <w:trHeight w:val="77"/>
        </w:trPr>
        <w:tc>
          <w:tcPr>
            <w:tcW w:w="672"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Проект результата предоставления муниципальной услуги</w:t>
            </w: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Принятие решения о предоставлении муниципальной услуги или об отказе в предоставлении услуги</w:t>
            </w:r>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день рассмотрения документов и сведений</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Должностное лицо Администрации</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Глава поселения или иное уполномоченное им лицо</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Администрация/ГИС</w:t>
            </w: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w:t>
            </w: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Результат предоставления муниципальной услуги по форме, приведенной в Приложении N к Административному регламенту, подписанный усиленной </w:t>
            </w:r>
            <w:hyperlink r:id="rId81" w:history="1">
              <w:r w:rsidRPr="00C72A4F">
                <w:rPr>
                  <w:rFonts w:ascii="Times New Roman" w:eastAsia="Times New Roman" w:hAnsi="Times New Roman" w:cs="Times New Roman"/>
                  <w:sz w:val="20"/>
                  <w:szCs w:val="20"/>
                  <w:lang w:eastAsia="ru-RU"/>
                </w:rPr>
                <w:t>квалифицированной подписью</w:t>
              </w:r>
            </w:hyperlink>
            <w:r w:rsidRPr="00C72A4F">
              <w:rPr>
                <w:rFonts w:ascii="Times New Roman" w:eastAsia="Times New Roman" w:hAnsi="Times New Roman" w:cs="Times New Roman"/>
                <w:sz w:val="20"/>
                <w:szCs w:val="20"/>
                <w:lang w:eastAsia="ru-RU"/>
              </w:rPr>
              <w:t xml:space="preserve"> Главы поселения или иного уполномоченного им лица.</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Решение об отказе в предоставлении муниципальной услуги по форме, приведенной в Приложении N к Административному регламенту, </w:t>
            </w:r>
            <w:proofErr w:type="gramStart"/>
            <w:r w:rsidRPr="00C72A4F">
              <w:rPr>
                <w:rFonts w:ascii="Times New Roman" w:eastAsia="Times New Roman" w:hAnsi="Times New Roman" w:cs="Times New Roman"/>
                <w:sz w:val="20"/>
                <w:szCs w:val="20"/>
                <w:lang w:eastAsia="ru-RU"/>
              </w:rPr>
              <w:t>подписанный</w:t>
            </w:r>
            <w:proofErr w:type="gramEnd"/>
            <w:r w:rsidRPr="00C72A4F">
              <w:rPr>
                <w:rFonts w:ascii="Times New Roman" w:eastAsia="Times New Roman" w:hAnsi="Times New Roman" w:cs="Times New Roman"/>
                <w:sz w:val="20"/>
                <w:szCs w:val="20"/>
                <w:lang w:eastAsia="ru-RU"/>
              </w:rPr>
              <w:t xml:space="preserve"> усиленной </w:t>
            </w:r>
            <w:hyperlink r:id="rId82" w:history="1">
              <w:r w:rsidRPr="00C72A4F">
                <w:rPr>
                  <w:rFonts w:ascii="Times New Roman" w:eastAsia="Times New Roman" w:hAnsi="Times New Roman" w:cs="Times New Roman"/>
                  <w:sz w:val="20"/>
                  <w:szCs w:val="20"/>
                  <w:lang w:eastAsia="ru-RU"/>
                </w:rPr>
                <w:t>квалифицированной подписью</w:t>
              </w:r>
            </w:hyperlink>
            <w:r w:rsidRPr="00C72A4F">
              <w:rPr>
                <w:rFonts w:ascii="Times New Roman" w:eastAsia="Times New Roman" w:hAnsi="Times New Roman" w:cs="Times New Roman"/>
                <w:sz w:val="20"/>
                <w:szCs w:val="20"/>
                <w:lang w:eastAsia="ru-RU"/>
              </w:rPr>
              <w:t xml:space="preserve"> Главы поселения</w:t>
            </w:r>
          </w:p>
        </w:tc>
      </w:tr>
      <w:tr w:rsidR="00C72A4F" w:rsidRPr="00C72A4F" w:rsidTr="00C72A4F">
        <w:tblPrEx>
          <w:tblCellMar>
            <w:top w:w="0" w:type="dxa"/>
            <w:bottom w:w="0" w:type="dxa"/>
          </w:tblCellMar>
        </w:tblPrEx>
        <w:tc>
          <w:tcPr>
            <w:tcW w:w="672"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Направление в многофункциональный центр результата муниципальной услуги, в форме электронного документа, подписанного усиленной </w:t>
            </w:r>
            <w:hyperlink r:id="rId83" w:history="1">
              <w:r w:rsidRPr="00C72A4F">
                <w:rPr>
                  <w:rFonts w:ascii="Times New Roman" w:eastAsia="Times New Roman" w:hAnsi="Times New Roman" w:cs="Times New Roman"/>
                  <w:sz w:val="20"/>
                  <w:szCs w:val="20"/>
                  <w:lang w:eastAsia="ru-RU"/>
                </w:rPr>
                <w:t>квалифицированной электронной подписью</w:t>
              </w:r>
            </w:hyperlink>
            <w:r w:rsidRPr="00C72A4F">
              <w:rPr>
                <w:rFonts w:ascii="Times New Roman" w:eastAsia="Times New Roman" w:hAnsi="Times New Roman" w:cs="Times New Roman"/>
                <w:sz w:val="20"/>
                <w:szCs w:val="20"/>
                <w:lang w:eastAsia="ru-RU"/>
              </w:rPr>
              <w:t xml:space="preserve"> Главы поселения</w:t>
            </w:r>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сроки, установленные соглашением о взаимодействии между администрацией и многофункциональным центром</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Должностное лицо Администрации</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Администрация/АИС МФЦ</w:t>
            </w: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внесение изменений в ГИС о выдаче результата муниципальной</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услуги</w:t>
            </w:r>
          </w:p>
        </w:tc>
      </w:tr>
      <w:tr w:rsidR="00C72A4F" w:rsidRPr="00C72A4F" w:rsidTr="00C72A4F">
        <w:tblPrEx>
          <w:tblCellMar>
            <w:top w:w="0" w:type="dxa"/>
            <w:bottom w:w="0" w:type="dxa"/>
          </w:tblCellMar>
        </w:tblPrEx>
        <w:tc>
          <w:tcPr>
            <w:tcW w:w="672"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Направление заявителю результата предоставления муниципальной услуги в личный кабинет на </w:t>
            </w:r>
            <w:hyperlink r:id="rId84" w:history="1">
              <w:r w:rsidRPr="00C72A4F">
                <w:rPr>
                  <w:rFonts w:ascii="Times New Roman" w:eastAsia="Times New Roman" w:hAnsi="Times New Roman" w:cs="Times New Roman"/>
                  <w:sz w:val="20"/>
                  <w:szCs w:val="20"/>
                  <w:lang w:eastAsia="ru-RU"/>
                </w:rPr>
                <w:t>ЕПГУ</w:t>
              </w:r>
            </w:hyperlink>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день регистрации результата предоставления муниципальной услуги</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Должностное лицо Администрации</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ГИС</w:t>
            </w: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Результат муниципальной услуги, направленный заявителю на личный кабинет </w:t>
            </w:r>
            <w:hyperlink r:id="rId85" w:history="1">
              <w:r w:rsidRPr="00C72A4F">
                <w:rPr>
                  <w:rFonts w:ascii="Times New Roman" w:eastAsia="Times New Roman" w:hAnsi="Times New Roman" w:cs="Times New Roman"/>
                  <w:sz w:val="20"/>
                  <w:szCs w:val="20"/>
                  <w:lang w:eastAsia="ru-RU"/>
                </w:rPr>
                <w:t>ЕПГУ</w:t>
              </w:r>
            </w:hyperlink>
          </w:p>
        </w:tc>
      </w:tr>
      <w:tr w:rsidR="00C72A4F" w:rsidRPr="00C72A4F" w:rsidTr="00C72A4F">
        <w:tblPrEx>
          <w:tblCellMar>
            <w:top w:w="0" w:type="dxa"/>
            <w:bottom w:w="0" w:type="dxa"/>
          </w:tblCellMar>
        </w:tblPrEx>
        <w:tc>
          <w:tcPr>
            <w:tcW w:w="5000" w:type="pct"/>
            <w:gridSpan w:val="7"/>
            <w:tcBorders>
              <w:top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Выдача результата (независимо от выбора заявителя)</w:t>
            </w:r>
          </w:p>
        </w:tc>
      </w:tr>
      <w:tr w:rsidR="00C72A4F" w:rsidRPr="00C72A4F" w:rsidTr="00C72A4F">
        <w:tblPrEx>
          <w:tblCellMar>
            <w:top w:w="0" w:type="dxa"/>
            <w:bottom w:w="0" w:type="dxa"/>
          </w:tblCellMar>
        </w:tblPrEx>
        <w:tc>
          <w:tcPr>
            <w:tcW w:w="672" w:type="pct"/>
            <w:vMerge w:val="restar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Формирование и регистрация муниципальной услуги в форме электронного документа в ГИС</w:t>
            </w: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Регистрация результата предоставления муниципальной услуги</w:t>
            </w:r>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После окончания процедуры принятия решения (в общий срок предоставления муниципальной услуги не включается)</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Должностное лицо Администрации</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Администрация/ГИС</w:t>
            </w: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w:t>
            </w: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Внесение сведений о конечном результате предоставления муниципальной услуги</w:t>
            </w:r>
          </w:p>
        </w:tc>
      </w:tr>
      <w:tr w:rsidR="00C72A4F" w:rsidRPr="00C72A4F" w:rsidTr="00C72A4F">
        <w:tblPrEx>
          <w:tblCellMar>
            <w:top w:w="0" w:type="dxa"/>
            <w:bottom w:w="0" w:type="dxa"/>
          </w:tblCellMar>
        </w:tblPrEx>
        <w:tc>
          <w:tcPr>
            <w:tcW w:w="672" w:type="pct"/>
            <w:vMerge/>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53" w:type="pct"/>
            <w:tcBorders>
              <w:top w:val="single" w:sz="4" w:space="0" w:color="auto"/>
              <w:left w:val="single" w:sz="4" w:space="0" w:color="auto"/>
              <w:bottom w:val="single" w:sz="4" w:space="0" w:color="auto"/>
              <w:right w:val="single" w:sz="4" w:space="0" w:color="auto"/>
            </w:tcBorders>
            <w:vAlign w:val="center"/>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Направление в многофункциональный центр результата муниципальной услуги, в форме в форме электронного документа, подписанного усиленной </w:t>
            </w:r>
            <w:hyperlink r:id="rId86" w:history="1">
              <w:r w:rsidRPr="00C72A4F">
                <w:rPr>
                  <w:rFonts w:ascii="Times New Roman" w:eastAsia="Times New Roman" w:hAnsi="Times New Roman" w:cs="Times New Roman"/>
                  <w:sz w:val="20"/>
                  <w:szCs w:val="20"/>
                  <w:lang w:eastAsia="ru-RU"/>
                </w:rPr>
                <w:t>квалифицированной электронной подписью</w:t>
              </w:r>
            </w:hyperlink>
            <w:r w:rsidRPr="00C72A4F">
              <w:rPr>
                <w:rFonts w:ascii="Times New Roman" w:eastAsia="Times New Roman" w:hAnsi="Times New Roman" w:cs="Times New Roman"/>
                <w:sz w:val="20"/>
                <w:szCs w:val="20"/>
                <w:lang w:eastAsia="ru-RU"/>
              </w:rPr>
              <w:t xml:space="preserve"> Главы поселения</w:t>
            </w:r>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сроки, установленные соглашением о взаимодействии между администрацией и многофункциональным центром</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Должностное лицо Администрации</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Администрация/АИС МФЦ</w:t>
            </w: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внесение сведений в ГИС о выдаче результата муниципальной</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услуги</w:t>
            </w:r>
          </w:p>
        </w:tc>
      </w:tr>
      <w:tr w:rsidR="00C72A4F" w:rsidRPr="00C72A4F" w:rsidTr="00C72A4F">
        <w:tblPrEx>
          <w:tblCellMar>
            <w:top w:w="0" w:type="dxa"/>
            <w:bottom w:w="0" w:type="dxa"/>
          </w:tblCellMar>
        </w:tblPrEx>
        <w:tc>
          <w:tcPr>
            <w:tcW w:w="672" w:type="pct"/>
            <w:tcBorders>
              <w:top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53"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Направление заявителю результата предоставления муниципальной услуги в личный кабинет </w:t>
            </w:r>
            <w:hyperlink r:id="rId87" w:history="1">
              <w:r w:rsidRPr="00C72A4F">
                <w:rPr>
                  <w:rFonts w:ascii="Times New Roman" w:eastAsia="Times New Roman" w:hAnsi="Times New Roman" w:cs="Times New Roman"/>
                  <w:sz w:val="20"/>
                  <w:szCs w:val="20"/>
                  <w:lang w:eastAsia="ru-RU"/>
                </w:rPr>
                <w:t>ЕПГУ</w:t>
              </w:r>
            </w:hyperlink>
          </w:p>
        </w:tc>
        <w:tc>
          <w:tcPr>
            <w:tcW w:w="760"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день регистрации результата предоставления муниципальной услуги</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Должностное лицо Администрации</w:t>
            </w:r>
          </w:p>
        </w:tc>
        <w:tc>
          <w:tcPr>
            <w:tcW w:w="645"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ГИС</w:t>
            </w:r>
          </w:p>
        </w:tc>
        <w:tc>
          <w:tcPr>
            <w:tcW w:w="754" w:type="pct"/>
            <w:tcBorders>
              <w:top w:val="single" w:sz="4" w:space="0" w:color="auto"/>
              <w:left w:val="single" w:sz="4" w:space="0" w:color="auto"/>
              <w:bottom w:val="single" w:sz="4" w:space="0" w:color="auto"/>
              <w:right w:val="single" w:sz="4" w:space="0" w:color="auto"/>
            </w:tcBorders>
          </w:tcPr>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771" w:type="pct"/>
            <w:tcBorders>
              <w:top w:val="single" w:sz="4" w:space="0" w:color="auto"/>
              <w:left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Результат муниципальной услуги, направленный заявителю на личный кабинет на </w:t>
            </w:r>
            <w:hyperlink r:id="rId88" w:history="1">
              <w:r w:rsidRPr="00C72A4F">
                <w:rPr>
                  <w:rFonts w:ascii="Times New Roman" w:eastAsia="Times New Roman" w:hAnsi="Times New Roman" w:cs="Times New Roman"/>
                  <w:sz w:val="20"/>
                  <w:szCs w:val="20"/>
                  <w:lang w:eastAsia="ru-RU"/>
                </w:rPr>
                <w:t>ЕПГУ</w:t>
              </w:r>
            </w:hyperlink>
          </w:p>
        </w:tc>
      </w:tr>
    </w:tbl>
    <w:p w:rsidR="00C72A4F" w:rsidRPr="00C72A4F" w:rsidRDefault="00C72A4F" w:rsidP="00C72A4F">
      <w:pPr>
        <w:spacing w:before="100" w:beforeAutospacing="1" w:after="100" w:afterAutospacing="1" w:line="240" w:lineRule="auto"/>
        <w:jc w:val="center"/>
        <w:outlineLvl w:val="0"/>
        <w:rPr>
          <w:rFonts w:ascii="Times New Roman" w:eastAsia="Times New Roman" w:hAnsi="Times New Roman" w:cs="Times New Roman"/>
          <w:b/>
          <w:bCs/>
          <w:kern w:val="36"/>
          <w:sz w:val="20"/>
          <w:szCs w:val="20"/>
          <w:lang w:eastAsia="x-none"/>
        </w:rPr>
      </w:pPr>
    </w:p>
    <w:p w:rsidR="00C72A4F" w:rsidRPr="00C72A4F" w:rsidRDefault="00C72A4F" w:rsidP="00C72A4F">
      <w:pPr>
        <w:spacing w:after="0" w:line="240" w:lineRule="atLeast"/>
        <w:jc w:val="right"/>
        <w:rPr>
          <w:rFonts w:ascii="Times New Roman" w:eastAsia="Calibri" w:hAnsi="Times New Roman" w:cs="Times New Roman"/>
          <w:sz w:val="20"/>
          <w:szCs w:val="20"/>
          <w:lang w:val="x-none"/>
        </w:rPr>
        <w:sectPr w:rsidR="00C72A4F" w:rsidRPr="00C72A4F" w:rsidSect="00C72A4F">
          <w:pgSz w:w="16838" w:h="11906" w:orient="landscape"/>
          <w:pgMar w:top="1418" w:right="1134" w:bottom="567" w:left="1134" w:header="709" w:footer="709" w:gutter="0"/>
          <w:cols w:space="708"/>
          <w:docGrid w:linePitch="360"/>
        </w:sect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АДМИНИСТРАЦИЯ </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БИТКОВСКОГО СЕЛЬСОВЕТА</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 Сузунского района Новосибирской области</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 xml:space="preserve"> О С Т А Н О В Л Е Н И Е </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От 12.12.2022                                      с. Битки                                                       № 125 </w:t>
      </w:r>
    </w:p>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right="2266"/>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 внесении изменений в постановление администрации Битковского сельсовета Сузунского района Новосибирской области от 24.03.2016 № 45«Об утверждении порядка принятия решений о разработке муниципальных программ, их формирования, реализации и проведения ежегодной оценки эффективности их реализации в </w:t>
      </w:r>
      <w:proofErr w:type="spellStart"/>
      <w:r w:rsidRPr="00C72A4F">
        <w:rPr>
          <w:rFonts w:ascii="Times New Roman" w:eastAsia="Times New Roman" w:hAnsi="Times New Roman" w:cs="Times New Roman"/>
          <w:sz w:val="20"/>
          <w:szCs w:val="20"/>
          <w:lang w:eastAsia="ru-RU"/>
        </w:rPr>
        <w:t>Битковском</w:t>
      </w:r>
      <w:proofErr w:type="spellEnd"/>
      <w:r w:rsidRPr="00C72A4F">
        <w:rPr>
          <w:rFonts w:ascii="Times New Roman" w:eastAsia="Times New Roman" w:hAnsi="Times New Roman" w:cs="Times New Roman"/>
          <w:sz w:val="20"/>
          <w:szCs w:val="20"/>
          <w:lang w:eastAsia="ru-RU"/>
        </w:rPr>
        <w:t xml:space="preserve"> сельсовете Сузунского района Новосибирской области»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spacing w:after="0" w:line="240" w:lineRule="auto"/>
        <w:ind w:firstLine="709"/>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ru-RU"/>
        </w:rPr>
        <w:t xml:space="preserve">В соответствии с  Федеральным </w:t>
      </w:r>
      <w:hyperlink r:id="rId89" w:history="1">
        <w:r w:rsidRPr="00C72A4F">
          <w:rPr>
            <w:rFonts w:ascii="Times New Roman" w:eastAsia="Times New Roman" w:hAnsi="Times New Roman" w:cs="Times New Roman"/>
            <w:sz w:val="20"/>
            <w:szCs w:val="20"/>
            <w:lang w:eastAsia="ru-RU"/>
          </w:rPr>
          <w:t>законом от 06.10.2003 № 131-ФЗ "Об общих принципах организации местного самоуправления в Российской Федерации"</w:t>
        </w:r>
      </w:hyperlink>
      <w:r w:rsidRPr="00C72A4F">
        <w:rPr>
          <w:rFonts w:ascii="Times New Roman" w:eastAsia="Times New Roman" w:hAnsi="Times New Roman" w:cs="Times New Roman"/>
          <w:sz w:val="20"/>
          <w:szCs w:val="20"/>
          <w:lang w:eastAsia="ru-RU"/>
        </w:rPr>
        <w:t xml:space="preserve">, администрация Битковского сельсовета Сузунского района Новосибирской области </w:t>
      </w:r>
      <w:r w:rsidRPr="00C72A4F">
        <w:rPr>
          <w:rFonts w:ascii="Times New Roman" w:eastAsia="Times New Roman" w:hAnsi="Times New Roman" w:cs="Times New Roman"/>
          <w:sz w:val="20"/>
          <w:szCs w:val="20"/>
          <w:lang w:eastAsia="ar-SA"/>
        </w:rPr>
        <w:t xml:space="preserve">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ar-SA"/>
        </w:rPr>
      </w:pPr>
      <w:r w:rsidRPr="00C72A4F">
        <w:rPr>
          <w:rFonts w:ascii="Times New Roman" w:eastAsia="Times New Roman" w:hAnsi="Times New Roman" w:cs="Times New Roman"/>
          <w:sz w:val="20"/>
          <w:szCs w:val="20"/>
          <w:lang w:eastAsia="ar-SA"/>
        </w:rPr>
        <w:t>ПОСТАНОВЛЯЕТ:</w:t>
      </w:r>
    </w:p>
    <w:p w:rsidR="00C72A4F" w:rsidRPr="00C72A4F" w:rsidRDefault="00C72A4F" w:rsidP="00074DF0">
      <w:pPr>
        <w:numPr>
          <w:ilvl w:val="0"/>
          <w:numId w:val="9"/>
        </w:numPr>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Внести в постановление администрации Битковского сельсовета Сузунского района Новосибирской области от 24.03.2016 № 45«Об утверждении порядка принятия решений о разработке муниципальных программ, их формирования, реализации и проведения ежегодной оценки эффективности их реализации в </w:t>
      </w:r>
      <w:proofErr w:type="spellStart"/>
      <w:r w:rsidRPr="00C72A4F">
        <w:rPr>
          <w:rFonts w:ascii="Times New Roman" w:eastAsia="Times New Roman" w:hAnsi="Times New Roman" w:cs="Times New Roman"/>
          <w:sz w:val="20"/>
          <w:szCs w:val="20"/>
          <w:lang w:eastAsia="ru-RU"/>
        </w:rPr>
        <w:t>Битковском</w:t>
      </w:r>
      <w:proofErr w:type="spellEnd"/>
      <w:r w:rsidRPr="00C72A4F">
        <w:rPr>
          <w:rFonts w:ascii="Times New Roman" w:eastAsia="Times New Roman" w:hAnsi="Times New Roman" w:cs="Times New Roman"/>
          <w:sz w:val="20"/>
          <w:szCs w:val="20"/>
          <w:lang w:eastAsia="ru-RU"/>
        </w:rPr>
        <w:t xml:space="preserve"> сельсовете Сузунского района Новосибирской области» следующие изменения:</w:t>
      </w:r>
    </w:p>
    <w:p w:rsidR="00C72A4F" w:rsidRPr="00C72A4F" w:rsidRDefault="00C72A4F" w:rsidP="00074DF0">
      <w:pPr>
        <w:numPr>
          <w:ilvl w:val="1"/>
          <w:numId w:val="9"/>
        </w:numPr>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 Порядок принятия решений о разработке муниципальных программ, их формирования, реализации и проведения ежегодной оценки эффективности их реализации в </w:t>
      </w:r>
      <w:proofErr w:type="spellStart"/>
      <w:r w:rsidRPr="00C72A4F">
        <w:rPr>
          <w:rFonts w:ascii="Times New Roman" w:eastAsia="Times New Roman" w:hAnsi="Times New Roman" w:cs="Times New Roman"/>
          <w:sz w:val="20"/>
          <w:szCs w:val="20"/>
          <w:lang w:eastAsia="ru-RU"/>
        </w:rPr>
        <w:t>Битковском</w:t>
      </w:r>
      <w:proofErr w:type="spellEnd"/>
      <w:r w:rsidRPr="00C72A4F">
        <w:rPr>
          <w:rFonts w:ascii="Times New Roman" w:eastAsia="Times New Roman" w:hAnsi="Times New Roman" w:cs="Times New Roman"/>
          <w:sz w:val="20"/>
          <w:szCs w:val="20"/>
          <w:lang w:eastAsia="ru-RU"/>
        </w:rPr>
        <w:t xml:space="preserve">  сельсовете Сузунского района Новосибирской области:</w:t>
      </w:r>
    </w:p>
    <w:p w:rsidR="00C72A4F" w:rsidRPr="00C72A4F" w:rsidRDefault="00C72A4F" w:rsidP="00074DF0">
      <w:pPr>
        <w:numPr>
          <w:ilvl w:val="2"/>
          <w:numId w:val="9"/>
        </w:numPr>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Пункт 1.7 изложить в следующей редакции: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«1.7. Программа разрабатывается на один год, а также на период от трех лет и более».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Настоящее постановление опубликовать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r w:rsidRPr="00C72A4F">
        <w:rPr>
          <w:rFonts w:ascii="Times New Roman" w:eastAsia="Times New Roman" w:hAnsi="Times New Roman" w:cs="Times New Roman"/>
          <w:sz w:val="20"/>
          <w:szCs w:val="20"/>
          <w:lang w:eastAsia="ru-RU"/>
        </w:rPr>
        <w:tab/>
      </w:r>
    </w:p>
    <w:p w:rsidR="00C72A4F" w:rsidRPr="00C72A4F" w:rsidRDefault="00C72A4F" w:rsidP="00C72A4F">
      <w:pPr>
        <w:tabs>
          <w:tab w:val="left" w:pos="3495"/>
        </w:tabs>
        <w:spacing w:after="0" w:line="240" w:lineRule="auto"/>
        <w:ind w:firstLine="567"/>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Глава Битковского сельсовета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Сузунского района Новосибирской области                          </w:t>
      </w:r>
      <w:r w:rsidRPr="00C72A4F">
        <w:rPr>
          <w:rFonts w:ascii="Times New Roman" w:eastAsia="Times New Roman" w:hAnsi="Times New Roman" w:cs="Times New Roman"/>
          <w:sz w:val="20"/>
          <w:szCs w:val="20"/>
          <w:lang w:eastAsia="ru-RU"/>
        </w:rPr>
        <w:tab/>
        <w:t xml:space="preserve">         С.Н. </w:t>
      </w:r>
      <w:proofErr w:type="spellStart"/>
      <w:r w:rsidRPr="00C72A4F">
        <w:rPr>
          <w:rFonts w:ascii="Times New Roman" w:eastAsia="Times New Roman" w:hAnsi="Times New Roman" w:cs="Times New Roman"/>
          <w:sz w:val="20"/>
          <w:szCs w:val="20"/>
          <w:lang w:eastAsia="ru-RU"/>
        </w:rPr>
        <w:t>Моликер</w:t>
      </w:r>
      <w:proofErr w:type="spellEnd"/>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keepNext/>
        <w:spacing w:after="0" w:line="240" w:lineRule="auto"/>
        <w:jc w:val="center"/>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АДМИНИСТРАЦИЯ</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БИТКОВСКОГО СЕЛЬСОВЕТА</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Сузунского района Новосибирской области</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keepNext/>
        <w:spacing w:after="0" w:line="240" w:lineRule="auto"/>
        <w:jc w:val="center"/>
        <w:outlineLvl w:val="1"/>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 xml:space="preserve"> О С Т А Н О В Л Е Н И Е    </w:t>
      </w:r>
    </w:p>
    <w:p w:rsidR="00C72A4F" w:rsidRPr="00C72A4F" w:rsidRDefault="00C72A4F" w:rsidP="00C72A4F">
      <w:pPr>
        <w:spacing w:after="0" w:line="240" w:lineRule="auto"/>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От 12.12.2022                                  с. Битки                                                           № 126</w:t>
      </w:r>
    </w:p>
    <w:p w:rsidR="00C72A4F" w:rsidRPr="00C72A4F" w:rsidRDefault="00C72A4F" w:rsidP="00C72A4F">
      <w:pPr>
        <w:spacing w:after="0" w:line="240" w:lineRule="auto"/>
        <w:rPr>
          <w:rFonts w:ascii="Times New Roman" w:eastAsia="Times New Roman" w:hAnsi="Times New Roman" w:cs="Times New Roman"/>
          <w:bCs/>
          <w:sz w:val="20"/>
          <w:szCs w:val="20"/>
          <w:lang w:eastAsia="ru-RU"/>
        </w:rPr>
      </w:pPr>
    </w:p>
    <w:p w:rsidR="00C72A4F" w:rsidRPr="00C72A4F" w:rsidRDefault="00C72A4F" w:rsidP="00C72A4F">
      <w:pPr>
        <w:spacing w:after="0" w:line="240" w:lineRule="auto"/>
        <w:ind w:right="2266"/>
        <w:jc w:val="both"/>
        <w:rPr>
          <w:rFonts w:ascii="Times New Roman" w:eastAsia="Times New Roman" w:hAnsi="Times New Roman" w:cs="Times New Roman"/>
          <w:bCs/>
          <w:sz w:val="20"/>
          <w:szCs w:val="20"/>
          <w:shd w:val="clear" w:color="auto" w:fill="FFFFFF"/>
          <w:lang w:eastAsia="ru-RU"/>
        </w:rPr>
      </w:pPr>
      <w:r w:rsidRPr="00C72A4F">
        <w:rPr>
          <w:rFonts w:ascii="Times New Roman" w:eastAsia="Times New Roman" w:hAnsi="Times New Roman" w:cs="Times New Roman"/>
          <w:bCs/>
          <w:sz w:val="20"/>
          <w:szCs w:val="20"/>
          <w:lang w:eastAsia="ru-RU"/>
        </w:rPr>
        <w:t xml:space="preserve">О внесении изменений в постановление администрации Битковского сельсовета Сузунского района Новосибирской области от 15.10.2021 № 65 "Об утверждении форм документов, используемых при осуществлении муниципального контроля, не утвержденных </w:t>
      </w:r>
      <w:r w:rsidRPr="00C72A4F">
        <w:rPr>
          <w:rFonts w:ascii="Times New Roman" w:eastAsia="Times New Roman" w:hAnsi="Times New Roman" w:cs="Times New Roman"/>
          <w:bCs/>
          <w:sz w:val="20"/>
          <w:szCs w:val="20"/>
          <w:shd w:val="clear" w:color="auto" w:fill="FFFFFF"/>
          <w:lang w:eastAsia="ru-RU"/>
        </w:rPr>
        <w:t>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rsidR="00C72A4F" w:rsidRPr="00C72A4F" w:rsidRDefault="00C72A4F" w:rsidP="00C72A4F">
      <w:pPr>
        <w:spacing w:after="0" w:line="240" w:lineRule="auto"/>
        <w:ind w:firstLine="68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spacing w:after="0" w:line="240" w:lineRule="auto"/>
        <w:ind w:firstLine="68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shd w:val="clear" w:color="auto" w:fill="FFFFFF"/>
          <w:lang w:eastAsia="ru-RU"/>
        </w:rPr>
        <w:t xml:space="preserve">В  соответствии  с  </w:t>
      </w:r>
      <w:r w:rsidRPr="00C72A4F">
        <w:rPr>
          <w:rFonts w:ascii="Times New Roman" w:eastAsia="Times New Roman" w:hAnsi="Times New Roman" w:cs="Times New Roman"/>
          <w:sz w:val="20"/>
          <w:szCs w:val="20"/>
          <w:lang w:eastAsia="ru-RU"/>
        </w:rPr>
        <w:t xml:space="preserve">Федеральным законом от 06.10.2003г.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ПОСТАНОВЛЯЕТ:</w:t>
      </w:r>
    </w:p>
    <w:p w:rsidR="00C72A4F" w:rsidRPr="00C72A4F" w:rsidRDefault="00C72A4F" w:rsidP="00074DF0">
      <w:pPr>
        <w:numPr>
          <w:ilvl w:val="0"/>
          <w:numId w:val="1"/>
        </w:numPr>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Внести в </w:t>
      </w:r>
      <w:r w:rsidRPr="00C72A4F">
        <w:rPr>
          <w:rFonts w:ascii="Times New Roman" w:eastAsia="Times New Roman" w:hAnsi="Times New Roman" w:cs="Times New Roman"/>
          <w:bCs/>
          <w:sz w:val="20"/>
          <w:szCs w:val="20"/>
          <w:lang w:eastAsia="ru-RU"/>
        </w:rPr>
        <w:t xml:space="preserve">постановление администрации Битковского сельсовета Сузунского района Новосибирской области от 15.10.2021 № 65 "Об утверждении форм документов, используемых при осуществлении муниципального контроля, не утвержденных </w:t>
      </w:r>
      <w:r w:rsidRPr="00C72A4F">
        <w:rPr>
          <w:rFonts w:ascii="Times New Roman" w:eastAsia="Times New Roman" w:hAnsi="Times New Roman" w:cs="Times New Roman"/>
          <w:bCs/>
          <w:sz w:val="20"/>
          <w:szCs w:val="20"/>
          <w:shd w:val="clear" w:color="auto" w:fill="FFFFFF"/>
          <w:lang w:eastAsia="ru-RU"/>
        </w:rPr>
        <w:t>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r w:rsidRPr="00C72A4F">
        <w:rPr>
          <w:rFonts w:ascii="Times New Roman" w:eastAsia="Times New Roman" w:hAnsi="Times New Roman" w:cs="Times New Roman"/>
          <w:bCs/>
          <w:sz w:val="20"/>
          <w:szCs w:val="20"/>
          <w:lang w:eastAsia="ru-RU"/>
        </w:rPr>
        <w:t>", следующие изменения:</w:t>
      </w:r>
    </w:p>
    <w:p w:rsidR="00C72A4F" w:rsidRPr="00C72A4F" w:rsidRDefault="00C72A4F" w:rsidP="00C72A4F">
      <w:pPr>
        <w:spacing w:after="0" w:line="240" w:lineRule="auto"/>
        <w:ind w:firstLine="567"/>
        <w:jc w:val="both"/>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1.1. Дополнить пунктом 1.10. следующего содержания: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bCs/>
          <w:sz w:val="20"/>
          <w:szCs w:val="20"/>
          <w:lang w:eastAsia="ru-RU"/>
        </w:rPr>
        <w:t xml:space="preserve">"1.10. Типовую форму  </w:t>
      </w:r>
      <w:r w:rsidRPr="00C72A4F">
        <w:rPr>
          <w:rFonts w:ascii="Times New Roman" w:eastAsia="Times New Roman" w:hAnsi="Times New Roman" w:cs="Times New Roman"/>
          <w:sz w:val="20"/>
          <w:szCs w:val="20"/>
          <w:lang w:eastAsia="ru-RU"/>
        </w:rPr>
        <w:t>акта по результатам проведения профилактического визита (Приложение № 10);</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1.2. Дополнить приложением № 10 согласно приложению к настоящему постановлению. </w:t>
      </w:r>
    </w:p>
    <w:p w:rsidR="00C72A4F" w:rsidRPr="00C72A4F" w:rsidRDefault="00C72A4F" w:rsidP="00C72A4F">
      <w:pPr>
        <w:spacing w:after="0" w:line="240" w:lineRule="auto"/>
        <w:ind w:firstLine="709"/>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sz w:val="20"/>
          <w:szCs w:val="20"/>
          <w:lang w:eastAsia="ru-RU"/>
        </w:rPr>
        <w:t xml:space="preserve">2.  </w:t>
      </w:r>
      <w:r w:rsidRPr="00C72A4F">
        <w:rPr>
          <w:rFonts w:ascii="Times New Roman" w:eastAsia="Times New Roman" w:hAnsi="Times New Roman" w:cs="Times New Roman"/>
          <w:color w:val="000000"/>
          <w:sz w:val="20"/>
          <w:szCs w:val="20"/>
          <w:lang w:eastAsia="ru-RU"/>
        </w:rPr>
        <w:t>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w:t>
      </w:r>
    </w:p>
    <w:p w:rsidR="00C72A4F" w:rsidRPr="00C72A4F" w:rsidRDefault="00C72A4F" w:rsidP="00C72A4F">
      <w:pPr>
        <w:tabs>
          <w:tab w:val="left" w:pos="1000"/>
          <w:tab w:val="left" w:pos="2552"/>
        </w:tabs>
        <w:spacing w:after="0" w:line="240" w:lineRule="auto"/>
        <w:jc w:val="both"/>
        <w:rPr>
          <w:rFonts w:ascii="Times New Roman" w:eastAsia="Times New Roman" w:hAnsi="Times New Roman" w:cs="Times New Roman"/>
          <w:color w:val="000000"/>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Глава Битковского сельсовета</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Сузунского района Новосибирской области                                          С.Н. </w:t>
      </w:r>
      <w:proofErr w:type="spellStart"/>
      <w:r w:rsidRPr="00C72A4F">
        <w:rPr>
          <w:rFonts w:ascii="Times New Roman" w:eastAsia="Times New Roman" w:hAnsi="Times New Roman" w:cs="Times New Roman"/>
          <w:sz w:val="20"/>
          <w:szCs w:val="20"/>
          <w:lang w:eastAsia="ru-RU"/>
        </w:rPr>
        <w:t>Моликер</w:t>
      </w:r>
      <w:proofErr w:type="spellEnd"/>
    </w:p>
    <w:p w:rsidR="00C72A4F" w:rsidRPr="00C72A4F" w:rsidRDefault="00C72A4F" w:rsidP="00C72A4F">
      <w:pPr>
        <w:spacing w:after="0" w:line="240" w:lineRule="auto"/>
        <w:ind w:firstLine="709"/>
        <w:jc w:val="both"/>
        <w:rPr>
          <w:rFonts w:ascii="Times New Roman" w:eastAsia="Times New Roman" w:hAnsi="Times New Roman" w:cs="Times New Roman"/>
          <w:color w:val="000000"/>
          <w:sz w:val="20"/>
          <w:szCs w:val="20"/>
          <w:lang w:eastAsia="ru-RU"/>
        </w:rPr>
      </w:pPr>
    </w:p>
    <w:p w:rsidR="00C72A4F" w:rsidRPr="00C72A4F" w:rsidRDefault="00C72A4F" w:rsidP="00C72A4F">
      <w:pPr>
        <w:spacing w:after="0" w:line="240" w:lineRule="auto"/>
        <w:ind w:firstLine="68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tabs>
          <w:tab w:val="num" w:pos="200"/>
        </w:tabs>
        <w:spacing w:after="0" w:line="240" w:lineRule="auto"/>
        <w:ind w:left="4536"/>
        <w:jc w:val="right"/>
        <w:outlineLvl w:val="0"/>
        <w:rPr>
          <w:rFonts w:ascii="Times New Roman" w:eastAsia="Times New Roman" w:hAnsi="Times New Roman" w:cs="Times New Roman"/>
          <w:sz w:val="20"/>
          <w:szCs w:val="20"/>
          <w:lang w:eastAsia="ru-RU"/>
        </w:rPr>
      </w:pPr>
    </w:p>
    <w:p w:rsidR="00C72A4F" w:rsidRPr="00C72A4F" w:rsidRDefault="00C72A4F" w:rsidP="00C72A4F">
      <w:pPr>
        <w:tabs>
          <w:tab w:val="num" w:pos="200"/>
        </w:tabs>
        <w:spacing w:after="0" w:line="240" w:lineRule="auto"/>
        <w:ind w:left="4536"/>
        <w:jc w:val="right"/>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Приложение</w:t>
      </w:r>
    </w:p>
    <w:p w:rsidR="00C72A4F" w:rsidRPr="00C72A4F" w:rsidRDefault="00C72A4F" w:rsidP="00C72A4F">
      <w:pPr>
        <w:tabs>
          <w:tab w:val="num" w:pos="200"/>
        </w:tabs>
        <w:spacing w:after="0" w:line="240" w:lineRule="auto"/>
        <w:ind w:left="4536"/>
        <w:jc w:val="right"/>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к постановлению администрации Битковского сельсовета</w:t>
      </w:r>
    </w:p>
    <w:p w:rsidR="00C72A4F" w:rsidRPr="00C72A4F" w:rsidRDefault="00C72A4F" w:rsidP="00C72A4F">
      <w:pPr>
        <w:tabs>
          <w:tab w:val="num" w:pos="200"/>
        </w:tabs>
        <w:spacing w:after="0" w:line="240" w:lineRule="auto"/>
        <w:ind w:left="4536"/>
        <w:jc w:val="right"/>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Сузунского района </w:t>
      </w:r>
    </w:p>
    <w:p w:rsidR="00C72A4F" w:rsidRPr="00C72A4F" w:rsidRDefault="00C72A4F" w:rsidP="00C72A4F">
      <w:pPr>
        <w:tabs>
          <w:tab w:val="num" w:pos="200"/>
        </w:tabs>
        <w:spacing w:after="0" w:line="240" w:lineRule="auto"/>
        <w:ind w:left="4536"/>
        <w:jc w:val="right"/>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Новосибирской области</w:t>
      </w:r>
    </w:p>
    <w:p w:rsidR="00C72A4F" w:rsidRPr="00C72A4F" w:rsidRDefault="00C72A4F" w:rsidP="00C72A4F">
      <w:pPr>
        <w:tabs>
          <w:tab w:val="num" w:pos="200"/>
        </w:tabs>
        <w:spacing w:after="0" w:line="240" w:lineRule="auto"/>
        <w:ind w:left="4536"/>
        <w:jc w:val="right"/>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12.12.2022 № 126</w:t>
      </w:r>
    </w:p>
    <w:p w:rsidR="00C72A4F" w:rsidRPr="00C72A4F" w:rsidRDefault="00C72A4F" w:rsidP="00C72A4F">
      <w:pPr>
        <w:tabs>
          <w:tab w:val="num" w:pos="200"/>
        </w:tabs>
        <w:spacing w:after="0" w:line="240" w:lineRule="auto"/>
        <w:ind w:left="4536"/>
        <w:jc w:val="right"/>
        <w:outlineLvl w:val="0"/>
        <w:rPr>
          <w:rFonts w:ascii="Times New Roman" w:eastAsia="Times New Roman" w:hAnsi="Times New Roman" w:cs="Times New Roman"/>
          <w:sz w:val="20"/>
          <w:szCs w:val="20"/>
          <w:lang w:eastAsia="ru-RU"/>
        </w:rPr>
      </w:pPr>
    </w:p>
    <w:p w:rsidR="00C72A4F" w:rsidRPr="00C72A4F" w:rsidRDefault="00C72A4F" w:rsidP="00C72A4F">
      <w:pPr>
        <w:tabs>
          <w:tab w:val="num" w:pos="200"/>
        </w:tabs>
        <w:spacing w:after="0" w:line="240" w:lineRule="auto"/>
        <w:ind w:left="4536"/>
        <w:jc w:val="right"/>
        <w:outlineLvl w:val="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sz w:val="20"/>
          <w:szCs w:val="20"/>
          <w:lang w:eastAsia="ru-RU"/>
        </w:rPr>
        <w:t>"</w:t>
      </w:r>
      <w:r w:rsidRPr="00C72A4F">
        <w:rPr>
          <w:rFonts w:ascii="Times New Roman" w:eastAsia="Times New Roman" w:hAnsi="Times New Roman" w:cs="Times New Roman"/>
          <w:color w:val="000000"/>
          <w:sz w:val="20"/>
          <w:szCs w:val="20"/>
          <w:lang w:eastAsia="ru-RU"/>
        </w:rPr>
        <w:t xml:space="preserve"> Приложение № 10</w:t>
      </w:r>
    </w:p>
    <w:p w:rsidR="00C72A4F" w:rsidRPr="00C72A4F" w:rsidRDefault="00C72A4F" w:rsidP="00C72A4F">
      <w:pPr>
        <w:spacing w:after="0" w:line="240" w:lineRule="auto"/>
        <w:ind w:left="4536"/>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color w:val="000000"/>
          <w:sz w:val="20"/>
          <w:szCs w:val="20"/>
          <w:lang w:eastAsia="ru-RU"/>
        </w:rPr>
        <w:t xml:space="preserve">к постановлению администрации </w:t>
      </w:r>
      <w:r w:rsidRPr="00C72A4F">
        <w:rPr>
          <w:rFonts w:ascii="Times New Roman" w:eastAsia="Times New Roman" w:hAnsi="Times New Roman" w:cs="Times New Roman"/>
          <w:bCs/>
          <w:sz w:val="20"/>
          <w:szCs w:val="20"/>
          <w:lang w:eastAsia="ru-RU"/>
        </w:rPr>
        <w:t xml:space="preserve">Битковского сельсовета </w:t>
      </w:r>
    </w:p>
    <w:p w:rsidR="00C72A4F" w:rsidRPr="00C72A4F" w:rsidRDefault="00C72A4F" w:rsidP="00C72A4F">
      <w:pPr>
        <w:spacing w:after="0" w:line="240" w:lineRule="auto"/>
        <w:ind w:left="4536"/>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Сузунского района</w:t>
      </w:r>
    </w:p>
    <w:p w:rsidR="00C72A4F" w:rsidRPr="00C72A4F" w:rsidRDefault="00C72A4F" w:rsidP="00C72A4F">
      <w:pPr>
        <w:spacing w:after="0" w:line="240" w:lineRule="auto"/>
        <w:ind w:left="4536"/>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 Новосибирской области</w:t>
      </w:r>
    </w:p>
    <w:p w:rsidR="00C72A4F" w:rsidRPr="00C72A4F" w:rsidRDefault="00C72A4F" w:rsidP="00C72A4F">
      <w:pPr>
        <w:spacing w:after="0" w:line="240" w:lineRule="auto"/>
        <w:ind w:left="4536"/>
        <w:jc w:val="right"/>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 от 15.10.2021 № 65</w:t>
      </w:r>
    </w:p>
    <w:p w:rsidR="00C72A4F" w:rsidRPr="00C72A4F" w:rsidRDefault="00C72A4F" w:rsidP="00C72A4F">
      <w:pPr>
        <w:tabs>
          <w:tab w:val="num" w:pos="200"/>
        </w:tabs>
        <w:spacing w:after="0" w:line="240" w:lineRule="auto"/>
        <w:ind w:left="4536"/>
        <w:jc w:val="right"/>
        <w:outlineLvl w:val="0"/>
        <w:rPr>
          <w:rFonts w:ascii="Times New Roman" w:eastAsia="Times New Roman" w:hAnsi="Times New Roman" w:cs="Times New Roman"/>
          <w:color w:val="000000"/>
          <w:sz w:val="20"/>
          <w:szCs w:val="20"/>
          <w:lang w:eastAsia="ru-RU"/>
        </w:rPr>
      </w:pPr>
    </w:p>
    <w:p w:rsidR="00C72A4F" w:rsidRPr="00C72A4F" w:rsidRDefault="00C72A4F" w:rsidP="00C72A4F">
      <w:pPr>
        <w:tabs>
          <w:tab w:val="num" w:pos="200"/>
        </w:tabs>
        <w:spacing w:after="0" w:line="240" w:lineRule="auto"/>
        <w:ind w:left="4536"/>
        <w:jc w:val="center"/>
        <w:outlineLvl w:val="0"/>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(Типовая форма акта</w:t>
      </w:r>
      <w:r w:rsidRPr="00C72A4F">
        <w:rPr>
          <w:rFonts w:ascii="Times New Roman" w:eastAsia="Times New Roman" w:hAnsi="Times New Roman" w:cs="Times New Roman"/>
          <w:sz w:val="20"/>
          <w:szCs w:val="20"/>
          <w:lang w:eastAsia="ru-RU"/>
        </w:rPr>
        <w:t xml:space="preserve"> по результатам проведения профилактического визита</w:t>
      </w:r>
      <w:r w:rsidRPr="00C72A4F">
        <w:rPr>
          <w:rFonts w:ascii="Times New Roman" w:eastAsia="Times New Roman" w:hAnsi="Times New Roman" w:cs="Times New Roman"/>
          <w:color w:val="000000"/>
          <w:sz w:val="20"/>
          <w:szCs w:val="20"/>
          <w:lang w:eastAsia="ru-RU"/>
        </w:rPr>
        <w:t>)</w:t>
      </w:r>
    </w:p>
    <w:p w:rsidR="00C72A4F" w:rsidRPr="00C72A4F" w:rsidRDefault="00C72A4F" w:rsidP="00C72A4F">
      <w:pPr>
        <w:spacing w:after="0"/>
        <w:jc w:val="right"/>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b/>
          <w:bCs/>
          <w:sz w:val="20"/>
          <w:szCs w:val="20"/>
          <w:lang w:eastAsia="ru-RU"/>
        </w:rPr>
        <w:t>АКТ N _________</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 результатам проведения профилактического визита</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tbl>
      <w:tblPr>
        <w:tblW w:w="992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923"/>
      </w:tblGrid>
      <w:tr w:rsidR="00C72A4F" w:rsidRPr="00C72A4F" w:rsidTr="00C72A4F">
        <w:tc>
          <w:tcPr>
            <w:tcW w:w="9923" w:type="dxa"/>
            <w:tcBorders>
              <w:top w:val="single" w:sz="4" w:space="0" w:color="auto"/>
              <w:bottom w:val="single" w:sz="4" w:space="0" w:color="auto"/>
            </w:tcBorders>
          </w:tcPr>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Отметка о размещении (дата и учетный номер) сведений в едином реестре контрольных (надзорных) мероприятий</w:t>
            </w:r>
          </w:p>
        </w:tc>
      </w:tr>
    </w:tbl>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           _______________________________</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(место составления акта)                                                                         (дата</w:t>
      </w:r>
      <w:proofErr w:type="gramStart"/>
      <w:r w:rsidRPr="00C72A4F">
        <w:rPr>
          <w:rFonts w:ascii="Times New Roman" w:eastAsia="Times New Roman" w:hAnsi="Times New Roman" w:cs="Times New Roman"/>
          <w:sz w:val="20"/>
          <w:szCs w:val="20"/>
          <w:lang w:eastAsia="ru-RU"/>
        </w:rPr>
        <w:t xml:space="preserve"> ,</w:t>
      </w:r>
      <w:proofErr w:type="gramEnd"/>
      <w:r w:rsidRPr="00C72A4F">
        <w:rPr>
          <w:rFonts w:ascii="Times New Roman" w:eastAsia="Times New Roman" w:hAnsi="Times New Roman" w:cs="Times New Roman"/>
          <w:sz w:val="20"/>
          <w:szCs w:val="20"/>
          <w:lang w:eastAsia="ru-RU"/>
        </w:rPr>
        <w:t>время составления акта)</w:t>
      </w: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ind w:firstLine="694"/>
        <w:jc w:val="both"/>
        <w:textAlignment w:val="baseline"/>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 рамках осуществления контрольным органом муниципального контроля: </w:t>
      </w:r>
    </w:p>
    <w:p w:rsidR="00C72A4F" w:rsidRPr="00C72A4F" w:rsidRDefault="00C72A4F" w:rsidP="00C72A4F">
      <w:pPr>
        <w:widowControl w:val="0"/>
        <w:autoSpaceDE w:val="0"/>
        <w:autoSpaceDN w:val="0"/>
        <w:adjustRightInd w:val="0"/>
        <w:ind w:firstLine="694"/>
        <w:jc w:val="both"/>
        <w:textAlignment w:val="baseline"/>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Вид муниципального контроля:</w:t>
      </w:r>
    </w:p>
    <w:p w:rsidR="00C72A4F" w:rsidRPr="00C72A4F" w:rsidRDefault="00C72A4F" w:rsidP="00C72A4F">
      <w:pPr>
        <w:widowControl w:val="0"/>
        <w:autoSpaceDE w:val="0"/>
        <w:autoSpaceDN w:val="0"/>
        <w:adjustRightInd w:val="0"/>
        <w:jc w:val="both"/>
        <w:textAlignment w:val="baseline"/>
        <w:rPr>
          <w:rFonts w:ascii="Times New Roman" w:eastAsia="Times New Roman" w:hAnsi="Times New Roman" w:cs="Times New Roman"/>
          <w:bCs/>
          <w:color w:val="000000"/>
          <w:sz w:val="20"/>
          <w:szCs w:val="20"/>
          <w:lang w:eastAsia="ru-RU"/>
        </w:rPr>
      </w:pPr>
      <w:r w:rsidRPr="00C72A4F">
        <w:rPr>
          <w:rFonts w:ascii="Times New Roman" w:eastAsia="Times New Roman" w:hAnsi="Times New Roman" w:cs="Times New Roman"/>
          <w:bCs/>
          <w:color w:val="000000"/>
          <w:sz w:val="20"/>
          <w:szCs w:val="20"/>
          <w:lang w:eastAsia="ru-RU"/>
        </w:rPr>
        <w:t>_____________________________________________________________________________</w:t>
      </w: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bCs/>
          <w:i/>
          <w:iCs/>
          <w:color w:val="000000"/>
          <w:sz w:val="20"/>
          <w:szCs w:val="20"/>
          <w:lang w:eastAsia="ru-RU"/>
        </w:rPr>
        <w:t>(указывается</w:t>
      </w:r>
      <w:r w:rsidRPr="00C72A4F">
        <w:rPr>
          <w:rFonts w:ascii="Times New Roman" w:eastAsia="Times New Roman" w:hAnsi="Times New Roman" w:cs="Times New Roman"/>
          <w:i/>
          <w:iCs/>
          <w:color w:val="000000"/>
          <w:sz w:val="20"/>
          <w:szCs w:val="20"/>
          <w:lang w:eastAsia="ru-RU"/>
        </w:rPr>
        <w:t xml:space="preserve"> конкретный осуществляемый вид муниципального контроля</w:t>
      </w:r>
      <w:proofErr w:type="gramEnd"/>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 основании: _________________________________________________ ________________________________________________________________</w:t>
      </w: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(вид документа с указанием реквизитов (номер, дата)</w:t>
      </w:r>
      <w:proofErr w:type="gramEnd"/>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отношении: __________________________________________________________________</w:t>
      </w:r>
    </w:p>
    <w:p w:rsidR="00C72A4F" w:rsidRPr="00C72A4F" w:rsidRDefault="00C72A4F" w:rsidP="00C72A4F">
      <w:pPr>
        <w:widowControl w:val="0"/>
        <w:autoSpaceDE w:val="0"/>
        <w:autoSpaceDN w:val="0"/>
        <w:adjustRightInd w:val="0"/>
        <w:spacing w:after="0" w:line="240" w:lineRule="auto"/>
        <w:ind w:firstLine="567"/>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(сведения о контролируемом лице: фамилия, имя, отчество (при наличии гражданина, его адрес места жительства, полное наименование  юридического лица, его ИНН; фамилия, имя, отчество (при наличии) индивидуального предпринимателя, его ИНН)</w:t>
      </w:r>
      <w:proofErr w:type="gramEnd"/>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присутствии (при участии) ______________________________________________________________________</w:t>
      </w: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(контролируемое лицо, представитель контролируемого лица с   указанием реквизитов документа, подтверждающего полномочия представителя)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проведен профилактический визит:</w:t>
      </w: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noProof/>
          <w:sz w:val="20"/>
          <w:szCs w:val="20"/>
          <w:lang w:eastAsia="ru-RU"/>
        </w:rPr>
        <w:drawing>
          <wp:inline distT="0" distB="0" distL="0" distR="0" wp14:anchorId="26FF0165" wp14:editId="1FE5363E">
            <wp:extent cx="191135" cy="32956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191135" cy="329565"/>
                    </a:xfrm>
                    <a:prstGeom prst="rect">
                      <a:avLst/>
                    </a:prstGeom>
                    <a:noFill/>
                    <a:ln>
                      <a:noFill/>
                    </a:ln>
                  </pic:spPr>
                </pic:pic>
              </a:graphicData>
            </a:graphic>
          </wp:inline>
        </w:drawing>
      </w:r>
      <w:r w:rsidRPr="00C72A4F">
        <w:rPr>
          <w:rFonts w:ascii="Times New Roman" w:eastAsia="Times New Roman" w:hAnsi="Times New Roman" w:cs="Times New Roman"/>
          <w:sz w:val="20"/>
          <w:szCs w:val="20"/>
          <w:lang w:eastAsia="ru-RU"/>
        </w:rPr>
        <w:t>в форме профилактической беседы по  месту  осуществления  деятельности  контролируемого лица;</w:t>
      </w: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noProof/>
          <w:sz w:val="20"/>
          <w:szCs w:val="20"/>
          <w:lang w:eastAsia="ru-RU"/>
        </w:rPr>
        <w:drawing>
          <wp:inline distT="0" distB="0" distL="0" distR="0" wp14:anchorId="375EA4FE" wp14:editId="44EC6E27">
            <wp:extent cx="191135" cy="32956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191135" cy="329565"/>
                    </a:xfrm>
                    <a:prstGeom prst="rect">
                      <a:avLst/>
                    </a:prstGeom>
                    <a:noFill/>
                    <a:ln>
                      <a:noFill/>
                    </a:ln>
                  </pic:spPr>
                </pic:pic>
              </a:graphicData>
            </a:graphic>
          </wp:inline>
        </w:drawing>
      </w:r>
      <w:r w:rsidRPr="00C72A4F">
        <w:rPr>
          <w:rFonts w:ascii="Times New Roman" w:eastAsia="Times New Roman" w:hAnsi="Times New Roman" w:cs="Times New Roman"/>
          <w:sz w:val="20"/>
          <w:szCs w:val="20"/>
          <w:lang w:eastAsia="ru-RU"/>
        </w:rPr>
        <w:t xml:space="preserve"> путем использования видео-конференц-связи;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Дата и время проведения профилактического визита:</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 ____ час</w:t>
      </w:r>
      <w:proofErr w:type="gramStart"/>
      <w:r w:rsidRPr="00C72A4F">
        <w:rPr>
          <w:rFonts w:ascii="Times New Roman" w:eastAsia="Times New Roman" w:hAnsi="Times New Roman" w:cs="Times New Roman"/>
          <w:sz w:val="20"/>
          <w:szCs w:val="20"/>
          <w:lang w:eastAsia="ru-RU"/>
        </w:rPr>
        <w:t>.</w:t>
      </w:r>
      <w:proofErr w:type="gramEnd"/>
      <w:r w:rsidRPr="00C72A4F">
        <w:rPr>
          <w:rFonts w:ascii="Times New Roman" w:eastAsia="Times New Roman" w:hAnsi="Times New Roman" w:cs="Times New Roman"/>
          <w:sz w:val="20"/>
          <w:szCs w:val="20"/>
          <w:lang w:eastAsia="ru-RU"/>
        </w:rPr>
        <w:t xml:space="preserve"> _____ </w:t>
      </w:r>
      <w:proofErr w:type="gramStart"/>
      <w:r w:rsidRPr="00C72A4F">
        <w:rPr>
          <w:rFonts w:ascii="Times New Roman" w:eastAsia="Times New Roman" w:hAnsi="Times New Roman" w:cs="Times New Roman"/>
          <w:sz w:val="20"/>
          <w:szCs w:val="20"/>
          <w:lang w:eastAsia="ru-RU"/>
        </w:rPr>
        <w:t>м</w:t>
      </w:r>
      <w:proofErr w:type="gramEnd"/>
      <w:r w:rsidRPr="00C72A4F">
        <w:rPr>
          <w:rFonts w:ascii="Times New Roman" w:eastAsia="Times New Roman" w:hAnsi="Times New Roman" w:cs="Times New Roman"/>
          <w:sz w:val="20"/>
          <w:szCs w:val="20"/>
          <w:lang w:eastAsia="ru-RU"/>
        </w:rPr>
        <w:t>ин. "____" _____ 20__ г. по ____ час. _____ мин. "____" ______ 20__ г.</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Дата уведомления контролируемого лица о проведении профилактического визита:</w:t>
      </w: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 ____________ 20__ г.</w:t>
      </w: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Лицо, проводившее профилактический визит: ______________________________________________________________________ </w:t>
      </w:r>
    </w:p>
    <w:p w:rsidR="00C72A4F" w:rsidRPr="00C72A4F" w:rsidRDefault="00C72A4F" w:rsidP="00C72A4F">
      <w:pPr>
        <w:widowControl w:val="0"/>
        <w:autoSpaceDE w:val="0"/>
        <w:autoSpaceDN w:val="0"/>
        <w:adjustRightInd w:val="0"/>
        <w:spacing w:after="0" w:line="240" w:lineRule="auto"/>
        <w:ind w:firstLine="567"/>
        <w:jc w:val="center"/>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(фамилия, имя, отчество (последнее - при наличии), должность инспектора, проводившего профилактический визит)</w:t>
      </w:r>
      <w:proofErr w:type="gramEnd"/>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В      ходе     проведения     профилактического     визита      контролируемое      лицо проинформировано  о  </w:t>
      </w: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_______________________________________________________________________________________________________________________________________</w:t>
      </w:r>
    </w:p>
    <w:p w:rsidR="00C72A4F" w:rsidRPr="00C72A4F" w:rsidRDefault="00C72A4F" w:rsidP="00C72A4F">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(указать обязательные/лицензионные требования, предъявляемые к   деятельности контролируемого лица либо к принадлежащим ему объектам контроля (с указанием структурных единиц нормативного правового акта,  устанавливающего обязательные/лицензионные требования),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w:t>
      </w:r>
      <w:proofErr w:type="gramEnd"/>
      <w:r w:rsidRPr="00C72A4F">
        <w:rPr>
          <w:rFonts w:ascii="Times New Roman" w:eastAsia="Times New Roman" w:hAnsi="Times New Roman" w:cs="Times New Roman"/>
          <w:sz w:val="20"/>
          <w:szCs w:val="20"/>
          <w:lang w:eastAsia="ru-RU"/>
        </w:rPr>
        <w:t xml:space="preserve"> категории риска)</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bookmarkStart w:id="11" w:name="sub_7301"/>
      <w:proofErr w:type="gramStart"/>
      <w:r w:rsidRPr="00C72A4F">
        <w:rPr>
          <w:rFonts w:ascii="Times New Roman" w:eastAsia="Times New Roman" w:hAnsi="Times New Roman" w:cs="Times New Roman"/>
          <w:sz w:val="20"/>
          <w:szCs w:val="20"/>
          <w:lang w:eastAsia="ru-RU"/>
        </w:rPr>
        <w:t>При проведении профилактического визита установлено, что деятельность контролируемого лица представляет явную непосредственную угрозу причинения вреда (ущерба) охраняемым законом ценностям и (или) причиняет такой вред (ущерб), выраженные в следующем: (заполняется при выявлении в ходе профилактического визита наличия явной непосредственной угрозы причинения контролируемым лицом вреда (ущерба) охраняемым законом ценностям или причинения указанным лицом такого вреда (ущерба)</w:t>
      </w:r>
      <w:proofErr w:type="gramEnd"/>
    </w:p>
    <w:bookmarkEnd w:id="11"/>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____________________________________________________________________________________________________________________________________________</w:t>
      </w:r>
    </w:p>
    <w:p w:rsidR="00C72A4F" w:rsidRPr="00C72A4F" w:rsidRDefault="00C72A4F" w:rsidP="00C72A4F">
      <w:pPr>
        <w:widowControl w:val="0"/>
        <w:autoSpaceDE w:val="0"/>
        <w:autoSpaceDN w:val="0"/>
        <w:adjustRightInd w:val="0"/>
        <w:spacing w:after="0" w:line="240" w:lineRule="auto"/>
        <w:ind w:firstLine="567"/>
        <w:jc w:val="center"/>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(обстоятельства, свидетельствующие о наличии явной непосредственной угрозы причинения вреда (ущерба) охраняемым законом ценностям или причинении такого вреда (ущерба)</w:t>
      </w:r>
      <w:proofErr w:type="gramEnd"/>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p>
    <w:p w:rsidR="00C72A4F" w:rsidRPr="00C72A4F" w:rsidRDefault="00C72A4F" w:rsidP="00C72A4F">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______________________________________________________________________</w:t>
      </w:r>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 xml:space="preserve">(должность лица, составившего акт)          (фамилия, имя, отчество (при наличии) и  подпись лица,                  </w:t>
      </w:r>
      <w:proofErr w:type="gramEnd"/>
    </w:p>
    <w:p w:rsidR="00C72A4F" w:rsidRPr="00C72A4F" w:rsidRDefault="00C72A4F" w:rsidP="00C72A4F">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составившего акт, либо его подпись, личный штамп)"</w:t>
      </w:r>
    </w:p>
    <w:p w:rsidR="00E12794" w:rsidRPr="00C72A4F"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C72A4F" w:rsidRPr="00C72A4F" w:rsidRDefault="00C72A4F" w:rsidP="00C72A4F">
      <w:pPr>
        <w:keepNext/>
        <w:spacing w:after="0" w:line="240" w:lineRule="auto"/>
        <w:jc w:val="center"/>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АДМИНИСТРАЦИЯ</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БИТКОВСКОГО СЕЛЬСОВЕТА</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Сузунского района Новосибирской области</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keepNext/>
        <w:spacing w:after="0" w:line="240" w:lineRule="auto"/>
        <w:jc w:val="center"/>
        <w:outlineLvl w:val="1"/>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 xml:space="preserve"> О С Т А Н О В Л Е Н И Е    </w:t>
      </w:r>
    </w:p>
    <w:p w:rsidR="00C72A4F" w:rsidRPr="00C72A4F" w:rsidRDefault="00C72A4F" w:rsidP="00C72A4F">
      <w:pPr>
        <w:spacing w:after="0" w:line="240" w:lineRule="auto"/>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От 13.12.2022 </w:t>
      </w:r>
      <w:r w:rsidRPr="00C72A4F">
        <w:rPr>
          <w:rFonts w:ascii="Times New Roman" w:eastAsia="Times New Roman" w:hAnsi="Times New Roman" w:cs="Times New Roman"/>
          <w:color w:val="FFFFFF"/>
          <w:sz w:val="20"/>
          <w:szCs w:val="20"/>
          <w:lang w:eastAsia="ru-RU"/>
        </w:rPr>
        <w:t xml:space="preserve">11.01.2          </w:t>
      </w:r>
      <w:r w:rsidRPr="00C72A4F">
        <w:rPr>
          <w:rFonts w:ascii="Times New Roman" w:eastAsia="Times New Roman" w:hAnsi="Times New Roman" w:cs="Times New Roman"/>
          <w:color w:val="000000"/>
          <w:sz w:val="20"/>
          <w:szCs w:val="20"/>
          <w:lang w:eastAsia="ru-RU"/>
        </w:rPr>
        <w:t xml:space="preserve">           с. Битки                                                           № 127</w:t>
      </w:r>
    </w:p>
    <w:p w:rsidR="00C72A4F" w:rsidRPr="00C72A4F" w:rsidRDefault="00C72A4F" w:rsidP="00C72A4F">
      <w:pPr>
        <w:spacing w:after="0" w:line="240" w:lineRule="auto"/>
        <w:ind w:right="2266"/>
        <w:jc w:val="center"/>
        <w:outlineLvl w:val="0"/>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right="2266"/>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Об утверждении Программы профилактики рисков причинения вреда (ущерба) охраняемым законом ценностям на 2023 год в сфере муниципального контроля </w:t>
      </w:r>
      <w:r w:rsidRPr="00C72A4F">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C72A4F">
        <w:rPr>
          <w:rFonts w:ascii="Times New Roman" w:eastAsia="Times New Roman" w:hAnsi="Times New Roman" w:cs="Times New Roman"/>
          <w:sz w:val="20"/>
          <w:szCs w:val="20"/>
          <w:lang w:eastAsia="ru-RU"/>
        </w:rPr>
        <w:t xml:space="preserve">границах населенных пунктов Битковского сельсовета Сузунского района Новосибирской области </w:t>
      </w:r>
    </w:p>
    <w:p w:rsidR="00C72A4F" w:rsidRPr="00C72A4F" w:rsidRDefault="00C72A4F" w:rsidP="00C72A4F">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tabs>
          <w:tab w:val="left" w:pos="284"/>
        </w:tabs>
        <w:spacing w:after="0" w:line="240" w:lineRule="auto"/>
        <w:ind w:right="-1"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Руководствуясь </w:t>
      </w:r>
      <w:r w:rsidRPr="00C72A4F">
        <w:rPr>
          <w:rFonts w:ascii="Times New Roman" w:eastAsia="Times New Roman" w:hAnsi="Times New Roman" w:cs="Times New Roman"/>
          <w:sz w:val="20"/>
          <w:szCs w:val="20"/>
          <w:shd w:val="clear" w:color="auto" w:fill="FFFFFF"/>
          <w:lang w:eastAsia="ru-RU"/>
        </w:rPr>
        <w:t>Постановлением Правительства РФ от 25 июня 2021 г. N 990"Об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C72A4F">
        <w:rPr>
          <w:rFonts w:ascii="Times New Roman" w:eastAsia="Times New Roman" w:hAnsi="Times New Roman" w:cs="Times New Roman"/>
          <w:sz w:val="20"/>
          <w:szCs w:val="20"/>
          <w:lang w:eastAsia="ru-RU"/>
        </w:rPr>
        <w:t>,  администрация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ПОСТАНОВЛЯЕТ:</w:t>
      </w:r>
    </w:p>
    <w:p w:rsidR="00C72A4F" w:rsidRPr="00C72A4F" w:rsidRDefault="00C72A4F" w:rsidP="00C72A4F">
      <w:pPr>
        <w:spacing w:after="0" w:line="240" w:lineRule="auto"/>
        <w:ind w:firstLine="567"/>
        <w:jc w:val="both"/>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sz w:val="20"/>
          <w:szCs w:val="20"/>
          <w:lang w:eastAsia="ru-RU"/>
        </w:rPr>
        <w:t xml:space="preserve">1. Утвердить Программу профилактики рисков причинения вреда (ущерба) охраняемым законом ценностям на 2023 год в сфере муниципального контроля </w:t>
      </w:r>
      <w:r w:rsidRPr="00C72A4F">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C72A4F">
        <w:rPr>
          <w:rFonts w:ascii="Times New Roman" w:eastAsia="Times New Roman" w:hAnsi="Times New Roman" w:cs="Times New Roman"/>
          <w:sz w:val="20"/>
          <w:szCs w:val="20"/>
          <w:lang w:eastAsia="ru-RU"/>
        </w:rPr>
        <w:t>границах населенных пунктов Битковского сельсовета  Сузунского района Новосибирской области.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3. </w:t>
      </w:r>
      <w:proofErr w:type="gramStart"/>
      <w:r w:rsidRPr="00C72A4F">
        <w:rPr>
          <w:rFonts w:ascii="Times New Roman" w:eastAsia="Times New Roman" w:hAnsi="Times New Roman" w:cs="Times New Roman"/>
          <w:sz w:val="20"/>
          <w:szCs w:val="20"/>
          <w:lang w:eastAsia="ru-RU"/>
        </w:rPr>
        <w:t>Контроль за</w:t>
      </w:r>
      <w:proofErr w:type="gramEnd"/>
      <w:r w:rsidRPr="00C72A4F">
        <w:rPr>
          <w:rFonts w:ascii="Times New Roman" w:eastAsia="Times New Roman" w:hAnsi="Times New Roman" w:cs="Times New Roman"/>
          <w:sz w:val="20"/>
          <w:szCs w:val="20"/>
          <w:lang w:eastAsia="ru-RU"/>
        </w:rPr>
        <w:t xml:space="preserve"> исполнением настоящего постановления оставляю за собой.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Глава Битковского сельсовета</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Сузунского района Новосибирской области                                          С.Н. </w:t>
      </w:r>
      <w:proofErr w:type="spellStart"/>
      <w:r w:rsidRPr="00C72A4F">
        <w:rPr>
          <w:rFonts w:ascii="Times New Roman" w:eastAsia="Times New Roman" w:hAnsi="Times New Roman" w:cs="Times New Roman"/>
          <w:sz w:val="20"/>
          <w:szCs w:val="20"/>
          <w:lang w:eastAsia="ru-RU"/>
        </w:rPr>
        <w:t>Моликер</w:t>
      </w:r>
      <w:proofErr w:type="spellEnd"/>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УТВЕРЖДЕНА</w:t>
      </w:r>
    </w:p>
    <w:p w:rsidR="009F5185" w:rsidRDefault="00C72A4F" w:rsidP="00C72A4F">
      <w:pPr>
        <w:spacing w:after="0" w:line="240" w:lineRule="auto"/>
        <w:ind w:left="5940"/>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постановлением администрации Битковского сельсовета Сузунского района</w:t>
      </w:r>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Новосибирской области </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13.12.2022 № 127</w:t>
      </w:r>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center"/>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Программа профилактики рисков причинения вреда (ущерба) охраняемым законом ценностям на 2023 год в сфере муниципального контроля </w:t>
      </w:r>
      <w:r w:rsidRPr="00C72A4F">
        <w:rPr>
          <w:rFonts w:ascii="Times New Roman" w:eastAsia="Times New Roman" w:hAnsi="Times New Roman" w:cs="Times New Roman"/>
          <w:b/>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C72A4F">
        <w:rPr>
          <w:rFonts w:ascii="Times New Roman" w:eastAsia="Times New Roman" w:hAnsi="Times New Roman" w:cs="Times New Roman"/>
          <w:b/>
          <w:sz w:val="20"/>
          <w:szCs w:val="20"/>
          <w:lang w:eastAsia="ru-RU"/>
        </w:rPr>
        <w:t>границах населенных пунктов Битковского сельсовета Сузунского района Новосибирской области</w:t>
      </w:r>
    </w:p>
    <w:p w:rsidR="00C72A4F" w:rsidRPr="00C72A4F" w:rsidRDefault="00C72A4F" w:rsidP="00C72A4F">
      <w:pPr>
        <w:spacing w:after="0" w:line="240" w:lineRule="auto"/>
        <w:jc w:val="center"/>
        <w:outlineLvl w:val="0"/>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ind w:firstLine="567"/>
        <w:jc w:val="both"/>
        <w:outlineLvl w:val="0"/>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 xml:space="preserve">Настоящая Программа профилактики рисков причинения вреда (ущерба) охраняемым законом ценностям на 2023 год в сфере муниципального контроля </w:t>
      </w:r>
      <w:r w:rsidRPr="00C72A4F">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C72A4F">
        <w:rPr>
          <w:rFonts w:ascii="Times New Roman" w:eastAsia="Times New Roman" w:hAnsi="Times New Roman" w:cs="Times New Roman"/>
          <w:sz w:val="20"/>
          <w:szCs w:val="20"/>
          <w:lang w:eastAsia="ru-RU"/>
        </w:rPr>
        <w:t>границах населенных пунктов Битковского сельсовета  Сузунского района Новосибирской области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w:t>
      </w:r>
      <w:proofErr w:type="gramEnd"/>
      <w:r w:rsidRPr="00C72A4F">
        <w:rPr>
          <w:rFonts w:ascii="Times New Roman" w:eastAsia="Times New Roman" w:hAnsi="Times New Roman" w:cs="Times New Roman"/>
          <w:sz w:val="20"/>
          <w:szCs w:val="20"/>
          <w:lang w:eastAsia="ru-RU"/>
        </w:rPr>
        <w:t xml:space="preserve">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C72A4F" w:rsidRPr="00C72A4F" w:rsidRDefault="00C72A4F" w:rsidP="00C72A4F">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Настоящая Программа разработана и подлежит исполнению администрацией   Битковского сельсовета Сузунского района Новосибирской области (далее по тексту – администрация).</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1.1. Вид муниципального контроля: муниципальный   контроль   </w:t>
      </w:r>
      <w:r w:rsidRPr="00C72A4F">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C72A4F">
        <w:rPr>
          <w:rFonts w:ascii="Times New Roman" w:eastAsia="Times New Roman" w:hAnsi="Times New Roman" w:cs="Times New Roman"/>
          <w:sz w:val="20"/>
          <w:szCs w:val="20"/>
          <w:lang w:eastAsia="ru-RU"/>
        </w:rPr>
        <w:t>границах населенных пунктов.</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 Предметом муниципального контроля на территории муниципального образования   является соблюдение гражданами и организациями (далее – контролируемые лица) обязательных требований:</w:t>
      </w:r>
    </w:p>
    <w:p w:rsidR="00C72A4F" w:rsidRPr="00C72A4F" w:rsidRDefault="00C72A4F" w:rsidP="00C72A4F">
      <w:pPr>
        <w:spacing w:after="0" w:line="240" w:lineRule="auto"/>
        <w:ind w:left="-57" w:right="-1" w:firstLine="766"/>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в области автомобильных дорог и дорожной деятельности, установленных в отношении автомобильных дорог:</w:t>
      </w:r>
    </w:p>
    <w:p w:rsidR="00C72A4F" w:rsidRPr="00C72A4F" w:rsidRDefault="00C72A4F" w:rsidP="00C72A4F">
      <w:pPr>
        <w:spacing w:after="0" w:line="240" w:lineRule="auto"/>
        <w:ind w:left="-57" w:right="-1" w:firstLine="766"/>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а) к эксплуатации объектов дорожного сервиса, размещенных </w:t>
      </w:r>
      <w:r w:rsidRPr="00C72A4F">
        <w:rPr>
          <w:rFonts w:ascii="Times New Roman" w:eastAsia="Times New Roman" w:hAnsi="Times New Roman" w:cs="Times New Roman"/>
          <w:sz w:val="20"/>
          <w:szCs w:val="20"/>
          <w:lang w:eastAsia="ru-RU"/>
        </w:rPr>
        <w:br/>
        <w:t>в полосах отвода и (или) придорожных полосах автомобильных дорог общего пользования;</w:t>
      </w:r>
    </w:p>
    <w:p w:rsidR="00C72A4F" w:rsidRPr="00C72A4F" w:rsidRDefault="00C72A4F" w:rsidP="00C72A4F">
      <w:pPr>
        <w:spacing w:after="0" w:line="240" w:lineRule="auto"/>
        <w:ind w:left="-57" w:right="-1" w:firstLine="766"/>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б) к осуществлению работ по капитальному ремонту, ремонту </w:t>
      </w:r>
      <w:r w:rsidRPr="00C72A4F">
        <w:rPr>
          <w:rFonts w:ascii="Times New Roman" w:eastAsia="Times New Roman" w:hAnsi="Times New Roman" w:cs="Times New Roman"/>
          <w:sz w:val="20"/>
          <w:szCs w:val="20"/>
          <w:lang w:eastAsia="ru-RU"/>
        </w:rPr>
        <w:br/>
        <w:t>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C72A4F" w:rsidRPr="00C72A4F" w:rsidRDefault="00C72A4F" w:rsidP="00C72A4F">
      <w:pPr>
        <w:spacing w:after="0" w:line="240" w:lineRule="auto"/>
        <w:ind w:firstLine="708"/>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C72A4F" w:rsidRPr="00C72A4F" w:rsidRDefault="00C72A4F" w:rsidP="00C72A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C72A4F">
        <w:rPr>
          <w:rFonts w:ascii="Times New Roman" w:eastAsia="Times New Roman" w:hAnsi="Times New Roman" w:cs="Times New Roman"/>
          <w:sz w:val="20"/>
          <w:szCs w:val="20"/>
          <w:lang w:val="x-none" w:eastAsia="x-none"/>
        </w:rPr>
        <w:t>Предметом муниципального контроля является также исполнение решений, принимаемых по результатам контрольных мероприятий.</w:t>
      </w:r>
    </w:p>
    <w:p w:rsidR="00C72A4F" w:rsidRPr="00C72A4F" w:rsidRDefault="00C72A4F" w:rsidP="00C72A4F">
      <w:pPr>
        <w:spacing w:after="0" w:line="240" w:lineRule="auto"/>
        <w:ind w:firstLine="540"/>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Администрацией за 9 месяцев 2022 года проведено 0 проверок соблюдения действующего законодательства Российской Федерации в указанной сфере.</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рамках профилактики</w:t>
      </w:r>
      <w:r w:rsidRPr="00C72A4F">
        <w:rPr>
          <w:rFonts w:ascii="Times New Roman" w:eastAsia="Calibri" w:hAnsi="Times New Roman" w:cs="Times New Roman"/>
          <w:sz w:val="20"/>
          <w:szCs w:val="20"/>
        </w:rPr>
        <w:t xml:space="preserve"> рисков причинения вреда (ущерба) охраняемым законом ценностям</w:t>
      </w:r>
      <w:r w:rsidRPr="00C72A4F">
        <w:rPr>
          <w:rFonts w:ascii="Times New Roman" w:eastAsia="Times New Roman" w:hAnsi="Times New Roman" w:cs="Times New Roman"/>
          <w:sz w:val="20"/>
          <w:szCs w:val="20"/>
          <w:lang w:eastAsia="ru-RU"/>
        </w:rPr>
        <w:t xml:space="preserve"> администрацией  в 2022 году осуществляются следующие мероприятия:</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72A4F" w:rsidRPr="00C72A4F" w:rsidRDefault="00C72A4F" w:rsidP="00C72A4F">
      <w:pPr>
        <w:tabs>
          <w:tab w:val="left" w:pos="851"/>
        </w:tabs>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 9 месяцев  2022 года администрацией выдано 0 предостережений о недопустимости нарушения обязательных требований.</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color w:val="000000"/>
          <w:sz w:val="20"/>
          <w:szCs w:val="20"/>
          <w:shd w:val="clear" w:color="auto" w:fill="FFFFFF"/>
          <w:lang w:eastAsia="ru-RU"/>
        </w:rPr>
        <w:t>2. Цели и задачи реализации Программы</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 Целями профилактической работы являются: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 стимулирование добросовестного соблюдения обязательных требований всеми контролируемыми лицами;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4) предупреждение </w:t>
      </w:r>
      <w:proofErr w:type="gramStart"/>
      <w:r w:rsidRPr="00C72A4F">
        <w:rPr>
          <w:rFonts w:ascii="Times New Roman" w:eastAsia="Times New Roman" w:hAnsi="Times New Roman" w:cs="Times New Roman"/>
          <w:sz w:val="20"/>
          <w:szCs w:val="20"/>
          <w:lang w:eastAsia="ru-RU"/>
        </w:rPr>
        <w:t>нарушений</w:t>
      </w:r>
      <w:proofErr w:type="gramEnd"/>
      <w:r w:rsidRPr="00C72A4F">
        <w:rPr>
          <w:rFonts w:ascii="Times New Roman" w:eastAsia="Times New Roman" w:hAnsi="Times New Roman" w:cs="Times New Roman"/>
          <w:sz w:val="20"/>
          <w:szCs w:val="20"/>
          <w:lang w:eastAsia="ru-RU"/>
        </w:rPr>
        <w:t xml:space="preserve">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снижение административной нагрузки на контролируемых лиц;</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снижение размера ущерба, причиняемого охраняемым законом ценностям.</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2.2. Задачами профилактической работы являются: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укрепление системы профилактики нарушений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повышение правосознания и правовой культуры организаций и граждан в сфере рассматриваемых правоотношений.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положении о виде контроля с</w:t>
      </w:r>
      <w:r w:rsidRPr="00C72A4F">
        <w:rPr>
          <w:rFonts w:ascii="Times New Roman" w:eastAsia="Times New Roman" w:hAnsi="Times New Roman" w:cs="Times New Roman"/>
          <w:sz w:val="20"/>
          <w:szCs w:val="20"/>
          <w:shd w:val="clear" w:color="auto" w:fill="FFFFFF"/>
          <w:lang w:eastAsia="ru-RU"/>
        </w:rPr>
        <w:t>амостоятельная оценка соблюдения обязательных требований (</w:t>
      </w:r>
      <w:proofErr w:type="spellStart"/>
      <w:r w:rsidRPr="00C72A4F">
        <w:rPr>
          <w:rFonts w:ascii="Times New Roman" w:eastAsia="Times New Roman" w:hAnsi="Times New Roman" w:cs="Times New Roman"/>
          <w:sz w:val="20"/>
          <w:szCs w:val="20"/>
          <w:shd w:val="clear" w:color="auto" w:fill="FFFFFF"/>
          <w:lang w:eastAsia="ru-RU"/>
        </w:rPr>
        <w:t>самообследование</w:t>
      </w:r>
      <w:proofErr w:type="spellEnd"/>
      <w:r w:rsidRPr="00C72A4F">
        <w:rPr>
          <w:rFonts w:ascii="Times New Roman" w:eastAsia="Times New Roman" w:hAnsi="Times New Roman" w:cs="Times New Roman"/>
          <w:sz w:val="20"/>
          <w:szCs w:val="20"/>
          <w:shd w:val="clear" w:color="auto" w:fill="FFFFFF"/>
          <w:lang w:eastAsia="ru-RU"/>
        </w:rPr>
        <w:t xml:space="preserve">) не предусмотрена, следовательно, в программе способы </w:t>
      </w:r>
      <w:proofErr w:type="spellStart"/>
      <w:r w:rsidRPr="00C72A4F">
        <w:rPr>
          <w:rFonts w:ascii="Times New Roman" w:eastAsia="Times New Roman" w:hAnsi="Times New Roman" w:cs="Times New Roman"/>
          <w:sz w:val="20"/>
          <w:szCs w:val="20"/>
          <w:shd w:val="clear" w:color="auto" w:fill="FFFFFF"/>
          <w:lang w:eastAsia="ru-RU"/>
        </w:rPr>
        <w:t>самообследования</w:t>
      </w:r>
      <w:proofErr w:type="spellEnd"/>
      <w:r w:rsidRPr="00C72A4F">
        <w:rPr>
          <w:rFonts w:ascii="Times New Roman" w:eastAsia="Times New Roman" w:hAnsi="Times New Roman" w:cs="Times New Roman"/>
          <w:sz w:val="20"/>
          <w:szCs w:val="20"/>
          <w:shd w:val="clear" w:color="auto" w:fill="FFFFFF"/>
          <w:lang w:eastAsia="ru-RU"/>
        </w:rPr>
        <w:t xml:space="preserve"> в автоматизированном режиме не определены (ч.1 ст.51 №248-ФЗ).</w:t>
      </w:r>
    </w:p>
    <w:p w:rsidR="00C72A4F" w:rsidRPr="00C72A4F" w:rsidRDefault="00C72A4F" w:rsidP="00C72A4F">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r w:rsidRPr="00C72A4F">
        <w:rPr>
          <w:rFonts w:ascii="Times New Roman" w:eastAsia="Times New Roman" w:hAnsi="Times New Roman" w:cs="Times New Roman"/>
          <w:b/>
          <w:color w:val="000000"/>
          <w:sz w:val="20"/>
          <w:szCs w:val="20"/>
          <w:shd w:val="clear" w:color="auto" w:fill="FFFFFF"/>
          <w:lang w:eastAsia="ru-RU"/>
        </w:rPr>
        <w:t>3. Перечень профилактических мероприятий, сроки (периодичность) их проведения</w:t>
      </w:r>
    </w:p>
    <w:tbl>
      <w:tblPr>
        <w:tblW w:w="0" w:type="auto"/>
        <w:tblLayout w:type="fixed"/>
        <w:tblCellMar>
          <w:left w:w="10" w:type="dxa"/>
          <w:right w:w="10" w:type="dxa"/>
        </w:tblCellMar>
        <w:tblLook w:val="0000" w:firstRow="0" w:lastRow="0" w:firstColumn="0" w:lastColumn="0" w:noHBand="0" w:noVBand="0"/>
      </w:tblPr>
      <w:tblGrid>
        <w:gridCol w:w="404"/>
        <w:gridCol w:w="4945"/>
        <w:gridCol w:w="2435"/>
        <w:gridCol w:w="2157"/>
      </w:tblGrid>
      <w:tr w:rsidR="00C72A4F" w:rsidRPr="00C72A4F" w:rsidTr="00C72A4F">
        <w:tblPrEx>
          <w:tblCellMar>
            <w:top w:w="0" w:type="dxa"/>
            <w:bottom w:w="0" w:type="dxa"/>
          </w:tblCellMar>
        </w:tblPrEx>
        <w:trPr>
          <w:trHeight w:hRule="exact" w:val="803"/>
        </w:trPr>
        <w:tc>
          <w:tcPr>
            <w:tcW w:w="404" w:type="dxa"/>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  </w:t>
            </w: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/п</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tc>
        <w:tc>
          <w:tcPr>
            <w:tcW w:w="4945" w:type="dxa"/>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ind w:firstLine="567"/>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Наименование</w:t>
            </w:r>
          </w:p>
          <w:p w:rsidR="00C72A4F" w:rsidRPr="00C72A4F" w:rsidRDefault="00C72A4F" w:rsidP="00C72A4F">
            <w:pPr>
              <w:spacing w:after="0" w:line="240" w:lineRule="auto"/>
              <w:ind w:firstLine="567"/>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мероприятия</w:t>
            </w:r>
          </w:p>
        </w:tc>
        <w:tc>
          <w:tcPr>
            <w:tcW w:w="2435" w:type="dxa"/>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Срок реализации мероприятия</w:t>
            </w:r>
          </w:p>
        </w:tc>
        <w:tc>
          <w:tcPr>
            <w:tcW w:w="2157" w:type="dxa"/>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Ответственное должностное лицо</w:t>
            </w:r>
          </w:p>
        </w:tc>
      </w:tr>
      <w:tr w:rsidR="00C72A4F" w:rsidRPr="00C72A4F" w:rsidTr="009F5185">
        <w:tblPrEx>
          <w:tblCellMar>
            <w:top w:w="0" w:type="dxa"/>
            <w:bottom w:w="0" w:type="dxa"/>
          </w:tblCellMar>
        </w:tblPrEx>
        <w:trPr>
          <w:trHeight w:hRule="exact" w:val="1802"/>
        </w:trPr>
        <w:tc>
          <w:tcPr>
            <w:tcW w:w="404"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w:t>
            </w:r>
          </w:p>
        </w:tc>
        <w:tc>
          <w:tcPr>
            <w:tcW w:w="4945"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Информирование</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p>
        </w:tc>
        <w:tc>
          <w:tcPr>
            <w:tcW w:w="2435"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Постоянно</w:t>
            </w:r>
          </w:p>
        </w:tc>
        <w:tc>
          <w:tcPr>
            <w:tcW w:w="2157"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trHeight w:hRule="exact" w:val="2977"/>
        </w:trPr>
        <w:tc>
          <w:tcPr>
            <w:tcW w:w="404" w:type="dxa"/>
            <w:tcBorders>
              <w:top w:val="single" w:sz="4" w:space="0" w:color="auto"/>
              <w:left w:val="single" w:sz="4" w:space="0" w:color="auto"/>
              <w:bottom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w:t>
            </w:r>
          </w:p>
        </w:tc>
        <w:tc>
          <w:tcPr>
            <w:tcW w:w="4945"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Обобщение правоприменительной практики</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2435" w:type="dxa"/>
            <w:tcBorders>
              <w:top w:val="single" w:sz="4" w:space="0" w:color="auto"/>
              <w:left w:val="single" w:sz="4" w:space="0" w:color="auto"/>
              <w:bottom w:val="single" w:sz="4" w:space="0" w:color="auto"/>
            </w:tcBorders>
            <w:shd w:val="clear" w:color="auto" w:fill="FFFFFF"/>
          </w:tcPr>
          <w:p w:rsidR="00C72A4F" w:rsidRPr="00C72A4F" w:rsidRDefault="00C72A4F" w:rsidP="00C72A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Times New Roman" w:hAnsi="Times New Roman" w:cs="Times New Roman"/>
                <w:sz w:val="20"/>
                <w:szCs w:val="20"/>
                <w:lang w:val="x-none" w:eastAsia="x-none"/>
              </w:rPr>
            </w:pPr>
            <w:r w:rsidRPr="00C72A4F">
              <w:rPr>
                <w:rFonts w:ascii="Times New Roman" w:eastAsia="Times New Roman" w:hAnsi="Times New Roman" w:cs="Times New Roman"/>
                <w:sz w:val="20"/>
                <w:szCs w:val="20"/>
                <w:lang w:val="x-none" w:eastAsia="x-none"/>
              </w:rPr>
              <w:t xml:space="preserve">ежегодно не позднее 30 января года, следующего за годом обобщения правоприменительной практики. </w:t>
            </w:r>
          </w:p>
          <w:p w:rsidR="00C72A4F" w:rsidRPr="00C72A4F" w:rsidRDefault="00C72A4F" w:rsidP="00C72A4F">
            <w:pPr>
              <w:spacing w:after="0" w:line="240" w:lineRule="auto"/>
              <w:jc w:val="both"/>
              <w:rPr>
                <w:rFonts w:ascii="Times New Roman" w:eastAsia="Times New Roman" w:hAnsi="Times New Roman" w:cs="Times New Roman"/>
                <w:sz w:val="20"/>
                <w:szCs w:val="20"/>
                <w:lang w:val="x-none" w:eastAsia="ru-RU"/>
              </w:rPr>
            </w:pPr>
            <w:r w:rsidRPr="00C72A4F">
              <w:rPr>
                <w:rFonts w:ascii="Times New Roman" w:eastAsia="Times New Roman" w:hAnsi="Times New Roman" w:cs="Times New Roman"/>
                <w:sz w:val="20"/>
                <w:szCs w:val="20"/>
                <w:lang w:eastAsia="ru-RU"/>
              </w:rPr>
              <w:t xml:space="preserve">Доклад о правоприменительной практике размещается на официальном сайте администрации </w:t>
            </w:r>
            <w:r w:rsidRPr="00C72A4F">
              <w:rPr>
                <w:rFonts w:ascii="Times New Roman" w:eastAsia="Times New Roman" w:hAnsi="Times New Roman" w:cs="Times New Roman"/>
                <w:sz w:val="20"/>
                <w:szCs w:val="20"/>
                <w:lang w:val="x-none" w:eastAsia="ru-RU"/>
              </w:rPr>
              <w:t xml:space="preserve">ежегодно не позднее </w:t>
            </w:r>
            <w:r w:rsidRPr="00C72A4F">
              <w:rPr>
                <w:rFonts w:ascii="Times New Roman" w:eastAsia="Times New Roman" w:hAnsi="Times New Roman" w:cs="Times New Roman"/>
                <w:sz w:val="20"/>
                <w:szCs w:val="20"/>
                <w:shd w:val="clear" w:color="auto" w:fill="FFFFFF"/>
                <w:lang w:eastAsia="ru-RU"/>
              </w:rPr>
              <w:t>15 марта года, следующего за отчетным годом</w:t>
            </w:r>
          </w:p>
        </w:tc>
        <w:tc>
          <w:tcPr>
            <w:tcW w:w="2157"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trHeight w:hRule="exact" w:val="2538"/>
        </w:trPr>
        <w:tc>
          <w:tcPr>
            <w:tcW w:w="404"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Courier New" w:hAnsi="Times New Roman" w:cs="Times New Roman"/>
                <w:color w:val="000000"/>
                <w:sz w:val="20"/>
                <w:szCs w:val="20"/>
                <w:lang w:eastAsia="ru-RU"/>
              </w:rPr>
              <w:t>3</w:t>
            </w:r>
          </w:p>
        </w:tc>
        <w:tc>
          <w:tcPr>
            <w:tcW w:w="4945"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Объявление предостережения</w:t>
            </w:r>
          </w:p>
          <w:p w:rsidR="00C72A4F" w:rsidRPr="00C72A4F" w:rsidRDefault="00C72A4F" w:rsidP="00C72A4F">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2435"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По мере появления оснований, предусмотренных законодательством</w:t>
            </w:r>
          </w:p>
        </w:tc>
        <w:tc>
          <w:tcPr>
            <w:tcW w:w="2157"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trHeight w:hRule="exact" w:val="4105"/>
        </w:trPr>
        <w:tc>
          <w:tcPr>
            <w:tcW w:w="404"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w:t>
            </w:r>
          </w:p>
        </w:tc>
        <w:tc>
          <w:tcPr>
            <w:tcW w:w="4945"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Консультирование.</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Перечень вопросов, по которым проводится консультирование: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 Организация и осуществление муниципального контроля.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2. Порядок осуществления контрольных мероприятий, установленных Положением о муниципальном контроле.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FF0000"/>
                <w:sz w:val="20"/>
                <w:szCs w:val="20"/>
                <w:lang w:eastAsia="ru-RU"/>
              </w:rPr>
            </w:pPr>
            <w:r w:rsidRPr="00C72A4F">
              <w:rPr>
                <w:rFonts w:ascii="Times New Roman" w:eastAsia="Times New Roman" w:hAnsi="Times New Roman" w:cs="Times New Roman"/>
                <w:sz w:val="20"/>
                <w:szCs w:val="20"/>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2435"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Постоянно  по обращениям контролируемых лиц и их представителей</w:t>
            </w:r>
          </w:p>
        </w:tc>
        <w:tc>
          <w:tcPr>
            <w:tcW w:w="2157"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C72A4F">
        <w:tblPrEx>
          <w:tblCellMar>
            <w:top w:w="0" w:type="dxa"/>
            <w:bottom w:w="0" w:type="dxa"/>
          </w:tblCellMar>
        </w:tblPrEx>
        <w:trPr>
          <w:trHeight w:hRule="exact" w:val="2419"/>
        </w:trPr>
        <w:tc>
          <w:tcPr>
            <w:tcW w:w="404"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5 </w:t>
            </w:r>
          </w:p>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p>
        </w:tc>
        <w:tc>
          <w:tcPr>
            <w:tcW w:w="4945"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Профилактический визит</w:t>
            </w:r>
          </w:p>
        </w:tc>
        <w:tc>
          <w:tcPr>
            <w:tcW w:w="2435" w:type="dxa"/>
            <w:tcBorders>
              <w:top w:val="single" w:sz="4" w:space="0" w:color="auto"/>
              <w:left w:val="single" w:sz="4" w:space="0" w:color="auto"/>
              <w:bottom w:val="single" w:sz="4" w:space="0" w:color="auto"/>
            </w:tcBorders>
            <w:shd w:val="clear" w:color="auto" w:fill="FFFFFF"/>
          </w:tcPr>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Один раз в год </w:t>
            </w:r>
          </w:p>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p>
        </w:tc>
        <w:tc>
          <w:tcPr>
            <w:tcW w:w="2157"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r w:rsidRPr="00C72A4F">
        <w:rPr>
          <w:rFonts w:ascii="Times New Roman" w:eastAsia="Times New Roman" w:hAnsi="Times New Roman" w:cs="Times New Roman"/>
          <w:b/>
          <w:color w:val="000000"/>
          <w:sz w:val="20"/>
          <w:szCs w:val="20"/>
          <w:shd w:val="clear" w:color="auto" w:fill="FFFFFF"/>
          <w:lang w:eastAsia="ru-RU"/>
        </w:rPr>
        <w:t>4. Показатели результативности и эффективности Программы</w:t>
      </w:r>
    </w:p>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p>
    <w:tbl>
      <w:tblPr>
        <w:tblW w:w="9912" w:type="dxa"/>
        <w:tblLayout w:type="fixed"/>
        <w:tblCellMar>
          <w:left w:w="10" w:type="dxa"/>
          <w:right w:w="10" w:type="dxa"/>
        </w:tblCellMar>
        <w:tblLook w:val="0000" w:firstRow="0" w:lastRow="0" w:firstColumn="0" w:lastColumn="0" w:noHBand="0" w:noVBand="0"/>
      </w:tblPr>
      <w:tblGrid>
        <w:gridCol w:w="590"/>
        <w:gridCol w:w="4503"/>
        <w:gridCol w:w="4819"/>
      </w:tblGrid>
      <w:tr w:rsidR="00C72A4F" w:rsidRPr="00C72A4F" w:rsidTr="00C72A4F">
        <w:tblPrEx>
          <w:tblCellMar>
            <w:top w:w="0" w:type="dxa"/>
            <w:bottom w:w="0" w:type="dxa"/>
          </w:tblCellMar>
        </w:tblPrEx>
        <w:trPr>
          <w:trHeight w:hRule="exact" w:val="576"/>
        </w:trPr>
        <w:tc>
          <w:tcPr>
            <w:tcW w:w="590" w:type="dxa"/>
            <w:tcBorders>
              <w:top w:val="single" w:sz="4" w:space="0" w:color="auto"/>
              <w:lef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/п</w:t>
            </w:r>
          </w:p>
        </w:tc>
        <w:tc>
          <w:tcPr>
            <w:tcW w:w="4503" w:type="dxa"/>
            <w:tcBorders>
              <w:top w:val="single" w:sz="4" w:space="0" w:color="auto"/>
              <w:lef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Наименование показателя</w:t>
            </w:r>
          </w:p>
        </w:tc>
        <w:tc>
          <w:tcPr>
            <w:tcW w:w="4819" w:type="dxa"/>
            <w:tcBorders>
              <w:top w:val="single" w:sz="4" w:space="0" w:color="auto"/>
              <w:left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Величина</w:t>
            </w:r>
          </w:p>
        </w:tc>
      </w:tr>
      <w:tr w:rsidR="00C72A4F" w:rsidRPr="00C72A4F" w:rsidTr="009F5185">
        <w:tblPrEx>
          <w:tblCellMar>
            <w:top w:w="0" w:type="dxa"/>
            <w:bottom w:w="0" w:type="dxa"/>
          </w:tblCellMar>
        </w:tblPrEx>
        <w:trPr>
          <w:trHeight w:hRule="exact" w:val="1661"/>
        </w:trPr>
        <w:tc>
          <w:tcPr>
            <w:tcW w:w="590" w:type="dxa"/>
            <w:tcBorders>
              <w:top w:val="single" w:sz="4" w:space="0" w:color="auto"/>
              <w:left w:val="single" w:sz="4" w:space="0" w:color="auto"/>
            </w:tcBorders>
            <w:shd w:val="clear" w:color="auto" w:fill="FFFFFF"/>
          </w:tcPr>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4503" w:type="dxa"/>
            <w:tcBorders>
              <w:top w:val="single" w:sz="4" w:space="0" w:color="auto"/>
              <w:left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tc>
        <w:tc>
          <w:tcPr>
            <w:tcW w:w="4819" w:type="dxa"/>
            <w:tcBorders>
              <w:top w:val="single" w:sz="4" w:space="0" w:color="auto"/>
              <w:left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r>
      <w:tr w:rsidR="00C72A4F" w:rsidRPr="00C72A4F" w:rsidTr="009F5185">
        <w:tblPrEx>
          <w:tblCellMar>
            <w:top w:w="0" w:type="dxa"/>
            <w:bottom w:w="0" w:type="dxa"/>
          </w:tblCellMar>
        </w:tblPrEx>
        <w:trPr>
          <w:trHeight w:hRule="exact" w:val="862"/>
        </w:trPr>
        <w:tc>
          <w:tcPr>
            <w:tcW w:w="590" w:type="dxa"/>
            <w:tcBorders>
              <w:top w:val="single" w:sz="4" w:space="0" w:color="auto"/>
              <w:left w:val="single" w:sz="4" w:space="0" w:color="auto"/>
              <w:bottom w:val="single" w:sz="4" w:space="0" w:color="auto"/>
            </w:tcBorders>
            <w:shd w:val="clear" w:color="auto" w:fill="FFFFFF"/>
          </w:tcPr>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22.</w:t>
            </w:r>
          </w:p>
        </w:tc>
        <w:tc>
          <w:tcPr>
            <w:tcW w:w="4503" w:type="dxa"/>
            <w:tcBorders>
              <w:top w:val="single" w:sz="4" w:space="0" w:color="auto"/>
              <w:left w:val="single" w:sz="4" w:space="0" w:color="auto"/>
              <w:bottom w:val="single" w:sz="4" w:space="0" w:color="auto"/>
            </w:tcBorders>
            <w:shd w:val="clear" w:color="auto" w:fill="FFFFFF"/>
          </w:tcPr>
          <w:p w:rsidR="00C72A4F" w:rsidRPr="00C72A4F" w:rsidRDefault="00C72A4F" w:rsidP="00C72A4F">
            <w:pPr>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Исполнено</w:t>
            </w:r>
            <w:proofErr w:type="gramStart"/>
            <w:r w:rsidRPr="00C72A4F">
              <w:rPr>
                <w:rFonts w:ascii="Times New Roman" w:eastAsia="Times New Roman" w:hAnsi="Times New Roman" w:cs="Times New Roman"/>
                <w:sz w:val="20"/>
                <w:szCs w:val="20"/>
                <w:lang w:eastAsia="ru-RU"/>
              </w:rPr>
              <w:t xml:space="preserve"> / Н</w:t>
            </w:r>
            <w:proofErr w:type="gramEnd"/>
            <w:r w:rsidRPr="00C72A4F">
              <w:rPr>
                <w:rFonts w:ascii="Times New Roman" w:eastAsia="Times New Roman" w:hAnsi="Times New Roman" w:cs="Times New Roman"/>
                <w:sz w:val="20"/>
                <w:szCs w:val="20"/>
                <w:lang w:eastAsia="ru-RU"/>
              </w:rPr>
              <w:t>е исполнено</w:t>
            </w:r>
          </w:p>
        </w:tc>
      </w:tr>
      <w:tr w:rsidR="00C72A4F" w:rsidRPr="00C72A4F" w:rsidTr="009F5185">
        <w:tblPrEx>
          <w:tblCellMar>
            <w:top w:w="0" w:type="dxa"/>
            <w:bottom w:w="0" w:type="dxa"/>
          </w:tblCellMar>
        </w:tblPrEx>
        <w:trPr>
          <w:trHeight w:hRule="exact" w:val="2548"/>
        </w:trPr>
        <w:tc>
          <w:tcPr>
            <w:tcW w:w="590"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center"/>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3.</w:t>
            </w:r>
          </w:p>
        </w:tc>
        <w:tc>
          <w:tcPr>
            <w:tcW w:w="4503"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C72A4F">
              <w:rPr>
                <w:rFonts w:ascii="Times New Roman" w:eastAsia="Times New Roman" w:hAnsi="Times New Roman" w:cs="Times New Roman"/>
                <w:sz w:val="20"/>
                <w:szCs w:val="20"/>
                <w:lang w:eastAsia="ru-RU"/>
              </w:rPr>
              <w:t xml:space="preserve"> (%)</w:t>
            </w:r>
            <w:proofErr w:type="gramEnd"/>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 и более</w:t>
            </w:r>
          </w:p>
        </w:tc>
      </w:tr>
      <w:tr w:rsidR="00C72A4F" w:rsidRPr="00C72A4F" w:rsidTr="009F5185">
        <w:tblPrEx>
          <w:tblCellMar>
            <w:top w:w="0" w:type="dxa"/>
            <w:bottom w:w="0" w:type="dxa"/>
          </w:tblCellMar>
        </w:tblPrEx>
        <w:trPr>
          <w:trHeight w:hRule="exact" w:val="982"/>
        </w:trPr>
        <w:tc>
          <w:tcPr>
            <w:tcW w:w="590"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ind w:left="220"/>
              <w:rPr>
                <w:rFonts w:ascii="Times New Roman" w:eastAsia="Times New Roman" w:hAnsi="Times New Roman" w:cs="Times New Roman"/>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4.</w:t>
            </w:r>
          </w:p>
        </w:tc>
        <w:tc>
          <w:tcPr>
            <w:tcW w:w="4503"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74"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Доля лиц, удовлетворённых консультированием в общем количестве лиц, обратившихся за консультированием</w:t>
            </w:r>
          </w:p>
          <w:p w:rsidR="00C72A4F" w:rsidRPr="00C72A4F" w:rsidRDefault="00C72A4F" w:rsidP="00C72A4F">
            <w:pPr>
              <w:widowControl w:val="0"/>
              <w:spacing w:after="0" w:line="274" w:lineRule="exact"/>
              <w:ind w:firstLine="440"/>
              <w:jc w:val="both"/>
              <w:rPr>
                <w:rFonts w:ascii="Times New Roman" w:eastAsia="Times New Roman" w:hAnsi="Times New Roman" w:cs="Times New Roman"/>
                <w:sz w:val="20"/>
                <w:szCs w:val="20"/>
                <w:lang w:eastAsia="ru-RU"/>
              </w:rPr>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77" w:lineRule="exact"/>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r>
    </w:tbl>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p>
    <w:p w:rsidR="00C72A4F" w:rsidRPr="00C72A4F" w:rsidRDefault="00C72A4F" w:rsidP="00C72A4F">
      <w:pPr>
        <w:keepNext/>
        <w:spacing w:after="0" w:line="240" w:lineRule="auto"/>
        <w:jc w:val="center"/>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АДМИНИСТРАЦИЯ</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БИТКОВСКОГО СЕЛЬСОВЕТА</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Сузунского района Новосибирской области</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keepNext/>
        <w:spacing w:after="0" w:line="240" w:lineRule="auto"/>
        <w:jc w:val="center"/>
        <w:outlineLvl w:val="1"/>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 xml:space="preserve"> О С Т А Н О В Л Е Н И Е    </w:t>
      </w:r>
    </w:p>
    <w:p w:rsidR="00C72A4F" w:rsidRPr="00C72A4F" w:rsidRDefault="00C72A4F" w:rsidP="00C72A4F">
      <w:pPr>
        <w:spacing w:after="0" w:line="240" w:lineRule="auto"/>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От 13.12.2022 </w:t>
      </w:r>
      <w:r w:rsidRPr="00C72A4F">
        <w:rPr>
          <w:rFonts w:ascii="Times New Roman" w:eastAsia="Times New Roman" w:hAnsi="Times New Roman" w:cs="Times New Roman"/>
          <w:color w:val="FFFFFF"/>
          <w:sz w:val="20"/>
          <w:szCs w:val="20"/>
          <w:lang w:eastAsia="ru-RU"/>
        </w:rPr>
        <w:t xml:space="preserve">11.01.2          </w:t>
      </w:r>
      <w:r w:rsidRPr="00C72A4F">
        <w:rPr>
          <w:rFonts w:ascii="Times New Roman" w:eastAsia="Times New Roman" w:hAnsi="Times New Roman" w:cs="Times New Roman"/>
          <w:color w:val="000000"/>
          <w:sz w:val="20"/>
          <w:szCs w:val="20"/>
          <w:lang w:eastAsia="ru-RU"/>
        </w:rPr>
        <w:t xml:space="preserve">           с. Битки                                                           № 128</w:t>
      </w:r>
    </w:p>
    <w:p w:rsidR="00C72A4F" w:rsidRPr="00C72A4F" w:rsidRDefault="00C72A4F" w:rsidP="00C72A4F">
      <w:pPr>
        <w:spacing w:after="0" w:line="240" w:lineRule="auto"/>
        <w:rPr>
          <w:rFonts w:ascii="Times New Roman" w:eastAsia="Times New Roman" w:hAnsi="Times New Roman" w:cs="Times New Roman"/>
          <w:color w:val="FFFFFF"/>
          <w:sz w:val="20"/>
          <w:szCs w:val="20"/>
          <w:lang w:eastAsia="ru-RU"/>
        </w:rPr>
      </w:pPr>
    </w:p>
    <w:p w:rsidR="00C72A4F" w:rsidRPr="00C72A4F" w:rsidRDefault="00C72A4F" w:rsidP="00C72A4F">
      <w:pPr>
        <w:spacing w:after="0" w:line="240" w:lineRule="auto"/>
        <w:ind w:right="2266"/>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Об утверждении Программы профилактики рисков причинения вреда (ущерба) охраняемым законом ценностям на 2023 год в сфере муниципального жилищного контроля  на территории  Битковского сельсовета Сузунского района Новосибирской области </w:t>
      </w:r>
    </w:p>
    <w:p w:rsidR="00C72A4F" w:rsidRPr="00C72A4F" w:rsidRDefault="00C72A4F" w:rsidP="00C72A4F">
      <w:pPr>
        <w:autoSpaceDE w:val="0"/>
        <w:autoSpaceDN w:val="0"/>
        <w:adjustRightInd w:val="0"/>
        <w:spacing w:after="0" w:line="240" w:lineRule="auto"/>
        <w:ind w:right="2266"/>
        <w:jc w:val="both"/>
        <w:rPr>
          <w:rFonts w:ascii="Times New Roman" w:eastAsia="Times New Roman" w:hAnsi="Times New Roman" w:cs="Times New Roman"/>
          <w:sz w:val="20"/>
          <w:szCs w:val="20"/>
          <w:lang w:eastAsia="ru-RU"/>
        </w:rPr>
      </w:pPr>
    </w:p>
    <w:p w:rsidR="00C72A4F" w:rsidRPr="00C72A4F" w:rsidRDefault="00C72A4F" w:rsidP="00C72A4F">
      <w:pPr>
        <w:tabs>
          <w:tab w:val="left" w:pos="284"/>
        </w:tabs>
        <w:spacing w:after="0" w:line="240" w:lineRule="auto"/>
        <w:ind w:right="-1"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Руководствуясь </w:t>
      </w:r>
      <w:r w:rsidRPr="00C72A4F">
        <w:rPr>
          <w:rFonts w:ascii="Times New Roman" w:eastAsia="Times New Roman" w:hAnsi="Times New Roman" w:cs="Times New Roman"/>
          <w:sz w:val="20"/>
          <w:szCs w:val="20"/>
          <w:shd w:val="clear" w:color="auto" w:fill="FFFFFF"/>
          <w:lang w:eastAsia="ru-RU"/>
        </w:rPr>
        <w:t>Постановлением Правительства РФ от 25 июня 2021 г. N 990"Об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C72A4F">
        <w:rPr>
          <w:rFonts w:ascii="Times New Roman" w:eastAsia="Times New Roman" w:hAnsi="Times New Roman" w:cs="Times New Roman"/>
          <w:sz w:val="20"/>
          <w:szCs w:val="20"/>
          <w:lang w:eastAsia="ru-RU"/>
        </w:rPr>
        <w:t>, администрация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ПОСТАНОВЛЯЕТ:</w:t>
      </w:r>
    </w:p>
    <w:p w:rsidR="00C72A4F" w:rsidRPr="00C72A4F" w:rsidRDefault="00C72A4F" w:rsidP="00C72A4F">
      <w:pPr>
        <w:spacing w:after="0" w:line="240" w:lineRule="auto"/>
        <w:ind w:firstLine="567"/>
        <w:jc w:val="both"/>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sz w:val="20"/>
          <w:szCs w:val="20"/>
          <w:lang w:eastAsia="ru-RU"/>
        </w:rPr>
        <w:t>1. Утвердить Программу профилактики рисков причинения вреда (ущерба) охраняемым законом ценностям на 2023 год в сфере муниципального жилищного контроля на территории Битковского сельсовета Сузунского района Новосибирской области.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3. </w:t>
      </w:r>
      <w:proofErr w:type="gramStart"/>
      <w:r w:rsidRPr="00C72A4F">
        <w:rPr>
          <w:rFonts w:ascii="Times New Roman" w:eastAsia="Times New Roman" w:hAnsi="Times New Roman" w:cs="Times New Roman"/>
          <w:sz w:val="20"/>
          <w:szCs w:val="20"/>
          <w:lang w:eastAsia="ru-RU"/>
        </w:rPr>
        <w:t>Контроль за</w:t>
      </w:r>
      <w:proofErr w:type="gramEnd"/>
      <w:r w:rsidRPr="00C72A4F">
        <w:rPr>
          <w:rFonts w:ascii="Times New Roman" w:eastAsia="Times New Roman" w:hAnsi="Times New Roman" w:cs="Times New Roman"/>
          <w:sz w:val="20"/>
          <w:szCs w:val="20"/>
          <w:lang w:eastAsia="ru-RU"/>
        </w:rPr>
        <w:t xml:space="preserve"> исполнением настоящего постановления оставляю за собой.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Глава Битковского сельсовета</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Сузунского района Новосибирской области                                          С.Н. </w:t>
      </w:r>
      <w:proofErr w:type="spellStart"/>
      <w:r w:rsidRPr="00C72A4F">
        <w:rPr>
          <w:rFonts w:ascii="Times New Roman" w:eastAsia="Times New Roman" w:hAnsi="Times New Roman" w:cs="Times New Roman"/>
          <w:sz w:val="20"/>
          <w:szCs w:val="20"/>
          <w:lang w:eastAsia="ru-RU"/>
        </w:rPr>
        <w:t>Моликер</w:t>
      </w:r>
      <w:proofErr w:type="spellEnd"/>
    </w:p>
    <w:p w:rsidR="009F5185" w:rsidRDefault="009F5185" w:rsidP="00C72A4F">
      <w:pPr>
        <w:spacing w:after="0" w:line="240" w:lineRule="auto"/>
        <w:ind w:left="5940"/>
        <w:jc w:val="right"/>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УТВЕРЖДЕНА</w:t>
      </w:r>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постановлением администрации Битковского сельсовета Сузунского района Новосибирской области </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13.12.2022 № 128</w:t>
      </w:r>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center"/>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Программа профилактики рисков причинения вреда (ущерба) охраняемым законом ценностям на 2023 год в сфере муниципального жилищного контроля  на территории Битковского сельсовета Сузунского района Новосибирской области</w:t>
      </w:r>
    </w:p>
    <w:p w:rsidR="00C72A4F" w:rsidRPr="00C72A4F" w:rsidRDefault="00C72A4F" w:rsidP="00C72A4F">
      <w:pPr>
        <w:spacing w:after="0" w:line="240" w:lineRule="auto"/>
        <w:ind w:firstLine="567"/>
        <w:jc w:val="both"/>
        <w:outlineLvl w:val="0"/>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Настоящая Программа профилактики рисков причинения вреда (ущерба) охраняемым законом ценностям на 2023 год в сфере муниципального жилищного  контроля  на территории Битковского сельсовета Сузунского района Новосибирской области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w:t>
      </w:r>
      <w:proofErr w:type="gramEnd"/>
      <w:r w:rsidRPr="00C72A4F">
        <w:rPr>
          <w:rFonts w:ascii="Times New Roman" w:eastAsia="Times New Roman" w:hAnsi="Times New Roman" w:cs="Times New Roman"/>
          <w:sz w:val="20"/>
          <w:szCs w:val="20"/>
          <w:lang w:eastAsia="ru-RU"/>
        </w:rPr>
        <w:t xml:space="preserve"> для доведения обязательных требований до контролируемых лиц, повышение информированности о способах их соблюдения.</w:t>
      </w:r>
    </w:p>
    <w:p w:rsidR="00C72A4F" w:rsidRPr="00C72A4F" w:rsidRDefault="00C72A4F" w:rsidP="00C72A4F">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Настоящая Программа разработана и подлежит исполнению администрацией   Битковского сельсовета Сузунского района Новосибирской области (далее по тексту – администрация).</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 Вид муниципального контроля: муниципальный жилищный контроль.</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1.2. Предметом муниципального контроля на территории муниципального образования   является </w:t>
      </w:r>
      <w:r w:rsidRPr="00C72A4F">
        <w:rPr>
          <w:rFonts w:ascii="Times New Roman" w:eastAsia="Times New Roman" w:hAnsi="Times New Roman" w:cs="Times New Roman"/>
          <w:sz w:val="20"/>
          <w:szCs w:val="20"/>
          <w:shd w:val="clear" w:color="auto" w:fill="FFFFFF"/>
          <w:lang w:eastAsia="ru-RU"/>
        </w:rPr>
        <w:t>соблюдение юридическими лицами, индивидуальными предпринимателями и гражданами обязательных требований, указанных в </w:t>
      </w:r>
      <w:hyperlink r:id="rId91" w:anchor="/document/12138291/entry/210101" w:history="1">
        <w:r w:rsidRPr="00C72A4F">
          <w:rPr>
            <w:rFonts w:ascii="Times New Roman" w:eastAsia="Times New Roman" w:hAnsi="Times New Roman" w:cs="Times New Roman"/>
            <w:color w:val="0000FF"/>
            <w:sz w:val="20"/>
            <w:szCs w:val="20"/>
            <w:u w:val="single"/>
            <w:shd w:val="clear" w:color="auto" w:fill="FFFFFF"/>
            <w:lang w:eastAsia="ru-RU"/>
          </w:rPr>
          <w:t>пунктах 1 - 11 части 1</w:t>
        </w:r>
      </w:hyperlink>
      <w:r w:rsidRPr="00C72A4F">
        <w:rPr>
          <w:rFonts w:ascii="Times New Roman" w:eastAsia="Times New Roman" w:hAnsi="Times New Roman" w:cs="Times New Roman"/>
          <w:sz w:val="20"/>
          <w:szCs w:val="20"/>
          <w:shd w:val="clear" w:color="auto" w:fill="FFFFFF"/>
          <w:lang w:eastAsia="ru-RU"/>
        </w:rPr>
        <w:t> статьи 20 Жилищного кодекса Российской Федерации", в отношении муниципального жилищного фонда.</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Администрацией за 9 месяцев 2022 года проведено 0 проверок соблюдения действующего законодательства Российской Федерации в указанной сфере.</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рамках профилактики</w:t>
      </w:r>
      <w:r w:rsidRPr="00C72A4F">
        <w:rPr>
          <w:rFonts w:ascii="Times New Roman" w:eastAsia="Calibri" w:hAnsi="Times New Roman" w:cs="Times New Roman"/>
          <w:sz w:val="20"/>
          <w:szCs w:val="20"/>
        </w:rPr>
        <w:t xml:space="preserve"> рисков причинения вреда (ущерба) охраняемым законом ценностям</w:t>
      </w:r>
      <w:r w:rsidRPr="00C72A4F">
        <w:rPr>
          <w:rFonts w:ascii="Times New Roman" w:eastAsia="Times New Roman" w:hAnsi="Times New Roman" w:cs="Times New Roman"/>
          <w:sz w:val="20"/>
          <w:szCs w:val="20"/>
          <w:lang w:eastAsia="ru-RU"/>
        </w:rPr>
        <w:t xml:space="preserve"> администрацией  в 2022 году осуществляются следующие мероприятия:</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72A4F" w:rsidRPr="00C72A4F" w:rsidRDefault="00C72A4F" w:rsidP="00C72A4F">
      <w:pPr>
        <w:tabs>
          <w:tab w:val="left" w:pos="851"/>
        </w:tabs>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 9 месяцев  2022 года администрацией выдано 0 предостережений о недопустимости нарушения обязательных требований.</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color w:val="000000"/>
          <w:sz w:val="20"/>
          <w:szCs w:val="20"/>
          <w:shd w:val="clear" w:color="auto" w:fill="FFFFFF"/>
          <w:lang w:eastAsia="ru-RU"/>
        </w:rPr>
        <w:t>2. Цели и задачи реализации Программы</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 Целями профилактической работы являются: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 стимулирование добросовестного соблюдения обязательных требований всеми контролируемыми лицами;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4) предупреждение </w:t>
      </w:r>
      <w:proofErr w:type="gramStart"/>
      <w:r w:rsidRPr="00C72A4F">
        <w:rPr>
          <w:rFonts w:ascii="Times New Roman" w:eastAsia="Times New Roman" w:hAnsi="Times New Roman" w:cs="Times New Roman"/>
          <w:sz w:val="20"/>
          <w:szCs w:val="20"/>
          <w:lang w:eastAsia="ru-RU"/>
        </w:rPr>
        <w:t>нарушений</w:t>
      </w:r>
      <w:proofErr w:type="gramEnd"/>
      <w:r w:rsidRPr="00C72A4F">
        <w:rPr>
          <w:rFonts w:ascii="Times New Roman" w:eastAsia="Times New Roman" w:hAnsi="Times New Roman" w:cs="Times New Roman"/>
          <w:sz w:val="20"/>
          <w:szCs w:val="20"/>
          <w:lang w:eastAsia="ru-RU"/>
        </w:rPr>
        <w:t xml:space="preserve">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снижение административной нагрузки на контролируемых лиц;</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снижение размера ущерба, причиняемого охраняемым законом ценностям.</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2.2. Задачами профилактической работы являются: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укрепление системы профилактики нарушений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повышение правосознания и правовой культуры организаций и граждан в сфере рассматриваемых правоотношений.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положении о виде контроля с</w:t>
      </w:r>
      <w:r w:rsidRPr="00C72A4F">
        <w:rPr>
          <w:rFonts w:ascii="Times New Roman" w:eastAsia="Times New Roman" w:hAnsi="Times New Roman" w:cs="Times New Roman"/>
          <w:sz w:val="20"/>
          <w:szCs w:val="20"/>
          <w:shd w:val="clear" w:color="auto" w:fill="FFFFFF"/>
          <w:lang w:eastAsia="ru-RU"/>
        </w:rPr>
        <w:t>амостоятельная оценка соблюдения обязательных требований (</w:t>
      </w:r>
      <w:proofErr w:type="spellStart"/>
      <w:r w:rsidRPr="00C72A4F">
        <w:rPr>
          <w:rFonts w:ascii="Times New Roman" w:eastAsia="Times New Roman" w:hAnsi="Times New Roman" w:cs="Times New Roman"/>
          <w:sz w:val="20"/>
          <w:szCs w:val="20"/>
          <w:shd w:val="clear" w:color="auto" w:fill="FFFFFF"/>
          <w:lang w:eastAsia="ru-RU"/>
        </w:rPr>
        <w:t>самообследование</w:t>
      </w:r>
      <w:proofErr w:type="spellEnd"/>
      <w:r w:rsidRPr="00C72A4F">
        <w:rPr>
          <w:rFonts w:ascii="Times New Roman" w:eastAsia="Times New Roman" w:hAnsi="Times New Roman" w:cs="Times New Roman"/>
          <w:sz w:val="20"/>
          <w:szCs w:val="20"/>
          <w:shd w:val="clear" w:color="auto" w:fill="FFFFFF"/>
          <w:lang w:eastAsia="ru-RU"/>
        </w:rPr>
        <w:t xml:space="preserve">) не предусмотрена, следовательно, в программе способы </w:t>
      </w:r>
      <w:proofErr w:type="spellStart"/>
      <w:r w:rsidRPr="00C72A4F">
        <w:rPr>
          <w:rFonts w:ascii="Times New Roman" w:eastAsia="Times New Roman" w:hAnsi="Times New Roman" w:cs="Times New Roman"/>
          <w:sz w:val="20"/>
          <w:szCs w:val="20"/>
          <w:shd w:val="clear" w:color="auto" w:fill="FFFFFF"/>
          <w:lang w:eastAsia="ru-RU"/>
        </w:rPr>
        <w:t>самообследования</w:t>
      </w:r>
      <w:proofErr w:type="spellEnd"/>
      <w:r w:rsidRPr="00C72A4F">
        <w:rPr>
          <w:rFonts w:ascii="Times New Roman" w:eastAsia="Times New Roman" w:hAnsi="Times New Roman" w:cs="Times New Roman"/>
          <w:sz w:val="20"/>
          <w:szCs w:val="20"/>
          <w:shd w:val="clear" w:color="auto" w:fill="FFFFFF"/>
          <w:lang w:eastAsia="ru-RU"/>
        </w:rPr>
        <w:t xml:space="preserve"> в автоматизированном режиме не определены (ч.1 ст.51 №248-ФЗ).</w:t>
      </w:r>
    </w:p>
    <w:p w:rsidR="00C72A4F" w:rsidRPr="00C72A4F" w:rsidRDefault="00C72A4F" w:rsidP="00C72A4F">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r w:rsidRPr="00C72A4F">
        <w:rPr>
          <w:rFonts w:ascii="Times New Roman" w:eastAsia="Times New Roman" w:hAnsi="Times New Roman" w:cs="Times New Roman"/>
          <w:b/>
          <w:color w:val="000000"/>
          <w:sz w:val="20"/>
          <w:szCs w:val="20"/>
          <w:shd w:val="clear" w:color="auto" w:fill="FFFFFF"/>
          <w:lang w:eastAsia="ru-RU"/>
        </w:rPr>
        <w:t>3. Перечень профилактических мероприятий, сроки (периодичность) их проведения</w:t>
      </w:r>
    </w:p>
    <w:tbl>
      <w:tblPr>
        <w:tblW w:w="5000" w:type="pct"/>
        <w:tblCellMar>
          <w:left w:w="10" w:type="dxa"/>
          <w:right w:w="10" w:type="dxa"/>
        </w:tblCellMar>
        <w:tblLook w:val="0000" w:firstRow="0" w:lastRow="0" w:firstColumn="0" w:lastColumn="0" w:noHBand="0" w:noVBand="0"/>
      </w:tblPr>
      <w:tblGrid>
        <w:gridCol w:w="548"/>
        <w:gridCol w:w="5219"/>
        <w:gridCol w:w="2106"/>
        <w:gridCol w:w="2352"/>
      </w:tblGrid>
      <w:tr w:rsidR="00C72A4F" w:rsidRPr="00C72A4F" w:rsidTr="00C72A4F">
        <w:tblPrEx>
          <w:tblCellMar>
            <w:top w:w="0" w:type="dxa"/>
            <w:bottom w:w="0" w:type="dxa"/>
          </w:tblCellMar>
        </w:tblPrEx>
        <w:trPr>
          <w:trHeight w:hRule="exact" w:val="1143"/>
        </w:trPr>
        <w:tc>
          <w:tcPr>
            <w:tcW w:w="268"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  </w:t>
            </w: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/п</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tc>
        <w:tc>
          <w:tcPr>
            <w:tcW w:w="2552"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ind w:firstLine="567"/>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Наименование</w:t>
            </w:r>
          </w:p>
          <w:p w:rsidR="00C72A4F" w:rsidRPr="00C72A4F" w:rsidRDefault="00C72A4F" w:rsidP="00C72A4F">
            <w:pPr>
              <w:spacing w:after="0" w:line="240" w:lineRule="auto"/>
              <w:ind w:firstLine="567"/>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мероприятия</w:t>
            </w:r>
          </w:p>
        </w:tc>
        <w:tc>
          <w:tcPr>
            <w:tcW w:w="1030"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Срок реализации мероприятия</w:t>
            </w:r>
          </w:p>
        </w:tc>
        <w:tc>
          <w:tcPr>
            <w:tcW w:w="1150"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Ответственное должностное лицо</w:t>
            </w:r>
          </w:p>
        </w:tc>
      </w:tr>
      <w:tr w:rsidR="00C72A4F" w:rsidRPr="00C72A4F" w:rsidTr="009F5185">
        <w:tblPrEx>
          <w:tblCellMar>
            <w:top w:w="0" w:type="dxa"/>
            <w:bottom w:w="0" w:type="dxa"/>
          </w:tblCellMar>
        </w:tblPrEx>
        <w:trPr>
          <w:trHeight w:hRule="exact" w:val="1421"/>
        </w:trPr>
        <w:tc>
          <w:tcPr>
            <w:tcW w:w="268"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w:t>
            </w:r>
          </w:p>
        </w:tc>
        <w:tc>
          <w:tcPr>
            <w:tcW w:w="2552"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Информирование</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p>
        </w:tc>
        <w:tc>
          <w:tcPr>
            <w:tcW w:w="103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Постоянно</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trHeight w:hRule="exact" w:val="3268"/>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w:t>
            </w: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Обобщение правоприменительной практики</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Times New Roman" w:hAnsi="Times New Roman" w:cs="Times New Roman"/>
                <w:sz w:val="20"/>
                <w:szCs w:val="20"/>
                <w:lang w:val="x-none" w:eastAsia="x-none"/>
              </w:rPr>
            </w:pPr>
            <w:r w:rsidRPr="00C72A4F">
              <w:rPr>
                <w:rFonts w:ascii="Times New Roman" w:eastAsia="Times New Roman" w:hAnsi="Times New Roman" w:cs="Times New Roman"/>
                <w:sz w:val="20"/>
                <w:szCs w:val="20"/>
                <w:lang w:val="x-none" w:eastAsia="x-none"/>
              </w:rPr>
              <w:t xml:space="preserve">ежегодно не позднее 30 января года, следующего за годом обобщения правоприменительной практики. </w:t>
            </w:r>
          </w:p>
          <w:p w:rsidR="00C72A4F" w:rsidRPr="00C72A4F" w:rsidRDefault="00C72A4F" w:rsidP="00C72A4F">
            <w:pPr>
              <w:spacing w:after="0" w:line="240" w:lineRule="auto"/>
              <w:jc w:val="both"/>
              <w:rPr>
                <w:rFonts w:ascii="Times New Roman" w:eastAsia="Times New Roman" w:hAnsi="Times New Roman" w:cs="Times New Roman"/>
                <w:sz w:val="20"/>
                <w:szCs w:val="20"/>
                <w:lang w:val="x-none" w:eastAsia="ru-RU"/>
              </w:rPr>
            </w:pPr>
            <w:r w:rsidRPr="00C72A4F">
              <w:rPr>
                <w:rFonts w:ascii="Times New Roman" w:eastAsia="Times New Roman" w:hAnsi="Times New Roman" w:cs="Times New Roman"/>
                <w:sz w:val="20"/>
                <w:szCs w:val="20"/>
                <w:lang w:eastAsia="ru-RU"/>
              </w:rPr>
              <w:t xml:space="preserve">Доклад о правоприменительной практике размещается на официальном сайте администрации </w:t>
            </w:r>
            <w:r w:rsidRPr="00C72A4F">
              <w:rPr>
                <w:rFonts w:ascii="Times New Roman" w:eastAsia="Times New Roman" w:hAnsi="Times New Roman" w:cs="Times New Roman"/>
                <w:sz w:val="20"/>
                <w:szCs w:val="20"/>
                <w:lang w:val="x-none" w:eastAsia="ru-RU"/>
              </w:rPr>
              <w:t xml:space="preserve">ежегодно не позднее </w:t>
            </w:r>
            <w:r w:rsidRPr="00C72A4F">
              <w:rPr>
                <w:rFonts w:ascii="Times New Roman" w:eastAsia="Times New Roman" w:hAnsi="Times New Roman" w:cs="Times New Roman"/>
                <w:sz w:val="20"/>
                <w:szCs w:val="20"/>
                <w:shd w:val="clear" w:color="auto" w:fill="FFFFFF"/>
                <w:lang w:eastAsia="ru-RU"/>
              </w:rPr>
              <w:t>15 марта года, следующего за отчетным годом</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trHeight w:hRule="exact" w:val="2408"/>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Courier New" w:hAnsi="Times New Roman" w:cs="Times New Roman"/>
                <w:color w:val="000000"/>
                <w:sz w:val="20"/>
                <w:szCs w:val="20"/>
                <w:lang w:eastAsia="ru-RU"/>
              </w:rPr>
              <w:t>3</w:t>
            </w: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Объявление предостережения</w:t>
            </w:r>
          </w:p>
          <w:p w:rsidR="00C72A4F" w:rsidRPr="00C72A4F" w:rsidRDefault="00C72A4F" w:rsidP="00C72A4F">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По мере появления оснований, предусмотренных законодательством</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trHeight w:hRule="exact" w:val="3959"/>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w:t>
            </w: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Консультирование.</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Перечень вопросов, по которым проводится консультирование: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 Организация и осуществление муниципального контроля.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2. Порядок осуществления контрольных мероприятий, установленных Положением о муниципальном контроле.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FF0000"/>
                <w:sz w:val="20"/>
                <w:szCs w:val="20"/>
                <w:lang w:eastAsia="ru-RU"/>
              </w:rPr>
            </w:pPr>
            <w:r w:rsidRPr="00C72A4F">
              <w:rPr>
                <w:rFonts w:ascii="Times New Roman" w:eastAsia="Times New Roman" w:hAnsi="Times New Roman" w:cs="Times New Roman"/>
                <w:sz w:val="20"/>
                <w:szCs w:val="20"/>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Постоянно  по обращениям контролируемых лиц и их представителей</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trHeight w:hRule="exact" w:val="1436"/>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5 </w:t>
            </w:r>
          </w:p>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Профилактический визит</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Один раз в год </w:t>
            </w:r>
          </w:p>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r w:rsidRPr="00C72A4F">
        <w:rPr>
          <w:rFonts w:ascii="Times New Roman" w:eastAsia="Times New Roman" w:hAnsi="Times New Roman" w:cs="Times New Roman"/>
          <w:color w:val="22272F"/>
          <w:sz w:val="20"/>
          <w:szCs w:val="20"/>
          <w:shd w:val="clear" w:color="auto" w:fill="FFFFFF"/>
          <w:lang w:eastAsia="ru-RU"/>
        </w:rPr>
        <w:t xml:space="preserve"> </w:t>
      </w:r>
      <w:r w:rsidRPr="00C72A4F">
        <w:rPr>
          <w:rFonts w:ascii="Times New Roman" w:eastAsia="Times New Roman" w:hAnsi="Times New Roman" w:cs="Times New Roman"/>
          <w:b/>
          <w:color w:val="000000"/>
          <w:sz w:val="20"/>
          <w:szCs w:val="20"/>
          <w:shd w:val="clear" w:color="auto" w:fill="FFFFFF"/>
          <w:lang w:eastAsia="ru-RU"/>
        </w:rPr>
        <w:t>4. Показатели результативности и эффективности Программы</w:t>
      </w:r>
    </w:p>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p>
    <w:tbl>
      <w:tblPr>
        <w:tblW w:w="9912" w:type="dxa"/>
        <w:tblLayout w:type="fixed"/>
        <w:tblCellMar>
          <w:left w:w="10" w:type="dxa"/>
          <w:right w:w="10" w:type="dxa"/>
        </w:tblCellMar>
        <w:tblLook w:val="0000" w:firstRow="0" w:lastRow="0" w:firstColumn="0" w:lastColumn="0" w:noHBand="0" w:noVBand="0"/>
      </w:tblPr>
      <w:tblGrid>
        <w:gridCol w:w="590"/>
        <w:gridCol w:w="4503"/>
        <w:gridCol w:w="4819"/>
      </w:tblGrid>
      <w:tr w:rsidR="00C72A4F" w:rsidRPr="00C72A4F" w:rsidTr="00C72A4F">
        <w:tblPrEx>
          <w:tblCellMar>
            <w:top w:w="0" w:type="dxa"/>
            <w:bottom w:w="0" w:type="dxa"/>
          </w:tblCellMar>
        </w:tblPrEx>
        <w:trPr>
          <w:trHeight w:hRule="exact" w:val="576"/>
        </w:trPr>
        <w:tc>
          <w:tcPr>
            <w:tcW w:w="590" w:type="dxa"/>
            <w:tcBorders>
              <w:top w:val="single" w:sz="4" w:space="0" w:color="auto"/>
              <w:left w:val="single" w:sz="4" w:space="0" w:color="auto"/>
              <w:bottom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/п</w:t>
            </w:r>
          </w:p>
        </w:tc>
        <w:tc>
          <w:tcPr>
            <w:tcW w:w="4503" w:type="dxa"/>
            <w:tcBorders>
              <w:top w:val="single" w:sz="4" w:space="0" w:color="auto"/>
              <w:left w:val="single" w:sz="4" w:space="0" w:color="auto"/>
              <w:bottom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Наименование показателя</w:t>
            </w: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Величина</w:t>
            </w:r>
          </w:p>
        </w:tc>
      </w:tr>
      <w:tr w:rsidR="00C72A4F" w:rsidRPr="00C72A4F" w:rsidTr="009F5185">
        <w:tblPrEx>
          <w:tblCellMar>
            <w:top w:w="0" w:type="dxa"/>
            <w:bottom w:w="0" w:type="dxa"/>
          </w:tblCellMar>
        </w:tblPrEx>
        <w:trPr>
          <w:trHeight w:hRule="exact" w:val="1701"/>
        </w:trPr>
        <w:tc>
          <w:tcPr>
            <w:tcW w:w="590"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4503"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r>
      <w:tr w:rsidR="00C72A4F" w:rsidRPr="00C72A4F" w:rsidTr="009F5185">
        <w:tblPrEx>
          <w:tblCellMar>
            <w:top w:w="0" w:type="dxa"/>
            <w:bottom w:w="0" w:type="dxa"/>
          </w:tblCellMar>
        </w:tblPrEx>
        <w:trPr>
          <w:trHeight w:hRule="exact" w:val="996"/>
        </w:trPr>
        <w:tc>
          <w:tcPr>
            <w:tcW w:w="590" w:type="dxa"/>
            <w:tcBorders>
              <w:top w:val="single" w:sz="4" w:space="0" w:color="auto"/>
              <w:left w:val="single" w:sz="4" w:space="0" w:color="auto"/>
              <w:bottom w:val="single" w:sz="4" w:space="0" w:color="auto"/>
            </w:tcBorders>
            <w:shd w:val="clear" w:color="auto" w:fill="FFFFFF"/>
          </w:tcPr>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22.</w:t>
            </w:r>
          </w:p>
        </w:tc>
        <w:tc>
          <w:tcPr>
            <w:tcW w:w="4503" w:type="dxa"/>
            <w:tcBorders>
              <w:top w:val="single" w:sz="4" w:space="0" w:color="auto"/>
              <w:left w:val="single" w:sz="4" w:space="0" w:color="auto"/>
              <w:bottom w:val="single" w:sz="4" w:space="0" w:color="auto"/>
            </w:tcBorders>
            <w:shd w:val="clear" w:color="auto" w:fill="FFFFFF"/>
          </w:tcPr>
          <w:p w:rsidR="00C72A4F" w:rsidRPr="00C72A4F" w:rsidRDefault="00C72A4F" w:rsidP="00C72A4F">
            <w:pPr>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Исполнено</w:t>
            </w:r>
            <w:proofErr w:type="gramStart"/>
            <w:r w:rsidRPr="00C72A4F">
              <w:rPr>
                <w:rFonts w:ascii="Times New Roman" w:eastAsia="Times New Roman" w:hAnsi="Times New Roman" w:cs="Times New Roman"/>
                <w:sz w:val="20"/>
                <w:szCs w:val="20"/>
                <w:lang w:eastAsia="ru-RU"/>
              </w:rPr>
              <w:t xml:space="preserve"> / Н</w:t>
            </w:r>
            <w:proofErr w:type="gramEnd"/>
            <w:r w:rsidRPr="00C72A4F">
              <w:rPr>
                <w:rFonts w:ascii="Times New Roman" w:eastAsia="Times New Roman" w:hAnsi="Times New Roman" w:cs="Times New Roman"/>
                <w:sz w:val="20"/>
                <w:szCs w:val="20"/>
                <w:lang w:eastAsia="ru-RU"/>
              </w:rPr>
              <w:t>е исполнено</w:t>
            </w:r>
          </w:p>
        </w:tc>
      </w:tr>
      <w:tr w:rsidR="00C72A4F" w:rsidRPr="00C72A4F" w:rsidTr="009F5185">
        <w:tblPrEx>
          <w:tblCellMar>
            <w:top w:w="0" w:type="dxa"/>
            <w:bottom w:w="0" w:type="dxa"/>
          </w:tblCellMar>
        </w:tblPrEx>
        <w:trPr>
          <w:trHeight w:hRule="exact" w:val="2284"/>
        </w:trPr>
        <w:tc>
          <w:tcPr>
            <w:tcW w:w="590"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center"/>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3.</w:t>
            </w:r>
          </w:p>
        </w:tc>
        <w:tc>
          <w:tcPr>
            <w:tcW w:w="4503"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C72A4F">
              <w:rPr>
                <w:rFonts w:ascii="Times New Roman" w:eastAsia="Times New Roman" w:hAnsi="Times New Roman" w:cs="Times New Roman"/>
                <w:sz w:val="20"/>
                <w:szCs w:val="20"/>
                <w:lang w:eastAsia="ru-RU"/>
              </w:rPr>
              <w:t xml:space="preserve"> (%)</w:t>
            </w:r>
            <w:proofErr w:type="gramEnd"/>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 и более</w:t>
            </w:r>
          </w:p>
        </w:tc>
      </w:tr>
      <w:tr w:rsidR="00C72A4F" w:rsidRPr="00C72A4F" w:rsidTr="009F5185">
        <w:tblPrEx>
          <w:tblCellMar>
            <w:top w:w="0" w:type="dxa"/>
            <w:bottom w:w="0" w:type="dxa"/>
          </w:tblCellMar>
        </w:tblPrEx>
        <w:trPr>
          <w:trHeight w:hRule="exact" w:val="842"/>
        </w:trPr>
        <w:tc>
          <w:tcPr>
            <w:tcW w:w="590"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ind w:left="220"/>
              <w:rPr>
                <w:rFonts w:ascii="Times New Roman" w:eastAsia="Times New Roman" w:hAnsi="Times New Roman" w:cs="Times New Roman"/>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4.</w:t>
            </w:r>
          </w:p>
        </w:tc>
        <w:tc>
          <w:tcPr>
            <w:tcW w:w="4503" w:type="dxa"/>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74"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Доля лиц, удовлетворённых консультированием в общем количестве лиц, обратившихся за консультированием</w:t>
            </w:r>
          </w:p>
          <w:p w:rsidR="00C72A4F" w:rsidRPr="00C72A4F" w:rsidRDefault="00C72A4F" w:rsidP="00C72A4F">
            <w:pPr>
              <w:widowControl w:val="0"/>
              <w:spacing w:after="0" w:line="274" w:lineRule="exact"/>
              <w:ind w:firstLine="440"/>
              <w:jc w:val="both"/>
              <w:rPr>
                <w:rFonts w:ascii="Times New Roman" w:eastAsia="Times New Roman" w:hAnsi="Times New Roman" w:cs="Times New Roman"/>
                <w:sz w:val="20"/>
                <w:szCs w:val="20"/>
                <w:lang w:eastAsia="ru-RU"/>
              </w:rPr>
            </w:pP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77" w:lineRule="exact"/>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r>
    </w:tbl>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p>
    <w:p w:rsidR="00C72A4F" w:rsidRPr="00C72A4F" w:rsidRDefault="00C72A4F" w:rsidP="00C72A4F">
      <w:pPr>
        <w:keepNext/>
        <w:spacing w:after="0" w:line="240" w:lineRule="auto"/>
        <w:jc w:val="center"/>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АДМИНИСТРАЦИЯ</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БИТКОВСКОГО СЕЛЬСОВЕТА</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Сузунского района Новосибирской области</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keepNext/>
        <w:spacing w:after="0" w:line="240" w:lineRule="auto"/>
        <w:jc w:val="center"/>
        <w:outlineLvl w:val="1"/>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 xml:space="preserve"> О С Т А Н О В Л Е Н И Е    </w:t>
      </w:r>
    </w:p>
    <w:p w:rsidR="00C72A4F" w:rsidRPr="00C72A4F" w:rsidRDefault="00C72A4F" w:rsidP="00C72A4F">
      <w:pPr>
        <w:spacing w:after="0" w:line="240" w:lineRule="auto"/>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От 13.12.2022 </w:t>
      </w:r>
      <w:r w:rsidRPr="00C72A4F">
        <w:rPr>
          <w:rFonts w:ascii="Times New Roman" w:eastAsia="Times New Roman" w:hAnsi="Times New Roman" w:cs="Times New Roman"/>
          <w:color w:val="FFFFFF"/>
          <w:sz w:val="20"/>
          <w:szCs w:val="20"/>
          <w:lang w:eastAsia="ru-RU"/>
        </w:rPr>
        <w:t xml:space="preserve">11.01.2          </w:t>
      </w:r>
      <w:r w:rsidRPr="00C72A4F">
        <w:rPr>
          <w:rFonts w:ascii="Times New Roman" w:eastAsia="Times New Roman" w:hAnsi="Times New Roman" w:cs="Times New Roman"/>
          <w:color w:val="000000"/>
          <w:sz w:val="20"/>
          <w:szCs w:val="20"/>
          <w:lang w:eastAsia="ru-RU"/>
        </w:rPr>
        <w:t xml:space="preserve">           с. Битки                                                           № 129</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right="2266"/>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Об утверждении Программы профилактики рисков причинения вреда (ущерба) охраняемым законом ценностям на 2023 год в сфере муниципального контроля в области охраны и </w:t>
      </w:r>
      <w:proofErr w:type="gramStart"/>
      <w:r w:rsidRPr="00C72A4F">
        <w:rPr>
          <w:rFonts w:ascii="Times New Roman" w:eastAsia="Times New Roman" w:hAnsi="Times New Roman" w:cs="Times New Roman"/>
          <w:sz w:val="20"/>
          <w:szCs w:val="20"/>
          <w:lang w:eastAsia="ru-RU"/>
        </w:rPr>
        <w:t>использования</w:t>
      </w:r>
      <w:proofErr w:type="gramEnd"/>
      <w:r w:rsidRPr="00C72A4F">
        <w:rPr>
          <w:rFonts w:ascii="Times New Roman" w:eastAsia="Times New Roman" w:hAnsi="Times New Roman" w:cs="Times New Roman"/>
          <w:sz w:val="20"/>
          <w:szCs w:val="20"/>
          <w:lang w:eastAsia="ru-RU"/>
        </w:rPr>
        <w:t xml:space="preserve"> особо охраняемых природных территорий Битковского сельсовета  Сузунского района Новосибирской области </w:t>
      </w:r>
    </w:p>
    <w:p w:rsidR="00C72A4F" w:rsidRPr="00C72A4F" w:rsidRDefault="00C72A4F" w:rsidP="00C72A4F">
      <w:pPr>
        <w:spacing w:after="0" w:line="240" w:lineRule="auto"/>
        <w:ind w:firstLine="567"/>
        <w:jc w:val="center"/>
        <w:rPr>
          <w:rFonts w:ascii="Times New Roman" w:eastAsia="Times New Roman" w:hAnsi="Times New Roman" w:cs="Times New Roman"/>
          <w:b/>
          <w:sz w:val="20"/>
          <w:szCs w:val="20"/>
          <w:lang w:eastAsia="ru-RU"/>
        </w:rPr>
      </w:pPr>
    </w:p>
    <w:p w:rsidR="00C72A4F" w:rsidRPr="00C72A4F" w:rsidRDefault="00C72A4F" w:rsidP="00C72A4F">
      <w:pPr>
        <w:tabs>
          <w:tab w:val="left" w:pos="284"/>
        </w:tabs>
        <w:spacing w:after="0" w:line="240" w:lineRule="auto"/>
        <w:ind w:right="-1"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Руководствуясь </w:t>
      </w:r>
      <w:r w:rsidRPr="00C72A4F">
        <w:rPr>
          <w:rFonts w:ascii="Times New Roman" w:eastAsia="Times New Roman" w:hAnsi="Times New Roman" w:cs="Times New Roman"/>
          <w:sz w:val="20"/>
          <w:szCs w:val="20"/>
          <w:shd w:val="clear" w:color="auto" w:fill="FFFFFF"/>
          <w:lang w:eastAsia="ru-RU"/>
        </w:rPr>
        <w:t>Постановлением Правительства РФ от 25 июня 2021 г. N 990"Об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C72A4F">
        <w:rPr>
          <w:rFonts w:ascii="Times New Roman" w:eastAsia="Times New Roman" w:hAnsi="Times New Roman" w:cs="Times New Roman"/>
          <w:sz w:val="20"/>
          <w:szCs w:val="20"/>
          <w:lang w:eastAsia="ru-RU"/>
        </w:rPr>
        <w:t>, администрация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ПОСТАНОВЛЯЕТ:</w:t>
      </w:r>
    </w:p>
    <w:p w:rsidR="00C72A4F" w:rsidRPr="00C72A4F" w:rsidRDefault="00C72A4F" w:rsidP="00C72A4F">
      <w:pPr>
        <w:spacing w:after="0" w:line="240" w:lineRule="auto"/>
        <w:ind w:firstLine="567"/>
        <w:jc w:val="both"/>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sz w:val="20"/>
          <w:szCs w:val="20"/>
          <w:lang w:eastAsia="ru-RU"/>
        </w:rPr>
        <w:t xml:space="preserve">1. Утвердить Программу профилактики рисков причинения вреда (ущерба) охраняемым законом ценностям на 2023 год в сфере муниципального контроля в области охраны и </w:t>
      </w:r>
      <w:proofErr w:type="gramStart"/>
      <w:r w:rsidRPr="00C72A4F">
        <w:rPr>
          <w:rFonts w:ascii="Times New Roman" w:eastAsia="Times New Roman" w:hAnsi="Times New Roman" w:cs="Times New Roman"/>
          <w:sz w:val="20"/>
          <w:szCs w:val="20"/>
          <w:lang w:eastAsia="ru-RU"/>
        </w:rPr>
        <w:t>использования</w:t>
      </w:r>
      <w:proofErr w:type="gramEnd"/>
      <w:r w:rsidRPr="00C72A4F">
        <w:rPr>
          <w:rFonts w:ascii="Times New Roman" w:eastAsia="Times New Roman" w:hAnsi="Times New Roman" w:cs="Times New Roman"/>
          <w:sz w:val="20"/>
          <w:szCs w:val="20"/>
          <w:lang w:eastAsia="ru-RU"/>
        </w:rPr>
        <w:t xml:space="preserve"> особо охраняемых природных территорий Битковского сельсовета  Сузунского района Новосибирской области.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3. </w:t>
      </w:r>
      <w:proofErr w:type="gramStart"/>
      <w:r w:rsidRPr="00C72A4F">
        <w:rPr>
          <w:rFonts w:ascii="Times New Roman" w:eastAsia="Times New Roman" w:hAnsi="Times New Roman" w:cs="Times New Roman"/>
          <w:sz w:val="20"/>
          <w:szCs w:val="20"/>
          <w:lang w:eastAsia="ru-RU"/>
        </w:rPr>
        <w:t>Контроль за</w:t>
      </w:r>
      <w:proofErr w:type="gramEnd"/>
      <w:r w:rsidRPr="00C72A4F">
        <w:rPr>
          <w:rFonts w:ascii="Times New Roman" w:eastAsia="Times New Roman" w:hAnsi="Times New Roman" w:cs="Times New Roman"/>
          <w:sz w:val="20"/>
          <w:szCs w:val="20"/>
          <w:lang w:eastAsia="ru-RU"/>
        </w:rPr>
        <w:t xml:space="preserve"> исполнением настоящего постановления оставляю за собой.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Глава Битковского сельсовета</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Сузунского района Новосибирской области                                          С.Н. </w:t>
      </w:r>
      <w:proofErr w:type="spellStart"/>
      <w:r w:rsidRPr="00C72A4F">
        <w:rPr>
          <w:rFonts w:ascii="Times New Roman" w:eastAsia="Times New Roman" w:hAnsi="Times New Roman" w:cs="Times New Roman"/>
          <w:sz w:val="20"/>
          <w:szCs w:val="20"/>
          <w:lang w:eastAsia="ru-RU"/>
        </w:rPr>
        <w:t>Моликер</w:t>
      </w:r>
      <w:proofErr w:type="spellEnd"/>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УТВЕРЖДЕНА</w:t>
      </w:r>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постановлением администрации Битковского сельсовета Сузунского района Новосибирской области </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13.12.2022 № 129</w:t>
      </w:r>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center"/>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Программа профилактики рисков причинения вреда (ущерба) охраняемым законом ценностям на 2023 год в сфере муниципального контроля  в области охраны и </w:t>
      </w:r>
      <w:proofErr w:type="gramStart"/>
      <w:r w:rsidRPr="00C72A4F">
        <w:rPr>
          <w:rFonts w:ascii="Times New Roman" w:eastAsia="Times New Roman" w:hAnsi="Times New Roman" w:cs="Times New Roman"/>
          <w:b/>
          <w:sz w:val="20"/>
          <w:szCs w:val="20"/>
          <w:lang w:eastAsia="ru-RU"/>
        </w:rPr>
        <w:t>использования</w:t>
      </w:r>
      <w:proofErr w:type="gramEnd"/>
      <w:r w:rsidRPr="00C72A4F">
        <w:rPr>
          <w:rFonts w:ascii="Times New Roman" w:eastAsia="Times New Roman" w:hAnsi="Times New Roman" w:cs="Times New Roman"/>
          <w:b/>
          <w:sz w:val="20"/>
          <w:szCs w:val="20"/>
          <w:lang w:eastAsia="ru-RU"/>
        </w:rPr>
        <w:t xml:space="preserve"> особо охраняемых природных территорий  Битковского сельсовета Сузунского района Новосибирской области</w:t>
      </w:r>
    </w:p>
    <w:p w:rsidR="00C72A4F" w:rsidRPr="00C72A4F" w:rsidRDefault="00C72A4F" w:rsidP="00C72A4F">
      <w:pPr>
        <w:spacing w:after="0" w:line="240" w:lineRule="auto"/>
        <w:jc w:val="center"/>
        <w:outlineLvl w:val="0"/>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ind w:firstLine="567"/>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Настоящая Программа профилактики рисков причинения вреда (ущерба) охраняемым законом ценностям на 2023 год в сфере муниципального контроля в области охраны и </w:t>
      </w:r>
      <w:proofErr w:type="gramStart"/>
      <w:r w:rsidRPr="00C72A4F">
        <w:rPr>
          <w:rFonts w:ascii="Times New Roman" w:eastAsia="Times New Roman" w:hAnsi="Times New Roman" w:cs="Times New Roman"/>
          <w:sz w:val="20"/>
          <w:szCs w:val="20"/>
          <w:lang w:eastAsia="ru-RU"/>
        </w:rPr>
        <w:t>использования</w:t>
      </w:r>
      <w:proofErr w:type="gramEnd"/>
      <w:r w:rsidRPr="00C72A4F">
        <w:rPr>
          <w:rFonts w:ascii="Times New Roman" w:eastAsia="Times New Roman" w:hAnsi="Times New Roman" w:cs="Times New Roman"/>
          <w:sz w:val="20"/>
          <w:szCs w:val="20"/>
          <w:lang w:eastAsia="ru-RU"/>
        </w:rPr>
        <w:t xml:space="preserve"> особо охраняемых природных территорий Битковского сельсовета Сузунского района Новосибирской области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C72A4F" w:rsidRPr="00C72A4F" w:rsidRDefault="00C72A4F" w:rsidP="00C72A4F">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Настоящая Программа разработана и подлежит исполнению администрацией   Битковского сельсовета Сузунского района Новосибирской области (далее по тексту – администрация).</w:t>
      </w:r>
    </w:p>
    <w:p w:rsidR="00C72A4F" w:rsidRPr="00C72A4F" w:rsidRDefault="00C72A4F" w:rsidP="00C72A4F">
      <w:pPr>
        <w:autoSpaceDE w:val="0"/>
        <w:autoSpaceDN w:val="0"/>
        <w:adjustRightInd w:val="0"/>
        <w:spacing w:after="0" w:line="240" w:lineRule="auto"/>
        <w:ind w:firstLine="567"/>
        <w:jc w:val="both"/>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 Вид муниципального контроля: муниципальный   контроль в области охраны и использования особо охраняемых природных территорий.</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 Предметом муниципального контроля на территории муниципального образования   является:</w:t>
      </w:r>
    </w:p>
    <w:p w:rsidR="00C72A4F" w:rsidRPr="00C72A4F" w:rsidRDefault="00C72A4F" w:rsidP="00C72A4F">
      <w:pPr>
        <w:spacing w:after="0" w:line="240" w:lineRule="auto"/>
        <w:ind w:firstLine="540"/>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 xml:space="preserve">соблюдение организациями и гражданами (далее - контролируемые лица) на особо охраняемых природных территориях местного значения обязательных требований, установленных </w:t>
      </w:r>
      <w:r w:rsidRPr="00C72A4F">
        <w:rPr>
          <w:rFonts w:ascii="Times New Roman" w:eastAsia="Calibri" w:hAnsi="Times New Roman" w:cs="Times New Roman"/>
          <w:sz w:val="20"/>
          <w:szCs w:val="20"/>
        </w:rPr>
        <w:t>Федеральным законом от 14.03.1995 № 33-ФЗ "Об особо охраняемых природных территориях"</w:t>
      </w:r>
      <w:r w:rsidRPr="00C72A4F">
        <w:rPr>
          <w:rFonts w:ascii="Times New Roman" w:eastAsia="Times New Roman" w:hAnsi="Times New Roman" w:cs="Times New Roman"/>
          <w:sz w:val="20"/>
          <w:szCs w:val="20"/>
          <w:lang w:eastAsia="ru-RU"/>
        </w:rPr>
        <w:t>,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Новосибирской  области в области охраны и использования особо охраняемых природных территорий обязательных требований (далее - обязательные</w:t>
      </w:r>
      <w:proofErr w:type="gramEnd"/>
      <w:r w:rsidRPr="00C72A4F">
        <w:rPr>
          <w:rFonts w:ascii="Times New Roman" w:eastAsia="Times New Roman" w:hAnsi="Times New Roman" w:cs="Times New Roman"/>
          <w:sz w:val="20"/>
          <w:szCs w:val="20"/>
          <w:lang w:eastAsia="ru-RU"/>
        </w:rPr>
        <w:t xml:space="preserve"> требования), </w:t>
      </w:r>
      <w:proofErr w:type="gramStart"/>
      <w:r w:rsidRPr="00C72A4F">
        <w:rPr>
          <w:rFonts w:ascii="Times New Roman" w:eastAsia="Times New Roman" w:hAnsi="Times New Roman" w:cs="Times New Roman"/>
          <w:sz w:val="20"/>
          <w:szCs w:val="20"/>
          <w:lang w:eastAsia="ru-RU"/>
        </w:rPr>
        <w:t>касающихся</w:t>
      </w:r>
      <w:proofErr w:type="gramEnd"/>
      <w:r w:rsidRPr="00C72A4F">
        <w:rPr>
          <w:rFonts w:ascii="Times New Roman" w:eastAsia="Times New Roman" w:hAnsi="Times New Roman" w:cs="Times New Roman"/>
          <w:sz w:val="20"/>
          <w:szCs w:val="20"/>
          <w:lang w:eastAsia="ru-RU"/>
        </w:rPr>
        <w:t>:</w:t>
      </w:r>
    </w:p>
    <w:p w:rsidR="00C72A4F" w:rsidRPr="00C72A4F" w:rsidRDefault="00C72A4F" w:rsidP="00C72A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eastAsia="x-none"/>
        </w:rPr>
      </w:pPr>
      <w:r w:rsidRPr="00C72A4F">
        <w:rPr>
          <w:rFonts w:ascii="Times New Roman" w:eastAsia="Times New Roman" w:hAnsi="Times New Roman" w:cs="Times New Roman"/>
          <w:sz w:val="20"/>
          <w:szCs w:val="20"/>
          <w:lang w:val="x-none" w:eastAsia="x-none"/>
        </w:rPr>
        <w:t xml:space="preserve">режима особо охраняемой природной территории </w:t>
      </w:r>
      <w:r w:rsidRPr="00C72A4F">
        <w:rPr>
          <w:rFonts w:ascii="Times New Roman" w:eastAsia="Times New Roman" w:hAnsi="Times New Roman" w:cs="Times New Roman"/>
          <w:iCs/>
          <w:sz w:val="20"/>
          <w:szCs w:val="20"/>
          <w:lang w:eastAsia="zh-CN"/>
        </w:rPr>
        <w:t>муниципального образования</w:t>
      </w:r>
      <w:r w:rsidRPr="00C72A4F">
        <w:rPr>
          <w:rFonts w:ascii="Times New Roman" w:eastAsia="Times New Roman" w:hAnsi="Times New Roman" w:cs="Times New Roman"/>
          <w:sz w:val="20"/>
          <w:szCs w:val="20"/>
          <w:lang w:val="x-none" w:eastAsia="x-none"/>
        </w:rPr>
        <w:t xml:space="preserve">, установленной постановлением администрации </w:t>
      </w:r>
      <w:r w:rsidRPr="00C72A4F">
        <w:rPr>
          <w:rFonts w:ascii="Times New Roman" w:eastAsia="Times New Roman" w:hAnsi="Times New Roman" w:cs="Times New Roman"/>
          <w:sz w:val="20"/>
          <w:szCs w:val="20"/>
          <w:lang w:eastAsia="x-none"/>
        </w:rPr>
        <w:t xml:space="preserve"> </w:t>
      </w:r>
      <w:r w:rsidRPr="00C72A4F">
        <w:rPr>
          <w:rFonts w:ascii="Times New Roman" w:eastAsia="Times New Roman" w:hAnsi="Times New Roman" w:cs="Times New Roman"/>
          <w:sz w:val="20"/>
          <w:szCs w:val="20"/>
          <w:lang w:val="x-none" w:eastAsia="x-none"/>
        </w:rPr>
        <w:t xml:space="preserve"> "О порядке отнесения земель к землям особо охраняемых территорий местного значения, их использования и охраны"</w:t>
      </w:r>
      <w:r w:rsidRPr="00C72A4F">
        <w:rPr>
          <w:rFonts w:ascii="Times New Roman" w:eastAsia="Times New Roman" w:hAnsi="Times New Roman" w:cs="Times New Roman"/>
          <w:sz w:val="20"/>
          <w:szCs w:val="20"/>
          <w:lang w:eastAsia="x-none"/>
        </w:rPr>
        <w:t>.</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Администрацией за 9 месяцев 2022 года проведено 0 проверок соблюдения действующего законодательства Российской Федерации в указанной сфере.</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рамках профилактики</w:t>
      </w:r>
      <w:r w:rsidRPr="00C72A4F">
        <w:rPr>
          <w:rFonts w:ascii="Times New Roman" w:eastAsia="Calibri" w:hAnsi="Times New Roman" w:cs="Times New Roman"/>
          <w:sz w:val="20"/>
          <w:szCs w:val="20"/>
        </w:rPr>
        <w:t xml:space="preserve"> рисков причинения вреда (ущерба) охраняемым законом ценностям</w:t>
      </w:r>
      <w:r w:rsidRPr="00C72A4F">
        <w:rPr>
          <w:rFonts w:ascii="Times New Roman" w:eastAsia="Times New Roman" w:hAnsi="Times New Roman" w:cs="Times New Roman"/>
          <w:sz w:val="20"/>
          <w:szCs w:val="20"/>
          <w:lang w:eastAsia="ru-RU"/>
        </w:rPr>
        <w:t xml:space="preserve"> администрацией  в 2022 году осуществляются следующие мероприятия:</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72A4F" w:rsidRPr="00C72A4F" w:rsidRDefault="00C72A4F" w:rsidP="00C72A4F">
      <w:pPr>
        <w:tabs>
          <w:tab w:val="left" w:pos="851"/>
        </w:tabs>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 9 месяцев  2022 года администрацией выдано 0 предостережений о недопустимости нарушения обязательных требований.</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color w:val="000000"/>
          <w:sz w:val="20"/>
          <w:szCs w:val="20"/>
          <w:shd w:val="clear" w:color="auto" w:fill="FFFFFF"/>
          <w:lang w:eastAsia="ru-RU"/>
        </w:rPr>
        <w:t>2. Цели и задачи реализации Программы</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 Целями профилактической работы являются: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 стимулирование добросовестного соблюдения обязательных требований всеми контролируемыми лицами;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4) предупреждение </w:t>
      </w:r>
      <w:proofErr w:type="gramStart"/>
      <w:r w:rsidRPr="00C72A4F">
        <w:rPr>
          <w:rFonts w:ascii="Times New Roman" w:eastAsia="Times New Roman" w:hAnsi="Times New Roman" w:cs="Times New Roman"/>
          <w:sz w:val="20"/>
          <w:szCs w:val="20"/>
          <w:lang w:eastAsia="ru-RU"/>
        </w:rPr>
        <w:t>нарушений</w:t>
      </w:r>
      <w:proofErr w:type="gramEnd"/>
      <w:r w:rsidRPr="00C72A4F">
        <w:rPr>
          <w:rFonts w:ascii="Times New Roman" w:eastAsia="Times New Roman" w:hAnsi="Times New Roman" w:cs="Times New Roman"/>
          <w:sz w:val="20"/>
          <w:szCs w:val="20"/>
          <w:lang w:eastAsia="ru-RU"/>
        </w:rPr>
        <w:t xml:space="preserve">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снижение административной нагрузки на контролируемых лиц;</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снижение размера ущерба, причиняемого охраняемым законом ценностям.</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2.2. Задачами профилактической работы являются: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укрепление системы профилактики нарушений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повышение правосознания и правовой культуры организаций и граждан в сфере рассматриваемых правоотношений.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положении о виде контроля с</w:t>
      </w:r>
      <w:r w:rsidRPr="00C72A4F">
        <w:rPr>
          <w:rFonts w:ascii="Times New Roman" w:eastAsia="Times New Roman" w:hAnsi="Times New Roman" w:cs="Times New Roman"/>
          <w:sz w:val="20"/>
          <w:szCs w:val="20"/>
          <w:shd w:val="clear" w:color="auto" w:fill="FFFFFF"/>
          <w:lang w:eastAsia="ru-RU"/>
        </w:rPr>
        <w:t>амостоятельная оценка соблюдения обязательных требований (</w:t>
      </w:r>
      <w:proofErr w:type="spellStart"/>
      <w:r w:rsidRPr="00C72A4F">
        <w:rPr>
          <w:rFonts w:ascii="Times New Roman" w:eastAsia="Times New Roman" w:hAnsi="Times New Roman" w:cs="Times New Roman"/>
          <w:sz w:val="20"/>
          <w:szCs w:val="20"/>
          <w:shd w:val="clear" w:color="auto" w:fill="FFFFFF"/>
          <w:lang w:eastAsia="ru-RU"/>
        </w:rPr>
        <w:t>самообследование</w:t>
      </w:r>
      <w:proofErr w:type="spellEnd"/>
      <w:r w:rsidRPr="00C72A4F">
        <w:rPr>
          <w:rFonts w:ascii="Times New Roman" w:eastAsia="Times New Roman" w:hAnsi="Times New Roman" w:cs="Times New Roman"/>
          <w:sz w:val="20"/>
          <w:szCs w:val="20"/>
          <w:shd w:val="clear" w:color="auto" w:fill="FFFFFF"/>
          <w:lang w:eastAsia="ru-RU"/>
        </w:rPr>
        <w:t xml:space="preserve">) не предусмотрена, следовательно, в программе способы </w:t>
      </w:r>
      <w:proofErr w:type="spellStart"/>
      <w:r w:rsidRPr="00C72A4F">
        <w:rPr>
          <w:rFonts w:ascii="Times New Roman" w:eastAsia="Times New Roman" w:hAnsi="Times New Roman" w:cs="Times New Roman"/>
          <w:sz w:val="20"/>
          <w:szCs w:val="20"/>
          <w:shd w:val="clear" w:color="auto" w:fill="FFFFFF"/>
          <w:lang w:eastAsia="ru-RU"/>
        </w:rPr>
        <w:t>самообследования</w:t>
      </w:r>
      <w:proofErr w:type="spellEnd"/>
      <w:r w:rsidRPr="00C72A4F">
        <w:rPr>
          <w:rFonts w:ascii="Times New Roman" w:eastAsia="Times New Roman" w:hAnsi="Times New Roman" w:cs="Times New Roman"/>
          <w:sz w:val="20"/>
          <w:szCs w:val="20"/>
          <w:shd w:val="clear" w:color="auto" w:fill="FFFFFF"/>
          <w:lang w:eastAsia="ru-RU"/>
        </w:rPr>
        <w:t xml:space="preserve"> в автоматизированном режиме не определены (ч.1 ст.51 №248-ФЗ).</w:t>
      </w:r>
    </w:p>
    <w:p w:rsidR="00C72A4F" w:rsidRPr="00C72A4F" w:rsidRDefault="00C72A4F" w:rsidP="00C72A4F">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r w:rsidRPr="00C72A4F">
        <w:rPr>
          <w:rFonts w:ascii="Times New Roman" w:eastAsia="Times New Roman" w:hAnsi="Times New Roman" w:cs="Times New Roman"/>
          <w:b/>
          <w:color w:val="000000"/>
          <w:sz w:val="20"/>
          <w:szCs w:val="20"/>
          <w:shd w:val="clear" w:color="auto" w:fill="FFFFFF"/>
          <w:lang w:eastAsia="ru-RU"/>
        </w:rPr>
        <w:t>3. Перечень профилактических мероприятий, сроки (периодичность) их проведения</w:t>
      </w:r>
    </w:p>
    <w:tbl>
      <w:tblPr>
        <w:tblW w:w="5000" w:type="pct"/>
        <w:tblCellMar>
          <w:left w:w="10" w:type="dxa"/>
          <w:right w:w="10" w:type="dxa"/>
        </w:tblCellMar>
        <w:tblLook w:val="0000" w:firstRow="0" w:lastRow="0" w:firstColumn="0" w:lastColumn="0" w:noHBand="0" w:noVBand="0"/>
      </w:tblPr>
      <w:tblGrid>
        <w:gridCol w:w="548"/>
        <w:gridCol w:w="5219"/>
        <w:gridCol w:w="2106"/>
        <w:gridCol w:w="2352"/>
      </w:tblGrid>
      <w:tr w:rsidR="00C72A4F" w:rsidRPr="00C72A4F" w:rsidTr="00C72A4F">
        <w:tblPrEx>
          <w:tblCellMar>
            <w:top w:w="0" w:type="dxa"/>
            <w:bottom w:w="0" w:type="dxa"/>
          </w:tblCellMar>
        </w:tblPrEx>
        <w:trPr>
          <w:cantSplit/>
          <w:trHeight w:hRule="exact" w:val="1143"/>
        </w:trPr>
        <w:tc>
          <w:tcPr>
            <w:tcW w:w="268"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  </w:t>
            </w: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/п</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tc>
        <w:tc>
          <w:tcPr>
            <w:tcW w:w="2552"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ind w:firstLine="567"/>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Наименование</w:t>
            </w:r>
          </w:p>
          <w:p w:rsidR="00C72A4F" w:rsidRPr="00C72A4F" w:rsidRDefault="00C72A4F" w:rsidP="00C72A4F">
            <w:pPr>
              <w:spacing w:after="0" w:line="240" w:lineRule="auto"/>
              <w:ind w:firstLine="567"/>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мероприятия</w:t>
            </w:r>
          </w:p>
        </w:tc>
        <w:tc>
          <w:tcPr>
            <w:tcW w:w="1030"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Срок реализации мероприятия</w:t>
            </w:r>
          </w:p>
        </w:tc>
        <w:tc>
          <w:tcPr>
            <w:tcW w:w="1150"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Ответственное должностное лицо</w:t>
            </w:r>
          </w:p>
        </w:tc>
      </w:tr>
      <w:tr w:rsidR="00C72A4F" w:rsidRPr="00C72A4F" w:rsidTr="009F5185">
        <w:tblPrEx>
          <w:tblCellMar>
            <w:top w:w="0" w:type="dxa"/>
            <w:bottom w:w="0" w:type="dxa"/>
          </w:tblCellMar>
        </w:tblPrEx>
        <w:trPr>
          <w:cantSplit/>
          <w:trHeight w:val="1401"/>
        </w:trPr>
        <w:tc>
          <w:tcPr>
            <w:tcW w:w="268"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w:t>
            </w:r>
          </w:p>
        </w:tc>
        <w:tc>
          <w:tcPr>
            <w:tcW w:w="2552"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Информирование</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p>
        </w:tc>
        <w:tc>
          <w:tcPr>
            <w:tcW w:w="103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Постоянно</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cantSplit/>
          <w:trHeight w:val="3120"/>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w:t>
            </w: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Обобщение правоприменительной практики</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Times New Roman" w:hAnsi="Times New Roman" w:cs="Times New Roman"/>
                <w:sz w:val="20"/>
                <w:szCs w:val="20"/>
                <w:lang w:val="x-none" w:eastAsia="x-none"/>
              </w:rPr>
            </w:pPr>
            <w:r w:rsidRPr="00C72A4F">
              <w:rPr>
                <w:rFonts w:ascii="Times New Roman" w:eastAsia="Times New Roman" w:hAnsi="Times New Roman" w:cs="Times New Roman"/>
                <w:sz w:val="20"/>
                <w:szCs w:val="20"/>
                <w:lang w:val="x-none" w:eastAsia="x-none"/>
              </w:rPr>
              <w:t xml:space="preserve">ежегодно не позднее 30 января года, следующего за годом обобщения правоприменительной практики. </w:t>
            </w:r>
          </w:p>
          <w:p w:rsidR="00C72A4F" w:rsidRPr="00C72A4F" w:rsidRDefault="00C72A4F" w:rsidP="00C72A4F">
            <w:pPr>
              <w:spacing w:after="0" w:line="240" w:lineRule="auto"/>
              <w:jc w:val="both"/>
              <w:rPr>
                <w:rFonts w:ascii="Times New Roman" w:eastAsia="Times New Roman" w:hAnsi="Times New Roman" w:cs="Times New Roman"/>
                <w:sz w:val="20"/>
                <w:szCs w:val="20"/>
                <w:lang w:val="x-none" w:eastAsia="ru-RU"/>
              </w:rPr>
            </w:pPr>
            <w:r w:rsidRPr="00C72A4F">
              <w:rPr>
                <w:rFonts w:ascii="Times New Roman" w:eastAsia="Times New Roman" w:hAnsi="Times New Roman" w:cs="Times New Roman"/>
                <w:sz w:val="20"/>
                <w:szCs w:val="20"/>
                <w:lang w:eastAsia="ru-RU"/>
              </w:rPr>
              <w:t xml:space="preserve">Доклад о правоприменительной практике размещается на официальном сайте администрации </w:t>
            </w:r>
            <w:r w:rsidRPr="00C72A4F">
              <w:rPr>
                <w:rFonts w:ascii="Times New Roman" w:eastAsia="Times New Roman" w:hAnsi="Times New Roman" w:cs="Times New Roman"/>
                <w:sz w:val="20"/>
                <w:szCs w:val="20"/>
                <w:lang w:val="x-none" w:eastAsia="ru-RU"/>
              </w:rPr>
              <w:t xml:space="preserve">ежегодно не позднее </w:t>
            </w:r>
            <w:r w:rsidRPr="00C72A4F">
              <w:rPr>
                <w:rFonts w:ascii="Times New Roman" w:eastAsia="Times New Roman" w:hAnsi="Times New Roman" w:cs="Times New Roman"/>
                <w:sz w:val="20"/>
                <w:szCs w:val="20"/>
                <w:shd w:val="clear" w:color="auto" w:fill="FFFFFF"/>
                <w:lang w:eastAsia="ru-RU"/>
              </w:rPr>
              <w:t>15 марта года, следующего за отчетным годом</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cantSplit/>
          <w:trHeight w:hRule="exact" w:val="2322"/>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Courier New" w:hAnsi="Times New Roman" w:cs="Times New Roman"/>
                <w:color w:val="000000"/>
                <w:sz w:val="20"/>
                <w:szCs w:val="20"/>
                <w:lang w:eastAsia="ru-RU"/>
              </w:rPr>
              <w:t>3</w:t>
            </w: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Объявление предостережения</w:t>
            </w:r>
          </w:p>
          <w:p w:rsidR="00C72A4F" w:rsidRPr="00C72A4F" w:rsidRDefault="00C72A4F" w:rsidP="00C72A4F">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По мере появления оснований, предусмотренных законодательством</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cantSplit/>
          <w:trHeight w:hRule="exact" w:val="3957"/>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w:t>
            </w: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Консультирование.</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Перечень вопросов, по которым проводится консультирование: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 Организация и осуществление муниципального контроля.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2. Порядок осуществления контрольных мероприятий, установленных Положением о муниципальном контроле.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FF0000"/>
                <w:sz w:val="20"/>
                <w:szCs w:val="20"/>
                <w:lang w:eastAsia="ru-RU"/>
              </w:rPr>
            </w:pPr>
            <w:r w:rsidRPr="00C72A4F">
              <w:rPr>
                <w:rFonts w:ascii="Times New Roman" w:eastAsia="Times New Roman" w:hAnsi="Times New Roman" w:cs="Times New Roman"/>
                <w:sz w:val="20"/>
                <w:szCs w:val="20"/>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Постоянно  по обращениям контролируемых лиц и их представителей</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cantSplit/>
          <w:trHeight w:hRule="exact" w:val="1561"/>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5 </w:t>
            </w:r>
          </w:p>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Профилактический визит</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Один раз в год </w:t>
            </w:r>
          </w:p>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r w:rsidRPr="00C72A4F">
        <w:rPr>
          <w:rFonts w:ascii="Times New Roman" w:eastAsia="Times New Roman" w:hAnsi="Times New Roman" w:cs="Times New Roman"/>
          <w:b/>
          <w:color w:val="000000"/>
          <w:sz w:val="20"/>
          <w:szCs w:val="20"/>
          <w:shd w:val="clear" w:color="auto" w:fill="FFFFFF"/>
          <w:lang w:eastAsia="ru-RU"/>
        </w:rPr>
        <w:t>4. Показатели результативности и эффективности Программы</w:t>
      </w:r>
    </w:p>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p>
    <w:tbl>
      <w:tblPr>
        <w:tblW w:w="5000" w:type="pct"/>
        <w:tblCellMar>
          <w:left w:w="10" w:type="dxa"/>
          <w:right w:w="10" w:type="dxa"/>
        </w:tblCellMar>
        <w:tblLook w:val="0000" w:firstRow="0" w:lastRow="0" w:firstColumn="0" w:lastColumn="0" w:noHBand="0" w:noVBand="0"/>
      </w:tblPr>
      <w:tblGrid>
        <w:gridCol w:w="610"/>
        <w:gridCol w:w="4644"/>
        <w:gridCol w:w="4971"/>
      </w:tblGrid>
      <w:tr w:rsidR="00C72A4F" w:rsidRPr="00C72A4F" w:rsidTr="00C72A4F">
        <w:tblPrEx>
          <w:tblCellMar>
            <w:top w:w="0" w:type="dxa"/>
            <w:bottom w:w="0" w:type="dxa"/>
          </w:tblCellMar>
        </w:tblPrEx>
        <w:trPr>
          <w:trHeight w:hRule="exact" w:val="576"/>
        </w:trPr>
        <w:tc>
          <w:tcPr>
            <w:tcW w:w="298" w:type="pct"/>
            <w:tcBorders>
              <w:top w:val="single" w:sz="4" w:space="0" w:color="auto"/>
              <w:lef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/п</w:t>
            </w:r>
          </w:p>
        </w:tc>
        <w:tc>
          <w:tcPr>
            <w:tcW w:w="2271" w:type="pct"/>
            <w:tcBorders>
              <w:top w:val="single" w:sz="4" w:space="0" w:color="auto"/>
              <w:lef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Наименование показателя</w:t>
            </w:r>
          </w:p>
        </w:tc>
        <w:tc>
          <w:tcPr>
            <w:tcW w:w="2431" w:type="pct"/>
            <w:tcBorders>
              <w:top w:val="single" w:sz="4" w:space="0" w:color="auto"/>
              <w:left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Величина</w:t>
            </w:r>
          </w:p>
        </w:tc>
      </w:tr>
      <w:tr w:rsidR="00C72A4F" w:rsidRPr="00C72A4F" w:rsidTr="009F5185">
        <w:tblPrEx>
          <w:tblCellMar>
            <w:top w:w="0" w:type="dxa"/>
            <w:bottom w:w="0" w:type="dxa"/>
          </w:tblCellMar>
        </w:tblPrEx>
        <w:trPr>
          <w:trHeight w:hRule="exact" w:val="1421"/>
        </w:trPr>
        <w:tc>
          <w:tcPr>
            <w:tcW w:w="298" w:type="pct"/>
            <w:tcBorders>
              <w:top w:val="single" w:sz="4" w:space="0" w:color="auto"/>
              <w:left w:val="single" w:sz="4" w:space="0" w:color="auto"/>
            </w:tcBorders>
            <w:shd w:val="clear" w:color="auto" w:fill="FFFFFF"/>
          </w:tcPr>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2271" w:type="pct"/>
            <w:tcBorders>
              <w:top w:val="single" w:sz="4" w:space="0" w:color="auto"/>
              <w:left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tc>
        <w:tc>
          <w:tcPr>
            <w:tcW w:w="2431" w:type="pct"/>
            <w:tcBorders>
              <w:top w:val="single" w:sz="4" w:space="0" w:color="auto"/>
              <w:left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r>
      <w:tr w:rsidR="00C72A4F" w:rsidRPr="00C72A4F" w:rsidTr="009F5185">
        <w:tblPrEx>
          <w:tblCellMar>
            <w:top w:w="0" w:type="dxa"/>
            <w:bottom w:w="0" w:type="dxa"/>
          </w:tblCellMar>
        </w:tblPrEx>
        <w:trPr>
          <w:trHeight w:hRule="exact" w:val="996"/>
        </w:trPr>
        <w:tc>
          <w:tcPr>
            <w:tcW w:w="298" w:type="pct"/>
            <w:tcBorders>
              <w:top w:val="single" w:sz="4" w:space="0" w:color="auto"/>
              <w:left w:val="single" w:sz="4" w:space="0" w:color="auto"/>
              <w:bottom w:val="single" w:sz="4" w:space="0" w:color="auto"/>
            </w:tcBorders>
            <w:shd w:val="clear" w:color="auto" w:fill="FFFFFF"/>
          </w:tcPr>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22.</w:t>
            </w:r>
          </w:p>
        </w:tc>
        <w:tc>
          <w:tcPr>
            <w:tcW w:w="2271" w:type="pct"/>
            <w:tcBorders>
              <w:top w:val="single" w:sz="4" w:space="0" w:color="auto"/>
              <w:left w:val="single" w:sz="4" w:space="0" w:color="auto"/>
              <w:bottom w:val="single" w:sz="4" w:space="0" w:color="auto"/>
            </w:tcBorders>
            <w:shd w:val="clear" w:color="auto" w:fill="FFFFFF"/>
          </w:tcPr>
          <w:p w:rsidR="00C72A4F" w:rsidRPr="00C72A4F" w:rsidRDefault="00C72A4F" w:rsidP="00C72A4F">
            <w:pPr>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tc>
        <w:tc>
          <w:tcPr>
            <w:tcW w:w="2431"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Исполнено</w:t>
            </w:r>
            <w:proofErr w:type="gramStart"/>
            <w:r w:rsidRPr="00C72A4F">
              <w:rPr>
                <w:rFonts w:ascii="Times New Roman" w:eastAsia="Times New Roman" w:hAnsi="Times New Roman" w:cs="Times New Roman"/>
                <w:sz w:val="20"/>
                <w:szCs w:val="20"/>
                <w:lang w:eastAsia="ru-RU"/>
              </w:rPr>
              <w:t xml:space="preserve"> / Н</w:t>
            </w:r>
            <w:proofErr w:type="gramEnd"/>
            <w:r w:rsidRPr="00C72A4F">
              <w:rPr>
                <w:rFonts w:ascii="Times New Roman" w:eastAsia="Times New Roman" w:hAnsi="Times New Roman" w:cs="Times New Roman"/>
                <w:sz w:val="20"/>
                <w:szCs w:val="20"/>
                <w:lang w:eastAsia="ru-RU"/>
              </w:rPr>
              <w:t>е исполнено</w:t>
            </w:r>
          </w:p>
        </w:tc>
      </w:tr>
      <w:tr w:rsidR="00C72A4F" w:rsidRPr="00C72A4F" w:rsidTr="009F5185">
        <w:tblPrEx>
          <w:tblCellMar>
            <w:top w:w="0" w:type="dxa"/>
            <w:bottom w:w="0" w:type="dxa"/>
          </w:tblCellMar>
        </w:tblPrEx>
        <w:trPr>
          <w:trHeight w:hRule="exact" w:val="2142"/>
        </w:trPr>
        <w:tc>
          <w:tcPr>
            <w:tcW w:w="29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center"/>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3.</w:t>
            </w:r>
          </w:p>
        </w:tc>
        <w:tc>
          <w:tcPr>
            <w:tcW w:w="2271"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C72A4F">
              <w:rPr>
                <w:rFonts w:ascii="Times New Roman" w:eastAsia="Times New Roman" w:hAnsi="Times New Roman" w:cs="Times New Roman"/>
                <w:sz w:val="20"/>
                <w:szCs w:val="20"/>
                <w:lang w:eastAsia="ru-RU"/>
              </w:rPr>
              <w:t xml:space="preserve"> (%)</w:t>
            </w:r>
            <w:proofErr w:type="gramEnd"/>
          </w:p>
        </w:tc>
        <w:tc>
          <w:tcPr>
            <w:tcW w:w="2431"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 и более</w:t>
            </w:r>
          </w:p>
        </w:tc>
      </w:tr>
      <w:tr w:rsidR="00C72A4F" w:rsidRPr="00C72A4F" w:rsidTr="009F5185">
        <w:tblPrEx>
          <w:tblCellMar>
            <w:top w:w="0" w:type="dxa"/>
            <w:bottom w:w="0" w:type="dxa"/>
          </w:tblCellMar>
        </w:tblPrEx>
        <w:trPr>
          <w:trHeight w:hRule="exact" w:val="840"/>
        </w:trPr>
        <w:tc>
          <w:tcPr>
            <w:tcW w:w="29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ind w:left="220"/>
              <w:rPr>
                <w:rFonts w:ascii="Times New Roman" w:eastAsia="Times New Roman" w:hAnsi="Times New Roman" w:cs="Times New Roman"/>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4.</w:t>
            </w:r>
          </w:p>
        </w:tc>
        <w:tc>
          <w:tcPr>
            <w:tcW w:w="2271"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74"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Доля лиц, удовлетворённых консультированием в общем количестве лиц, обратившихся за консультированием</w:t>
            </w:r>
          </w:p>
          <w:p w:rsidR="00C72A4F" w:rsidRPr="00C72A4F" w:rsidRDefault="00C72A4F" w:rsidP="00C72A4F">
            <w:pPr>
              <w:widowControl w:val="0"/>
              <w:spacing w:after="0" w:line="274" w:lineRule="exact"/>
              <w:ind w:firstLine="440"/>
              <w:jc w:val="both"/>
              <w:rPr>
                <w:rFonts w:ascii="Times New Roman" w:eastAsia="Times New Roman" w:hAnsi="Times New Roman" w:cs="Times New Roman"/>
                <w:sz w:val="20"/>
                <w:szCs w:val="20"/>
                <w:lang w:eastAsia="ru-RU"/>
              </w:rPr>
            </w:pPr>
          </w:p>
        </w:tc>
        <w:tc>
          <w:tcPr>
            <w:tcW w:w="2431"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77" w:lineRule="exact"/>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r>
    </w:tbl>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p>
    <w:p w:rsidR="00C72A4F" w:rsidRPr="00C72A4F" w:rsidRDefault="00C72A4F" w:rsidP="00C72A4F">
      <w:pPr>
        <w:keepNext/>
        <w:spacing w:after="0" w:line="240" w:lineRule="auto"/>
        <w:jc w:val="center"/>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АДМИНИСТРАЦИЯ</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БИТКОВСКОГО СЕЛЬСОВЕТА</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Сузунского района Новосибирской области</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keepNext/>
        <w:spacing w:after="0" w:line="240" w:lineRule="auto"/>
        <w:jc w:val="center"/>
        <w:outlineLvl w:val="1"/>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 xml:space="preserve"> О С Т А Н О В Л Е Н И Е    </w:t>
      </w:r>
    </w:p>
    <w:p w:rsidR="00C72A4F" w:rsidRPr="00C72A4F" w:rsidRDefault="00C72A4F" w:rsidP="00C72A4F">
      <w:pPr>
        <w:spacing w:after="0" w:line="240" w:lineRule="auto"/>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От 13.12.2022 </w:t>
      </w:r>
      <w:r w:rsidRPr="00C72A4F">
        <w:rPr>
          <w:rFonts w:ascii="Times New Roman" w:eastAsia="Times New Roman" w:hAnsi="Times New Roman" w:cs="Times New Roman"/>
          <w:color w:val="FFFFFF"/>
          <w:sz w:val="20"/>
          <w:szCs w:val="20"/>
          <w:lang w:eastAsia="ru-RU"/>
        </w:rPr>
        <w:t xml:space="preserve">11.01.2          </w:t>
      </w:r>
      <w:r w:rsidRPr="00C72A4F">
        <w:rPr>
          <w:rFonts w:ascii="Times New Roman" w:eastAsia="Times New Roman" w:hAnsi="Times New Roman" w:cs="Times New Roman"/>
          <w:color w:val="000000"/>
          <w:sz w:val="20"/>
          <w:szCs w:val="20"/>
          <w:lang w:eastAsia="ru-RU"/>
        </w:rPr>
        <w:t xml:space="preserve">           с. Битки                                                           № 130</w:t>
      </w:r>
    </w:p>
    <w:p w:rsidR="00C72A4F" w:rsidRPr="00C72A4F" w:rsidRDefault="00C72A4F" w:rsidP="00C72A4F">
      <w:pPr>
        <w:spacing w:after="0" w:line="240" w:lineRule="auto"/>
        <w:rPr>
          <w:rFonts w:ascii="Times New Roman" w:eastAsia="Times New Roman" w:hAnsi="Times New Roman" w:cs="Times New Roman"/>
          <w:color w:val="FFFFFF"/>
          <w:sz w:val="20"/>
          <w:szCs w:val="20"/>
          <w:lang w:eastAsia="ru-RU"/>
        </w:rPr>
      </w:pPr>
    </w:p>
    <w:p w:rsidR="00C72A4F" w:rsidRPr="00C72A4F" w:rsidRDefault="00C72A4F" w:rsidP="00C72A4F">
      <w:pPr>
        <w:spacing w:after="0" w:line="240" w:lineRule="auto"/>
        <w:ind w:right="2266"/>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Об утверждении Программы профилактики рисков причинения вреда (ущерба) охраняемым законом ценностям на 2023 год в рамках </w:t>
      </w:r>
      <w:r w:rsidRPr="00C72A4F">
        <w:rPr>
          <w:rFonts w:ascii="Times New Roman" w:eastAsia="Calibri" w:hAnsi="Times New Roman" w:cs="Times New Roman"/>
          <w:sz w:val="20"/>
          <w:szCs w:val="20"/>
        </w:rPr>
        <w:t>муниципального контроля в сфере благоустройства на территории</w:t>
      </w:r>
      <w:r w:rsidRPr="00C72A4F">
        <w:rPr>
          <w:rFonts w:ascii="Times New Roman" w:eastAsia="Times New Roman" w:hAnsi="Times New Roman" w:cs="Times New Roman"/>
          <w:sz w:val="20"/>
          <w:szCs w:val="20"/>
          <w:lang w:eastAsia="ru-RU"/>
        </w:rPr>
        <w:t xml:space="preserve"> Битковского сельсовета Сузунского района Новосибирской области </w:t>
      </w:r>
    </w:p>
    <w:p w:rsidR="00C72A4F" w:rsidRPr="00C72A4F" w:rsidRDefault="00C72A4F" w:rsidP="00C72A4F">
      <w:pPr>
        <w:spacing w:after="0" w:line="240" w:lineRule="auto"/>
        <w:ind w:firstLine="567"/>
        <w:jc w:val="center"/>
        <w:rPr>
          <w:rFonts w:ascii="Times New Roman" w:eastAsia="Times New Roman" w:hAnsi="Times New Roman" w:cs="Times New Roman"/>
          <w:b/>
          <w:sz w:val="20"/>
          <w:szCs w:val="20"/>
          <w:lang w:eastAsia="ru-RU"/>
        </w:rPr>
      </w:pPr>
    </w:p>
    <w:p w:rsidR="00C72A4F" w:rsidRPr="00C72A4F" w:rsidRDefault="00C72A4F" w:rsidP="00C72A4F">
      <w:pPr>
        <w:tabs>
          <w:tab w:val="left" w:pos="284"/>
        </w:tabs>
        <w:spacing w:after="0" w:line="240" w:lineRule="auto"/>
        <w:ind w:right="-1"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Руководствуясь </w:t>
      </w:r>
      <w:r w:rsidRPr="00C72A4F">
        <w:rPr>
          <w:rFonts w:ascii="Times New Roman" w:eastAsia="Times New Roman" w:hAnsi="Times New Roman" w:cs="Times New Roman"/>
          <w:sz w:val="20"/>
          <w:szCs w:val="20"/>
          <w:shd w:val="clear" w:color="auto" w:fill="FFFFFF"/>
          <w:lang w:eastAsia="ru-RU"/>
        </w:rPr>
        <w:t>Постановлением Правительства РФ от 25 июня 2021 г. N 990"Об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C72A4F">
        <w:rPr>
          <w:rFonts w:ascii="Times New Roman" w:eastAsia="Times New Roman" w:hAnsi="Times New Roman" w:cs="Times New Roman"/>
          <w:sz w:val="20"/>
          <w:szCs w:val="20"/>
          <w:lang w:eastAsia="ru-RU"/>
        </w:rPr>
        <w:t>,  администрация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ПОСТАНОВЛЯЕТ:</w:t>
      </w:r>
    </w:p>
    <w:p w:rsidR="00C72A4F" w:rsidRPr="00C72A4F" w:rsidRDefault="00C72A4F" w:rsidP="00C72A4F">
      <w:pPr>
        <w:spacing w:after="0" w:line="240" w:lineRule="auto"/>
        <w:ind w:firstLine="567"/>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 Утвердить Программу профилактики рисков причинения вреда (ущерба) охраняемым законом ценностям на 2023 год в рамках </w:t>
      </w:r>
      <w:r w:rsidRPr="00C72A4F">
        <w:rPr>
          <w:rFonts w:ascii="Times New Roman" w:eastAsia="Calibri" w:hAnsi="Times New Roman" w:cs="Times New Roman"/>
          <w:sz w:val="20"/>
          <w:szCs w:val="20"/>
        </w:rPr>
        <w:t>муниципального контроля в сфере благоустройства на территории</w:t>
      </w:r>
      <w:r w:rsidRPr="00C72A4F">
        <w:rPr>
          <w:rFonts w:ascii="Times New Roman" w:eastAsia="Times New Roman" w:hAnsi="Times New Roman" w:cs="Times New Roman"/>
          <w:sz w:val="20"/>
          <w:szCs w:val="20"/>
          <w:lang w:eastAsia="ru-RU"/>
        </w:rPr>
        <w:t xml:space="preserve"> Битковского сельсовета Сузунского района Новосибирской области.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w:t>
      </w:r>
    </w:p>
    <w:p w:rsidR="00C72A4F" w:rsidRPr="00C72A4F" w:rsidRDefault="00C72A4F" w:rsidP="009F5185">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3. </w:t>
      </w:r>
      <w:proofErr w:type="gramStart"/>
      <w:r w:rsidRPr="00C72A4F">
        <w:rPr>
          <w:rFonts w:ascii="Times New Roman" w:eastAsia="Times New Roman" w:hAnsi="Times New Roman" w:cs="Times New Roman"/>
          <w:sz w:val="20"/>
          <w:szCs w:val="20"/>
          <w:lang w:eastAsia="ru-RU"/>
        </w:rPr>
        <w:t>Контроль за</w:t>
      </w:r>
      <w:proofErr w:type="gramEnd"/>
      <w:r w:rsidRPr="00C72A4F">
        <w:rPr>
          <w:rFonts w:ascii="Times New Roman" w:eastAsia="Times New Roman" w:hAnsi="Times New Roman" w:cs="Times New Roman"/>
          <w:sz w:val="20"/>
          <w:szCs w:val="20"/>
          <w:lang w:eastAsia="ru-RU"/>
        </w:rPr>
        <w:t xml:space="preserve"> исполнением настоящего по</w:t>
      </w:r>
      <w:r w:rsidR="009F5185">
        <w:rPr>
          <w:rFonts w:ascii="Times New Roman" w:eastAsia="Times New Roman" w:hAnsi="Times New Roman" w:cs="Times New Roman"/>
          <w:sz w:val="20"/>
          <w:szCs w:val="20"/>
          <w:lang w:eastAsia="ru-RU"/>
        </w:rPr>
        <w:t xml:space="preserve">становления оставляю за собой. </w:t>
      </w:r>
      <w:r w:rsidRPr="00C72A4F">
        <w:rPr>
          <w:rFonts w:ascii="Times New Roman" w:eastAsia="Times New Roman" w:hAnsi="Times New Roman" w:cs="Times New Roman"/>
          <w:sz w:val="20"/>
          <w:szCs w:val="20"/>
          <w:lang w:eastAsia="ru-RU"/>
        </w:rPr>
        <w:t xml:space="preserve">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Глава Битковского сельсовета</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Сузунского района Новосибирской области                                          С.Н. </w:t>
      </w:r>
      <w:proofErr w:type="spellStart"/>
      <w:r w:rsidRPr="00C72A4F">
        <w:rPr>
          <w:rFonts w:ascii="Times New Roman" w:eastAsia="Times New Roman" w:hAnsi="Times New Roman" w:cs="Times New Roman"/>
          <w:sz w:val="20"/>
          <w:szCs w:val="20"/>
          <w:lang w:eastAsia="ru-RU"/>
        </w:rPr>
        <w:t>Моликер</w:t>
      </w:r>
      <w:proofErr w:type="spellEnd"/>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УТВЕРЖДЕНА</w:t>
      </w:r>
    </w:p>
    <w:p w:rsidR="009F5185" w:rsidRDefault="00C72A4F" w:rsidP="00C72A4F">
      <w:pPr>
        <w:spacing w:after="0" w:line="240" w:lineRule="auto"/>
        <w:ind w:left="5940"/>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постановлением администрации Битковского сельсовета Сузунского района </w:t>
      </w:r>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Новосибирской области </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13.12.2022 № 130</w:t>
      </w:r>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center"/>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Программа профилактики рисков причинения вреда (ущерба) охраняемым законом ценностям на 2023 год в рамках </w:t>
      </w:r>
      <w:r w:rsidRPr="00C72A4F">
        <w:rPr>
          <w:rFonts w:ascii="Times New Roman" w:eastAsia="Calibri" w:hAnsi="Times New Roman" w:cs="Times New Roman"/>
          <w:b/>
          <w:sz w:val="20"/>
          <w:szCs w:val="20"/>
        </w:rPr>
        <w:t>муниципального контроля в сфере благоустройства на территории</w:t>
      </w:r>
      <w:r w:rsidRPr="00C72A4F">
        <w:rPr>
          <w:rFonts w:ascii="Times New Roman" w:eastAsia="Times New Roman" w:hAnsi="Times New Roman" w:cs="Times New Roman"/>
          <w:b/>
          <w:sz w:val="20"/>
          <w:szCs w:val="20"/>
          <w:lang w:eastAsia="ru-RU"/>
        </w:rPr>
        <w:t xml:space="preserve"> Битковского сельсовета  Сузунского района Новосибирской области</w:t>
      </w:r>
    </w:p>
    <w:p w:rsidR="00C72A4F" w:rsidRPr="00C72A4F" w:rsidRDefault="00C72A4F" w:rsidP="00C72A4F">
      <w:pPr>
        <w:spacing w:after="0" w:line="240" w:lineRule="auto"/>
        <w:jc w:val="center"/>
        <w:outlineLvl w:val="0"/>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ind w:firstLine="567"/>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Настоящая Программа профилактики рисков причинения вреда (ущерба) охраняемым законом ценностям на 2023 год в рамках </w:t>
      </w:r>
      <w:r w:rsidRPr="00C72A4F">
        <w:rPr>
          <w:rFonts w:ascii="Times New Roman" w:eastAsia="Calibri" w:hAnsi="Times New Roman" w:cs="Times New Roman"/>
          <w:sz w:val="20"/>
          <w:szCs w:val="20"/>
        </w:rPr>
        <w:t>муниципального контроля в сфере благоустройства на территории</w:t>
      </w:r>
      <w:r w:rsidRPr="00C72A4F">
        <w:rPr>
          <w:rFonts w:ascii="Times New Roman" w:eastAsia="Times New Roman" w:hAnsi="Times New Roman" w:cs="Times New Roman"/>
          <w:sz w:val="20"/>
          <w:szCs w:val="20"/>
          <w:lang w:eastAsia="ru-RU"/>
        </w:rPr>
        <w:t xml:space="preserve"> Битковского сельсовета  Сузунского района Новосибирской области.</w:t>
      </w:r>
    </w:p>
    <w:p w:rsidR="00C72A4F" w:rsidRPr="00C72A4F" w:rsidRDefault="00C72A4F" w:rsidP="00C72A4F">
      <w:pPr>
        <w:spacing w:after="0" w:line="240" w:lineRule="auto"/>
        <w:ind w:firstLine="567"/>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C72A4F" w:rsidRPr="00C72A4F" w:rsidRDefault="00C72A4F" w:rsidP="00C72A4F">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Настоящая Программа разработана и подлежит исполнению администрацией   Битковского сельсовета Сузунского района Новосибирской области (далее по тексту – администрация).</w:t>
      </w:r>
    </w:p>
    <w:p w:rsidR="00C72A4F" w:rsidRPr="00C72A4F" w:rsidRDefault="00C72A4F" w:rsidP="00C72A4F">
      <w:pPr>
        <w:autoSpaceDE w:val="0"/>
        <w:autoSpaceDN w:val="0"/>
        <w:adjustRightInd w:val="0"/>
        <w:spacing w:after="0" w:line="240" w:lineRule="auto"/>
        <w:ind w:firstLine="567"/>
        <w:jc w:val="both"/>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 Вид муниципального контроля: муниципальный контроль в сфере благоустройства.</w:t>
      </w:r>
    </w:p>
    <w:p w:rsidR="00C72A4F" w:rsidRPr="00C72A4F" w:rsidRDefault="00C72A4F" w:rsidP="00C72A4F">
      <w:pPr>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1.2. </w:t>
      </w:r>
      <w:proofErr w:type="gramStart"/>
      <w:r w:rsidRPr="00C72A4F">
        <w:rPr>
          <w:rFonts w:ascii="Times New Roman" w:eastAsia="Times New Roman" w:hAnsi="Times New Roman" w:cs="Times New Roman"/>
          <w:sz w:val="20"/>
          <w:szCs w:val="20"/>
          <w:lang w:eastAsia="ru-RU"/>
        </w:rPr>
        <w:t xml:space="preserve">Предметом муниципального контроля на территории муниципального образования   является: соблюдение организациями и физическими лицами   обязательных требований, установленных правилами благоустройства, соблюдения чистоты и порядка на территории </w:t>
      </w:r>
      <w:r w:rsidRPr="00C72A4F">
        <w:rPr>
          <w:rFonts w:ascii="Times New Roman" w:eastAsia="Calibri" w:hAnsi="Times New Roman" w:cs="Times New Roman"/>
          <w:sz w:val="20"/>
          <w:szCs w:val="20"/>
        </w:rPr>
        <w:t>муниципального образования</w:t>
      </w:r>
      <w:r w:rsidRPr="00C72A4F">
        <w:rPr>
          <w:rFonts w:ascii="Times New Roman" w:eastAsia="Times New Roman" w:hAnsi="Times New Roman" w:cs="Times New Roman"/>
          <w:iCs/>
          <w:sz w:val="20"/>
          <w:szCs w:val="20"/>
          <w:lang w:eastAsia="ru-RU"/>
        </w:rPr>
        <w:t xml:space="preserve">, </w:t>
      </w:r>
      <w:r w:rsidRPr="00C72A4F">
        <w:rPr>
          <w:rFonts w:ascii="Times New Roman" w:eastAsia="Times New Roman" w:hAnsi="Times New Roman" w:cs="Times New Roman"/>
          <w:sz w:val="20"/>
          <w:szCs w:val="20"/>
          <w:lang w:eastAsia="ru-RU"/>
        </w:rPr>
        <w:t xml:space="preserve">утвержденных решением представительного органа муниципального образования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w:t>
      </w:r>
      <w:r w:rsidRPr="00C72A4F">
        <w:rPr>
          <w:rFonts w:ascii="Times New Roman" w:eastAsia="Calibri" w:hAnsi="Times New Roman" w:cs="Times New Roman"/>
          <w:sz w:val="20"/>
          <w:szCs w:val="20"/>
        </w:rPr>
        <w:t>муниципального образования</w:t>
      </w:r>
      <w:r w:rsidRPr="00C72A4F">
        <w:rPr>
          <w:rFonts w:ascii="Times New Roman" w:eastAsia="Times New Roman" w:hAnsi="Times New Roman" w:cs="Times New Roman"/>
          <w:sz w:val="20"/>
          <w:szCs w:val="20"/>
          <w:lang w:eastAsia="ru-RU"/>
        </w:rPr>
        <w:t xml:space="preserve"> в соответствии с Правилами;</w:t>
      </w:r>
      <w:proofErr w:type="gramEnd"/>
    </w:p>
    <w:p w:rsidR="00C72A4F" w:rsidRPr="00C72A4F" w:rsidRDefault="00C72A4F" w:rsidP="00C72A4F">
      <w:pPr>
        <w:tabs>
          <w:tab w:val="left" w:pos="1134"/>
        </w:tabs>
        <w:ind w:firstLine="709"/>
        <w:contextualSpacing/>
        <w:jc w:val="both"/>
        <w:rPr>
          <w:rFonts w:ascii="Times New Roman" w:eastAsia="Calibri" w:hAnsi="Times New Roman" w:cs="Times New Roman"/>
          <w:sz w:val="20"/>
          <w:szCs w:val="20"/>
        </w:rPr>
      </w:pPr>
      <w:r w:rsidRPr="00C72A4F">
        <w:rPr>
          <w:rFonts w:ascii="Times New Roman" w:eastAsia="Calibri" w:hAnsi="Times New Roman" w:cs="Times New Roman"/>
          <w:sz w:val="20"/>
          <w:szCs w:val="20"/>
          <w:lang w:val="x-none"/>
        </w:rPr>
        <w:t>исполнение решений, принимаемых по результатам контрольных мероприятий.</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Администрацией за 9 месяцев 2022 года проведено 0 проверок соблюдения действующего законодательства Российской Федерации в указанной сфере.</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рамках профилактики</w:t>
      </w:r>
      <w:r w:rsidRPr="00C72A4F">
        <w:rPr>
          <w:rFonts w:ascii="Times New Roman" w:eastAsia="Calibri" w:hAnsi="Times New Roman" w:cs="Times New Roman"/>
          <w:sz w:val="20"/>
          <w:szCs w:val="20"/>
        </w:rPr>
        <w:t xml:space="preserve"> рисков причинения вреда (ущерба) охраняемым законом ценностям</w:t>
      </w:r>
      <w:r w:rsidRPr="00C72A4F">
        <w:rPr>
          <w:rFonts w:ascii="Times New Roman" w:eastAsia="Times New Roman" w:hAnsi="Times New Roman" w:cs="Times New Roman"/>
          <w:sz w:val="20"/>
          <w:szCs w:val="20"/>
          <w:lang w:eastAsia="ru-RU"/>
        </w:rPr>
        <w:t xml:space="preserve"> администрацией  в 2022 году осуществляются следующие мероприятия:</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72A4F" w:rsidRPr="00C72A4F" w:rsidRDefault="00C72A4F" w:rsidP="00C72A4F">
      <w:pPr>
        <w:tabs>
          <w:tab w:val="left" w:pos="851"/>
        </w:tabs>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 9 месяцев  2022 года администрацией выдано 0 предостережений о недопустимости нарушения обязательных требований.</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color w:val="000000"/>
          <w:sz w:val="20"/>
          <w:szCs w:val="20"/>
          <w:shd w:val="clear" w:color="auto" w:fill="FFFFFF"/>
          <w:lang w:eastAsia="ru-RU"/>
        </w:rPr>
        <w:t>2. Цели и задачи реализации Программы</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 Целями профилактической работы являются: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 стимулирование добросовестного соблюдения обязательных требований всеми контролируемыми лицами;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4) предупреждение </w:t>
      </w:r>
      <w:proofErr w:type="gramStart"/>
      <w:r w:rsidRPr="00C72A4F">
        <w:rPr>
          <w:rFonts w:ascii="Times New Roman" w:eastAsia="Times New Roman" w:hAnsi="Times New Roman" w:cs="Times New Roman"/>
          <w:sz w:val="20"/>
          <w:szCs w:val="20"/>
          <w:lang w:eastAsia="ru-RU"/>
        </w:rPr>
        <w:t>нарушений</w:t>
      </w:r>
      <w:proofErr w:type="gramEnd"/>
      <w:r w:rsidRPr="00C72A4F">
        <w:rPr>
          <w:rFonts w:ascii="Times New Roman" w:eastAsia="Times New Roman" w:hAnsi="Times New Roman" w:cs="Times New Roman"/>
          <w:sz w:val="20"/>
          <w:szCs w:val="20"/>
          <w:lang w:eastAsia="ru-RU"/>
        </w:rPr>
        <w:t xml:space="preserve">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снижение административной нагрузки на контролируемых лиц;</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снижение размера ущерба, причиняемого охраняемым законом ценностям.</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2.2. Задачами профилактической работы являются: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укрепление системы профилактики нарушений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повышение правосознания и правовой культуры организаций и граждан в сфере рассматриваемых правоотношений.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положении о виде контроля с</w:t>
      </w:r>
      <w:r w:rsidRPr="00C72A4F">
        <w:rPr>
          <w:rFonts w:ascii="Times New Roman" w:eastAsia="Times New Roman" w:hAnsi="Times New Roman" w:cs="Times New Roman"/>
          <w:sz w:val="20"/>
          <w:szCs w:val="20"/>
          <w:shd w:val="clear" w:color="auto" w:fill="FFFFFF"/>
          <w:lang w:eastAsia="ru-RU"/>
        </w:rPr>
        <w:t>амостоятельная оценка соблюдения обязательных требований (</w:t>
      </w:r>
      <w:proofErr w:type="spellStart"/>
      <w:r w:rsidRPr="00C72A4F">
        <w:rPr>
          <w:rFonts w:ascii="Times New Roman" w:eastAsia="Times New Roman" w:hAnsi="Times New Roman" w:cs="Times New Roman"/>
          <w:sz w:val="20"/>
          <w:szCs w:val="20"/>
          <w:shd w:val="clear" w:color="auto" w:fill="FFFFFF"/>
          <w:lang w:eastAsia="ru-RU"/>
        </w:rPr>
        <w:t>самообследование</w:t>
      </w:r>
      <w:proofErr w:type="spellEnd"/>
      <w:r w:rsidRPr="00C72A4F">
        <w:rPr>
          <w:rFonts w:ascii="Times New Roman" w:eastAsia="Times New Roman" w:hAnsi="Times New Roman" w:cs="Times New Roman"/>
          <w:sz w:val="20"/>
          <w:szCs w:val="20"/>
          <w:shd w:val="clear" w:color="auto" w:fill="FFFFFF"/>
          <w:lang w:eastAsia="ru-RU"/>
        </w:rPr>
        <w:t xml:space="preserve">) не предусмотрена, следовательно, в программе способы </w:t>
      </w:r>
      <w:proofErr w:type="spellStart"/>
      <w:r w:rsidRPr="00C72A4F">
        <w:rPr>
          <w:rFonts w:ascii="Times New Roman" w:eastAsia="Times New Roman" w:hAnsi="Times New Roman" w:cs="Times New Roman"/>
          <w:sz w:val="20"/>
          <w:szCs w:val="20"/>
          <w:shd w:val="clear" w:color="auto" w:fill="FFFFFF"/>
          <w:lang w:eastAsia="ru-RU"/>
        </w:rPr>
        <w:t>самообследования</w:t>
      </w:r>
      <w:proofErr w:type="spellEnd"/>
      <w:r w:rsidRPr="00C72A4F">
        <w:rPr>
          <w:rFonts w:ascii="Times New Roman" w:eastAsia="Times New Roman" w:hAnsi="Times New Roman" w:cs="Times New Roman"/>
          <w:sz w:val="20"/>
          <w:szCs w:val="20"/>
          <w:shd w:val="clear" w:color="auto" w:fill="FFFFFF"/>
          <w:lang w:eastAsia="ru-RU"/>
        </w:rPr>
        <w:t xml:space="preserve"> в автоматизированном режиме не определены (ч.1 ст.51 №248-ФЗ).</w:t>
      </w:r>
    </w:p>
    <w:p w:rsidR="00C72A4F" w:rsidRPr="00C72A4F" w:rsidRDefault="00C72A4F" w:rsidP="00C72A4F">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r w:rsidRPr="00C72A4F">
        <w:rPr>
          <w:rFonts w:ascii="Times New Roman" w:eastAsia="Times New Roman" w:hAnsi="Times New Roman" w:cs="Times New Roman"/>
          <w:b/>
          <w:color w:val="000000"/>
          <w:sz w:val="20"/>
          <w:szCs w:val="20"/>
          <w:shd w:val="clear" w:color="auto" w:fill="FFFFFF"/>
          <w:lang w:eastAsia="ru-RU"/>
        </w:rPr>
        <w:t>3. Перечень профилактических мероприятий, сроки (периодичность) их проведения</w:t>
      </w:r>
    </w:p>
    <w:tbl>
      <w:tblPr>
        <w:tblW w:w="5000" w:type="pct"/>
        <w:tblCellMar>
          <w:left w:w="10" w:type="dxa"/>
          <w:right w:w="10" w:type="dxa"/>
        </w:tblCellMar>
        <w:tblLook w:val="0000" w:firstRow="0" w:lastRow="0" w:firstColumn="0" w:lastColumn="0" w:noHBand="0" w:noVBand="0"/>
      </w:tblPr>
      <w:tblGrid>
        <w:gridCol w:w="548"/>
        <w:gridCol w:w="5219"/>
        <w:gridCol w:w="2106"/>
        <w:gridCol w:w="2352"/>
      </w:tblGrid>
      <w:tr w:rsidR="00C72A4F" w:rsidRPr="00C72A4F" w:rsidTr="00C72A4F">
        <w:tblPrEx>
          <w:tblCellMar>
            <w:top w:w="0" w:type="dxa"/>
            <w:bottom w:w="0" w:type="dxa"/>
          </w:tblCellMar>
        </w:tblPrEx>
        <w:trPr>
          <w:trHeight w:hRule="exact" w:val="1143"/>
        </w:trPr>
        <w:tc>
          <w:tcPr>
            <w:tcW w:w="268"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  </w:t>
            </w: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/п</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tc>
        <w:tc>
          <w:tcPr>
            <w:tcW w:w="2552"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ind w:firstLine="567"/>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Наименование</w:t>
            </w:r>
          </w:p>
          <w:p w:rsidR="00C72A4F" w:rsidRPr="00C72A4F" w:rsidRDefault="00C72A4F" w:rsidP="00C72A4F">
            <w:pPr>
              <w:spacing w:after="0" w:line="240" w:lineRule="auto"/>
              <w:ind w:firstLine="567"/>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мероприятия</w:t>
            </w:r>
          </w:p>
        </w:tc>
        <w:tc>
          <w:tcPr>
            <w:tcW w:w="1030"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Срок реализации мероприятия</w:t>
            </w:r>
          </w:p>
        </w:tc>
        <w:tc>
          <w:tcPr>
            <w:tcW w:w="1150"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Ответственное должностное лицо</w:t>
            </w:r>
          </w:p>
        </w:tc>
      </w:tr>
      <w:tr w:rsidR="00C72A4F" w:rsidRPr="00C72A4F" w:rsidTr="009F5185">
        <w:tblPrEx>
          <w:tblCellMar>
            <w:top w:w="0" w:type="dxa"/>
            <w:bottom w:w="0" w:type="dxa"/>
          </w:tblCellMar>
        </w:tblPrEx>
        <w:trPr>
          <w:trHeight w:hRule="exact" w:val="1421"/>
        </w:trPr>
        <w:tc>
          <w:tcPr>
            <w:tcW w:w="268"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w:t>
            </w:r>
          </w:p>
        </w:tc>
        <w:tc>
          <w:tcPr>
            <w:tcW w:w="2552"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Информирование</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p>
        </w:tc>
        <w:tc>
          <w:tcPr>
            <w:tcW w:w="103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Постоянно</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trHeight w:hRule="exact" w:val="3264"/>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w:t>
            </w: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Обобщение правоприменительной практики</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Times New Roman" w:hAnsi="Times New Roman" w:cs="Times New Roman"/>
                <w:sz w:val="20"/>
                <w:szCs w:val="20"/>
                <w:lang w:val="x-none" w:eastAsia="x-none"/>
              </w:rPr>
            </w:pPr>
            <w:r w:rsidRPr="00C72A4F">
              <w:rPr>
                <w:rFonts w:ascii="Times New Roman" w:eastAsia="Times New Roman" w:hAnsi="Times New Roman" w:cs="Times New Roman"/>
                <w:sz w:val="20"/>
                <w:szCs w:val="20"/>
                <w:lang w:val="x-none" w:eastAsia="x-none"/>
              </w:rPr>
              <w:t xml:space="preserve">ежегодно не позднее 30 января года, следующего за годом обобщения правоприменительной практики. </w:t>
            </w:r>
          </w:p>
          <w:p w:rsidR="00C72A4F" w:rsidRPr="00C72A4F" w:rsidRDefault="00C72A4F" w:rsidP="00C72A4F">
            <w:pPr>
              <w:spacing w:after="0" w:line="240" w:lineRule="auto"/>
              <w:jc w:val="both"/>
              <w:rPr>
                <w:rFonts w:ascii="Times New Roman" w:eastAsia="Times New Roman" w:hAnsi="Times New Roman" w:cs="Times New Roman"/>
                <w:sz w:val="20"/>
                <w:szCs w:val="20"/>
                <w:lang w:val="x-none" w:eastAsia="ru-RU"/>
              </w:rPr>
            </w:pPr>
            <w:r w:rsidRPr="00C72A4F">
              <w:rPr>
                <w:rFonts w:ascii="Times New Roman" w:eastAsia="Times New Roman" w:hAnsi="Times New Roman" w:cs="Times New Roman"/>
                <w:sz w:val="20"/>
                <w:szCs w:val="20"/>
                <w:lang w:eastAsia="ru-RU"/>
              </w:rPr>
              <w:t xml:space="preserve">Доклад о правоприменительной практике размещается на официальном сайте администрации </w:t>
            </w:r>
            <w:r w:rsidRPr="00C72A4F">
              <w:rPr>
                <w:rFonts w:ascii="Times New Roman" w:eastAsia="Times New Roman" w:hAnsi="Times New Roman" w:cs="Times New Roman"/>
                <w:sz w:val="20"/>
                <w:szCs w:val="20"/>
                <w:lang w:val="x-none" w:eastAsia="ru-RU"/>
              </w:rPr>
              <w:t xml:space="preserve">ежегодно не позднее </w:t>
            </w:r>
            <w:r w:rsidRPr="00C72A4F">
              <w:rPr>
                <w:rFonts w:ascii="Times New Roman" w:eastAsia="Times New Roman" w:hAnsi="Times New Roman" w:cs="Times New Roman"/>
                <w:sz w:val="20"/>
                <w:szCs w:val="20"/>
                <w:shd w:val="clear" w:color="auto" w:fill="FFFFFF"/>
                <w:lang w:eastAsia="ru-RU"/>
              </w:rPr>
              <w:t>15 марта года, следующего за отчетным годом</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trHeight w:hRule="exact" w:val="2274"/>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Courier New" w:hAnsi="Times New Roman" w:cs="Times New Roman"/>
                <w:color w:val="000000"/>
                <w:sz w:val="20"/>
                <w:szCs w:val="20"/>
                <w:lang w:eastAsia="ru-RU"/>
              </w:rPr>
              <w:t>3</w:t>
            </w: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Объявление предостережения</w:t>
            </w:r>
          </w:p>
          <w:p w:rsidR="00C72A4F" w:rsidRPr="00C72A4F" w:rsidRDefault="00C72A4F" w:rsidP="00C72A4F">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По мере появления оснований, предусмотренных законодательством</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trHeight w:hRule="exact" w:val="3965"/>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w:t>
            </w: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Консультирование.</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Перечень вопросов, по которым проводится консультирование: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 Организация и осуществление муниципального контроля.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2. Порядок осуществления контрольных мероприятий, установленных Положением о муниципальном контроле.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FF0000"/>
                <w:sz w:val="20"/>
                <w:szCs w:val="20"/>
                <w:lang w:eastAsia="ru-RU"/>
              </w:rPr>
            </w:pPr>
            <w:r w:rsidRPr="00C72A4F">
              <w:rPr>
                <w:rFonts w:ascii="Times New Roman" w:eastAsia="Times New Roman" w:hAnsi="Times New Roman" w:cs="Times New Roman"/>
                <w:sz w:val="20"/>
                <w:szCs w:val="20"/>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Постоянно  по обращениям контролируемых лиц и их представителей</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F5185">
        <w:tblPrEx>
          <w:tblCellMar>
            <w:top w:w="0" w:type="dxa"/>
            <w:bottom w:w="0" w:type="dxa"/>
          </w:tblCellMar>
        </w:tblPrEx>
        <w:trPr>
          <w:trHeight w:hRule="exact" w:val="1413"/>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5 </w:t>
            </w:r>
          </w:p>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Профилактический визит</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Один раз в год </w:t>
            </w:r>
          </w:p>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C72A4F" w:rsidRPr="00C72A4F" w:rsidRDefault="00C72A4F" w:rsidP="00C72A4F">
      <w:pPr>
        <w:spacing w:after="0" w:line="240" w:lineRule="auto"/>
        <w:ind w:firstLine="567"/>
        <w:jc w:val="center"/>
        <w:rPr>
          <w:rFonts w:ascii="Times New Roman" w:eastAsia="Times New Roman" w:hAnsi="Times New Roman" w:cs="Times New Roman"/>
          <w:color w:val="22272F"/>
          <w:sz w:val="20"/>
          <w:szCs w:val="20"/>
          <w:shd w:val="clear" w:color="auto" w:fill="FFFFFF"/>
          <w:lang w:eastAsia="ru-RU"/>
        </w:rPr>
      </w:pPr>
    </w:p>
    <w:p w:rsidR="00C72A4F" w:rsidRPr="00C72A4F" w:rsidRDefault="00C72A4F" w:rsidP="00C72A4F">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r w:rsidRPr="00C72A4F">
        <w:rPr>
          <w:rFonts w:ascii="Times New Roman" w:eastAsia="Times New Roman" w:hAnsi="Times New Roman" w:cs="Times New Roman"/>
          <w:b/>
          <w:color w:val="000000"/>
          <w:sz w:val="20"/>
          <w:szCs w:val="20"/>
          <w:shd w:val="clear" w:color="auto" w:fill="FFFFFF"/>
          <w:lang w:eastAsia="ru-RU"/>
        </w:rPr>
        <w:t>4. Показатели результативности и эффективности Программы</w:t>
      </w:r>
    </w:p>
    <w:tbl>
      <w:tblPr>
        <w:tblW w:w="5000" w:type="pct"/>
        <w:tblCellMar>
          <w:left w:w="10" w:type="dxa"/>
          <w:right w:w="10" w:type="dxa"/>
        </w:tblCellMar>
        <w:tblLook w:val="0000" w:firstRow="0" w:lastRow="0" w:firstColumn="0" w:lastColumn="0" w:noHBand="0" w:noVBand="0"/>
      </w:tblPr>
      <w:tblGrid>
        <w:gridCol w:w="610"/>
        <w:gridCol w:w="4644"/>
        <w:gridCol w:w="4971"/>
      </w:tblGrid>
      <w:tr w:rsidR="00C72A4F" w:rsidRPr="00C72A4F" w:rsidTr="00C72A4F">
        <w:tblPrEx>
          <w:tblCellMar>
            <w:top w:w="0" w:type="dxa"/>
            <w:bottom w:w="0" w:type="dxa"/>
          </w:tblCellMar>
        </w:tblPrEx>
        <w:trPr>
          <w:trHeight w:hRule="exact" w:val="576"/>
        </w:trPr>
        <w:tc>
          <w:tcPr>
            <w:tcW w:w="298" w:type="pct"/>
            <w:tcBorders>
              <w:top w:val="single" w:sz="4" w:space="0" w:color="auto"/>
              <w:lef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/п</w:t>
            </w:r>
          </w:p>
        </w:tc>
        <w:tc>
          <w:tcPr>
            <w:tcW w:w="2271" w:type="pct"/>
            <w:tcBorders>
              <w:top w:val="single" w:sz="4" w:space="0" w:color="auto"/>
              <w:lef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Наименование показателя</w:t>
            </w:r>
          </w:p>
        </w:tc>
        <w:tc>
          <w:tcPr>
            <w:tcW w:w="2431" w:type="pct"/>
            <w:tcBorders>
              <w:top w:val="single" w:sz="4" w:space="0" w:color="auto"/>
              <w:left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Величина</w:t>
            </w:r>
          </w:p>
        </w:tc>
      </w:tr>
      <w:tr w:rsidR="00C72A4F" w:rsidRPr="00C72A4F" w:rsidTr="009F5185">
        <w:tblPrEx>
          <w:tblCellMar>
            <w:top w:w="0" w:type="dxa"/>
            <w:bottom w:w="0" w:type="dxa"/>
          </w:tblCellMar>
        </w:tblPrEx>
        <w:trPr>
          <w:trHeight w:hRule="exact" w:val="1378"/>
        </w:trPr>
        <w:tc>
          <w:tcPr>
            <w:tcW w:w="298" w:type="pct"/>
            <w:tcBorders>
              <w:top w:val="single" w:sz="4" w:space="0" w:color="auto"/>
              <w:left w:val="single" w:sz="4" w:space="0" w:color="auto"/>
            </w:tcBorders>
            <w:shd w:val="clear" w:color="auto" w:fill="FFFFFF"/>
          </w:tcPr>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2271" w:type="pct"/>
            <w:tcBorders>
              <w:top w:val="single" w:sz="4" w:space="0" w:color="auto"/>
              <w:left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tc>
        <w:tc>
          <w:tcPr>
            <w:tcW w:w="2431" w:type="pct"/>
            <w:tcBorders>
              <w:top w:val="single" w:sz="4" w:space="0" w:color="auto"/>
              <w:left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r>
      <w:tr w:rsidR="00C72A4F" w:rsidRPr="00C72A4F" w:rsidTr="00C72A4F">
        <w:tblPrEx>
          <w:tblCellMar>
            <w:top w:w="0" w:type="dxa"/>
            <w:bottom w:w="0" w:type="dxa"/>
          </w:tblCellMar>
        </w:tblPrEx>
        <w:trPr>
          <w:trHeight w:hRule="exact" w:val="1413"/>
        </w:trPr>
        <w:tc>
          <w:tcPr>
            <w:tcW w:w="298" w:type="pct"/>
            <w:tcBorders>
              <w:top w:val="single" w:sz="4" w:space="0" w:color="auto"/>
              <w:left w:val="single" w:sz="4" w:space="0" w:color="auto"/>
              <w:bottom w:val="single" w:sz="4" w:space="0" w:color="auto"/>
            </w:tcBorders>
            <w:shd w:val="clear" w:color="auto" w:fill="FFFFFF"/>
          </w:tcPr>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22.</w:t>
            </w:r>
          </w:p>
        </w:tc>
        <w:tc>
          <w:tcPr>
            <w:tcW w:w="2271" w:type="pct"/>
            <w:tcBorders>
              <w:top w:val="single" w:sz="4" w:space="0" w:color="auto"/>
              <w:left w:val="single" w:sz="4" w:space="0" w:color="auto"/>
              <w:bottom w:val="single" w:sz="4" w:space="0" w:color="auto"/>
            </w:tcBorders>
            <w:shd w:val="clear" w:color="auto" w:fill="FFFFFF"/>
          </w:tcPr>
          <w:p w:rsidR="00C72A4F" w:rsidRPr="00C72A4F" w:rsidRDefault="00C72A4F" w:rsidP="00C72A4F">
            <w:pPr>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tc>
        <w:tc>
          <w:tcPr>
            <w:tcW w:w="2431"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Исполнено</w:t>
            </w:r>
            <w:proofErr w:type="gramStart"/>
            <w:r w:rsidRPr="00C72A4F">
              <w:rPr>
                <w:rFonts w:ascii="Times New Roman" w:eastAsia="Times New Roman" w:hAnsi="Times New Roman" w:cs="Times New Roman"/>
                <w:sz w:val="20"/>
                <w:szCs w:val="20"/>
                <w:lang w:eastAsia="ru-RU"/>
              </w:rPr>
              <w:t xml:space="preserve"> / Н</w:t>
            </w:r>
            <w:proofErr w:type="gramEnd"/>
            <w:r w:rsidRPr="00C72A4F">
              <w:rPr>
                <w:rFonts w:ascii="Times New Roman" w:eastAsia="Times New Roman" w:hAnsi="Times New Roman" w:cs="Times New Roman"/>
                <w:sz w:val="20"/>
                <w:szCs w:val="20"/>
                <w:lang w:eastAsia="ru-RU"/>
              </w:rPr>
              <w:t>е исполнено</w:t>
            </w:r>
          </w:p>
        </w:tc>
      </w:tr>
      <w:tr w:rsidR="00C72A4F" w:rsidRPr="00C72A4F" w:rsidTr="009F5185">
        <w:tblPrEx>
          <w:tblCellMar>
            <w:top w:w="0" w:type="dxa"/>
            <w:bottom w:w="0" w:type="dxa"/>
          </w:tblCellMar>
        </w:tblPrEx>
        <w:trPr>
          <w:trHeight w:hRule="exact" w:val="2130"/>
        </w:trPr>
        <w:tc>
          <w:tcPr>
            <w:tcW w:w="29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center"/>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3.</w:t>
            </w:r>
          </w:p>
        </w:tc>
        <w:tc>
          <w:tcPr>
            <w:tcW w:w="2271"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C72A4F">
              <w:rPr>
                <w:rFonts w:ascii="Times New Roman" w:eastAsia="Times New Roman" w:hAnsi="Times New Roman" w:cs="Times New Roman"/>
                <w:sz w:val="20"/>
                <w:szCs w:val="20"/>
                <w:lang w:eastAsia="ru-RU"/>
              </w:rPr>
              <w:t xml:space="preserve"> (%)</w:t>
            </w:r>
            <w:proofErr w:type="gramEnd"/>
          </w:p>
        </w:tc>
        <w:tc>
          <w:tcPr>
            <w:tcW w:w="2431"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 и более</w:t>
            </w:r>
          </w:p>
        </w:tc>
      </w:tr>
      <w:tr w:rsidR="00C72A4F" w:rsidRPr="00C72A4F" w:rsidTr="009F5185">
        <w:tblPrEx>
          <w:tblCellMar>
            <w:top w:w="0" w:type="dxa"/>
            <w:bottom w:w="0" w:type="dxa"/>
          </w:tblCellMar>
        </w:tblPrEx>
        <w:trPr>
          <w:trHeight w:hRule="exact" w:val="854"/>
        </w:trPr>
        <w:tc>
          <w:tcPr>
            <w:tcW w:w="29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ind w:left="220"/>
              <w:rPr>
                <w:rFonts w:ascii="Times New Roman" w:eastAsia="Times New Roman" w:hAnsi="Times New Roman" w:cs="Times New Roman"/>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4.</w:t>
            </w:r>
          </w:p>
        </w:tc>
        <w:tc>
          <w:tcPr>
            <w:tcW w:w="2271"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74"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Доля лиц, удовлетворённых консультированием в общем количестве лиц, обратившихся за консультированием</w:t>
            </w:r>
          </w:p>
          <w:p w:rsidR="00C72A4F" w:rsidRPr="00C72A4F" w:rsidRDefault="00C72A4F" w:rsidP="00C72A4F">
            <w:pPr>
              <w:widowControl w:val="0"/>
              <w:spacing w:after="0" w:line="274" w:lineRule="exact"/>
              <w:ind w:firstLine="440"/>
              <w:jc w:val="both"/>
              <w:rPr>
                <w:rFonts w:ascii="Times New Roman" w:eastAsia="Times New Roman" w:hAnsi="Times New Roman" w:cs="Times New Roman"/>
                <w:sz w:val="20"/>
                <w:szCs w:val="20"/>
                <w:lang w:eastAsia="ru-RU"/>
              </w:rPr>
            </w:pPr>
          </w:p>
        </w:tc>
        <w:tc>
          <w:tcPr>
            <w:tcW w:w="2431"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77" w:lineRule="exact"/>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r>
    </w:tbl>
    <w:p w:rsidR="009F5185" w:rsidRDefault="009F5185" w:rsidP="00C72A4F">
      <w:pPr>
        <w:keepNext/>
        <w:spacing w:after="0" w:line="240" w:lineRule="auto"/>
        <w:jc w:val="center"/>
        <w:outlineLvl w:val="0"/>
        <w:rPr>
          <w:rFonts w:ascii="Times New Roman" w:eastAsia="Times New Roman" w:hAnsi="Times New Roman" w:cs="Times New Roman"/>
          <w:b/>
          <w:sz w:val="20"/>
          <w:szCs w:val="20"/>
          <w:lang w:eastAsia="ru-RU"/>
        </w:rPr>
      </w:pPr>
    </w:p>
    <w:p w:rsidR="00C72A4F" w:rsidRPr="00C72A4F" w:rsidRDefault="00C72A4F" w:rsidP="00C72A4F">
      <w:pPr>
        <w:keepNext/>
        <w:spacing w:after="0" w:line="240" w:lineRule="auto"/>
        <w:jc w:val="center"/>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АДМИНИСТРАЦИЯ</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БИТКОВСКОГО СЕЛЬСОВЕТА</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Сузунского района Новосибирской области</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keepNext/>
        <w:spacing w:after="0" w:line="240" w:lineRule="auto"/>
        <w:jc w:val="center"/>
        <w:outlineLvl w:val="1"/>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 xml:space="preserve"> О С Т А Н О В Л Е Н И Е    </w:t>
      </w:r>
    </w:p>
    <w:p w:rsidR="00C72A4F" w:rsidRPr="00C72A4F" w:rsidRDefault="00C72A4F" w:rsidP="00C72A4F">
      <w:pPr>
        <w:spacing w:after="0" w:line="240" w:lineRule="auto"/>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От 13.12.2022 </w:t>
      </w:r>
      <w:r w:rsidRPr="00C72A4F">
        <w:rPr>
          <w:rFonts w:ascii="Times New Roman" w:eastAsia="Times New Roman" w:hAnsi="Times New Roman" w:cs="Times New Roman"/>
          <w:color w:val="FFFFFF"/>
          <w:sz w:val="20"/>
          <w:szCs w:val="20"/>
          <w:lang w:eastAsia="ru-RU"/>
        </w:rPr>
        <w:t xml:space="preserve">11.01.2          </w:t>
      </w:r>
      <w:r w:rsidRPr="00C72A4F">
        <w:rPr>
          <w:rFonts w:ascii="Times New Roman" w:eastAsia="Times New Roman" w:hAnsi="Times New Roman" w:cs="Times New Roman"/>
          <w:color w:val="000000"/>
          <w:sz w:val="20"/>
          <w:szCs w:val="20"/>
          <w:lang w:eastAsia="ru-RU"/>
        </w:rPr>
        <w:t xml:space="preserve">           с. Битки                                                           № 131</w:t>
      </w:r>
    </w:p>
    <w:p w:rsidR="00C72A4F" w:rsidRPr="00C72A4F" w:rsidRDefault="00C72A4F" w:rsidP="00C72A4F">
      <w:pPr>
        <w:spacing w:after="0" w:line="240" w:lineRule="auto"/>
        <w:jc w:val="center"/>
        <w:outlineLvl w:val="0"/>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ind w:right="2266"/>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Об утверждении Программы профилактики рисков причинения вреда (ущерба) охраняемым законом ценностям на 2023 год в сфере муниципального лесного контроля в </w:t>
      </w:r>
      <w:proofErr w:type="spellStart"/>
      <w:r w:rsidRPr="00C72A4F">
        <w:rPr>
          <w:rFonts w:ascii="Times New Roman" w:eastAsia="Times New Roman" w:hAnsi="Times New Roman" w:cs="Times New Roman"/>
          <w:sz w:val="20"/>
          <w:szCs w:val="20"/>
          <w:lang w:eastAsia="ru-RU"/>
        </w:rPr>
        <w:t>Битковском</w:t>
      </w:r>
      <w:proofErr w:type="spellEnd"/>
      <w:r w:rsidRPr="00C72A4F">
        <w:rPr>
          <w:rFonts w:ascii="Times New Roman" w:eastAsia="Times New Roman" w:hAnsi="Times New Roman" w:cs="Times New Roman"/>
          <w:sz w:val="20"/>
          <w:szCs w:val="20"/>
          <w:lang w:eastAsia="ru-RU"/>
        </w:rPr>
        <w:t xml:space="preserve"> сельсовете Сузунского района Новосибирской области </w:t>
      </w:r>
    </w:p>
    <w:p w:rsidR="00C72A4F" w:rsidRPr="00C72A4F" w:rsidRDefault="00C72A4F" w:rsidP="00C72A4F">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p>
    <w:p w:rsidR="00C72A4F" w:rsidRPr="00C72A4F" w:rsidRDefault="00C72A4F" w:rsidP="00C72A4F">
      <w:pPr>
        <w:tabs>
          <w:tab w:val="left" w:pos="284"/>
        </w:tabs>
        <w:spacing w:after="0" w:line="240" w:lineRule="auto"/>
        <w:ind w:right="-1"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Руководствуясь </w:t>
      </w:r>
      <w:r w:rsidRPr="00C72A4F">
        <w:rPr>
          <w:rFonts w:ascii="Times New Roman" w:eastAsia="Times New Roman" w:hAnsi="Times New Roman" w:cs="Times New Roman"/>
          <w:sz w:val="20"/>
          <w:szCs w:val="20"/>
          <w:shd w:val="clear" w:color="auto" w:fill="FFFFFF"/>
          <w:lang w:eastAsia="ru-RU"/>
        </w:rPr>
        <w:t>Постановлением Правительства РФ от 25 июня 2021 г. N 990"Об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C72A4F">
        <w:rPr>
          <w:rFonts w:ascii="Times New Roman" w:eastAsia="Times New Roman" w:hAnsi="Times New Roman" w:cs="Times New Roman"/>
          <w:sz w:val="20"/>
          <w:szCs w:val="20"/>
          <w:lang w:eastAsia="ru-RU"/>
        </w:rPr>
        <w:t>, администрация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ПОСТАНОВЛЯЕТ:</w:t>
      </w:r>
    </w:p>
    <w:p w:rsidR="00C72A4F" w:rsidRPr="00C72A4F" w:rsidRDefault="00C72A4F" w:rsidP="00C72A4F">
      <w:pPr>
        <w:spacing w:after="0" w:line="240" w:lineRule="auto"/>
        <w:ind w:firstLine="567"/>
        <w:jc w:val="both"/>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sz w:val="20"/>
          <w:szCs w:val="20"/>
          <w:lang w:eastAsia="ru-RU"/>
        </w:rPr>
        <w:t xml:space="preserve">1. Утвердить Программу профилактики рисков причинения вреда (ущерба) охраняемым законом ценностям на 2023 год в сфере муниципального лесного контроля в </w:t>
      </w:r>
      <w:proofErr w:type="spellStart"/>
      <w:r w:rsidRPr="00C72A4F">
        <w:rPr>
          <w:rFonts w:ascii="Times New Roman" w:eastAsia="Times New Roman" w:hAnsi="Times New Roman" w:cs="Times New Roman"/>
          <w:sz w:val="20"/>
          <w:szCs w:val="20"/>
          <w:lang w:eastAsia="ru-RU"/>
        </w:rPr>
        <w:t>Битковском</w:t>
      </w:r>
      <w:proofErr w:type="spellEnd"/>
      <w:r w:rsidRPr="00C72A4F">
        <w:rPr>
          <w:rFonts w:ascii="Times New Roman" w:eastAsia="Times New Roman" w:hAnsi="Times New Roman" w:cs="Times New Roman"/>
          <w:sz w:val="20"/>
          <w:szCs w:val="20"/>
          <w:lang w:eastAsia="ru-RU"/>
        </w:rPr>
        <w:t xml:space="preserve"> сельсовете Сузунского района Новосибирской области.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3. </w:t>
      </w:r>
      <w:proofErr w:type="gramStart"/>
      <w:r w:rsidRPr="00C72A4F">
        <w:rPr>
          <w:rFonts w:ascii="Times New Roman" w:eastAsia="Times New Roman" w:hAnsi="Times New Roman" w:cs="Times New Roman"/>
          <w:sz w:val="20"/>
          <w:szCs w:val="20"/>
          <w:lang w:eastAsia="ru-RU"/>
        </w:rPr>
        <w:t>Контроль за</w:t>
      </w:r>
      <w:proofErr w:type="gramEnd"/>
      <w:r w:rsidRPr="00C72A4F">
        <w:rPr>
          <w:rFonts w:ascii="Times New Roman" w:eastAsia="Times New Roman" w:hAnsi="Times New Roman" w:cs="Times New Roman"/>
          <w:sz w:val="20"/>
          <w:szCs w:val="20"/>
          <w:lang w:eastAsia="ru-RU"/>
        </w:rPr>
        <w:t xml:space="preserve"> исполнением настоящего постановления оставляю за собой.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Глава Битковского сельсовета</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Сузунского района Новосибирской области                                          С.Н. </w:t>
      </w:r>
      <w:proofErr w:type="spellStart"/>
      <w:r w:rsidRPr="00C72A4F">
        <w:rPr>
          <w:rFonts w:ascii="Times New Roman" w:eastAsia="Times New Roman" w:hAnsi="Times New Roman" w:cs="Times New Roman"/>
          <w:sz w:val="20"/>
          <w:szCs w:val="20"/>
          <w:lang w:eastAsia="ru-RU"/>
        </w:rPr>
        <w:t>Моликер</w:t>
      </w:r>
      <w:proofErr w:type="spellEnd"/>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УТВЕРЖДЕНА</w:t>
      </w:r>
    </w:p>
    <w:p w:rsidR="00C72A4F" w:rsidRPr="00C72A4F" w:rsidRDefault="00C72A4F" w:rsidP="00C72A4F">
      <w:pPr>
        <w:spacing w:after="0" w:line="240" w:lineRule="auto"/>
        <w:ind w:left="5940"/>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постановлением администрации Битковского сельсовета Сузунского района Новосибирской области </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13.12.2022 № 131</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center"/>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Программа профилактики рисков причинения вреда (ущерба) охраняемым законом ценностям на 2023 год в сфере муниципального лесного контроля  в </w:t>
      </w:r>
      <w:proofErr w:type="spellStart"/>
      <w:r w:rsidRPr="00C72A4F">
        <w:rPr>
          <w:rFonts w:ascii="Times New Roman" w:eastAsia="Times New Roman" w:hAnsi="Times New Roman" w:cs="Times New Roman"/>
          <w:b/>
          <w:sz w:val="20"/>
          <w:szCs w:val="20"/>
          <w:lang w:eastAsia="ru-RU"/>
        </w:rPr>
        <w:t>Битковском</w:t>
      </w:r>
      <w:proofErr w:type="spellEnd"/>
      <w:r w:rsidRPr="00C72A4F">
        <w:rPr>
          <w:rFonts w:ascii="Times New Roman" w:eastAsia="Times New Roman" w:hAnsi="Times New Roman" w:cs="Times New Roman"/>
          <w:b/>
          <w:sz w:val="20"/>
          <w:szCs w:val="20"/>
          <w:lang w:eastAsia="ru-RU"/>
        </w:rPr>
        <w:t xml:space="preserve"> сельсовете  Сузунского района Новосибирской области</w:t>
      </w:r>
    </w:p>
    <w:p w:rsidR="00C72A4F" w:rsidRPr="00C72A4F" w:rsidRDefault="00C72A4F" w:rsidP="00C72A4F">
      <w:pPr>
        <w:spacing w:after="0" w:line="240" w:lineRule="auto"/>
        <w:jc w:val="center"/>
        <w:outlineLvl w:val="0"/>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ind w:firstLine="567"/>
        <w:jc w:val="both"/>
        <w:outlineLvl w:val="0"/>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 xml:space="preserve">Настоящая Программа профилактики рисков причинения вреда (ущерба) охраняемым законом ценностям на 2023 год в сфере муниципального лесного контроля  в </w:t>
      </w:r>
      <w:proofErr w:type="spellStart"/>
      <w:r w:rsidRPr="00C72A4F">
        <w:rPr>
          <w:rFonts w:ascii="Times New Roman" w:eastAsia="Times New Roman" w:hAnsi="Times New Roman" w:cs="Times New Roman"/>
          <w:sz w:val="20"/>
          <w:szCs w:val="20"/>
          <w:lang w:eastAsia="ru-RU"/>
        </w:rPr>
        <w:t>Битковском</w:t>
      </w:r>
      <w:proofErr w:type="spellEnd"/>
      <w:r w:rsidRPr="00C72A4F">
        <w:rPr>
          <w:rFonts w:ascii="Times New Roman" w:eastAsia="Times New Roman" w:hAnsi="Times New Roman" w:cs="Times New Roman"/>
          <w:sz w:val="20"/>
          <w:szCs w:val="20"/>
          <w:lang w:eastAsia="ru-RU"/>
        </w:rPr>
        <w:t xml:space="preserve"> сельсовете  Сузунского района Новосибирской области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w:t>
      </w:r>
      <w:proofErr w:type="gramEnd"/>
      <w:r w:rsidRPr="00C72A4F">
        <w:rPr>
          <w:rFonts w:ascii="Times New Roman" w:eastAsia="Times New Roman" w:hAnsi="Times New Roman" w:cs="Times New Roman"/>
          <w:sz w:val="20"/>
          <w:szCs w:val="20"/>
          <w:lang w:eastAsia="ru-RU"/>
        </w:rPr>
        <w:t xml:space="preserve"> доведения обязательных требований до контролируемых лиц, повышение информированности о способах их соблюдения.</w:t>
      </w:r>
    </w:p>
    <w:p w:rsidR="00C72A4F" w:rsidRPr="00C72A4F" w:rsidRDefault="00C72A4F" w:rsidP="00C72A4F">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Настоящая Программа разработана и подлежит исполнению администрацией   Битковского сельсовета Сузунского района Новосибирской области (далее по тексту – администрация).</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 Вид муниципального контроля: муниципальный лесной контроль.</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1.2. </w:t>
      </w:r>
      <w:proofErr w:type="gramStart"/>
      <w:r w:rsidRPr="00C72A4F">
        <w:rPr>
          <w:rFonts w:ascii="Times New Roman" w:eastAsia="Times New Roman" w:hAnsi="Times New Roman" w:cs="Times New Roman"/>
          <w:sz w:val="20"/>
          <w:szCs w:val="20"/>
          <w:lang w:eastAsia="ru-RU"/>
        </w:rPr>
        <w:t>Предметом муниципального контроля на территории муниципального образования   является соблюдение гражданами и организациями (далее – контролируемые лица) в отношении лесных участков, находящихся в собственности муниципального образования,   требований, установленных в соответствии с Лесным кодексом Российской Федерации,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в области использования, охраны</w:t>
      </w:r>
      <w:proofErr w:type="gramEnd"/>
      <w:r w:rsidRPr="00C72A4F">
        <w:rPr>
          <w:rFonts w:ascii="Times New Roman" w:eastAsia="Times New Roman" w:hAnsi="Times New Roman" w:cs="Times New Roman"/>
          <w:sz w:val="20"/>
          <w:szCs w:val="20"/>
          <w:lang w:eastAsia="ru-RU"/>
        </w:rPr>
        <w:t>, защиты, воспроизводства лесов и лесоразведения, в том числе в области семеноводства в отношении семян лесных растений (далее - обязательные требования);</w:t>
      </w:r>
    </w:p>
    <w:p w:rsidR="00C72A4F" w:rsidRPr="00C72A4F" w:rsidRDefault="00C72A4F" w:rsidP="00C72A4F">
      <w:pPr>
        <w:tabs>
          <w:tab w:val="left" w:pos="1134"/>
        </w:tabs>
        <w:ind w:firstLine="709"/>
        <w:contextualSpacing/>
        <w:jc w:val="both"/>
        <w:rPr>
          <w:rFonts w:ascii="Times New Roman" w:eastAsia="Calibri" w:hAnsi="Times New Roman" w:cs="Times New Roman"/>
          <w:sz w:val="20"/>
          <w:szCs w:val="20"/>
          <w:lang w:val="x-none"/>
        </w:rPr>
      </w:pPr>
      <w:r w:rsidRPr="00C72A4F">
        <w:rPr>
          <w:rFonts w:ascii="Times New Roman" w:eastAsia="Calibri" w:hAnsi="Times New Roman" w:cs="Times New Roman"/>
          <w:sz w:val="20"/>
          <w:szCs w:val="20"/>
          <w:lang w:val="x-none"/>
        </w:rPr>
        <w:t>исполнение решений, принимаемых по результатам контрольных мероприятий</w:t>
      </w:r>
      <w:r w:rsidRPr="00C72A4F">
        <w:rPr>
          <w:rFonts w:ascii="Times New Roman" w:eastAsia="Calibri" w:hAnsi="Times New Roman" w:cs="Times New Roman"/>
          <w:sz w:val="20"/>
          <w:szCs w:val="20"/>
        </w:rPr>
        <w:t>.</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Администрацией за 9 месяцев 2022 года проведено 0 проверок соблюдения действующего законодательства Российской Федерации в указанной сфере.</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рамках профилактики</w:t>
      </w:r>
      <w:r w:rsidRPr="00C72A4F">
        <w:rPr>
          <w:rFonts w:ascii="Times New Roman" w:eastAsia="Calibri" w:hAnsi="Times New Roman" w:cs="Times New Roman"/>
          <w:sz w:val="20"/>
          <w:szCs w:val="20"/>
        </w:rPr>
        <w:t xml:space="preserve"> рисков причинения вреда (ущерба) охраняемым законом ценностям</w:t>
      </w:r>
      <w:r w:rsidRPr="00C72A4F">
        <w:rPr>
          <w:rFonts w:ascii="Times New Roman" w:eastAsia="Times New Roman" w:hAnsi="Times New Roman" w:cs="Times New Roman"/>
          <w:sz w:val="20"/>
          <w:szCs w:val="20"/>
          <w:lang w:eastAsia="ru-RU"/>
        </w:rPr>
        <w:t xml:space="preserve"> администрацией  в 2022 году осуществляются следующие мероприятия:</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C72A4F" w:rsidRPr="00C72A4F" w:rsidRDefault="00C72A4F" w:rsidP="00074DF0">
      <w:pPr>
        <w:numPr>
          <w:ilvl w:val="0"/>
          <w:numId w:val="10"/>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72A4F" w:rsidRPr="00C72A4F" w:rsidRDefault="00C72A4F" w:rsidP="009F5185">
      <w:pPr>
        <w:tabs>
          <w:tab w:val="left" w:pos="851"/>
        </w:tabs>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 9 месяцев  2022 года администрацией выдано 0 предостережений о недопустимости нарушения обязательных требований.</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color w:val="000000"/>
          <w:sz w:val="20"/>
          <w:szCs w:val="20"/>
          <w:shd w:val="clear" w:color="auto" w:fill="FFFFFF"/>
          <w:lang w:eastAsia="ru-RU"/>
        </w:rPr>
        <w:t>2. Цели и задачи реализации Программы</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 Целями профилактической работы являются: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 стимулирование добросовестного соблюдения обязательных требований всеми контролируемыми лицами;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4) предупреждение </w:t>
      </w:r>
      <w:proofErr w:type="gramStart"/>
      <w:r w:rsidRPr="00C72A4F">
        <w:rPr>
          <w:rFonts w:ascii="Times New Roman" w:eastAsia="Times New Roman" w:hAnsi="Times New Roman" w:cs="Times New Roman"/>
          <w:sz w:val="20"/>
          <w:szCs w:val="20"/>
          <w:lang w:eastAsia="ru-RU"/>
        </w:rPr>
        <w:t>нарушений</w:t>
      </w:r>
      <w:proofErr w:type="gramEnd"/>
      <w:r w:rsidRPr="00C72A4F">
        <w:rPr>
          <w:rFonts w:ascii="Times New Roman" w:eastAsia="Times New Roman" w:hAnsi="Times New Roman" w:cs="Times New Roman"/>
          <w:sz w:val="20"/>
          <w:szCs w:val="20"/>
          <w:lang w:eastAsia="ru-RU"/>
        </w:rPr>
        <w:t xml:space="preserve">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снижение административной нагрузки на контролируемых лиц;</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снижение размера ущерба, причиняемого охраняемым законом ценностям.</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2.2. Задачами профилактической работы являются:</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укрепление системы профилактики нарушений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повышение правосознания и правовой культуры организаций и граждан в сфере рассматриваемых правоотношений.</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 положении о виде контроля с</w:t>
      </w:r>
      <w:r w:rsidRPr="00C72A4F">
        <w:rPr>
          <w:rFonts w:ascii="Times New Roman" w:eastAsia="Times New Roman" w:hAnsi="Times New Roman" w:cs="Times New Roman"/>
          <w:sz w:val="20"/>
          <w:szCs w:val="20"/>
          <w:shd w:val="clear" w:color="auto" w:fill="FFFFFF"/>
          <w:lang w:eastAsia="ru-RU"/>
        </w:rPr>
        <w:t>амостоятельная оценка соблюдения обязательных требований (</w:t>
      </w:r>
      <w:proofErr w:type="spellStart"/>
      <w:r w:rsidRPr="00C72A4F">
        <w:rPr>
          <w:rFonts w:ascii="Times New Roman" w:eastAsia="Times New Roman" w:hAnsi="Times New Roman" w:cs="Times New Roman"/>
          <w:sz w:val="20"/>
          <w:szCs w:val="20"/>
          <w:shd w:val="clear" w:color="auto" w:fill="FFFFFF"/>
          <w:lang w:eastAsia="ru-RU"/>
        </w:rPr>
        <w:t>самообследование</w:t>
      </w:r>
      <w:proofErr w:type="spellEnd"/>
      <w:r w:rsidRPr="00C72A4F">
        <w:rPr>
          <w:rFonts w:ascii="Times New Roman" w:eastAsia="Times New Roman" w:hAnsi="Times New Roman" w:cs="Times New Roman"/>
          <w:sz w:val="20"/>
          <w:szCs w:val="20"/>
          <w:shd w:val="clear" w:color="auto" w:fill="FFFFFF"/>
          <w:lang w:eastAsia="ru-RU"/>
        </w:rPr>
        <w:t xml:space="preserve">) не предусмотрена, следовательно, в программе способы </w:t>
      </w:r>
      <w:proofErr w:type="spellStart"/>
      <w:r w:rsidRPr="00C72A4F">
        <w:rPr>
          <w:rFonts w:ascii="Times New Roman" w:eastAsia="Times New Roman" w:hAnsi="Times New Roman" w:cs="Times New Roman"/>
          <w:sz w:val="20"/>
          <w:szCs w:val="20"/>
          <w:shd w:val="clear" w:color="auto" w:fill="FFFFFF"/>
          <w:lang w:eastAsia="ru-RU"/>
        </w:rPr>
        <w:t>самообследования</w:t>
      </w:r>
      <w:proofErr w:type="spellEnd"/>
      <w:r w:rsidRPr="00C72A4F">
        <w:rPr>
          <w:rFonts w:ascii="Times New Roman" w:eastAsia="Times New Roman" w:hAnsi="Times New Roman" w:cs="Times New Roman"/>
          <w:sz w:val="20"/>
          <w:szCs w:val="20"/>
          <w:shd w:val="clear" w:color="auto" w:fill="FFFFFF"/>
          <w:lang w:eastAsia="ru-RU"/>
        </w:rPr>
        <w:t xml:space="preserve"> в автоматизированном режиме не определены (ч.1 ст.51 №248-ФЗ).</w:t>
      </w:r>
    </w:p>
    <w:p w:rsidR="00C72A4F" w:rsidRPr="00C72A4F" w:rsidRDefault="00C72A4F" w:rsidP="00C72A4F">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r w:rsidRPr="00C72A4F">
        <w:rPr>
          <w:rFonts w:ascii="Times New Roman" w:eastAsia="Times New Roman" w:hAnsi="Times New Roman" w:cs="Times New Roman"/>
          <w:b/>
          <w:color w:val="000000"/>
          <w:sz w:val="20"/>
          <w:szCs w:val="20"/>
          <w:shd w:val="clear" w:color="auto" w:fill="FFFFFF"/>
          <w:lang w:eastAsia="ru-RU"/>
        </w:rPr>
        <w:t>3. Перечень профилактических мероприятий, сроки (периодичность) их проведения</w:t>
      </w:r>
    </w:p>
    <w:tbl>
      <w:tblPr>
        <w:tblW w:w="5000" w:type="pct"/>
        <w:tblCellMar>
          <w:left w:w="10" w:type="dxa"/>
          <w:right w:w="10" w:type="dxa"/>
        </w:tblCellMar>
        <w:tblLook w:val="0000" w:firstRow="0" w:lastRow="0" w:firstColumn="0" w:lastColumn="0" w:noHBand="0" w:noVBand="0"/>
      </w:tblPr>
      <w:tblGrid>
        <w:gridCol w:w="548"/>
        <w:gridCol w:w="5219"/>
        <w:gridCol w:w="2106"/>
        <w:gridCol w:w="2352"/>
      </w:tblGrid>
      <w:tr w:rsidR="00C72A4F" w:rsidRPr="00C72A4F" w:rsidTr="00C72A4F">
        <w:tblPrEx>
          <w:tblCellMar>
            <w:top w:w="0" w:type="dxa"/>
            <w:bottom w:w="0" w:type="dxa"/>
          </w:tblCellMar>
        </w:tblPrEx>
        <w:trPr>
          <w:trHeight w:hRule="exact" w:val="1143"/>
        </w:trPr>
        <w:tc>
          <w:tcPr>
            <w:tcW w:w="268"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  </w:t>
            </w: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/п</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
        </w:tc>
        <w:tc>
          <w:tcPr>
            <w:tcW w:w="2552"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ind w:firstLine="567"/>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Наименование</w:t>
            </w:r>
          </w:p>
          <w:p w:rsidR="00C72A4F" w:rsidRPr="00C72A4F" w:rsidRDefault="00C72A4F" w:rsidP="00C72A4F">
            <w:pPr>
              <w:spacing w:after="0" w:line="240" w:lineRule="auto"/>
              <w:ind w:firstLine="567"/>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мероприятия</w:t>
            </w:r>
          </w:p>
        </w:tc>
        <w:tc>
          <w:tcPr>
            <w:tcW w:w="1030"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Срок реализации мероприятия</w:t>
            </w:r>
          </w:p>
        </w:tc>
        <w:tc>
          <w:tcPr>
            <w:tcW w:w="1150" w:type="pct"/>
            <w:tcBorders>
              <w:top w:val="single" w:sz="4" w:space="0" w:color="auto"/>
              <w:left w:val="single" w:sz="4" w:space="0" w:color="auto"/>
              <w:bottom w:val="single" w:sz="4" w:space="0" w:color="auto"/>
              <w:right w:val="single" w:sz="4" w:space="0" w:color="auto"/>
            </w:tcBorders>
            <w:shd w:val="clear" w:color="auto" w:fill="FFFFFF"/>
            <w:vAlign w:val="center"/>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Ответственное должностное лицо</w:t>
            </w:r>
          </w:p>
        </w:tc>
      </w:tr>
      <w:tr w:rsidR="00C72A4F" w:rsidRPr="00C72A4F" w:rsidTr="009F5185">
        <w:tblPrEx>
          <w:tblCellMar>
            <w:top w:w="0" w:type="dxa"/>
            <w:bottom w:w="0" w:type="dxa"/>
          </w:tblCellMar>
        </w:tblPrEx>
        <w:trPr>
          <w:trHeight w:hRule="exact" w:val="1410"/>
        </w:trPr>
        <w:tc>
          <w:tcPr>
            <w:tcW w:w="268"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w:t>
            </w:r>
          </w:p>
        </w:tc>
        <w:tc>
          <w:tcPr>
            <w:tcW w:w="2552"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Информирование</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p>
        </w:tc>
        <w:tc>
          <w:tcPr>
            <w:tcW w:w="103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Постоянно</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03CA7">
        <w:tblPrEx>
          <w:tblCellMar>
            <w:top w:w="0" w:type="dxa"/>
            <w:bottom w:w="0" w:type="dxa"/>
          </w:tblCellMar>
        </w:tblPrEx>
        <w:trPr>
          <w:trHeight w:hRule="exact" w:val="3264"/>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w:t>
            </w: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Обобщение правоприменительной практики</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Times New Roman" w:hAnsi="Times New Roman" w:cs="Times New Roman"/>
                <w:sz w:val="20"/>
                <w:szCs w:val="20"/>
                <w:lang w:val="x-none" w:eastAsia="x-none"/>
              </w:rPr>
            </w:pPr>
            <w:r w:rsidRPr="00C72A4F">
              <w:rPr>
                <w:rFonts w:ascii="Times New Roman" w:eastAsia="Times New Roman" w:hAnsi="Times New Roman" w:cs="Times New Roman"/>
                <w:sz w:val="20"/>
                <w:szCs w:val="20"/>
                <w:lang w:val="x-none" w:eastAsia="x-none"/>
              </w:rPr>
              <w:t xml:space="preserve">ежегодно не позднее 30 января года, следующего за годом обобщения правоприменительной практики. </w:t>
            </w:r>
          </w:p>
          <w:p w:rsidR="00C72A4F" w:rsidRPr="00C72A4F" w:rsidRDefault="00C72A4F" w:rsidP="00C72A4F">
            <w:pPr>
              <w:spacing w:after="0" w:line="240" w:lineRule="auto"/>
              <w:jc w:val="both"/>
              <w:rPr>
                <w:rFonts w:ascii="Times New Roman" w:eastAsia="Times New Roman" w:hAnsi="Times New Roman" w:cs="Times New Roman"/>
                <w:sz w:val="20"/>
                <w:szCs w:val="20"/>
                <w:lang w:val="x-none" w:eastAsia="ru-RU"/>
              </w:rPr>
            </w:pPr>
            <w:r w:rsidRPr="00C72A4F">
              <w:rPr>
                <w:rFonts w:ascii="Times New Roman" w:eastAsia="Times New Roman" w:hAnsi="Times New Roman" w:cs="Times New Roman"/>
                <w:sz w:val="20"/>
                <w:szCs w:val="20"/>
                <w:lang w:eastAsia="ru-RU"/>
              </w:rPr>
              <w:t xml:space="preserve">Доклад о правоприменительной практике размещается на официальном сайте администрации </w:t>
            </w:r>
            <w:r w:rsidRPr="00C72A4F">
              <w:rPr>
                <w:rFonts w:ascii="Times New Roman" w:eastAsia="Times New Roman" w:hAnsi="Times New Roman" w:cs="Times New Roman"/>
                <w:sz w:val="20"/>
                <w:szCs w:val="20"/>
                <w:lang w:val="x-none" w:eastAsia="ru-RU"/>
              </w:rPr>
              <w:t xml:space="preserve">ежегодно не позднее </w:t>
            </w:r>
            <w:r w:rsidRPr="00C72A4F">
              <w:rPr>
                <w:rFonts w:ascii="Times New Roman" w:eastAsia="Times New Roman" w:hAnsi="Times New Roman" w:cs="Times New Roman"/>
                <w:sz w:val="20"/>
                <w:szCs w:val="20"/>
                <w:shd w:val="clear" w:color="auto" w:fill="FFFFFF"/>
                <w:lang w:eastAsia="ru-RU"/>
              </w:rPr>
              <w:t>15 марта года, следующего за отчетным годом</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03CA7">
        <w:tblPrEx>
          <w:tblCellMar>
            <w:top w:w="0" w:type="dxa"/>
            <w:bottom w:w="0" w:type="dxa"/>
          </w:tblCellMar>
        </w:tblPrEx>
        <w:trPr>
          <w:trHeight w:hRule="exact" w:val="2274"/>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Courier New" w:hAnsi="Times New Roman" w:cs="Times New Roman"/>
                <w:color w:val="000000"/>
                <w:sz w:val="20"/>
                <w:szCs w:val="20"/>
                <w:lang w:eastAsia="ru-RU"/>
              </w:rPr>
              <w:t>3</w:t>
            </w: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Объявление предостережения</w:t>
            </w:r>
          </w:p>
          <w:p w:rsidR="00C72A4F" w:rsidRPr="00C72A4F" w:rsidRDefault="00C72A4F" w:rsidP="00C72A4F">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По мере появления оснований, предусмотренных законодательством</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03CA7">
        <w:tblPrEx>
          <w:tblCellMar>
            <w:top w:w="0" w:type="dxa"/>
            <w:bottom w:w="0" w:type="dxa"/>
          </w:tblCellMar>
        </w:tblPrEx>
        <w:trPr>
          <w:trHeight w:hRule="exact" w:val="3965"/>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w:t>
            </w: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Консультирование.</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Перечень вопросов, по которым проводится консультирование: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 Организация и осуществление муниципального контроля.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2. Порядок осуществления контрольных мероприятий, установленных Положением о муниципальном контроле. </w:t>
            </w:r>
          </w:p>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FF0000"/>
                <w:sz w:val="20"/>
                <w:szCs w:val="20"/>
                <w:lang w:eastAsia="ru-RU"/>
              </w:rPr>
            </w:pPr>
            <w:r w:rsidRPr="00C72A4F">
              <w:rPr>
                <w:rFonts w:ascii="Times New Roman" w:eastAsia="Times New Roman" w:hAnsi="Times New Roman" w:cs="Times New Roman"/>
                <w:sz w:val="20"/>
                <w:szCs w:val="20"/>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Постоянно  по обращениям контролируемых лиц и их представителей</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C72A4F" w:rsidRPr="00C72A4F" w:rsidTr="00903CA7">
        <w:tblPrEx>
          <w:tblCellMar>
            <w:top w:w="0" w:type="dxa"/>
            <w:bottom w:w="0" w:type="dxa"/>
          </w:tblCellMar>
        </w:tblPrEx>
        <w:trPr>
          <w:trHeight w:hRule="exact" w:val="1413"/>
        </w:trPr>
        <w:tc>
          <w:tcPr>
            <w:tcW w:w="26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5 </w:t>
            </w:r>
          </w:p>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p>
        </w:tc>
        <w:tc>
          <w:tcPr>
            <w:tcW w:w="2552"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Профилактический визит</w:t>
            </w:r>
          </w:p>
        </w:tc>
        <w:tc>
          <w:tcPr>
            <w:tcW w:w="1030" w:type="pct"/>
            <w:tcBorders>
              <w:top w:val="single" w:sz="4" w:space="0" w:color="auto"/>
              <w:left w:val="single" w:sz="4" w:space="0" w:color="auto"/>
              <w:bottom w:val="single" w:sz="4" w:space="0" w:color="auto"/>
            </w:tcBorders>
            <w:shd w:val="clear" w:color="auto" w:fill="FFFFFF"/>
          </w:tcPr>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Один раз в год </w:t>
            </w:r>
          </w:p>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hd w:val="clear" w:color="auto" w:fill="FFFFFF"/>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
          <w:p w:rsidR="00C72A4F" w:rsidRPr="00C72A4F" w:rsidRDefault="00C72A4F" w:rsidP="00C72A4F">
            <w:pPr>
              <w:widowControl w:val="0"/>
              <w:spacing w:after="0" w:line="230" w:lineRule="exact"/>
              <w:jc w:val="both"/>
              <w:rPr>
                <w:rFonts w:ascii="Times New Roman" w:eastAsia="Times New Roman" w:hAnsi="Times New Roman" w:cs="Times New Roman"/>
                <w:sz w:val="20"/>
                <w:szCs w:val="20"/>
                <w:lang w:eastAsia="ru-RU"/>
              </w:rPr>
            </w:pP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color w:val="22272F"/>
          <w:sz w:val="20"/>
          <w:szCs w:val="20"/>
          <w:shd w:val="clear" w:color="auto" w:fill="FFFFFF"/>
          <w:lang w:eastAsia="ru-RU"/>
        </w:rPr>
        <w:t xml:space="preserve"> </w:t>
      </w:r>
    </w:p>
    <w:p w:rsidR="00C72A4F" w:rsidRPr="00C72A4F" w:rsidRDefault="00C72A4F" w:rsidP="00C72A4F">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r w:rsidRPr="00C72A4F">
        <w:rPr>
          <w:rFonts w:ascii="Times New Roman" w:eastAsia="Times New Roman" w:hAnsi="Times New Roman" w:cs="Times New Roman"/>
          <w:b/>
          <w:color w:val="000000"/>
          <w:sz w:val="20"/>
          <w:szCs w:val="20"/>
          <w:shd w:val="clear" w:color="auto" w:fill="FFFFFF"/>
          <w:lang w:eastAsia="ru-RU"/>
        </w:rPr>
        <w:t>4. Показатели результативности и эффективности Программы</w:t>
      </w:r>
    </w:p>
    <w:tbl>
      <w:tblPr>
        <w:tblW w:w="5000" w:type="pct"/>
        <w:tblCellMar>
          <w:left w:w="10" w:type="dxa"/>
          <w:right w:w="10" w:type="dxa"/>
        </w:tblCellMar>
        <w:tblLook w:val="0000" w:firstRow="0" w:lastRow="0" w:firstColumn="0" w:lastColumn="0" w:noHBand="0" w:noVBand="0"/>
      </w:tblPr>
      <w:tblGrid>
        <w:gridCol w:w="610"/>
        <w:gridCol w:w="4644"/>
        <w:gridCol w:w="4971"/>
      </w:tblGrid>
      <w:tr w:rsidR="00C72A4F" w:rsidRPr="00C72A4F" w:rsidTr="00C72A4F">
        <w:tblPrEx>
          <w:tblCellMar>
            <w:top w:w="0" w:type="dxa"/>
            <w:bottom w:w="0" w:type="dxa"/>
          </w:tblCellMar>
        </w:tblPrEx>
        <w:trPr>
          <w:trHeight w:hRule="exact" w:val="576"/>
        </w:trPr>
        <w:tc>
          <w:tcPr>
            <w:tcW w:w="298" w:type="pct"/>
            <w:tcBorders>
              <w:top w:val="single" w:sz="4" w:space="0" w:color="auto"/>
              <w:lef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w:t>
            </w: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/п</w:t>
            </w:r>
          </w:p>
        </w:tc>
        <w:tc>
          <w:tcPr>
            <w:tcW w:w="2271" w:type="pct"/>
            <w:tcBorders>
              <w:top w:val="single" w:sz="4" w:space="0" w:color="auto"/>
              <w:lef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Наименование показателя</w:t>
            </w:r>
          </w:p>
        </w:tc>
        <w:tc>
          <w:tcPr>
            <w:tcW w:w="2431" w:type="pct"/>
            <w:tcBorders>
              <w:top w:val="single" w:sz="4" w:space="0" w:color="auto"/>
              <w:left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Величина</w:t>
            </w:r>
          </w:p>
        </w:tc>
      </w:tr>
      <w:tr w:rsidR="00C72A4F" w:rsidRPr="00C72A4F" w:rsidTr="00903CA7">
        <w:tblPrEx>
          <w:tblCellMar>
            <w:top w:w="0" w:type="dxa"/>
            <w:bottom w:w="0" w:type="dxa"/>
          </w:tblCellMar>
        </w:tblPrEx>
        <w:trPr>
          <w:trHeight w:hRule="exact" w:val="1520"/>
        </w:trPr>
        <w:tc>
          <w:tcPr>
            <w:tcW w:w="298" w:type="pct"/>
            <w:tcBorders>
              <w:top w:val="single" w:sz="4" w:space="0" w:color="auto"/>
              <w:left w:val="single" w:sz="4" w:space="0" w:color="auto"/>
            </w:tcBorders>
            <w:shd w:val="clear" w:color="auto" w:fill="FFFFFF"/>
          </w:tcPr>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2271" w:type="pct"/>
            <w:tcBorders>
              <w:top w:val="single" w:sz="4" w:space="0" w:color="auto"/>
              <w:left w:val="single" w:sz="4" w:space="0" w:color="auto"/>
            </w:tcBorders>
            <w:shd w:val="clear" w:color="auto" w:fill="FFFFFF"/>
          </w:tcPr>
          <w:p w:rsidR="00C72A4F" w:rsidRPr="00C72A4F" w:rsidRDefault="00C72A4F" w:rsidP="00903CA7">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w:t>
            </w:r>
            <w:r w:rsidR="00903CA7">
              <w:rPr>
                <w:rFonts w:ascii="Times New Roman" w:eastAsia="Times New Roman" w:hAnsi="Times New Roman" w:cs="Times New Roman"/>
                <w:sz w:val="20"/>
                <w:szCs w:val="20"/>
                <w:lang w:eastAsia="ru-RU"/>
              </w:rPr>
              <w:t>онтроле в Российской Федерации»</w:t>
            </w:r>
          </w:p>
        </w:tc>
        <w:tc>
          <w:tcPr>
            <w:tcW w:w="2431" w:type="pct"/>
            <w:tcBorders>
              <w:top w:val="single" w:sz="4" w:space="0" w:color="auto"/>
              <w:left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r>
      <w:tr w:rsidR="00C72A4F" w:rsidRPr="00C72A4F" w:rsidTr="00903CA7">
        <w:tblPrEx>
          <w:tblCellMar>
            <w:top w:w="0" w:type="dxa"/>
            <w:bottom w:w="0" w:type="dxa"/>
          </w:tblCellMar>
        </w:tblPrEx>
        <w:trPr>
          <w:trHeight w:hRule="exact" w:val="1130"/>
        </w:trPr>
        <w:tc>
          <w:tcPr>
            <w:tcW w:w="298" w:type="pct"/>
            <w:tcBorders>
              <w:top w:val="single" w:sz="4" w:space="0" w:color="auto"/>
              <w:left w:val="single" w:sz="4" w:space="0" w:color="auto"/>
              <w:bottom w:val="single" w:sz="4" w:space="0" w:color="auto"/>
            </w:tcBorders>
            <w:shd w:val="clear" w:color="auto" w:fill="FFFFFF"/>
          </w:tcPr>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22.</w:t>
            </w:r>
          </w:p>
        </w:tc>
        <w:tc>
          <w:tcPr>
            <w:tcW w:w="2271" w:type="pct"/>
            <w:tcBorders>
              <w:top w:val="single" w:sz="4" w:space="0" w:color="auto"/>
              <w:left w:val="single" w:sz="4" w:space="0" w:color="auto"/>
              <w:bottom w:val="single" w:sz="4" w:space="0" w:color="auto"/>
            </w:tcBorders>
            <w:shd w:val="clear" w:color="auto" w:fill="FFFFFF"/>
          </w:tcPr>
          <w:p w:rsidR="00C72A4F" w:rsidRPr="00C72A4F" w:rsidRDefault="00C72A4F" w:rsidP="00C72A4F">
            <w:pPr>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C72A4F" w:rsidRPr="00C72A4F" w:rsidRDefault="00C72A4F" w:rsidP="00C72A4F">
            <w:pPr>
              <w:spacing w:after="0" w:line="240" w:lineRule="auto"/>
              <w:ind w:firstLine="567"/>
              <w:jc w:val="both"/>
              <w:rPr>
                <w:rFonts w:ascii="Times New Roman" w:eastAsia="Times New Roman" w:hAnsi="Times New Roman" w:cs="Times New Roman"/>
                <w:sz w:val="20"/>
                <w:szCs w:val="20"/>
                <w:lang w:eastAsia="ru-RU"/>
              </w:rPr>
            </w:pPr>
          </w:p>
        </w:tc>
        <w:tc>
          <w:tcPr>
            <w:tcW w:w="2431"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Исполнено</w:t>
            </w:r>
            <w:proofErr w:type="gramStart"/>
            <w:r w:rsidRPr="00C72A4F">
              <w:rPr>
                <w:rFonts w:ascii="Times New Roman" w:eastAsia="Times New Roman" w:hAnsi="Times New Roman" w:cs="Times New Roman"/>
                <w:sz w:val="20"/>
                <w:szCs w:val="20"/>
                <w:lang w:eastAsia="ru-RU"/>
              </w:rPr>
              <w:t xml:space="preserve"> / Н</w:t>
            </w:r>
            <w:proofErr w:type="gramEnd"/>
            <w:r w:rsidRPr="00C72A4F">
              <w:rPr>
                <w:rFonts w:ascii="Times New Roman" w:eastAsia="Times New Roman" w:hAnsi="Times New Roman" w:cs="Times New Roman"/>
                <w:sz w:val="20"/>
                <w:szCs w:val="20"/>
                <w:lang w:eastAsia="ru-RU"/>
              </w:rPr>
              <w:t>е исполнено</w:t>
            </w:r>
          </w:p>
        </w:tc>
      </w:tr>
      <w:tr w:rsidR="00C72A4F" w:rsidRPr="00C72A4F" w:rsidTr="00903CA7">
        <w:tblPrEx>
          <w:tblCellMar>
            <w:top w:w="0" w:type="dxa"/>
            <w:bottom w:w="0" w:type="dxa"/>
          </w:tblCellMar>
        </w:tblPrEx>
        <w:trPr>
          <w:trHeight w:hRule="exact" w:val="2130"/>
        </w:trPr>
        <w:tc>
          <w:tcPr>
            <w:tcW w:w="29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40" w:lineRule="auto"/>
              <w:jc w:val="center"/>
              <w:rPr>
                <w:rFonts w:ascii="Times New Roman" w:eastAsia="Courier New" w:hAnsi="Times New Roman" w:cs="Times New Roman"/>
                <w:color w:val="000000"/>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3.</w:t>
            </w:r>
          </w:p>
        </w:tc>
        <w:tc>
          <w:tcPr>
            <w:tcW w:w="2271"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C72A4F">
              <w:rPr>
                <w:rFonts w:ascii="Times New Roman" w:eastAsia="Times New Roman" w:hAnsi="Times New Roman" w:cs="Times New Roman"/>
                <w:sz w:val="20"/>
                <w:szCs w:val="20"/>
                <w:lang w:eastAsia="ru-RU"/>
              </w:rPr>
              <w:t xml:space="preserve"> (%)</w:t>
            </w:r>
            <w:proofErr w:type="gramEnd"/>
          </w:p>
        </w:tc>
        <w:tc>
          <w:tcPr>
            <w:tcW w:w="2431"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 и более</w:t>
            </w:r>
          </w:p>
        </w:tc>
      </w:tr>
      <w:tr w:rsidR="00C72A4F" w:rsidRPr="00C72A4F" w:rsidTr="00903CA7">
        <w:tblPrEx>
          <w:tblCellMar>
            <w:top w:w="0" w:type="dxa"/>
            <w:bottom w:w="0" w:type="dxa"/>
          </w:tblCellMar>
        </w:tblPrEx>
        <w:trPr>
          <w:trHeight w:hRule="exact" w:val="854"/>
        </w:trPr>
        <w:tc>
          <w:tcPr>
            <w:tcW w:w="298"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30" w:lineRule="exact"/>
              <w:ind w:left="220"/>
              <w:rPr>
                <w:rFonts w:ascii="Times New Roman" w:eastAsia="Times New Roman" w:hAnsi="Times New Roman" w:cs="Times New Roman"/>
                <w:sz w:val="20"/>
                <w:szCs w:val="20"/>
                <w:lang w:eastAsia="ru-RU"/>
              </w:rPr>
            </w:pPr>
            <w:r w:rsidRPr="00C72A4F">
              <w:rPr>
                <w:rFonts w:ascii="Times New Roman" w:eastAsia="Times New Roman" w:hAnsi="Times New Roman" w:cs="Times New Roman"/>
                <w:color w:val="000000"/>
                <w:sz w:val="20"/>
                <w:szCs w:val="20"/>
                <w:shd w:val="clear" w:color="auto" w:fill="FFFFFF"/>
                <w:lang w:eastAsia="ru-RU"/>
              </w:rPr>
              <w:t>4.</w:t>
            </w:r>
          </w:p>
        </w:tc>
        <w:tc>
          <w:tcPr>
            <w:tcW w:w="2271" w:type="pct"/>
            <w:tcBorders>
              <w:top w:val="single" w:sz="4" w:space="0" w:color="auto"/>
              <w:left w:val="single" w:sz="4" w:space="0" w:color="auto"/>
              <w:bottom w:val="single" w:sz="4" w:space="0" w:color="auto"/>
            </w:tcBorders>
            <w:shd w:val="clear" w:color="auto" w:fill="FFFFFF"/>
          </w:tcPr>
          <w:p w:rsidR="00C72A4F" w:rsidRPr="00C72A4F" w:rsidRDefault="00C72A4F" w:rsidP="00C72A4F">
            <w:pPr>
              <w:widowControl w:val="0"/>
              <w:spacing w:after="0" w:line="274" w:lineRule="exact"/>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Доля лиц, удовлетворённых консультированием в общем количестве лиц, обратившихся за консультированием</w:t>
            </w:r>
          </w:p>
          <w:p w:rsidR="00C72A4F" w:rsidRPr="00C72A4F" w:rsidRDefault="00C72A4F" w:rsidP="00C72A4F">
            <w:pPr>
              <w:widowControl w:val="0"/>
              <w:spacing w:after="0" w:line="274" w:lineRule="exact"/>
              <w:ind w:firstLine="440"/>
              <w:jc w:val="both"/>
              <w:rPr>
                <w:rFonts w:ascii="Times New Roman" w:eastAsia="Times New Roman" w:hAnsi="Times New Roman" w:cs="Times New Roman"/>
                <w:sz w:val="20"/>
                <w:szCs w:val="20"/>
                <w:lang w:eastAsia="ru-RU"/>
              </w:rPr>
            </w:pPr>
          </w:p>
        </w:tc>
        <w:tc>
          <w:tcPr>
            <w:tcW w:w="2431" w:type="pct"/>
            <w:tcBorders>
              <w:top w:val="single" w:sz="4" w:space="0" w:color="auto"/>
              <w:left w:val="single" w:sz="4" w:space="0" w:color="auto"/>
              <w:bottom w:val="single" w:sz="4" w:space="0" w:color="auto"/>
              <w:right w:val="single" w:sz="4" w:space="0" w:color="auto"/>
            </w:tcBorders>
            <w:shd w:val="clear" w:color="auto" w:fill="FFFFFF"/>
          </w:tcPr>
          <w:p w:rsidR="00C72A4F" w:rsidRPr="00C72A4F" w:rsidRDefault="00C72A4F" w:rsidP="00C72A4F">
            <w:pPr>
              <w:widowControl w:val="0"/>
              <w:spacing w:after="0" w:line="277" w:lineRule="exact"/>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r>
    </w:tbl>
    <w:p w:rsidR="00C72A4F" w:rsidRPr="00C72A4F" w:rsidRDefault="00C72A4F" w:rsidP="00C72A4F">
      <w:pPr>
        <w:spacing w:after="0" w:line="240" w:lineRule="auto"/>
        <w:ind w:firstLine="567"/>
        <w:jc w:val="center"/>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АДМИНИСТРАЦИЯ</w:t>
      </w:r>
    </w:p>
    <w:p w:rsidR="00C72A4F" w:rsidRPr="00C72A4F" w:rsidRDefault="00C72A4F" w:rsidP="00C72A4F">
      <w:pPr>
        <w:spacing w:after="0" w:line="240" w:lineRule="auto"/>
        <w:ind w:left="-1080" w:firstLine="1080"/>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БИТКОВСКОГО СЕЛЬСОВЕТА</w:t>
      </w:r>
    </w:p>
    <w:p w:rsidR="00C72A4F" w:rsidRPr="00C72A4F" w:rsidRDefault="00C72A4F" w:rsidP="00C72A4F">
      <w:pPr>
        <w:spacing w:after="0" w:line="240" w:lineRule="auto"/>
        <w:ind w:left="-1080" w:firstLine="1080"/>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Сузунского района Новосибирской области</w:t>
      </w:r>
    </w:p>
    <w:p w:rsidR="00C72A4F" w:rsidRPr="00C72A4F" w:rsidRDefault="00C72A4F" w:rsidP="00C72A4F">
      <w:pPr>
        <w:tabs>
          <w:tab w:val="left" w:pos="7380"/>
        </w:tabs>
        <w:spacing w:after="0" w:line="240" w:lineRule="auto"/>
        <w:ind w:left="-1080" w:firstLine="1080"/>
        <w:jc w:val="center"/>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ind w:left="-1080" w:firstLine="540"/>
        <w:jc w:val="center"/>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   </w:t>
      </w:r>
      <w:proofErr w:type="gramStart"/>
      <w:r w:rsidRPr="00C72A4F">
        <w:rPr>
          <w:rFonts w:ascii="Times New Roman" w:eastAsia="Times New Roman" w:hAnsi="Times New Roman" w:cs="Times New Roman"/>
          <w:b/>
          <w:sz w:val="20"/>
          <w:szCs w:val="20"/>
          <w:lang w:eastAsia="ru-RU"/>
        </w:rPr>
        <w:t>П</w:t>
      </w:r>
      <w:proofErr w:type="gramEnd"/>
      <w:r w:rsidRPr="00C72A4F">
        <w:rPr>
          <w:rFonts w:ascii="Times New Roman" w:eastAsia="Times New Roman" w:hAnsi="Times New Roman" w:cs="Times New Roman"/>
          <w:b/>
          <w:sz w:val="20"/>
          <w:szCs w:val="20"/>
          <w:lang w:eastAsia="ru-RU"/>
        </w:rPr>
        <w:t xml:space="preserve"> О С Т А Н О В Л Е Н И Е</w:t>
      </w:r>
    </w:p>
    <w:p w:rsidR="00C72A4F" w:rsidRPr="00C72A4F" w:rsidRDefault="00C72A4F" w:rsidP="00C72A4F">
      <w:pPr>
        <w:spacing w:after="0" w:line="240" w:lineRule="auto"/>
        <w:ind w:left="-1080" w:firstLine="108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От 13.12.2022                                     с. Битки                                                     № 134/1 </w:t>
      </w:r>
    </w:p>
    <w:p w:rsidR="00C72A4F" w:rsidRPr="00C72A4F" w:rsidRDefault="00C72A4F" w:rsidP="00C72A4F">
      <w:pPr>
        <w:spacing w:after="0" w:line="240" w:lineRule="auto"/>
        <w:ind w:left="-1080" w:firstLine="1080"/>
        <w:rPr>
          <w:rFonts w:ascii="Times New Roman" w:eastAsia="Times New Roman" w:hAnsi="Times New Roman" w:cs="Times New Roman"/>
          <w:sz w:val="20"/>
          <w:szCs w:val="20"/>
          <w:lang w:eastAsia="ru-RU"/>
        </w:rPr>
      </w:pPr>
    </w:p>
    <w:p w:rsidR="00C72A4F" w:rsidRPr="00C72A4F" w:rsidRDefault="00C72A4F" w:rsidP="00C72A4F">
      <w:pPr>
        <w:spacing w:after="0" w:line="240" w:lineRule="auto"/>
        <w:ind w:left="-540" w:firstLine="540"/>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 назначении публичных слушаний</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В целях проведения публичных слушаний по обсуждению проекта бюджета Битковского сельсовета Сузунского района Новосибирской области на 2023 и плановый период 2024 - 2025 годы,  в соответствии со ст. 28  Федерального  закона  от 06.10.2003  №  131-ФЗ «Об  общих принципах организации местного   самоуправления   в   Российской   Федерации», Уставом  Битковского сельсовета Сузунского района Новосибирской области, администрация Битковского сельсовета Сузунского района Новосибирской области</w:t>
      </w:r>
      <w:proofErr w:type="gramEnd"/>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ПОСТАНОВЛЯЕТ: </w:t>
      </w:r>
    </w:p>
    <w:p w:rsidR="00C72A4F" w:rsidRPr="00C72A4F" w:rsidRDefault="00C72A4F" w:rsidP="00C72A4F">
      <w:pPr>
        <w:spacing w:after="0" w:line="240" w:lineRule="auto"/>
        <w:ind w:hanging="540"/>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1. Назначить публичные слушания по обсуждению проекта  бюджета Битковского сельсовета Сузунского района Новосибирской области на 2023 год и плановый период 202 – 2025 года </w:t>
      </w:r>
      <w:r w:rsidRPr="00C72A4F">
        <w:rPr>
          <w:rFonts w:ascii="Times New Roman" w:eastAsia="Times New Roman" w:hAnsi="Times New Roman" w:cs="Times New Roman"/>
          <w:b/>
          <w:sz w:val="20"/>
          <w:szCs w:val="20"/>
          <w:lang w:eastAsia="ru-RU"/>
        </w:rPr>
        <w:t xml:space="preserve"> </w:t>
      </w:r>
      <w:r w:rsidRPr="00C72A4F">
        <w:rPr>
          <w:rFonts w:ascii="Times New Roman" w:eastAsia="Times New Roman" w:hAnsi="Times New Roman" w:cs="Times New Roman"/>
          <w:sz w:val="20"/>
          <w:szCs w:val="20"/>
          <w:lang w:eastAsia="ru-RU"/>
        </w:rPr>
        <w:t>согласно приложению.</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2. Провести публичные слушания 26.12.2022 года в 15 час</w:t>
      </w:r>
      <w:proofErr w:type="gramStart"/>
      <w:r w:rsidRPr="00C72A4F">
        <w:rPr>
          <w:rFonts w:ascii="Times New Roman" w:eastAsia="Times New Roman" w:hAnsi="Times New Roman" w:cs="Times New Roman"/>
          <w:sz w:val="20"/>
          <w:szCs w:val="20"/>
          <w:lang w:eastAsia="ru-RU"/>
        </w:rPr>
        <w:t>.</w:t>
      </w:r>
      <w:proofErr w:type="gramEnd"/>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в</w:t>
      </w:r>
      <w:proofErr w:type="gramEnd"/>
      <w:r w:rsidRPr="00C72A4F">
        <w:rPr>
          <w:rFonts w:ascii="Times New Roman" w:eastAsia="Times New Roman" w:hAnsi="Times New Roman" w:cs="Times New Roman"/>
          <w:sz w:val="20"/>
          <w:szCs w:val="20"/>
          <w:lang w:eastAsia="ru-RU"/>
        </w:rPr>
        <w:t xml:space="preserve"> здании администрации Битковского сельсовета по адресу с. Битки ул. Пролетарская, 29.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3. Создать организационный комитет, для проведения сбора информации от населения по предложенным проектам, в составе: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Пирог Т.Л., депутат Совета депутатов;</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Гладышев И.В. директор МУП «</w:t>
      </w:r>
      <w:proofErr w:type="spellStart"/>
      <w:r w:rsidRPr="00C72A4F">
        <w:rPr>
          <w:rFonts w:ascii="Times New Roman" w:eastAsia="Times New Roman" w:hAnsi="Times New Roman" w:cs="Times New Roman"/>
          <w:sz w:val="20"/>
          <w:szCs w:val="20"/>
          <w:lang w:eastAsia="ru-RU"/>
        </w:rPr>
        <w:t>Битковское</w:t>
      </w:r>
      <w:proofErr w:type="spellEnd"/>
      <w:r w:rsidRPr="00C72A4F">
        <w:rPr>
          <w:rFonts w:ascii="Times New Roman" w:eastAsia="Times New Roman" w:hAnsi="Times New Roman" w:cs="Times New Roman"/>
          <w:sz w:val="20"/>
          <w:szCs w:val="20"/>
          <w:lang w:eastAsia="ru-RU"/>
        </w:rPr>
        <w:t xml:space="preserve"> ЖКХ»;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roofErr w:type="spellStart"/>
      <w:r w:rsidRPr="00C72A4F">
        <w:rPr>
          <w:rFonts w:ascii="Times New Roman" w:eastAsia="Times New Roman" w:hAnsi="Times New Roman" w:cs="Times New Roman"/>
          <w:sz w:val="20"/>
          <w:szCs w:val="20"/>
          <w:lang w:eastAsia="ru-RU"/>
        </w:rPr>
        <w:t>Клепфер</w:t>
      </w:r>
      <w:proofErr w:type="spellEnd"/>
      <w:r w:rsidRPr="00C72A4F">
        <w:rPr>
          <w:rFonts w:ascii="Times New Roman" w:eastAsia="Times New Roman" w:hAnsi="Times New Roman" w:cs="Times New Roman"/>
          <w:sz w:val="20"/>
          <w:szCs w:val="20"/>
          <w:lang w:eastAsia="ru-RU"/>
        </w:rPr>
        <w:t xml:space="preserve"> Н.Н., депутат Совета депутатов. </w:t>
      </w:r>
    </w:p>
    <w:p w:rsidR="00C72A4F" w:rsidRPr="00C72A4F" w:rsidRDefault="00C72A4F" w:rsidP="00C72A4F">
      <w:pPr>
        <w:spacing w:after="0" w:line="240" w:lineRule="auto"/>
        <w:ind w:hanging="540"/>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4. Предложить жителям Битковского сельсовета письменно направлять в организационный комитет свои мнения и рекомендации по </w:t>
      </w:r>
      <w:proofErr w:type="gramStart"/>
      <w:r w:rsidRPr="00C72A4F">
        <w:rPr>
          <w:rFonts w:ascii="Times New Roman" w:eastAsia="Times New Roman" w:hAnsi="Times New Roman" w:cs="Times New Roman"/>
          <w:sz w:val="20"/>
          <w:szCs w:val="20"/>
          <w:lang w:eastAsia="ru-RU"/>
        </w:rPr>
        <w:t>вынесенному</w:t>
      </w:r>
      <w:proofErr w:type="gramEnd"/>
      <w:r w:rsidRPr="00C72A4F">
        <w:rPr>
          <w:rFonts w:ascii="Times New Roman" w:eastAsia="Times New Roman" w:hAnsi="Times New Roman" w:cs="Times New Roman"/>
          <w:sz w:val="20"/>
          <w:szCs w:val="20"/>
          <w:lang w:eastAsia="ru-RU"/>
        </w:rPr>
        <w:t xml:space="preserve"> на публичные слушания проекта бюджета Битковского сельсовета на 2023 год и плановый период 2024 – 2025 годы.</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5. Постановление вступает в силу с момента его официального опубликования в информационном бюллетене органов местного самоуправления «Битковский вестник».  </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Глава Битковского сельсовета                                                          </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Сузунского района Новосибирской области                                          С.Н. </w:t>
      </w:r>
      <w:proofErr w:type="spellStart"/>
      <w:r w:rsidRPr="00C72A4F">
        <w:rPr>
          <w:rFonts w:ascii="Times New Roman" w:eastAsia="Times New Roman" w:hAnsi="Times New Roman" w:cs="Times New Roman"/>
          <w:sz w:val="20"/>
          <w:szCs w:val="20"/>
          <w:lang w:eastAsia="ru-RU"/>
        </w:rPr>
        <w:t>Моликер</w:t>
      </w:r>
      <w:proofErr w:type="spellEnd"/>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Приложение </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 постановлению администрации</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Битковского сельсовета</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Сузунского района</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Новосибирской области</w:t>
      </w:r>
    </w:p>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13.12.2022 № 134/1</w:t>
      </w:r>
    </w:p>
    <w:p w:rsidR="00C72A4F" w:rsidRPr="00C72A4F" w:rsidRDefault="00C72A4F" w:rsidP="00C72A4F">
      <w:pPr>
        <w:spacing w:after="0" w:line="240" w:lineRule="auto"/>
        <w:jc w:val="right"/>
        <w:rPr>
          <w:rFonts w:ascii="Times New Roman" w:eastAsia="Times New Roman" w:hAnsi="Times New Roman" w:cs="Times New Roman"/>
          <w:b/>
          <w:sz w:val="20"/>
          <w:szCs w:val="20"/>
          <w:lang w:eastAsia="ru-RU"/>
        </w:rPr>
      </w:pPr>
    </w:p>
    <w:p w:rsidR="00C72A4F" w:rsidRPr="00C72A4F" w:rsidRDefault="00C72A4F" w:rsidP="00C72A4F">
      <w:pPr>
        <w:autoSpaceDE w:val="0"/>
        <w:autoSpaceDN w:val="0"/>
        <w:adjustRightInd w:val="0"/>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ПРОЕКТ</w:t>
      </w:r>
    </w:p>
    <w:p w:rsidR="00C72A4F" w:rsidRPr="00C72A4F" w:rsidRDefault="00C72A4F" w:rsidP="00C72A4F">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СОВЕТ ДЕПУТАТОВ</w:t>
      </w:r>
    </w:p>
    <w:p w:rsidR="00C72A4F" w:rsidRPr="00C72A4F" w:rsidRDefault="00C72A4F" w:rsidP="00C72A4F">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БИТКОВСКОГО СЕЛЬСОВЕТА</w:t>
      </w:r>
    </w:p>
    <w:p w:rsidR="00C72A4F" w:rsidRPr="00C72A4F" w:rsidRDefault="00C72A4F" w:rsidP="00C72A4F">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Сузунского района Новосибирской области </w:t>
      </w:r>
    </w:p>
    <w:p w:rsidR="00C72A4F" w:rsidRPr="00C72A4F" w:rsidRDefault="00C72A4F" w:rsidP="00C72A4F">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
          <w:bCs/>
          <w:sz w:val="20"/>
          <w:szCs w:val="20"/>
          <w:lang w:eastAsia="ru-RU"/>
        </w:rPr>
        <w:t>шестого созыва</w:t>
      </w:r>
    </w:p>
    <w:p w:rsidR="00C72A4F" w:rsidRPr="00C72A4F" w:rsidRDefault="00C72A4F" w:rsidP="00C72A4F">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C72A4F" w:rsidRPr="00C72A4F" w:rsidRDefault="00C72A4F" w:rsidP="00C72A4F">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РЕШЕНИЕ</w:t>
      </w:r>
    </w:p>
    <w:p w:rsidR="00C72A4F" w:rsidRPr="00C72A4F" w:rsidRDefault="00C72A4F" w:rsidP="00C72A4F">
      <w:pPr>
        <w:autoSpaceDE w:val="0"/>
        <w:autoSpaceDN w:val="0"/>
        <w:adjustRightInd w:val="0"/>
        <w:spacing w:after="0" w:line="240" w:lineRule="auto"/>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От                                                     ____________ сессии                                   № __</w:t>
      </w:r>
    </w:p>
    <w:p w:rsidR="00C72A4F" w:rsidRPr="00C72A4F" w:rsidRDefault="00C72A4F" w:rsidP="00C72A4F">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с. Битки</w:t>
      </w:r>
    </w:p>
    <w:p w:rsidR="00C72A4F" w:rsidRPr="00C72A4F" w:rsidRDefault="00C72A4F" w:rsidP="00C72A4F">
      <w:pPr>
        <w:autoSpaceDE w:val="0"/>
        <w:autoSpaceDN w:val="0"/>
        <w:adjustRightInd w:val="0"/>
        <w:spacing w:after="0" w:line="240" w:lineRule="auto"/>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                                                                                                                         </w:t>
      </w:r>
    </w:p>
    <w:p w:rsidR="00C72A4F" w:rsidRPr="00C72A4F" w:rsidRDefault="00C72A4F" w:rsidP="00C72A4F">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О бюджете Битковского сельсовета Сузунского района Новосибирской области</w:t>
      </w:r>
    </w:p>
    <w:p w:rsidR="00C72A4F" w:rsidRPr="00C72A4F" w:rsidRDefault="00C72A4F" w:rsidP="00C72A4F">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i/>
          <w:sz w:val="20"/>
          <w:szCs w:val="20"/>
          <w:lang w:eastAsia="ru-RU"/>
        </w:rPr>
        <w:t xml:space="preserve"> </w:t>
      </w:r>
      <w:r w:rsidRPr="00C72A4F">
        <w:rPr>
          <w:rFonts w:ascii="Times New Roman" w:eastAsia="Times New Roman" w:hAnsi="Times New Roman" w:cs="Times New Roman"/>
          <w:bCs/>
          <w:sz w:val="20"/>
          <w:szCs w:val="20"/>
          <w:lang w:eastAsia="ru-RU"/>
        </w:rPr>
        <w:t>на 2023 год и плановый период 2024 и 2025 годов</w:t>
      </w:r>
    </w:p>
    <w:p w:rsidR="00C72A4F" w:rsidRPr="00C72A4F" w:rsidRDefault="00C72A4F" w:rsidP="00C72A4F">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p>
    <w:p w:rsidR="00C72A4F" w:rsidRPr="00C72A4F" w:rsidRDefault="00C72A4F" w:rsidP="00C72A4F">
      <w:pPr>
        <w:spacing w:after="0" w:line="240" w:lineRule="auto"/>
        <w:ind w:firstLine="720"/>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Совет депутатов Битковского сельсовета Сузунского района Новосибирской области</w:t>
      </w:r>
    </w:p>
    <w:p w:rsidR="00C72A4F" w:rsidRPr="00C72A4F" w:rsidRDefault="00C72A4F" w:rsidP="00C72A4F">
      <w:pPr>
        <w:spacing w:after="0" w:line="240" w:lineRule="auto"/>
        <w:rPr>
          <w:rFonts w:ascii="Times New Roman" w:eastAsia="Calibri" w:hAnsi="Times New Roman" w:cs="Times New Roman"/>
          <w:sz w:val="20"/>
          <w:szCs w:val="20"/>
        </w:rPr>
      </w:pPr>
      <w:r w:rsidRPr="00C72A4F">
        <w:rPr>
          <w:rFonts w:ascii="Times New Roman" w:eastAsia="Calibri" w:hAnsi="Times New Roman" w:cs="Times New Roman"/>
          <w:sz w:val="20"/>
          <w:szCs w:val="20"/>
        </w:rPr>
        <w:t>РЕШИЛ:</w:t>
      </w:r>
    </w:p>
    <w:p w:rsidR="00C72A4F" w:rsidRPr="00C72A4F" w:rsidRDefault="00C72A4F" w:rsidP="00C72A4F">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Статья 1. Основные характеристики бюджета Битковского сельсовета Сузунского района Новосибирской области на 2023 год и на плановый период 2024 и 2025 годов</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Утвердить основные характеристики бюджета Битковского сельсовета Сузунского района Новосибирской области (далее – местный бюджет) на 2023 год:</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1) прогнозируемый общий объем доходов местного бюджета в сумме                 8 332 815,63 рублей, в том числе объем безвозмездных поступлений в сумме 15 131 955,63 рублей, из них объем межбюджетных трансфертов, получаемых из других бюджетов бюджетной системы Российской Федерации, в сумме  15 131 955,63 рублей, в том числе объем субсидий, субвенций и иных межбюджетных трансфертов, имеющих целевое назначение, в сумме 9</w:t>
      </w:r>
      <w:proofErr w:type="gramEnd"/>
      <w:r w:rsidRPr="00C72A4F">
        <w:rPr>
          <w:rFonts w:ascii="Times New Roman" w:eastAsia="Times New Roman" w:hAnsi="Times New Roman" w:cs="Times New Roman"/>
          <w:sz w:val="20"/>
          <w:szCs w:val="20"/>
          <w:lang w:eastAsia="ru-RU"/>
        </w:rPr>
        <w:t xml:space="preserve"> 534 215,63 рублей.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общий объем расходов местного бюджета в сумме 18 413 561,20 рублей.</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дефицит местного бюджета в сумме 80745,57 рублей.</w:t>
      </w:r>
    </w:p>
    <w:p w:rsidR="00C72A4F" w:rsidRPr="00C72A4F" w:rsidRDefault="00C72A4F" w:rsidP="00C72A4F">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2. Утвердить основные характеристики бюджета Битковского сельсовета Сузунского района Новосибирской области на плановый период 2024 и 2025 годов:</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1) прогнозируемый общий объем доходов местного бюджета на 2024 год в сумме 9 492 514,00 рублей, в том числе объем безвозмездных поступлений в сумме 6 199 294,00 рублей, из них объем межбюджетных трансфертов, получаемых из других бюджетов бюджетной системы Российской Федерации, в сумме 6 199 294,00 рублей, в том числе объем субсидий, субвенций и иных межбюджетных трансфертов, имеющих целевое назначение</w:t>
      </w:r>
      <w:proofErr w:type="gramEnd"/>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в сумме 2 474 594,00 рублей., и на 2025 год в сумме 7 794 129,00 рублей, в том числе объем безвозмездных поступлений в сумме 4 166 049,00 рублей, из них объем межбюджетных трансфертов, получаемых из других бюджетов бюджетной системы Российской Федерации, в сумме 4 166 049,00 рублей, в том числе объем субсидий, субвенций и иных межбюджетных трансфертов, имеющих целевое назначение</w:t>
      </w:r>
      <w:proofErr w:type="gramEnd"/>
      <w:r w:rsidRPr="00C72A4F">
        <w:rPr>
          <w:rFonts w:ascii="Times New Roman" w:eastAsia="Times New Roman" w:hAnsi="Times New Roman" w:cs="Times New Roman"/>
          <w:sz w:val="20"/>
          <w:szCs w:val="20"/>
          <w:lang w:eastAsia="ru-RU"/>
        </w:rPr>
        <w:t>, в сумме 450 649,00 рублей;</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общий объем расходов местного бюджета на 2024 год в сумме 9 492 514,00 рублей</w:t>
      </w:r>
      <w:proofErr w:type="gramStart"/>
      <w:r w:rsidRPr="00C72A4F">
        <w:rPr>
          <w:rFonts w:ascii="Times New Roman" w:eastAsia="Times New Roman" w:hAnsi="Times New Roman" w:cs="Times New Roman"/>
          <w:sz w:val="20"/>
          <w:szCs w:val="20"/>
          <w:lang w:eastAsia="ru-RU"/>
        </w:rPr>
        <w:t xml:space="preserve">., </w:t>
      </w:r>
      <w:proofErr w:type="gramEnd"/>
      <w:r w:rsidRPr="00C72A4F">
        <w:rPr>
          <w:rFonts w:ascii="Times New Roman" w:eastAsia="Times New Roman" w:hAnsi="Times New Roman" w:cs="Times New Roman"/>
          <w:sz w:val="20"/>
          <w:szCs w:val="20"/>
          <w:lang w:eastAsia="ru-RU"/>
        </w:rPr>
        <w:t>в том числе условно утвержденные расходы в сумме 175  448,00 рублей, и на 2025 год в сумме 7 794 129,00рублей., в том числе условно утвержденные расходы в сумме 367 174,00 рублей.;</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дефицит (профицит) местного бюджета на 2024 год в сумме 0,00 рублей</w:t>
      </w:r>
      <w:proofErr w:type="gramStart"/>
      <w:r w:rsidRPr="00C72A4F">
        <w:rPr>
          <w:rFonts w:ascii="Times New Roman" w:eastAsia="Times New Roman" w:hAnsi="Times New Roman" w:cs="Times New Roman"/>
          <w:sz w:val="20"/>
          <w:szCs w:val="20"/>
          <w:lang w:eastAsia="ru-RU"/>
        </w:rPr>
        <w:t xml:space="preserve">., </w:t>
      </w:r>
      <w:proofErr w:type="gramEnd"/>
      <w:r w:rsidRPr="00C72A4F">
        <w:rPr>
          <w:rFonts w:ascii="Times New Roman" w:eastAsia="Times New Roman" w:hAnsi="Times New Roman" w:cs="Times New Roman"/>
          <w:sz w:val="20"/>
          <w:szCs w:val="20"/>
          <w:lang w:eastAsia="ru-RU"/>
        </w:rPr>
        <w:t>дефицит (профицит) местного бюджета на 2025 год в сумме 0,00 рублей.</w:t>
      </w:r>
    </w:p>
    <w:p w:rsidR="00C72A4F" w:rsidRPr="00C72A4F" w:rsidRDefault="00C72A4F" w:rsidP="00C72A4F">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 xml:space="preserve">Статья 2.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2023 год и плановый период 2024 и 2025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приложения 1 к настоящему Решению. </w:t>
      </w:r>
      <w:proofErr w:type="gramEnd"/>
    </w:p>
    <w:p w:rsidR="00C72A4F" w:rsidRPr="00C72A4F" w:rsidRDefault="00C72A4F" w:rsidP="00C72A4F">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Статья 3. Бюджетные ассигнования местного бюджета на 2023 год и на плановый период 2024 и 2025 годов</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 Утвердить в пределах общего объема расходов, установленного </w:t>
      </w:r>
      <w:hyperlink w:anchor="P12" w:history="1">
        <w:r w:rsidRPr="00C72A4F">
          <w:rPr>
            <w:rFonts w:ascii="Times New Roman" w:eastAsia="Times New Roman" w:hAnsi="Times New Roman" w:cs="Times New Roman"/>
            <w:sz w:val="20"/>
            <w:szCs w:val="20"/>
            <w:lang w:eastAsia="ru-RU"/>
          </w:rPr>
          <w:t>статьей 1</w:t>
        </w:r>
      </w:hyperlink>
      <w:r w:rsidRPr="00C72A4F">
        <w:rPr>
          <w:rFonts w:ascii="Times New Roman" w:eastAsia="Times New Roman" w:hAnsi="Times New Roman" w:cs="Times New Roman"/>
          <w:sz w:val="20"/>
          <w:szCs w:val="20"/>
          <w:lang w:eastAsia="ru-RU"/>
        </w:rPr>
        <w:t xml:space="preserve"> настоящего Решения, распределение бюджетных ассигнований:</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по разделам, подразделам, целевым статьям (муниципальным программам и непрограммным направлениям деятельности), группам и подгруппам видов расходов бюджета на 2023 год и плановый период 2024 и 2025 годов согласно приложению 2 к настоящему Решению;</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2) по целевым статьям (муниципальным программам и непрограммным направлениям деятельности), группам и подгруппам </w:t>
      </w:r>
      <w:proofErr w:type="gramStart"/>
      <w:r w:rsidRPr="00C72A4F">
        <w:rPr>
          <w:rFonts w:ascii="Times New Roman" w:eastAsia="Times New Roman" w:hAnsi="Times New Roman" w:cs="Times New Roman"/>
          <w:sz w:val="20"/>
          <w:szCs w:val="20"/>
          <w:lang w:eastAsia="ru-RU"/>
        </w:rPr>
        <w:t>видов расходов классификации расходов бюджета</w:t>
      </w:r>
      <w:proofErr w:type="gramEnd"/>
      <w:r w:rsidRPr="00C72A4F">
        <w:rPr>
          <w:rFonts w:ascii="Times New Roman" w:eastAsia="Times New Roman" w:hAnsi="Times New Roman" w:cs="Times New Roman"/>
          <w:sz w:val="20"/>
          <w:szCs w:val="20"/>
          <w:lang w:eastAsia="ru-RU"/>
        </w:rPr>
        <w:t xml:space="preserve"> на 2023 год и плановый период 2024 и 2025 годов согласно приложению 3 к настоящему Решению.</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Утвердить ведомственную структуру расходов бюджета Битковского сельсовета Сузунского района Новосибирской области</w:t>
      </w:r>
      <w:r w:rsidRPr="00C72A4F">
        <w:rPr>
          <w:rFonts w:ascii="Times New Roman" w:eastAsia="Times New Roman" w:hAnsi="Times New Roman" w:cs="Times New Roman"/>
          <w:b/>
          <w:i/>
          <w:sz w:val="20"/>
          <w:szCs w:val="20"/>
          <w:lang w:eastAsia="ru-RU"/>
        </w:rPr>
        <w:t xml:space="preserve"> </w:t>
      </w:r>
      <w:r w:rsidRPr="00C72A4F">
        <w:rPr>
          <w:rFonts w:ascii="Times New Roman" w:eastAsia="Times New Roman" w:hAnsi="Times New Roman" w:cs="Times New Roman"/>
          <w:sz w:val="20"/>
          <w:szCs w:val="20"/>
          <w:lang w:eastAsia="ru-RU"/>
        </w:rPr>
        <w:t>на 2023 год и плановый период 2024 и 2025 годов согласно приложению 4 к настоящему Решению.</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Установить размер резервного фонда Администрации Битковского сельсовета Сузунского района Новосибирской области на 2023 год в сумме 0,00 руб., в плановом периоде 2024 года в сумме 0,00 рублей, 2025 года в сумме 0,00 рублей.</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Установить общий объем бюджетных ассигнований, направленных на исполнение публичных нормативных обязательств, на 2023 год в сумме 216622,32 рублей, на 2024 год в сумме 216622,32 рублей и на 2025 год в сумме 216622,32 рублей.</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Утвердить объем и распределение бюджетных ассигнований бюджета Битковского сельсовета Сузунского района Новосибирской области, направляемых на исполнение публичных нормативных обязательств на 2023 год и плановый период 2024 и 2025 годов согласно</w:t>
      </w:r>
      <w:hyperlink r:id="rId92" w:history="1"/>
      <w:r w:rsidRPr="00C72A4F">
        <w:rPr>
          <w:rFonts w:ascii="Times New Roman" w:eastAsia="Times New Roman" w:hAnsi="Times New Roman" w:cs="Times New Roman"/>
          <w:sz w:val="20"/>
          <w:szCs w:val="20"/>
          <w:lang w:eastAsia="ru-RU"/>
        </w:rPr>
        <w:t xml:space="preserve"> приложению 6 к настоящему Решению.</w:t>
      </w:r>
    </w:p>
    <w:p w:rsidR="00C72A4F" w:rsidRPr="00C72A4F" w:rsidRDefault="00C72A4F" w:rsidP="00C72A4F">
      <w:pPr>
        <w:autoSpaceDE w:val="0"/>
        <w:autoSpaceDN w:val="0"/>
        <w:adjustRightInd w:val="0"/>
        <w:spacing w:after="0" w:line="240" w:lineRule="auto"/>
        <w:ind w:firstLine="709"/>
        <w:contextualSpacing/>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w:t>
      </w:r>
      <w:proofErr w:type="gramStart"/>
      <w:r w:rsidRPr="00C72A4F">
        <w:rPr>
          <w:rFonts w:ascii="Times New Roman" w:eastAsia="Times New Roman" w:hAnsi="Times New Roman" w:cs="Times New Roman"/>
          <w:sz w:val="20"/>
          <w:szCs w:val="20"/>
          <w:lang w:eastAsia="ru-RU"/>
        </w:rPr>
        <w:t>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нормативно-правыми актами Битковского сельсовета Сузунского района Новосибирской области, и в пределах бюджетных ассигнований, предусмотренных ведомственной структурой расходов местного бюджета на 2023 год и на 2024-2025 годы по соответствующим целевым статьям и виду расходов согласно приложению 4 к настоящему Решению, в порядке, установленном</w:t>
      </w:r>
      <w:proofErr w:type="gramEnd"/>
      <w:r w:rsidRPr="00C72A4F">
        <w:rPr>
          <w:rFonts w:ascii="Times New Roman" w:eastAsia="Times New Roman" w:hAnsi="Times New Roman" w:cs="Times New Roman"/>
          <w:sz w:val="20"/>
          <w:szCs w:val="20"/>
          <w:lang w:eastAsia="ru-RU"/>
        </w:rPr>
        <w:t xml:space="preserve"> администрацией Битковского сельсовета Сузунского района Новосибирской области.</w:t>
      </w:r>
    </w:p>
    <w:p w:rsidR="00C72A4F" w:rsidRPr="00C72A4F" w:rsidRDefault="00C72A4F" w:rsidP="00C72A4F">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Статья 4. Особенности заключения и оплаты договоров (муниципальных контрактов)</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1.Установить, что органы местного самоуправления</w:t>
      </w:r>
      <w:r w:rsidRPr="00C72A4F">
        <w:rPr>
          <w:rFonts w:ascii="Times New Roman" w:eastAsia="Calibri" w:hAnsi="Times New Roman" w:cs="Times New Roman"/>
          <w:b/>
          <w:i/>
          <w:sz w:val="20"/>
          <w:szCs w:val="20"/>
        </w:rPr>
        <w:t xml:space="preserve"> </w:t>
      </w:r>
      <w:r w:rsidRPr="00C72A4F">
        <w:rPr>
          <w:rFonts w:ascii="Times New Roman" w:eastAsia="Calibri" w:hAnsi="Times New Roman" w:cs="Times New Roman"/>
          <w:sz w:val="20"/>
          <w:szCs w:val="20"/>
        </w:rPr>
        <w:t>при заключении договоров (муниципальных контрактов) на поставку товаров (работ, услуг) вправе предусматривать авансовые платежи: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1) в размере 100 процентов суммы договора (контракта) - по договорам (контрактам):</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а) о предоставлении услуг связи,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б) услуг проживания в гостиницах;</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в) о подписке на печатные издания и об их приобретении;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г) об обучении на курсах повышения квалификации;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д) о приобретении ави</w:t>
      </w:r>
      <w:proofErr w:type="gramStart"/>
      <w:r w:rsidRPr="00C72A4F">
        <w:rPr>
          <w:rFonts w:ascii="Times New Roman" w:eastAsia="Calibri" w:hAnsi="Times New Roman" w:cs="Times New Roman"/>
          <w:sz w:val="20"/>
          <w:szCs w:val="20"/>
        </w:rPr>
        <w:t>а-</w:t>
      </w:r>
      <w:proofErr w:type="gramEnd"/>
      <w:r w:rsidRPr="00C72A4F">
        <w:rPr>
          <w:rFonts w:ascii="Times New Roman" w:eastAsia="Calibri" w:hAnsi="Times New Roman" w:cs="Times New Roman"/>
          <w:sz w:val="20"/>
          <w:szCs w:val="20"/>
        </w:rPr>
        <w:t xml:space="preserve"> и железнодорожных билетов, билетов для проезда городским и пригородным транспортом;</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е) страхования;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ж) об оплате нотариальных действий и иных услуг, оказываемых при осуществлении нотариальных действий;</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 аренда;</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и) по распоряжению администрации Битковского сельсовета Сузунского района Новосибирской области;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C72A4F" w:rsidRPr="00C72A4F" w:rsidRDefault="00C72A4F" w:rsidP="00C72A4F">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Статья 5. Иные межбюджетные трансферты, предоставляемые из бюджета Битковского сельсовета Сузунского района Новосибирской области</w:t>
      </w:r>
    </w:p>
    <w:p w:rsidR="00C72A4F" w:rsidRPr="00C72A4F" w:rsidRDefault="00C72A4F" w:rsidP="00C72A4F">
      <w:pPr>
        <w:spacing w:after="0" w:line="240" w:lineRule="auto"/>
        <w:ind w:firstLine="720"/>
        <w:jc w:val="both"/>
        <w:rPr>
          <w:rFonts w:ascii="Times New Roman" w:eastAsia="Calibri" w:hAnsi="Times New Roman" w:cs="Times New Roman"/>
          <w:color w:val="000000"/>
          <w:sz w:val="20"/>
          <w:szCs w:val="20"/>
        </w:rPr>
      </w:pPr>
      <w:proofErr w:type="gramStart"/>
      <w:r w:rsidRPr="00C72A4F">
        <w:rPr>
          <w:rFonts w:ascii="Times New Roman" w:eastAsia="Calibri" w:hAnsi="Times New Roman" w:cs="Times New Roman"/>
          <w:sz w:val="20"/>
          <w:szCs w:val="20"/>
        </w:rPr>
        <w:t>1.Утвердить объем иных межбюджетных трансфертов, предоставляемы из бюджета Битковского сельсовета Сузунского района Новосибирской области</w:t>
      </w:r>
      <w:r w:rsidRPr="00C72A4F">
        <w:rPr>
          <w:rFonts w:ascii="Times New Roman" w:eastAsia="Calibri" w:hAnsi="Times New Roman" w:cs="Times New Roman"/>
          <w:b/>
          <w:i/>
          <w:sz w:val="20"/>
          <w:szCs w:val="20"/>
        </w:rPr>
        <w:t xml:space="preserve"> </w:t>
      </w:r>
      <w:r w:rsidRPr="00C72A4F">
        <w:rPr>
          <w:rFonts w:ascii="Times New Roman" w:eastAsia="Calibri" w:hAnsi="Times New Roman" w:cs="Times New Roman"/>
          <w:sz w:val="20"/>
          <w:szCs w:val="20"/>
        </w:rPr>
        <w:t>в бюджет Сузунского района на 2023 год в сумме 1 190 899,00</w:t>
      </w:r>
      <w:r w:rsidRPr="00C72A4F">
        <w:rPr>
          <w:rFonts w:ascii="Times New Roman" w:eastAsia="Calibri" w:hAnsi="Times New Roman" w:cs="Times New Roman"/>
          <w:b/>
          <w:sz w:val="20"/>
          <w:szCs w:val="20"/>
        </w:rPr>
        <w:t xml:space="preserve"> </w:t>
      </w:r>
      <w:r w:rsidRPr="00C72A4F">
        <w:rPr>
          <w:rFonts w:ascii="Times New Roman" w:eastAsia="Calibri" w:hAnsi="Times New Roman" w:cs="Times New Roman"/>
          <w:sz w:val="20"/>
          <w:szCs w:val="20"/>
        </w:rPr>
        <w:t>рублей</w:t>
      </w:r>
      <w:r w:rsidRPr="00C72A4F">
        <w:rPr>
          <w:rFonts w:ascii="Times New Roman" w:eastAsia="Calibri" w:hAnsi="Times New Roman" w:cs="Times New Roman"/>
          <w:color w:val="000000"/>
          <w:sz w:val="20"/>
          <w:szCs w:val="20"/>
        </w:rPr>
        <w:t xml:space="preserve">, </w:t>
      </w:r>
      <w:r w:rsidRPr="00C72A4F">
        <w:rPr>
          <w:rFonts w:ascii="Times New Roman" w:eastAsia="Calibri" w:hAnsi="Times New Roman" w:cs="Times New Roman"/>
          <w:sz w:val="20"/>
          <w:szCs w:val="20"/>
        </w:rPr>
        <w:t>на 2024 год в сумме 0,00</w:t>
      </w:r>
      <w:r w:rsidRPr="00C72A4F">
        <w:rPr>
          <w:rFonts w:ascii="Times New Roman" w:eastAsia="Calibri" w:hAnsi="Times New Roman" w:cs="Times New Roman"/>
          <w:b/>
          <w:color w:val="000000"/>
          <w:sz w:val="20"/>
          <w:szCs w:val="20"/>
        </w:rPr>
        <w:t xml:space="preserve"> </w:t>
      </w:r>
      <w:r w:rsidRPr="00C72A4F">
        <w:rPr>
          <w:rFonts w:ascii="Times New Roman" w:eastAsia="Calibri" w:hAnsi="Times New Roman" w:cs="Times New Roman"/>
          <w:color w:val="000000"/>
          <w:sz w:val="20"/>
          <w:szCs w:val="20"/>
        </w:rPr>
        <w:t>рублей</w:t>
      </w:r>
      <w:r w:rsidRPr="00C72A4F">
        <w:rPr>
          <w:rFonts w:ascii="Times New Roman" w:eastAsia="Calibri" w:hAnsi="Times New Roman" w:cs="Times New Roman"/>
          <w:sz w:val="20"/>
          <w:szCs w:val="20"/>
        </w:rPr>
        <w:t>, на 2025 год в сумме 0,00</w:t>
      </w:r>
      <w:r w:rsidRPr="00C72A4F">
        <w:rPr>
          <w:rFonts w:ascii="Times New Roman" w:eastAsia="Calibri" w:hAnsi="Times New Roman" w:cs="Times New Roman"/>
          <w:b/>
          <w:sz w:val="20"/>
          <w:szCs w:val="20"/>
        </w:rPr>
        <w:t xml:space="preserve"> </w:t>
      </w:r>
      <w:r w:rsidRPr="00C72A4F">
        <w:rPr>
          <w:rFonts w:ascii="Times New Roman" w:eastAsia="Calibri" w:hAnsi="Times New Roman" w:cs="Times New Roman"/>
          <w:color w:val="000000"/>
          <w:sz w:val="20"/>
          <w:szCs w:val="20"/>
        </w:rPr>
        <w:t>рублей.</w:t>
      </w:r>
      <w:proofErr w:type="gramEnd"/>
    </w:p>
    <w:p w:rsidR="00C72A4F" w:rsidRPr="00C72A4F" w:rsidRDefault="00C72A4F" w:rsidP="00C72A4F">
      <w:pPr>
        <w:spacing w:after="0" w:line="240" w:lineRule="auto"/>
        <w:ind w:firstLine="720"/>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2.Утвердить цели и распределение иных</w:t>
      </w:r>
      <w:r w:rsidRPr="00C72A4F">
        <w:rPr>
          <w:rFonts w:ascii="Times New Roman" w:eastAsia="Calibri" w:hAnsi="Times New Roman" w:cs="Times New Roman"/>
          <w:sz w:val="20"/>
          <w:szCs w:val="20"/>
        </w:rPr>
        <w:tab/>
        <w:t>межбюджетных трансфертов, предоставляемых из бюджета Битковского сельсовета Сузунского района Новосибирской области</w:t>
      </w:r>
      <w:r w:rsidRPr="00C72A4F">
        <w:rPr>
          <w:rFonts w:ascii="Times New Roman" w:eastAsia="Calibri" w:hAnsi="Times New Roman" w:cs="Times New Roman"/>
          <w:b/>
          <w:i/>
          <w:sz w:val="20"/>
          <w:szCs w:val="20"/>
        </w:rPr>
        <w:t xml:space="preserve"> </w:t>
      </w:r>
      <w:r w:rsidRPr="00C72A4F">
        <w:rPr>
          <w:rFonts w:ascii="Times New Roman" w:eastAsia="Calibri" w:hAnsi="Times New Roman" w:cs="Times New Roman"/>
          <w:sz w:val="20"/>
          <w:szCs w:val="20"/>
        </w:rPr>
        <w:t>в бюджет Сузунского района:</w:t>
      </w:r>
    </w:p>
    <w:p w:rsidR="00C72A4F" w:rsidRPr="00C72A4F" w:rsidRDefault="00C72A4F" w:rsidP="00C72A4F">
      <w:pPr>
        <w:spacing w:after="0" w:line="240" w:lineRule="auto"/>
        <w:ind w:firstLine="720"/>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2.1) На реализацию мероприятий, направленных на осуществление полномочий по размещению сведений о муниципальных услугах, оказываемых на территории поселения,  согласно приложению 7 к настоящему решению.</w:t>
      </w:r>
    </w:p>
    <w:p w:rsidR="00C72A4F" w:rsidRPr="00C72A4F" w:rsidRDefault="00C72A4F" w:rsidP="00C72A4F">
      <w:pPr>
        <w:spacing w:after="0" w:line="240" w:lineRule="auto"/>
        <w:ind w:firstLine="720"/>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2.2) На реализацию мероприятий, направленных  на осуществление полномочий контрольно-счетного органа,  согласно приложению 7 к настоящему решению.</w:t>
      </w:r>
    </w:p>
    <w:p w:rsidR="00C72A4F" w:rsidRPr="00C72A4F" w:rsidRDefault="00C72A4F" w:rsidP="00C72A4F">
      <w:pPr>
        <w:spacing w:after="0" w:line="240" w:lineRule="auto"/>
        <w:ind w:firstLine="720"/>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2.3)</w:t>
      </w:r>
      <w:r w:rsidRPr="00C72A4F">
        <w:rPr>
          <w:rFonts w:ascii="Times New Roman" w:eastAsia="Calibri" w:hAnsi="Times New Roman" w:cs="Times New Roman"/>
          <w:sz w:val="20"/>
          <w:szCs w:val="20"/>
        </w:rPr>
        <w:tab/>
        <w:t>На реализацию мероприятий, направленных на осуществление полномочий по созданию досуга и обеспечению жителей поселения услугами организации культуры,  согласно приложению 7 к настоящему решению.</w:t>
      </w:r>
    </w:p>
    <w:p w:rsidR="00C72A4F" w:rsidRPr="00C72A4F" w:rsidRDefault="00C72A4F" w:rsidP="00C72A4F">
      <w:pPr>
        <w:spacing w:after="0" w:line="240" w:lineRule="auto"/>
        <w:ind w:firstLine="720"/>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2.4) На реализацию мероприятий, направленных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 согласно приложению 7 к настоящему решению.</w:t>
      </w:r>
    </w:p>
    <w:p w:rsidR="00C72A4F" w:rsidRPr="00C72A4F" w:rsidRDefault="00C72A4F" w:rsidP="00C72A4F">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Статья 6. Дорожный фонд Битковского сельсовета Сузунского района Новосибирской области</w:t>
      </w:r>
    </w:p>
    <w:p w:rsidR="00C72A4F" w:rsidRPr="00C72A4F" w:rsidRDefault="00C72A4F" w:rsidP="00C72A4F">
      <w:pPr>
        <w:spacing w:after="0" w:line="240" w:lineRule="auto"/>
        <w:ind w:firstLine="708"/>
        <w:jc w:val="both"/>
        <w:rPr>
          <w:rFonts w:ascii="Times New Roman" w:eastAsia="Calibri" w:hAnsi="Times New Roman" w:cs="Times New Roman"/>
          <w:sz w:val="20"/>
          <w:szCs w:val="20"/>
        </w:rPr>
      </w:pPr>
      <w:r w:rsidRPr="00C72A4F">
        <w:rPr>
          <w:rFonts w:ascii="Times New Roman" w:eastAsia="Times New Roman" w:hAnsi="Times New Roman" w:cs="Times New Roman"/>
          <w:sz w:val="20"/>
          <w:szCs w:val="20"/>
          <w:lang w:eastAsia="ru-RU"/>
        </w:rPr>
        <w:t>1. </w:t>
      </w:r>
      <w:proofErr w:type="gramStart"/>
      <w:r w:rsidRPr="00C72A4F">
        <w:rPr>
          <w:rFonts w:ascii="Times New Roman" w:eastAsia="Calibri" w:hAnsi="Times New Roman" w:cs="Times New Roman"/>
          <w:sz w:val="20"/>
          <w:szCs w:val="20"/>
        </w:rPr>
        <w:t>Утвердить объем бюджетных ассигнований дорожного фонда Битковского сельсовета Сузунского района Новосибирской области на 2023 год в сумме 8 365 781,43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w:t>
      </w:r>
      <w:proofErr w:type="spellStart"/>
      <w:r w:rsidRPr="00C72A4F">
        <w:rPr>
          <w:rFonts w:ascii="Times New Roman" w:eastAsia="Calibri" w:hAnsi="Times New Roman" w:cs="Times New Roman"/>
          <w:sz w:val="20"/>
          <w:szCs w:val="20"/>
        </w:rPr>
        <w:t>инжекторных</w:t>
      </w:r>
      <w:proofErr w:type="spellEnd"/>
      <w:r w:rsidRPr="00C72A4F">
        <w:rPr>
          <w:rFonts w:ascii="Times New Roman" w:eastAsia="Calibri" w:hAnsi="Times New Roman" w:cs="Times New Roman"/>
          <w:sz w:val="20"/>
          <w:szCs w:val="20"/>
        </w:rPr>
        <w:t>) двигателей, производимых на территории РФ- 1 505 960,00 руб., за счет субсидий – 6 859 821,43 руб</w:t>
      </w:r>
      <w:proofErr w:type="gramEnd"/>
      <w:r w:rsidRPr="00C72A4F">
        <w:rPr>
          <w:rFonts w:ascii="Times New Roman" w:eastAsia="Calibri" w:hAnsi="Times New Roman" w:cs="Times New Roman"/>
          <w:sz w:val="20"/>
          <w:szCs w:val="20"/>
        </w:rPr>
        <w:t xml:space="preserve">., </w:t>
      </w:r>
      <w:proofErr w:type="gramStart"/>
      <w:r w:rsidRPr="00C72A4F">
        <w:rPr>
          <w:rFonts w:ascii="Times New Roman" w:eastAsia="Calibri" w:hAnsi="Times New Roman" w:cs="Times New Roman"/>
          <w:sz w:val="20"/>
          <w:szCs w:val="20"/>
        </w:rPr>
        <w:t>за счет собственных доходов поселения- 0,00 руб.; на 2024 год – 1 926 020,00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w:t>
      </w:r>
      <w:proofErr w:type="spellStart"/>
      <w:r w:rsidRPr="00C72A4F">
        <w:rPr>
          <w:rFonts w:ascii="Times New Roman" w:eastAsia="Calibri" w:hAnsi="Times New Roman" w:cs="Times New Roman"/>
          <w:sz w:val="20"/>
          <w:szCs w:val="20"/>
        </w:rPr>
        <w:t>инжекторных</w:t>
      </w:r>
      <w:proofErr w:type="spellEnd"/>
      <w:r w:rsidRPr="00C72A4F">
        <w:rPr>
          <w:rFonts w:ascii="Times New Roman" w:eastAsia="Calibri" w:hAnsi="Times New Roman" w:cs="Times New Roman"/>
          <w:sz w:val="20"/>
          <w:szCs w:val="20"/>
        </w:rPr>
        <w:t>) двигателей, производимых на территории РФ- 1 626 020,00 руб., за счет субсидии – 300 000,00 руб., за счет собственных доходов поселения- 0,00 руб. и</w:t>
      </w:r>
      <w:proofErr w:type="gramEnd"/>
      <w:r w:rsidRPr="00C72A4F">
        <w:rPr>
          <w:rFonts w:ascii="Times New Roman" w:eastAsia="Calibri" w:hAnsi="Times New Roman" w:cs="Times New Roman"/>
          <w:sz w:val="20"/>
          <w:szCs w:val="20"/>
        </w:rPr>
        <w:t xml:space="preserve"> </w:t>
      </w:r>
      <w:proofErr w:type="gramStart"/>
      <w:r w:rsidRPr="00C72A4F">
        <w:rPr>
          <w:rFonts w:ascii="Times New Roman" w:eastAsia="Calibri" w:hAnsi="Times New Roman" w:cs="Times New Roman"/>
          <w:sz w:val="20"/>
          <w:szCs w:val="20"/>
        </w:rPr>
        <w:t>на 2025 год – 2 214 280,00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w:t>
      </w:r>
      <w:proofErr w:type="spellStart"/>
      <w:r w:rsidRPr="00C72A4F">
        <w:rPr>
          <w:rFonts w:ascii="Times New Roman" w:eastAsia="Calibri" w:hAnsi="Times New Roman" w:cs="Times New Roman"/>
          <w:sz w:val="20"/>
          <w:szCs w:val="20"/>
        </w:rPr>
        <w:t>инжекторных</w:t>
      </w:r>
      <w:proofErr w:type="spellEnd"/>
      <w:r w:rsidRPr="00C72A4F">
        <w:rPr>
          <w:rFonts w:ascii="Times New Roman" w:eastAsia="Calibri" w:hAnsi="Times New Roman" w:cs="Times New Roman"/>
          <w:sz w:val="20"/>
          <w:szCs w:val="20"/>
        </w:rPr>
        <w:t>) двигателей, производимых на территории РФ- 1 914 280,00 руб., за счет субсидии – 300 000,00 руб., за счет собственных доходов поселения- 0,00 руб.</w:t>
      </w:r>
      <w:proofErr w:type="gramEnd"/>
    </w:p>
    <w:p w:rsidR="00C72A4F" w:rsidRPr="00C72A4F" w:rsidRDefault="00C72A4F" w:rsidP="00C72A4F">
      <w:pPr>
        <w:autoSpaceDE w:val="0"/>
        <w:autoSpaceDN w:val="0"/>
        <w:adjustRightInd w:val="0"/>
        <w:spacing w:after="0" w:line="240" w:lineRule="auto"/>
        <w:ind w:firstLine="540"/>
        <w:jc w:val="both"/>
        <w:rPr>
          <w:rFonts w:ascii="Times New Roman" w:eastAsia="Calibri" w:hAnsi="Times New Roman" w:cs="Times New Roman"/>
          <w:b/>
          <w:sz w:val="20"/>
          <w:szCs w:val="20"/>
        </w:rPr>
      </w:pPr>
      <w:r w:rsidRPr="00C72A4F">
        <w:rPr>
          <w:rFonts w:ascii="Times New Roman" w:eastAsia="Calibri" w:hAnsi="Times New Roman" w:cs="Times New Roman"/>
          <w:sz w:val="20"/>
          <w:szCs w:val="20"/>
        </w:rPr>
        <w:tab/>
      </w:r>
      <w:r w:rsidRPr="00C72A4F">
        <w:rPr>
          <w:rFonts w:ascii="Times New Roman" w:eastAsia="Calibri" w:hAnsi="Times New Roman" w:cs="Times New Roman"/>
          <w:b/>
          <w:sz w:val="20"/>
          <w:szCs w:val="20"/>
        </w:rPr>
        <w:t>Статья 7. Источники финансирования дефицита бюджета</w:t>
      </w:r>
    </w:p>
    <w:p w:rsidR="00C72A4F" w:rsidRPr="00C72A4F" w:rsidRDefault="00C72A4F" w:rsidP="00C72A4F">
      <w:pPr>
        <w:widowControl w:val="0"/>
        <w:autoSpaceDE w:val="0"/>
        <w:autoSpaceDN w:val="0"/>
        <w:adjustRightInd w:val="0"/>
        <w:spacing w:after="0" w:line="240" w:lineRule="auto"/>
        <w:ind w:firstLine="708"/>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Установить источники финансирования дефицита местного бюджета на 2023 год и плановый период 2024 и 2025 годов согласно Приложению 5 к настоящему Решению.</w:t>
      </w:r>
    </w:p>
    <w:p w:rsidR="00C72A4F" w:rsidRPr="00C72A4F" w:rsidRDefault="00C72A4F" w:rsidP="00C72A4F">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highlight w:val="yellow"/>
          <w:lang w:eastAsia="ru-RU"/>
        </w:rPr>
      </w:pPr>
      <w:r w:rsidRPr="00C72A4F">
        <w:rPr>
          <w:rFonts w:ascii="Times New Roman" w:eastAsia="Times New Roman" w:hAnsi="Times New Roman" w:cs="Times New Roman"/>
          <w:b/>
          <w:sz w:val="20"/>
          <w:szCs w:val="20"/>
          <w:lang w:eastAsia="ru-RU"/>
        </w:rPr>
        <w:t>Статья 8. Муниципальные внутренние заимствования</w:t>
      </w:r>
      <w:r w:rsidRPr="00C72A4F">
        <w:rPr>
          <w:rFonts w:ascii="Times New Roman" w:eastAsia="Times New Roman" w:hAnsi="Times New Roman" w:cs="Times New Roman"/>
          <w:b/>
          <w:sz w:val="20"/>
          <w:szCs w:val="20"/>
          <w:highlight w:val="yellow"/>
          <w:lang w:eastAsia="ru-RU"/>
        </w:rPr>
        <w:t xml:space="preserve"> </w:t>
      </w:r>
    </w:p>
    <w:p w:rsidR="00C72A4F" w:rsidRPr="00C72A4F" w:rsidRDefault="00C72A4F" w:rsidP="00C72A4F">
      <w:pPr>
        <w:widowControl w:val="0"/>
        <w:autoSpaceDE w:val="0"/>
        <w:autoSpaceDN w:val="0"/>
        <w:adjustRightInd w:val="0"/>
        <w:spacing w:after="0" w:line="240" w:lineRule="auto"/>
        <w:ind w:firstLine="567"/>
        <w:jc w:val="both"/>
        <w:rPr>
          <w:rFonts w:ascii="Times New Roman" w:eastAsia="Calibri" w:hAnsi="Times New Roman" w:cs="Times New Roman"/>
          <w:bCs/>
          <w:sz w:val="20"/>
          <w:szCs w:val="20"/>
        </w:rPr>
      </w:pPr>
      <w:r w:rsidRPr="00C72A4F">
        <w:rPr>
          <w:rFonts w:ascii="Times New Roman" w:eastAsia="Calibri" w:hAnsi="Times New Roman" w:cs="Times New Roman"/>
          <w:sz w:val="20"/>
          <w:szCs w:val="20"/>
        </w:rPr>
        <w:t xml:space="preserve">  1.Программа муниципальных внутренних заимствований Битковского сельсовета Сузунского района Новосибирской области на 2023 год и плановый период 2024 и 2025 годов – не предусматривается.</w:t>
      </w:r>
    </w:p>
    <w:p w:rsidR="00C72A4F" w:rsidRPr="00C72A4F" w:rsidRDefault="00C72A4F" w:rsidP="00C72A4F">
      <w:pPr>
        <w:widowControl w:val="0"/>
        <w:autoSpaceDE w:val="0"/>
        <w:autoSpaceDN w:val="0"/>
        <w:adjustRightInd w:val="0"/>
        <w:spacing w:after="0" w:line="240" w:lineRule="auto"/>
        <w:jc w:val="both"/>
        <w:rPr>
          <w:rFonts w:ascii="Times New Roman" w:eastAsia="Calibri" w:hAnsi="Times New Roman" w:cs="Times New Roman"/>
          <w:sz w:val="20"/>
          <w:szCs w:val="20"/>
        </w:rPr>
      </w:pP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Статья 9. Предоставление муниципальных гарантий Битковского сельсовета Сузунского района Новосибирской области в валюте Российской Федерации</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Программа муниципальных гарантий Битковского сельсовета Сузунского района Новосибирской области</w:t>
      </w:r>
      <w:r w:rsidRPr="00C72A4F">
        <w:rPr>
          <w:rFonts w:ascii="Times New Roman" w:eastAsia="Calibri" w:hAnsi="Times New Roman" w:cs="Times New Roman"/>
          <w:b/>
          <w:i/>
          <w:sz w:val="20"/>
          <w:szCs w:val="20"/>
        </w:rPr>
        <w:t xml:space="preserve"> </w:t>
      </w:r>
      <w:r w:rsidRPr="00C72A4F">
        <w:rPr>
          <w:rFonts w:ascii="Times New Roman" w:eastAsia="Calibri" w:hAnsi="Times New Roman" w:cs="Times New Roman"/>
          <w:sz w:val="20"/>
          <w:szCs w:val="20"/>
        </w:rPr>
        <w:t>в валюте Российской Федерации на 2023 год и плановый период 2024 и 20245 годов – не предусматривается.</w:t>
      </w:r>
    </w:p>
    <w:p w:rsidR="00C72A4F" w:rsidRPr="00C72A4F" w:rsidRDefault="00C72A4F" w:rsidP="00C72A4F">
      <w:pPr>
        <w:autoSpaceDE w:val="0"/>
        <w:autoSpaceDN w:val="0"/>
        <w:adjustRightInd w:val="0"/>
        <w:spacing w:after="0" w:line="240" w:lineRule="auto"/>
        <w:ind w:firstLine="709"/>
        <w:jc w:val="both"/>
        <w:outlineLvl w:val="0"/>
        <w:rPr>
          <w:rFonts w:ascii="Times New Roman" w:eastAsia="Times New Roman" w:hAnsi="Times New Roman" w:cs="Times New Roman"/>
          <w:sz w:val="20"/>
          <w:szCs w:val="20"/>
          <w:lang w:eastAsia="ru-RU"/>
        </w:rPr>
      </w:pPr>
      <w:r w:rsidRPr="00C72A4F">
        <w:rPr>
          <w:rFonts w:ascii="Times New Roman" w:eastAsia="Times New Roman" w:hAnsi="Times New Roman" w:cs="Times New Roman"/>
          <w:b/>
          <w:sz w:val="20"/>
          <w:szCs w:val="20"/>
          <w:lang w:eastAsia="ru-RU"/>
        </w:rPr>
        <w:t>Статья 10. Муниципальные программы Битковского сельсовета Сузунского района Новосибирской области</w:t>
      </w:r>
    </w:p>
    <w:p w:rsidR="00C72A4F" w:rsidRPr="00C72A4F" w:rsidRDefault="00C72A4F" w:rsidP="00C72A4F">
      <w:pPr>
        <w:autoSpaceDE w:val="0"/>
        <w:autoSpaceDN w:val="0"/>
        <w:adjustRightInd w:val="0"/>
        <w:spacing w:after="0" w:line="240" w:lineRule="auto"/>
        <w:ind w:firstLine="540"/>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 xml:space="preserve">  1.Утвердить перечень муниципальных программ, предусмотренных к финансированию из местного бюджета в 2023 году и плановом периоде 2024 и 2025 годах согласно Приложению 9</w:t>
      </w:r>
      <w:r w:rsidRPr="00C72A4F">
        <w:rPr>
          <w:rFonts w:ascii="Times New Roman" w:eastAsia="Calibri" w:hAnsi="Times New Roman" w:cs="Times New Roman"/>
          <w:b/>
          <w:sz w:val="20"/>
          <w:szCs w:val="20"/>
        </w:rPr>
        <w:t xml:space="preserve"> </w:t>
      </w:r>
      <w:r w:rsidRPr="00C72A4F">
        <w:rPr>
          <w:rFonts w:ascii="Times New Roman" w:eastAsia="Calibri" w:hAnsi="Times New Roman" w:cs="Times New Roman"/>
          <w:sz w:val="20"/>
          <w:szCs w:val="20"/>
        </w:rPr>
        <w:t>к</w:t>
      </w:r>
      <w:r w:rsidRPr="00C72A4F">
        <w:rPr>
          <w:rFonts w:ascii="Times New Roman" w:eastAsia="Calibri" w:hAnsi="Times New Roman" w:cs="Times New Roman"/>
          <w:b/>
          <w:sz w:val="20"/>
          <w:szCs w:val="20"/>
        </w:rPr>
        <w:t xml:space="preserve"> </w:t>
      </w:r>
      <w:r w:rsidRPr="00C72A4F">
        <w:rPr>
          <w:rFonts w:ascii="Times New Roman" w:eastAsia="Calibri" w:hAnsi="Times New Roman" w:cs="Times New Roman"/>
          <w:sz w:val="20"/>
          <w:szCs w:val="20"/>
        </w:rPr>
        <w:t>настоящему Решению.</w:t>
      </w:r>
    </w:p>
    <w:p w:rsidR="00C72A4F" w:rsidRPr="00C72A4F" w:rsidRDefault="00C72A4F" w:rsidP="00C72A4F">
      <w:pPr>
        <w:autoSpaceDE w:val="0"/>
        <w:autoSpaceDN w:val="0"/>
        <w:adjustRightInd w:val="0"/>
        <w:spacing w:after="0" w:line="240" w:lineRule="auto"/>
        <w:ind w:firstLine="540"/>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 xml:space="preserve">  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Битковского сельсовета Сузунского района Новосибирской области.</w:t>
      </w:r>
    </w:p>
    <w:p w:rsidR="00C72A4F" w:rsidRPr="00C72A4F" w:rsidRDefault="00C72A4F" w:rsidP="00C72A4F">
      <w:pPr>
        <w:autoSpaceDE w:val="0"/>
        <w:autoSpaceDN w:val="0"/>
        <w:adjustRightInd w:val="0"/>
        <w:spacing w:after="0" w:line="240" w:lineRule="auto"/>
        <w:ind w:firstLine="540"/>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 xml:space="preserve">  Муниципальные программы Битковского сельсовета Сузунского района Новосибирской области, не включенные в перечень, не подлежат финансированию в 2023-2025 годах.</w:t>
      </w:r>
    </w:p>
    <w:p w:rsidR="00C72A4F" w:rsidRPr="00C72A4F" w:rsidRDefault="00C72A4F" w:rsidP="00C72A4F">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Статья 11. Муниципальный внутренний долг Битковского сельсовета Сузунского района Новосибирской области</w:t>
      </w:r>
      <w:r w:rsidRPr="00C72A4F">
        <w:rPr>
          <w:rFonts w:ascii="Times New Roman" w:eastAsia="Times New Roman" w:hAnsi="Times New Roman" w:cs="Times New Roman"/>
          <w:b/>
          <w:i/>
          <w:sz w:val="20"/>
          <w:szCs w:val="20"/>
          <w:lang w:eastAsia="ru-RU"/>
        </w:rPr>
        <w:t xml:space="preserve"> </w:t>
      </w:r>
      <w:r w:rsidRPr="00C72A4F">
        <w:rPr>
          <w:rFonts w:ascii="Times New Roman" w:eastAsia="Times New Roman" w:hAnsi="Times New Roman" w:cs="Times New Roman"/>
          <w:b/>
          <w:sz w:val="20"/>
          <w:szCs w:val="20"/>
          <w:lang w:eastAsia="ru-RU"/>
        </w:rPr>
        <w:t>и расходы на его обслуживание</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C72A4F">
        <w:rPr>
          <w:rFonts w:ascii="Times New Roman" w:eastAsia="Calibri" w:hAnsi="Times New Roman" w:cs="Times New Roman"/>
          <w:sz w:val="20"/>
          <w:szCs w:val="20"/>
        </w:rPr>
        <w:t>1. </w:t>
      </w:r>
      <w:proofErr w:type="gramStart"/>
      <w:r w:rsidRPr="00C72A4F">
        <w:rPr>
          <w:rFonts w:ascii="Times New Roman" w:eastAsia="Calibri" w:hAnsi="Times New Roman" w:cs="Times New Roman"/>
          <w:sz w:val="20"/>
          <w:szCs w:val="20"/>
        </w:rPr>
        <w:t>Установить верхний предел муниципального внутреннего долга Битковского сельсовета Сузунского района Новосибирской области</w:t>
      </w:r>
      <w:r w:rsidRPr="00C72A4F">
        <w:rPr>
          <w:rFonts w:ascii="Times New Roman" w:eastAsia="Calibri" w:hAnsi="Times New Roman" w:cs="Times New Roman"/>
          <w:b/>
          <w:i/>
          <w:sz w:val="20"/>
          <w:szCs w:val="20"/>
        </w:rPr>
        <w:t xml:space="preserve"> </w:t>
      </w:r>
      <w:r w:rsidRPr="00C72A4F">
        <w:rPr>
          <w:rFonts w:ascii="Times New Roman" w:eastAsia="Calibri" w:hAnsi="Times New Roman" w:cs="Times New Roman"/>
          <w:sz w:val="20"/>
          <w:szCs w:val="20"/>
        </w:rPr>
        <w:t>на 1 января 2024 года в сумме 0,00 рублей, в том числе верхний предел долга по муниципальным гарантиям Битковского сельсовета Сузунского района Новосибирской области</w:t>
      </w:r>
      <w:r w:rsidRPr="00C72A4F">
        <w:rPr>
          <w:rFonts w:ascii="Times New Roman" w:eastAsia="Calibri" w:hAnsi="Times New Roman" w:cs="Times New Roman"/>
          <w:b/>
          <w:i/>
          <w:sz w:val="20"/>
          <w:szCs w:val="20"/>
        </w:rPr>
        <w:t xml:space="preserve"> </w:t>
      </w:r>
      <w:r w:rsidRPr="00C72A4F">
        <w:rPr>
          <w:rFonts w:ascii="Times New Roman" w:eastAsia="Calibri" w:hAnsi="Times New Roman" w:cs="Times New Roman"/>
          <w:sz w:val="20"/>
          <w:szCs w:val="20"/>
        </w:rPr>
        <w:t>в сумме 0,00 рублей, на 1 января 2025 года в сумме 0,00 рублей, в том числе верхний предел долга по муниципальным гарантиям Битковского сельсовета</w:t>
      </w:r>
      <w:proofErr w:type="gramEnd"/>
      <w:r w:rsidRPr="00C72A4F">
        <w:rPr>
          <w:rFonts w:ascii="Times New Roman" w:eastAsia="Calibri" w:hAnsi="Times New Roman" w:cs="Times New Roman"/>
          <w:sz w:val="20"/>
          <w:szCs w:val="20"/>
        </w:rPr>
        <w:t xml:space="preserve"> Сузунского района Новосибирской области</w:t>
      </w:r>
      <w:r w:rsidRPr="00C72A4F">
        <w:rPr>
          <w:rFonts w:ascii="Times New Roman" w:eastAsia="Calibri" w:hAnsi="Times New Roman" w:cs="Times New Roman"/>
          <w:b/>
          <w:i/>
          <w:sz w:val="20"/>
          <w:szCs w:val="20"/>
        </w:rPr>
        <w:t xml:space="preserve"> </w:t>
      </w:r>
      <w:r w:rsidRPr="00C72A4F">
        <w:rPr>
          <w:rFonts w:ascii="Times New Roman" w:eastAsia="Calibri" w:hAnsi="Times New Roman" w:cs="Times New Roman"/>
          <w:sz w:val="20"/>
          <w:szCs w:val="20"/>
        </w:rPr>
        <w:t>в сумме 0,00 рублей, и на 1 января 2026 года в сумме 0,00 рублей, в том числе верхний предел долга по муниципальным гарантиям Битковского сельсовета Сузунского района Новосибирской области</w:t>
      </w:r>
      <w:r w:rsidRPr="00C72A4F">
        <w:rPr>
          <w:rFonts w:ascii="Times New Roman" w:eastAsia="Calibri" w:hAnsi="Times New Roman" w:cs="Times New Roman"/>
          <w:b/>
          <w:i/>
          <w:sz w:val="20"/>
          <w:szCs w:val="20"/>
        </w:rPr>
        <w:t xml:space="preserve"> </w:t>
      </w:r>
      <w:r w:rsidRPr="00C72A4F">
        <w:rPr>
          <w:rFonts w:ascii="Times New Roman" w:eastAsia="Calibri" w:hAnsi="Times New Roman" w:cs="Times New Roman"/>
          <w:sz w:val="20"/>
          <w:szCs w:val="20"/>
        </w:rPr>
        <w:t>в сумме 0,00 рублей.</w:t>
      </w:r>
    </w:p>
    <w:p w:rsidR="00C72A4F" w:rsidRPr="00C72A4F" w:rsidRDefault="00C72A4F" w:rsidP="00C72A4F">
      <w:pPr>
        <w:widowControl w:val="0"/>
        <w:autoSpaceDE w:val="0"/>
        <w:autoSpaceDN w:val="0"/>
        <w:adjustRightInd w:val="0"/>
        <w:spacing w:after="0" w:line="240" w:lineRule="auto"/>
        <w:ind w:firstLine="709"/>
        <w:jc w:val="both"/>
        <w:rPr>
          <w:rFonts w:ascii="Times New Roman" w:eastAsia="Calibri" w:hAnsi="Times New Roman" w:cs="Times New Roman"/>
          <w:color w:val="000000"/>
          <w:sz w:val="20"/>
          <w:szCs w:val="20"/>
        </w:rPr>
      </w:pPr>
      <w:r w:rsidRPr="00C72A4F">
        <w:rPr>
          <w:rFonts w:ascii="Times New Roman" w:eastAsia="Calibri" w:hAnsi="Times New Roman" w:cs="Times New Roman"/>
          <w:sz w:val="20"/>
          <w:szCs w:val="20"/>
        </w:rPr>
        <w:t>2.Утвердить объем расходов местного бюджета на обслуживание муниципального долга Битковского сельсовета Сузунского района Новосибирской области</w:t>
      </w:r>
      <w:r w:rsidRPr="00C72A4F">
        <w:rPr>
          <w:rFonts w:ascii="Times New Roman" w:eastAsia="Calibri" w:hAnsi="Times New Roman" w:cs="Times New Roman"/>
          <w:b/>
          <w:i/>
          <w:sz w:val="20"/>
          <w:szCs w:val="20"/>
        </w:rPr>
        <w:t xml:space="preserve"> </w:t>
      </w:r>
      <w:r w:rsidRPr="00C72A4F">
        <w:rPr>
          <w:rFonts w:ascii="Times New Roman" w:eastAsia="Calibri" w:hAnsi="Times New Roman" w:cs="Times New Roman"/>
          <w:sz w:val="20"/>
          <w:szCs w:val="20"/>
        </w:rPr>
        <w:t xml:space="preserve">на 2023 год в </w:t>
      </w:r>
      <w:r w:rsidRPr="00C72A4F">
        <w:rPr>
          <w:rFonts w:ascii="Times New Roman" w:eastAsia="Calibri" w:hAnsi="Times New Roman" w:cs="Times New Roman"/>
          <w:color w:val="000000"/>
          <w:sz w:val="20"/>
          <w:szCs w:val="20"/>
        </w:rPr>
        <w:t xml:space="preserve">сумме </w:t>
      </w:r>
      <w:r w:rsidRPr="00C72A4F">
        <w:rPr>
          <w:rFonts w:ascii="Times New Roman" w:eastAsia="Calibri" w:hAnsi="Times New Roman" w:cs="Times New Roman"/>
          <w:sz w:val="20"/>
          <w:szCs w:val="20"/>
        </w:rPr>
        <w:t xml:space="preserve">0,00 </w:t>
      </w:r>
      <w:r w:rsidRPr="00C72A4F">
        <w:rPr>
          <w:rFonts w:ascii="Times New Roman" w:eastAsia="Calibri" w:hAnsi="Times New Roman" w:cs="Times New Roman"/>
          <w:color w:val="000000"/>
          <w:sz w:val="20"/>
          <w:szCs w:val="20"/>
        </w:rPr>
        <w:t>рублей, на 2024 год в сумме 0,00  рублей и на 2025 год в сумме 0,00 рублей.</w:t>
      </w:r>
    </w:p>
    <w:p w:rsidR="00C72A4F" w:rsidRPr="00C72A4F" w:rsidRDefault="00C72A4F" w:rsidP="00C72A4F">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Статья 12. Особенности использования остатков средств местного бюджета на начало текущего финансового года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1. </w:t>
      </w:r>
      <w:proofErr w:type="gramStart"/>
      <w:r w:rsidRPr="00C72A4F">
        <w:rPr>
          <w:rFonts w:ascii="Times New Roman" w:eastAsia="Times New Roman" w:hAnsi="Times New Roman" w:cs="Times New Roman"/>
          <w:sz w:val="20"/>
          <w:szCs w:val="20"/>
          <w:lang w:eastAsia="ru-RU"/>
        </w:rPr>
        <w:t>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Битковского сельсовета Сузунского района Новосибирской области</w:t>
      </w:r>
      <w:r w:rsidRPr="00C72A4F">
        <w:rPr>
          <w:rFonts w:ascii="Times New Roman" w:eastAsia="Times New Roman" w:hAnsi="Times New Roman" w:cs="Times New Roman"/>
          <w:b/>
          <w:i/>
          <w:sz w:val="20"/>
          <w:szCs w:val="20"/>
          <w:lang w:eastAsia="ru-RU"/>
        </w:rPr>
        <w:t xml:space="preserve"> </w:t>
      </w:r>
      <w:r w:rsidRPr="00C72A4F">
        <w:rPr>
          <w:rFonts w:ascii="Times New Roman" w:eastAsia="Times New Roman" w:hAnsi="Times New Roman" w:cs="Times New Roman"/>
          <w:sz w:val="20"/>
          <w:szCs w:val="20"/>
          <w:lang w:eastAsia="ru-RU"/>
        </w:rPr>
        <w:t>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w:t>
      </w:r>
      <w:proofErr w:type="gramEnd"/>
      <w:r w:rsidRPr="00C72A4F">
        <w:rPr>
          <w:rFonts w:ascii="Times New Roman" w:eastAsia="Times New Roman" w:hAnsi="Times New Roman" w:cs="Times New Roman"/>
          <w:sz w:val="20"/>
          <w:szCs w:val="20"/>
          <w:lang w:eastAsia="ru-RU"/>
        </w:rPr>
        <w:t xml:space="preserve">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C72A4F" w:rsidRPr="00C72A4F" w:rsidRDefault="00C72A4F" w:rsidP="00C72A4F">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Статья 13. Особенности исполнения местного бюджета в 2023 году</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Установить в соответствии с пунктом 8 статьи 217 Бюджетного кодекса Российской Федерации следующие основания для внесения в 2023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C72A4F">
        <w:rPr>
          <w:rFonts w:ascii="Times New Roman" w:eastAsia="Times New Roman" w:hAnsi="Times New Roman" w:cs="Times New Roman"/>
          <w:sz w:val="20"/>
          <w:szCs w:val="20"/>
          <w:lang w:eastAsia="ru-RU"/>
        </w:rPr>
        <w:t>дств пр</w:t>
      </w:r>
      <w:proofErr w:type="gramEnd"/>
      <w:r w:rsidRPr="00C72A4F">
        <w:rPr>
          <w:rFonts w:ascii="Times New Roman" w:eastAsia="Times New Roman" w:hAnsi="Times New Roman" w:cs="Times New Roman"/>
          <w:sz w:val="20"/>
          <w:szCs w:val="20"/>
          <w:lang w:eastAsia="ru-RU"/>
        </w:rPr>
        <w:t>и изменении порядка применения бюджетной классификации;</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w:t>
      </w:r>
      <w:proofErr w:type="gramEnd"/>
      <w:r w:rsidRPr="00C72A4F">
        <w:rPr>
          <w:rFonts w:ascii="Times New Roman" w:eastAsia="Times New Roman" w:hAnsi="Times New Roman" w:cs="Times New Roman"/>
          <w:sz w:val="20"/>
          <w:szCs w:val="20"/>
          <w:lang w:eastAsia="ru-RU"/>
        </w:rPr>
        <w:t xml:space="preserve"> на средства местного бюджета;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5) изменение бюджетных ассигнований в части </w:t>
      </w:r>
      <w:proofErr w:type="spellStart"/>
      <w:r w:rsidRPr="00C72A4F">
        <w:rPr>
          <w:rFonts w:ascii="Times New Roman" w:eastAsia="Times New Roman" w:hAnsi="Times New Roman" w:cs="Times New Roman"/>
          <w:sz w:val="20"/>
          <w:szCs w:val="20"/>
          <w:lang w:eastAsia="ru-RU"/>
        </w:rPr>
        <w:t>софинансирования</w:t>
      </w:r>
      <w:proofErr w:type="spellEnd"/>
      <w:r w:rsidRPr="00C72A4F">
        <w:rPr>
          <w:rFonts w:ascii="Times New Roman" w:eastAsia="Times New Roman" w:hAnsi="Times New Roman" w:cs="Times New Roman"/>
          <w:sz w:val="20"/>
          <w:szCs w:val="20"/>
          <w:lang w:eastAsia="ru-RU"/>
        </w:rPr>
        <w:t xml:space="preserve">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w:t>
      </w:r>
      <w:proofErr w:type="gramStart"/>
      <w:r w:rsidRPr="00C72A4F">
        <w:rPr>
          <w:rFonts w:ascii="Times New Roman" w:eastAsia="Times New Roman" w:hAnsi="Times New Roman" w:cs="Times New Roman"/>
          <w:sz w:val="20"/>
          <w:szCs w:val="20"/>
          <w:lang w:eastAsia="ru-RU"/>
        </w:rPr>
        <w:t>части</w:t>
      </w:r>
      <w:proofErr w:type="gramEnd"/>
      <w:r w:rsidRPr="00C72A4F">
        <w:rPr>
          <w:rFonts w:ascii="Times New Roman" w:eastAsia="Times New Roman" w:hAnsi="Times New Roman" w:cs="Times New Roman"/>
          <w:sz w:val="20"/>
          <w:szCs w:val="20"/>
          <w:lang w:eastAsia="ru-RU"/>
        </w:rPr>
        <w:t xml:space="preserve">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w:t>
      </w:r>
      <w:proofErr w:type="gramStart"/>
      <w:r w:rsidRPr="00C72A4F">
        <w:rPr>
          <w:rFonts w:ascii="Times New Roman" w:eastAsia="Times New Roman" w:hAnsi="Times New Roman" w:cs="Times New Roman"/>
          <w:sz w:val="20"/>
          <w:szCs w:val="20"/>
          <w:lang w:eastAsia="ru-RU"/>
        </w:rPr>
        <w:t>обеспечения</w:t>
      </w:r>
      <w:proofErr w:type="gramEnd"/>
      <w:r w:rsidRPr="00C72A4F">
        <w:rPr>
          <w:rFonts w:ascii="Times New Roman" w:eastAsia="Times New Roman" w:hAnsi="Times New Roman" w:cs="Times New Roman"/>
          <w:sz w:val="20"/>
          <w:szCs w:val="20"/>
          <w:lang w:eastAsia="ru-RU"/>
        </w:rPr>
        <w:t xml:space="preserve"> которых являются данные межбюджетные трансферты, при уточнении объемов, утвержденных настоящим решением;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 xml:space="preserve">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w:t>
      </w:r>
      <w:proofErr w:type="spellStart"/>
      <w:r w:rsidRPr="00C72A4F">
        <w:rPr>
          <w:rFonts w:ascii="Times New Roman" w:eastAsia="Times New Roman" w:hAnsi="Times New Roman" w:cs="Times New Roman"/>
          <w:sz w:val="20"/>
          <w:szCs w:val="20"/>
          <w:lang w:eastAsia="ru-RU"/>
        </w:rPr>
        <w:t>софинансирования</w:t>
      </w:r>
      <w:proofErr w:type="spellEnd"/>
      <w:r w:rsidRPr="00C72A4F">
        <w:rPr>
          <w:rFonts w:ascii="Times New Roman" w:eastAsia="Times New Roman" w:hAnsi="Times New Roman" w:cs="Times New Roman"/>
          <w:sz w:val="20"/>
          <w:szCs w:val="20"/>
          <w:lang w:eastAsia="ru-RU"/>
        </w:rPr>
        <w:t xml:space="preserve"> расходного обязательства из областного (районного) бюджета;</w:t>
      </w:r>
      <w:proofErr w:type="gramEnd"/>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w:t>
      </w:r>
      <w:proofErr w:type="gramStart"/>
      <w:r w:rsidRPr="00C72A4F">
        <w:rPr>
          <w:rFonts w:ascii="Times New Roman" w:eastAsia="Times New Roman" w:hAnsi="Times New Roman" w:cs="Times New Roman"/>
          <w:sz w:val="20"/>
          <w:szCs w:val="20"/>
          <w:lang w:eastAsia="ru-RU"/>
        </w:rPr>
        <w:t>дств в т</w:t>
      </w:r>
      <w:proofErr w:type="gramEnd"/>
      <w:r w:rsidRPr="00C72A4F">
        <w:rPr>
          <w:rFonts w:ascii="Times New Roman" w:eastAsia="Times New Roman" w:hAnsi="Times New Roman" w:cs="Times New Roman"/>
          <w:sz w:val="20"/>
          <w:szCs w:val="20"/>
          <w:lang w:eastAsia="ru-RU"/>
        </w:rPr>
        <w:t>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w:t>
      </w:r>
      <w:proofErr w:type="spellStart"/>
      <w:r w:rsidRPr="00C72A4F">
        <w:rPr>
          <w:rFonts w:ascii="Times New Roman" w:eastAsia="Times New Roman" w:hAnsi="Times New Roman" w:cs="Times New Roman"/>
          <w:sz w:val="20"/>
          <w:szCs w:val="20"/>
          <w:lang w:eastAsia="ru-RU"/>
        </w:rPr>
        <w:t>софинансирования</w:t>
      </w:r>
      <w:proofErr w:type="spellEnd"/>
      <w:r w:rsidRPr="00C72A4F">
        <w:rPr>
          <w:rFonts w:ascii="Times New Roman" w:eastAsia="Times New Roman" w:hAnsi="Times New Roman" w:cs="Times New Roman"/>
          <w:sz w:val="20"/>
          <w:szCs w:val="20"/>
          <w:lang w:eastAsia="ru-RU"/>
        </w:rPr>
        <w:t>)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Битковского сельсовета Сузунского района Новосибирской области</w:t>
      </w:r>
      <w:r w:rsidRPr="00C72A4F">
        <w:rPr>
          <w:rFonts w:ascii="Times New Roman" w:eastAsia="Times New Roman" w:hAnsi="Times New Roman" w:cs="Times New Roman"/>
          <w:b/>
          <w:i/>
          <w:sz w:val="20"/>
          <w:szCs w:val="20"/>
          <w:lang w:eastAsia="ru-RU"/>
        </w:rPr>
        <w:t xml:space="preserve"> </w:t>
      </w:r>
      <w:r w:rsidRPr="00C72A4F">
        <w:rPr>
          <w:rFonts w:ascii="Times New Roman" w:eastAsia="Times New Roman" w:hAnsi="Times New Roman" w:cs="Times New Roman"/>
          <w:sz w:val="20"/>
          <w:szCs w:val="20"/>
          <w:lang w:eastAsia="ru-RU"/>
        </w:rPr>
        <w:t>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Битковского сельсовета Сузунского района Новосибирской области.</w:t>
      </w:r>
      <w:proofErr w:type="gramEnd"/>
    </w:p>
    <w:p w:rsidR="00C72A4F" w:rsidRPr="00C72A4F" w:rsidRDefault="00C72A4F" w:rsidP="00C72A4F">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C72A4F">
        <w:rPr>
          <w:rFonts w:ascii="Times New Roman" w:eastAsia="Times New Roman" w:hAnsi="Times New Roman" w:cs="Times New Roman"/>
          <w:b/>
          <w:sz w:val="20"/>
          <w:szCs w:val="20"/>
          <w:lang w:eastAsia="ru-RU"/>
        </w:rPr>
        <w:t>Статья 14. Вступление в силу настоящего Решения</w:t>
      </w:r>
    </w:p>
    <w:p w:rsidR="00C72A4F" w:rsidRPr="00C72A4F" w:rsidRDefault="00C72A4F" w:rsidP="00C72A4F">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Настоящее Решение вступает в силу с 1 января 2023 года и подлежит официальному опубликованию не позднее 10 дней после его подписания в установленном порядке.</w:t>
      </w:r>
    </w:p>
    <w:p w:rsidR="00C72A4F" w:rsidRPr="00C72A4F" w:rsidRDefault="00C72A4F" w:rsidP="00C72A4F">
      <w:pPr>
        <w:autoSpaceDE w:val="0"/>
        <w:autoSpaceDN w:val="0"/>
        <w:adjustRightInd w:val="0"/>
        <w:spacing w:after="0" w:line="240" w:lineRule="auto"/>
        <w:jc w:val="both"/>
        <w:rPr>
          <w:rFonts w:ascii="Times New Roman" w:eastAsia="Calibri" w:hAnsi="Times New Roman" w:cs="Times New Roman"/>
          <w:sz w:val="20"/>
          <w:szCs w:val="20"/>
        </w:rPr>
      </w:pP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Calibri" w:hAnsi="Times New Roman" w:cs="Times New Roman"/>
          <w:bCs/>
          <w:sz w:val="20"/>
          <w:szCs w:val="20"/>
        </w:rPr>
        <w:t>Глава</w:t>
      </w:r>
      <w:r w:rsidRPr="00C72A4F">
        <w:rPr>
          <w:rFonts w:ascii="Times New Roman" w:eastAsia="Calibri" w:hAnsi="Times New Roman" w:cs="Times New Roman"/>
          <w:sz w:val="20"/>
          <w:szCs w:val="20"/>
        </w:rPr>
        <w:t xml:space="preserve">                                                    </w:t>
      </w:r>
      <w:r w:rsidRPr="00C72A4F">
        <w:rPr>
          <w:rFonts w:ascii="Times New Roman" w:eastAsia="Calibri" w:hAnsi="Times New Roman" w:cs="Times New Roman"/>
          <w:bCs/>
          <w:sz w:val="20"/>
          <w:szCs w:val="20"/>
        </w:rPr>
        <w:t xml:space="preserve">               </w:t>
      </w:r>
      <w:r w:rsidRPr="00C72A4F">
        <w:rPr>
          <w:rFonts w:ascii="Times New Roman" w:eastAsia="Times New Roman" w:hAnsi="Times New Roman" w:cs="Times New Roman"/>
          <w:sz w:val="20"/>
          <w:szCs w:val="20"/>
          <w:lang w:eastAsia="ru-RU"/>
        </w:rPr>
        <w:t>Председатель Совета депутатов</w:t>
      </w:r>
    </w:p>
    <w:p w:rsidR="00C72A4F" w:rsidRPr="00C72A4F" w:rsidRDefault="00C72A4F" w:rsidP="00C72A4F">
      <w:pPr>
        <w:widowControl w:val="0"/>
        <w:spacing w:after="0" w:line="240" w:lineRule="auto"/>
        <w:jc w:val="both"/>
        <w:rPr>
          <w:rFonts w:ascii="Times New Roman" w:eastAsia="Times New Roman" w:hAnsi="Times New Roman" w:cs="Times New Roman"/>
          <w:sz w:val="20"/>
          <w:szCs w:val="20"/>
          <w:lang w:val="x-none" w:eastAsia="ru-RU"/>
        </w:rPr>
      </w:pPr>
      <w:r w:rsidRPr="00C72A4F">
        <w:rPr>
          <w:rFonts w:ascii="Times New Roman" w:eastAsia="Times New Roman" w:hAnsi="Times New Roman" w:cs="Times New Roman"/>
          <w:sz w:val="20"/>
          <w:szCs w:val="20"/>
          <w:lang w:val="x-none" w:eastAsia="ru-RU"/>
        </w:rPr>
        <w:t xml:space="preserve">Битковского сельсовета                               </w:t>
      </w:r>
      <w:r w:rsidRPr="00C72A4F">
        <w:rPr>
          <w:rFonts w:ascii="Times New Roman" w:eastAsia="Times New Roman" w:hAnsi="Times New Roman" w:cs="Times New Roman"/>
          <w:sz w:val="20"/>
          <w:szCs w:val="20"/>
          <w:lang w:eastAsia="ru-RU"/>
        </w:rPr>
        <w:t xml:space="preserve"> </w:t>
      </w:r>
      <w:r w:rsidRPr="00C72A4F">
        <w:rPr>
          <w:rFonts w:ascii="Times New Roman" w:eastAsia="Times New Roman" w:hAnsi="Times New Roman" w:cs="Times New Roman"/>
          <w:sz w:val="20"/>
          <w:szCs w:val="20"/>
          <w:lang w:val="x-none" w:eastAsia="ru-RU"/>
        </w:rPr>
        <w:t>Битковского сельсовета</w:t>
      </w:r>
    </w:p>
    <w:p w:rsidR="00C72A4F" w:rsidRPr="00C72A4F" w:rsidRDefault="00C72A4F" w:rsidP="00C72A4F">
      <w:pPr>
        <w:widowControl w:val="0"/>
        <w:spacing w:after="0" w:line="240" w:lineRule="auto"/>
        <w:jc w:val="both"/>
        <w:rPr>
          <w:rFonts w:ascii="Times New Roman" w:eastAsia="Times New Roman" w:hAnsi="Times New Roman" w:cs="Times New Roman"/>
          <w:sz w:val="20"/>
          <w:szCs w:val="20"/>
          <w:lang w:val="x-none" w:eastAsia="ru-RU"/>
        </w:rPr>
      </w:pPr>
      <w:r w:rsidRPr="00C72A4F">
        <w:rPr>
          <w:rFonts w:ascii="Times New Roman" w:eastAsia="Times New Roman" w:hAnsi="Times New Roman" w:cs="Times New Roman"/>
          <w:sz w:val="20"/>
          <w:szCs w:val="20"/>
          <w:lang w:val="x-none" w:eastAsia="ru-RU"/>
        </w:rPr>
        <w:t xml:space="preserve">Сузунского района                                       </w:t>
      </w:r>
      <w:r w:rsidRPr="00C72A4F">
        <w:rPr>
          <w:rFonts w:ascii="Times New Roman" w:eastAsia="Times New Roman" w:hAnsi="Times New Roman" w:cs="Times New Roman"/>
          <w:sz w:val="20"/>
          <w:szCs w:val="20"/>
          <w:lang w:eastAsia="ru-RU"/>
        </w:rPr>
        <w:t xml:space="preserve"> </w:t>
      </w:r>
      <w:r w:rsidRPr="00C72A4F">
        <w:rPr>
          <w:rFonts w:ascii="Times New Roman" w:eastAsia="Times New Roman" w:hAnsi="Times New Roman" w:cs="Times New Roman"/>
          <w:sz w:val="20"/>
          <w:szCs w:val="20"/>
          <w:lang w:val="x-none" w:eastAsia="ru-RU"/>
        </w:rPr>
        <w:t>Сузунского района</w:t>
      </w:r>
    </w:p>
    <w:p w:rsidR="00C72A4F" w:rsidRPr="00C72A4F" w:rsidRDefault="00C72A4F" w:rsidP="00C72A4F">
      <w:pPr>
        <w:widowControl w:val="0"/>
        <w:spacing w:after="0" w:line="240" w:lineRule="auto"/>
        <w:jc w:val="both"/>
        <w:rPr>
          <w:rFonts w:ascii="Times New Roman" w:eastAsia="Times New Roman" w:hAnsi="Times New Roman" w:cs="Times New Roman"/>
          <w:bCs/>
          <w:sz w:val="20"/>
          <w:szCs w:val="20"/>
          <w:lang w:val="x-none" w:eastAsia="ru-RU"/>
        </w:rPr>
      </w:pPr>
      <w:r w:rsidRPr="00C72A4F">
        <w:rPr>
          <w:rFonts w:ascii="Times New Roman" w:eastAsia="Times New Roman" w:hAnsi="Times New Roman" w:cs="Times New Roman"/>
          <w:sz w:val="20"/>
          <w:szCs w:val="20"/>
          <w:lang w:val="x-none" w:eastAsia="ru-RU"/>
        </w:rPr>
        <w:t>Новосибирской области</w:t>
      </w:r>
      <w:r w:rsidRPr="00C72A4F">
        <w:rPr>
          <w:rFonts w:ascii="Times New Roman" w:eastAsia="Times New Roman" w:hAnsi="Times New Roman" w:cs="Times New Roman"/>
          <w:b/>
          <w:i/>
          <w:sz w:val="20"/>
          <w:szCs w:val="20"/>
          <w:lang w:val="x-none" w:eastAsia="ru-RU"/>
        </w:rPr>
        <w:t xml:space="preserve"> </w:t>
      </w:r>
      <w:r w:rsidRPr="00C72A4F">
        <w:rPr>
          <w:rFonts w:ascii="Times New Roman" w:eastAsia="Times New Roman" w:hAnsi="Times New Roman" w:cs="Times New Roman"/>
          <w:bCs/>
          <w:sz w:val="20"/>
          <w:szCs w:val="20"/>
          <w:lang w:val="x-none" w:eastAsia="ru-RU"/>
        </w:rPr>
        <w:t xml:space="preserve">                              </w:t>
      </w:r>
      <w:r w:rsidRPr="00C72A4F">
        <w:rPr>
          <w:rFonts w:ascii="Times New Roman" w:eastAsia="Times New Roman" w:hAnsi="Times New Roman" w:cs="Times New Roman"/>
          <w:bCs/>
          <w:sz w:val="20"/>
          <w:szCs w:val="20"/>
          <w:lang w:eastAsia="ru-RU"/>
        </w:rPr>
        <w:t xml:space="preserve"> </w:t>
      </w:r>
      <w:r w:rsidRPr="00C72A4F">
        <w:rPr>
          <w:rFonts w:ascii="Times New Roman" w:eastAsia="Times New Roman" w:hAnsi="Times New Roman" w:cs="Times New Roman"/>
          <w:bCs/>
          <w:sz w:val="20"/>
          <w:szCs w:val="20"/>
          <w:lang w:val="x-none" w:eastAsia="ru-RU"/>
        </w:rPr>
        <w:t>Новосибирской области</w:t>
      </w:r>
    </w:p>
    <w:p w:rsidR="00C72A4F" w:rsidRPr="00C72A4F" w:rsidRDefault="00C72A4F" w:rsidP="00C72A4F">
      <w:pPr>
        <w:widowControl w:val="0"/>
        <w:spacing w:after="0" w:line="240" w:lineRule="auto"/>
        <w:jc w:val="both"/>
        <w:rPr>
          <w:rFonts w:ascii="Times New Roman" w:eastAsia="Times New Roman" w:hAnsi="Times New Roman" w:cs="Times New Roman"/>
          <w:bCs/>
          <w:sz w:val="20"/>
          <w:szCs w:val="20"/>
          <w:lang w:val="x-none" w:eastAsia="ru-RU"/>
        </w:rPr>
      </w:pPr>
      <w:r w:rsidRPr="00C72A4F">
        <w:rPr>
          <w:rFonts w:ascii="Times New Roman" w:eastAsia="Times New Roman" w:hAnsi="Times New Roman" w:cs="Times New Roman"/>
          <w:bCs/>
          <w:sz w:val="20"/>
          <w:szCs w:val="20"/>
          <w:lang w:val="x-none" w:eastAsia="ru-RU"/>
        </w:rPr>
        <w:t>___________</w:t>
      </w:r>
      <w:r w:rsidRPr="00C72A4F">
        <w:rPr>
          <w:rFonts w:ascii="Times New Roman" w:eastAsia="Times New Roman" w:hAnsi="Times New Roman" w:cs="Times New Roman"/>
          <w:bCs/>
          <w:sz w:val="20"/>
          <w:szCs w:val="20"/>
          <w:lang w:eastAsia="ru-RU"/>
        </w:rPr>
        <w:t xml:space="preserve"> С.Н. </w:t>
      </w:r>
      <w:proofErr w:type="spellStart"/>
      <w:r w:rsidRPr="00C72A4F">
        <w:rPr>
          <w:rFonts w:ascii="Times New Roman" w:eastAsia="Times New Roman" w:hAnsi="Times New Roman" w:cs="Times New Roman"/>
          <w:bCs/>
          <w:sz w:val="20"/>
          <w:szCs w:val="20"/>
          <w:lang w:val="x-none" w:eastAsia="ru-RU"/>
        </w:rPr>
        <w:t>Моликер</w:t>
      </w:r>
      <w:proofErr w:type="spellEnd"/>
      <w:r w:rsidRPr="00C72A4F">
        <w:rPr>
          <w:rFonts w:ascii="Times New Roman" w:eastAsia="Times New Roman" w:hAnsi="Times New Roman" w:cs="Times New Roman"/>
          <w:bCs/>
          <w:sz w:val="20"/>
          <w:szCs w:val="20"/>
          <w:lang w:val="x-none" w:eastAsia="ru-RU"/>
        </w:rPr>
        <w:t xml:space="preserve">                         </w:t>
      </w:r>
      <w:r w:rsidRPr="00C72A4F">
        <w:rPr>
          <w:rFonts w:ascii="Times New Roman" w:eastAsia="Times New Roman" w:hAnsi="Times New Roman" w:cs="Times New Roman"/>
          <w:sz w:val="20"/>
          <w:szCs w:val="20"/>
          <w:lang w:val="x-none" w:eastAsia="ru-RU"/>
        </w:rPr>
        <w:t>____________ Т.Л. Пирог</w:t>
      </w:r>
    </w:p>
    <w:p w:rsidR="00C72A4F" w:rsidRPr="00C72A4F" w:rsidRDefault="00C72A4F" w:rsidP="00C72A4F">
      <w:pPr>
        <w:spacing w:after="0" w:line="240" w:lineRule="auto"/>
        <w:jc w:val="right"/>
        <w:rPr>
          <w:rFonts w:ascii="Times New Roman" w:eastAsia="Times New Roman" w:hAnsi="Times New Roman" w:cs="Times New Roman"/>
          <w:b/>
          <w:sz w:val="20"/>
          <w:szCs w:val="20"/>
          <w:lang w:val="x-none" w:eastAsia="ru-RU"/>
        </w:rPr>
      </w:pPr>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Доходы бюджета Битковского сельсовета Сузунского района</w:t>
      </w:r>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Новосибирской области на 2023-2025 годы</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             рублей</w:t>
      </w:r>
      <w:r w:rsidRPr="00C72A4F">
        <w:rPr>
          <w:rFonts w:ascii="Times New Roman" w:eastAsia="Times New Roman" w:hAnsi="Times New Roman" w:cs="Times New Roman"/>
          <w:bCs/>
          <w:sz w:val="20"/>
          <w:szCs w:val="20"/>
          <w:lang w:eastAsia="ru-RU"/>
        </w:rPr>
        <w:tab/>
      </w:r>
    </w:p>
    <w:tbl>
      <w:tblPr>
        <w:tblW w:w="5000" w:type="pct"/>
        <w:tblLook w:val="04A0" w:firstRow="1" w:lastRow="0" w:firstColumn="1" w:lastColumn="0" w:noHBand="0" w:noVBand="1"/>
      </w:tblPr>
      <w:tblGrid>
        <w:gridCol w:w="3172"/>
        <w:gridCol w:w="750"/>
        <w:gridCol w:w="2018"/>
        <w:gridCol w:w="1603"/>
        <w:gridCol w:w="1457"/>
        <w:gridCol w:w="1421"/>
      </w:tblGrid>
      <w:tr w:rsidR="00C72A4F" w:rsidRPr="00C72A4F" w:rsidTr="00C72A4F">
        <w:trPr>
          <w:trHeight w:val="5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Наименование показателя</w:t>
            </w:r>
          </w:p>
        </w:tc>
        <w:tc>
          <w:tcPr>
            <w:tcW w:w="360"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Код ППП</w:t>
            </w:r>
          </w:p>
        </w:tc>
        <w:tc>
          <w:tcPr>
            <w:tcW w:w="968"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Код Бюджетной классификации</w:t>
            </w:r>
          </w:p>
        </w:tc>
        <w:tc>
          <w:tcPr>
            <w:tcW w:w="769"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2023 год</w:t>
            </w:r>
          </w:p>
        </w:tc>
        <w:tc>
          <w:tcPr>
            <w:tcW w:w="699"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2024 год</w:t>
            </w:r>
          </w:p>
        </w:tc>
        <w:tc>
          <w:tcPr>
            <w:tcW w:w="682"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2025 год</w:t>
            </w:r>
          </w:p>
        </w:tc>
      </w:tr>
      <w:tr w:rsidR="00C72A4F" w:rsidRPr="00C72A4F" w:rsidTr="00C72A4F">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НАЛОГОВЫЕ И НЕНАЛОГОВЫЕ ДОХОДЫ</w:t>
            </w:r>
          </w:p>
        </w:tc>
        <w:tc>
          <w:tcPr>
            <w:tcW w:w="36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1 00 00000 00 0000 000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3 200 860,00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3 293 220,00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3 628 080,00</w:t>
            </w:r>
          </w:p>
        </w:tc>
      </w:tr>
      <w:tr w:rsidR="00C72A4F" w:rsidRPr="00C72A4F" w:rsidTr="00C72A4F">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НАЛОГИ НА ПРИБЫЛЬ, ДОХОДЫ</w:t>
            </w:r>
          </w:p>
        </w:tc>
        <w:tc>
          <w:tcPr>
            <w:tcW w:w="36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1 01 00000 00 0000 000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671 700,00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711 900,00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746 400,00</w:t>
            </w:r>
          </w:p>
        </w:tc>
      </w:tr>
      <w:tr w:rsidR="00C72A4F" w:rsidRPr="00C72A4F" w:rsidTr="00903CA7">
        <w:trPr>
          <w:trHeight w:val="185"/>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60" w:type="pct"/>
            <w:tcBorders>
              <w:top w:val="nil"/>
              <w:left w:val="nil"/>
              <w:bottom w:val="single" w:sz="4" w:space="0" w:color="auto"/>
              <w:right w:val="single" w:sz="4" w:space="0" w:color="auto"/>
            </w:tcBorders>
            <w:shd w:val="clear" w:color="000000" w:fill="FFFFFF"/>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182</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1 01 02010 01 1000 110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671 700,00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711 900,00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746 400,00</w:t>
            </w:r>
          </w:p>
        </w:tc>
      </w:tr>
      <w:tr w:rsidR="00C72A4F" w:rsidRPr="00C72A4F" w:rsidTr="00903CA7">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НАЛОГИ НА ТОВАРЫ (РАБОТЫ, УСЛУГИ), РЕАЛИЗУЕМЫЕ НА ТЕРРИТОРИИ РОССИЙСКОЙ ФЕДЕРАЦИИ</w:t>
            </w:r>
          </w:p>
        </w:tc>
        <w:tc>
          <w:tcPr>
            <w:tcW w:w="36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1 03 00000 00 0000 000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1 505 960,00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1 626 020,00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1 914 280,00</w:t>
            </w:r>
          </w:p>
        </w:tc>
      </w:tr>
      <w:tr w:rsidR="00C72A4F" w:rsidRPr="00C72A4F" w:rsidTr="00903CA7">
        <w:trPr>
          <w:trHeight w:val="643"/>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1 03 02230 01 0000 110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730 400,00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788 600,00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928 400,00</w:t>
            </w:r>
          </w:p>
        </w:tc>
      </w:tr>
      <w:tr w:rsidR="00C72A4F" w:rsidRPr="00C72A4F" w:rsidTr="00C72A4F">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Доходы от уплаты акцизов на моторные масла для дизельных и (или) карбюраторных (</w:t>
            </w:r>
            <w:proofErr w:type="spellStart"/>
            <w:r w:rsidRPr="00C72A4F">
              <w:rPr>
                <w:rFonts w:ascii="Times New Roman" w:eastAsia="Times New Roman" w:hAnsi="Times New Roman" w:cs="Times New Roman"/>
                <w:sz w:val="20"/>
                <w:szCs w:val="20"/>
                <w:lang w:eastAsia="ru-RU"/>
              </w:rPr>
              <w:t>инжекторных</w:t>
            </w:r>
            <w:proofErr w:type="spellEnd"/>
            <w:r w:rsidRPr="00C72A4F">
              <w:rPr>
                <w:rFonts w:ascii="Times New Roman" w:eastAsia="Times New Roman" w:hAnsi="Times New Roman" w:cs="Times New Roman"/>
                <w:sz w:val="20"/>
                <w:szCs w:val="20"/>
                <w:lang w:eastAsia="ru-RU"/>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1 03 02240 01 0000 110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4 760,00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5 220,00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6 180,00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96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1 03 02250 01 0000 110</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853 900,00</w:t>
            </w:r>
          </w:p>
        </w:tc>
        <w:tc>
          <w:tcPr>
            <w:tcW w:w="6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922 000,00</w:t>
            </w: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1 085 400,00</w:t>
            </w:r>
          </w:p>
        </w:tc>
      </w:tr>
      <w:tr w:rsidR="00C72A4F" w:rsidRPr="00C72A4F" w:rsidTr="00903CA7">
        <w:trPr>
          <w:trHeight w:val="77"/>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968"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1 03 02260 01 0000 110</w:t>
            </w:r>
          </w:p>
        </w:tc>
        <w:tc>
          <w:tcPr>
            <w:tcW w:w="769"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-83 100,00</w:t>
            </w:r>
          </w:p>
        </w:tc>
        <w:tc>
          <w:tcPr>
            <w:tcW w:w="699"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-89 800,00</w:t>
            </w:r>
          </w:p>
        </w:tc>
        <w:tc>
          <w:tcPr>
            <w:tcW w:w="682"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-105 700,00</w:t>
            </w:r>
          </w:p>
        </w:tc>
      </w:tr>
      <w:tr w:rsidR="00C72A4F" w:rsidRPr="00C72A4F" w:rsidTr="00C72A4F">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НАЛОГИ НА СОВОКУПНЫЙ ДОХОД</w:t>
            </w:r>
          </w:p>
        </w:tc>
        <w:tc>
          <w:tcPr>
            <w:tcW w:w="36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1 05 00000 00 0000 000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111 300,00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114 700,00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118 100,00</w:t>
            </w:r>
          </w:p>
        </w:tc>
      </w:tr>
      <w:tr w:rsidR="00C72A4F" w:rsidRPr="00C72A4F" w:rsidTr="00C72A4F">
        <w:trPr>
          <w:trHeight w:val="903"/>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roofErr w:type="gramEnd"/>
          </w:p>
        </w:tc>
        <w:tc>
          <w:tcPr>
            <w:tcW w:w="360" w:type="pct"/>
            <w:tcBorders>
              <w:top w:val="nil"/>
              <w:left w:val="nil"/>
              <w:bottom w:val="single" w:sz="4" w:space="0" w:color="auto"/>
              <w:right w:val="single" w:sz="4" w:space="0" w:color="auto"/>
            </w:tcBorders>
            <w:shd w:val="clear" w:color="000000" w:fill="FFFFFF"/>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182</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1 05 03010 01 1000 110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111 300,00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114 700,00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118 100,00</w:t>
            </w:r>
          </w:p>
        </w:tc>
      </w:tr>
      <w:tr w:rsidR="00C72A4F" w:rsidRPr="00C72A4F" w:rsidTr="00C72A4F">
        <w:trPr>
          <w:trHeight w:val="3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НАЛОГИ НА ИМУЩЕСТВО</w:t>
            </w:r>
          </w:p>
        </w:tc>
        <w:tc>
          <w:tcPr>
            <w:tcW w:w="36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1 06 00000 00 0000 000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791 400,00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800 100,00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808 800,00</w:t>
            </w:r>
          </w:p>
        </w:tc>
      </w:tr>
      <w:tr w:rsidR="00C72A4F" w:rsidRPr="00C72A4F" w:rsidTr="00903CA7">
        <w:trPr>
          <w:trHeight w:val="495"/>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360" w:type="pct"/>
            <w:tcBorders>
              <w:top w:val="nil"/>
              <w:left w:val="nil"/>
              <w:bottom w:val="single" w:sz="4" w:space="0" w:color="auto"/>
              <w:right w:val="single" w:sz="4" w:space="0" w:color="auto"/>
            </w:tcBorders>
            <w:shd w:val="clear" w:color="000000" w:fill="FFFFFF"/>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182</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1 06 01030 10 1000 110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104 500,00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113 200,00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121 900,00</w:t>
            </w:r>
          </w:p>
        </w:tc>
      </w:tr>
      <w:tr w:rsidR="00C72A4F" w:rsidRPr="00C72A4F" w:rsidTr="00903CA7">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360" w:type="pct"/>
            <w:tcBorders>
              <w:top w:val="nil"/>
              <w:left w:val="nil"/>
              <w:bottom w:val="single" w:sz="4" w:space="0" w:color="auto"/>
              <w:right w:val="single" w:sz="4" w:space="0" w:color="auto"/>
            </w:tcBorders>
            <w:shd w:val="clear" w:color="000000" w:fill="FFFFFF"/>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182</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1 06 06033 10 1000 110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143 000,00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143 000,00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143 000,00</w:t>
            </w:r>
          </w:p>
        </w:tc>
      </w:tr>
      <w:tr w:rsidR="00C72A4F" w:rsidRPr="00C72A4F" w:rsidTr="00C72A4F">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360" w:type="pct"/>
            <w:tcBorders>
              <w:top w:val="nil"/>
              <w:left w:val="nil"/>
              <w:bottom w:val="single" w:sz="4" w:space="0" w:color="auto"/>
              <w:right w:val="single" w:sz="4" w:space="0" w:color="auto"/>
            </w:tcBorders>
            <w:shd w:val="clear" w:color="000000" w:fill="FFFFFF"/>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182</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1 06 06043 10 1000 110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543 900,00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543 900,00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543 900,00</w:t>
            </w:r>
          </w:p>
        </w:tc>
      </w:tr>
      <w:tr w:rsidR="00C72A4F" w:rsidRPr="00C72A4F" w:rsidTr="00C72A4F">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ГОСУДАРСТВЕННАЯ ПОШЛИНА</w:t>
            </w:r>
          </w:p>
        </w:tc>
        <w:tc>
          <w:tcPr>
            <w:tcW w:w="36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1 08 00000 00 0000 000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60"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96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1 08 04020 01 1000 110</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200,00</w:t>
            </w:r>
          </w:p>
        </w:tc>
        <w:tc>
          <w:tcPr>
            <w:tcW w:w="6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200,00</w:t>
            </w: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200,00</w:t>
            </w:r>
          </w:p>
        </w:tc>
      </w:tr>
      <w:tr w:rsidR="00C72A4F" w:rsidRPr="00C72A4F" w:rsidTr="00903CA7">
        <w:trPr>
          <w:trHeight w:val="77"/>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ДОХОДЫ ОТ ИСПОЛЬЗОВАНИЯ ИМУЩЕСТВА, НАХОДЯЩЕГОСЯ В ГОСУДАРСТВЕННОЙ И МУНИЦИПАЛЬНОЙ СОБСТВЕННОСТИ</w:t>
            </w:r>
          </w:p>
        </w:tc>
        <w:tc>
          <w:tcPr>
            <w:tcW w:w="360"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968"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1 11 00000 00 0000 000</w:t>
            </w:r>
          </w:p>
        </w:tc>
        <w:tc>
          <w:tcPr>
            <w:tcW w:w="769"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40 300,00</w:t>
            </w:r>
          </w:p>
        </w:tc>
        <w:tc>
          <w:tcPr>
            <w:tcW w:w="699"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40 300,00</w:t>
            </w:r>
          </w:p>
        </w:tc>
        <w:tc>
          <w:tcPr>
            <w:tcW w:w="682"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40 300,00</w:t>
            </w:r>
          </w:p>
        </w:tc>
      </w:tr>
      <w:tr w:rsidR="00C72A4F" w:rsidRPr="00C72A4F" w:rsidTr="00C72A4F">
        <w:trPr>
          <w:trHeight w:val="12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Доходы от сдачи в аренду имущества, составляющего казну сельских поселений (за исключением земельных участков)</w:t>
            </w:r>
          </w:p>
        </w:tc>
        <w:tc>
          <w:tcPr>
            <w:tcW w:w="360" w:type="pct"/>
            <w:tcBorders>
              <w:top w:val="nil"/>
              <w:left w:val="nil"/>
              <w:bottom w:val="single" w:sz="4" w:space="0" w:color="auto"/>
              <w:right w:val="single" w:sz="4" w:space="0" w:color="auto"/>
            </w:tcBorders>
            <w:shd w:val="clear" w:color="000000" w:fill="FFFFFF"/>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1 11 05075 10 0000 120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15 000,00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15 000,00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15 000,00</w:t>
            </w:r>
          </w:p>
        </w:tc>
      </w:tr>
      <w:tr w:rsidR="00C72A4F" w:rsidRPr="00C72A4F" w:rsidTr="00C72A4F">
        <w:trPr>
          <w:trHeight w:val="2166"/>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60" w:type="pct"/>
            <w:tcBorders>
              <w:top w:val="nil"/>
              <w:left w:val="nil"/>
              <w:bottom w:val="single" w:sz="4" w:space="0" w:color="auto"/>
              <w:right w:val="single" w:sz="4" w:space="0" w:color="auto"/>
            </w:tcBorders>
            <w:shd w:val="clear" w:color="000000" w:fill="FFFFFF"/>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1 11 09045 10 0000 120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25 300,00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25 300,00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25 300,00</w:t>
            </w:r>
          </w:p>
        </w:tc>
      </w:tr>
      <w:tr w:rsidR="00C72A4F" w:rsidRPr="00C72A4F" w:rsidTr="00C72A4F">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ПРОЧИЕ НЕНАЛОГОВЫЕ ДОХОДЫ</w:t>
            </w:r>
          </w:p>
        </w:tc>
        <w:tc>
          <w:tcPr>
            <w:tcW w:w="36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1 17 00000 00 0000 000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80 000,00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29"/>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Инициативные платежи, зачисляемые в бюджеты сельских поселений</w:t>
            </w:r>
          </w:p>
        </w:tc>
        <w:tc>
          <w:tcPr>
            <w:tcW w:w="36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1 17 15 030 10 0000 150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80 000,00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БЕЗВОЗМЕЗДНЫЕ ПОСТУПЛЕНИЯ</w:t>
            </w:r>
          </w:p>
        </w:tc>
        <w:tc>
          <w:tcPr>
            <w:tcW w:w="36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2 00 00000 00 0000 000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15 131 955,63</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6 199 294,00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4 166 049,00</w:t>
            </w:r>
          </w:p>
        </w:tc>
      </w:tr>
      <w:tr w:rsidR="00C72A4F" w:rsidRPr="00C72A4F" w:rsidTr="00903CA7">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БЕЗВОЗМЕЗДНЫЕ ПОСТУПЛЕНИЯ ОТ ДРУГИХ БЮДЖЕТОВ БЮДЖЕТНОЙ СИСТЕМЫ РОССИЙСКОЙ ФЕДЕРАЦИИ</w:t>
            </w:r>
          </w:p>
        </w:tc>
        <w:tc>
          <w:tcPr>
            <w:tcW w:w="36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2 02 00000 00 0000 000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15 131 955,63</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6 199 294,00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4 166 049,00</w:t>
            </w:r>
          </w:p>
        </w:tc>
      </w:tr>
      <w:tr w:rsidR="00C72A4F" w:rsidRPr="00C72A4F" w:rsidTr="00C72A4F">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Дотации бюджетам сельских поселений на выравнивание бюджетной обеспеченности</w:t>
            </w:r>
          </w:p>
        </w:tc>
        <w:tc>
          <w:tcPr>
            <w:tcW w:w="360" w:type="pct"/>
            <w:tcBorders>
              <w:top w:val="nil"/>
              <w:left w:val="nil"/>
              <w:bottom w:val="single" w:sz="4" w:space="0" w:color="auto"/>
              <w:right w:val="single" w:sz="4" w:space="0" w:color="auto"/>
            </w:tcBorders>
            <w:shd w:val="clear" w:color="000000" w:fill="FFFFFF"/>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2 02 16001 10 0000 150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5 597 740,00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3 724 700,00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3 715 400,00</w:t>
            </w:r>
          </w:p>
        </w:tc>
      </w:tr>
      <w:tr w:rsidR="00C72A4F" w:rsidRPr="00C72A4F" w:rsidTr="00C72A4F">
        <w:trPr>
          <w:trHeight w:val="15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360" w:type="pct"/>
            <w:tcBorders>
              <w:top w:val="nil"/>
              <w:left w:val="nil"/>
              <w:bottom w:val="single" w:sz="4" w:space="0" w:color="auto"/>
              <w:right w:val="single" w:sz="4" w:space="0" w:color="auto"/>
            </w:tcBorders>
            <w:shd w:val="clear" w:color="000000" w:fill="FFFFFF"/>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2 02 35118 10 0000 150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138 415,00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144 889,00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150 544,00</w:t>
            </w:r>
          </w:p>
        </w:tc>
      </w:tr>
      <w:tr w:rsidR="00C72A4F" w:rsidRPr="00C72A4F" w:rsidTr="00C72A4F">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Субвенции бюджетам сельских поселений на выполнение передаваемых полномочий субъектов Российской Федерации</w:t>
            </w:r>
          </w:p>
        </w:tc>
        <w:tc>
          <w:tcPr>
            <w:tcW w:w="360"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96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2 02 30024 10 0000 150</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105,00</w:t>
            </w: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105,00</w:t>
            </w:r>
          </w:p>
        </w:tc>
      </w:tr>
      <w:tr w:rsidR="00C72A4F" w:rsidRPr="00C72A4F" w:rsidTr="00903CA7">
        <w:trPr>
          <w:trHeight w:val="77"/>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Прочие субсидии бюджетам сельских поселений</w:t>
            </w:r>
          </w:p>
        </w:tc>
        <w:tc>
          <w:tcPr>
            <w:tcW w:w="360" w:type="pct"/>
            <w:tcBorders>
              <w:top w:val="single" w:sz="4" w:space="0" w:color="auto"/>
              <w:left w:val="nil"/>
              <w:bottom w:val="single" w:sz="4" w:space="0" w:color="auto"/>
              <w:right w:val="single" w:sz="4" w:space="0" w:color="auto"/>
            </w:tcBorders>
            <w:shd w:val="clear" w:color="000000" w:fill="FFFFFF"/>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968"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2 02 29999 10 0000 150</w:t>
            </w:r>
          </w:p>
        </w:tc>
        <w:tc>
          <w:tcPr>
            <w:tcW w:w="769"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9 395 700,63</w:t>
            </w:r>
          </w:p>
        </w:tc>
        <w:tc>
          <w:tcPr>
            <w:tcW w:w="699"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2 329 600,00</w:t>
            </w:r>
          </w:p>
        </w:tc>
        <w:tc>
          <w:tcPr>
            <w:tcW w:w="682"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300 000,00</w:t>
            </w:r>
          </w:p>
        </w:tc>
      </w:tr>
      <w:tr w:rsidR="00C72A4F" w:rsidRPr="00C72A4F" w:rsidTr="00903CA7">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Прочие межбюджетные трансферты, передаваемые бюджетам сельских поселений</w:t>
            </w:r>
          </w:p>
        </w:tc>
        <w:tc>
          <w:tcPr>
            <w:tcW w:w="360" w:type="pct"/>
            <w:tcBorders>
              <w:top w:val="nil"/>
              <w:left w:val="nil"/>
              <w:bottom w:val="single" w:sz="4" w:space="0" w:color="auto"/>
              <w:right w:val="single" w:sz="4" w:space="0" w:color="auto"/>
            </w:tcBorders>
            <w:shd w:val="clear" w:color="000000" w:fill="FFFFFF"/>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2 02 49999 10 0000 150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ПРОЧИЕ БЕЗВОЗМЕЗДНЫЕ ПОСТУПЛЕНИЯ</w:t>
            </w:r>
          </w:p>
        </w:tc>
        <w:tc>
          <w:tcPr>
            <w:tcW w:w="36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2 07 00000 00 0000 000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Прочие безвозмездные поступления в бюджет сельских поселений</w:t>
            </w:r>
          </w:p>
        </w:tc>
        <w:tc>
          <w:tcPr>
            <w:tcW w:w="360"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2 07 05030 10 0000 150</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00"/>
        </w:trPr>
        <w:tc>
          <w:tcPr>
            <w:tcW w:w="2850"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ВСЕГО ДОХОДЫ</w:t>
            </w:r>
          </w:p>
        </w:tc>
        <w:tc>
          <w:tcPr>
            <w:tcW w:w="76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18 332 815,63</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9 492 514,00</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7 794 129,00</w:t>
            </w:r>
          </w:p>
        </w:tc>
      </w:tr>
    </w:tbl>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Приложение № 1</w:t>
      </w:r>
    </w:p>
    <w:p w:rsidR="00C72A4F" w:rsidRPr="00C72A4F" w:rsidRDefault="00903CA7" w:rsidP="00C72A4F">
      <w:pPr>
        <w:widowControl w:val="0"/>
        <w:spacing w:after="0" w:line="240" w:lineRule="auto"/>
        <w:jc w:val="right"/>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к решению___ се</w:t>
      </w:r>
      <w:r w:rsidR="00C72A4F" w:rsidRPr="00C72A4F">
        <w:rPr>
          <w:rFonts w:ascii="Times New Roman" w:eastAsia="Times New Roman" w:hAnsi="Times New Roman" w:cs="Times New Roman"/>
          <w:bCs/>
          <w:sz w:val="20"/>
          <w:szCs w:val="20"/>
          <w:lang w:eastAsia="ru-RU"/>
        </w:rPr>
        <w:t xml:space="preserve">ссии Совета депутатов </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Битковского сельсовета Сузунского района </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Новосибирской области </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от </w:t>
      </w:r>
      <w:r w:rsidR="00903CA7">
        <w:rPr>
          <w:rFonts w:ascii="Times New Roman" w:eastAsia="Times New Roman" w:hAnsi="Times New Roman" w:cs="Times New Roman"/>
          <w:bCs/>
          <w:sz w:val="20"/>
          <w:szCs w:val="20"/>
          <w:lang w:eastAsia="ru-RU"/>
        </w:rPr>
        <w:t>_________</w:t>
      </w:r>
      <w:r w:rsidRPr="00C72A4F">
        <w:rPr>
          <w:rFonts w:ascii="Times New Roman" w:eastAsia="Times New Roman" w:hAnsi="Times New Roman" w:cs="Times New Roman"/>
          <w:bCs/>
          <w:sz w:val="20"/>
          <w:szCs w:val="20"/>
          <w:lang w:eastAsia="ru-RU"/>
        </w:rPr>
        <w:t xml:space="preserve"> № </w:t>
      </w:r>
      <w:r w:rsidR="00903CA7">
        <w:rPr>
          <w:rFonts w:ascii="Times New Roman" w:eastAsia="Times New Roman" w:hAnsi="Times New Roman" w:cs="Times New Roman"/>
          <w:bCs/>
          <w:sz w:val="20"/>
          <w:szCs w:val="20"/>
          <w:lang w:eastAsia="ru-RU"/>
        </w:rPr>
        <w:t>____</w:t>
      </w:r>
    </w:p>
    <w:p w:rsidR="00C72A4F" w:rsidRPr="00C72A4F" w:rsidRDefault="00C72A4F" w:rsidP="00C72A4F">
      <w:pPr>
        <w:widowControl w:val="0"/>
        <w:spacing w:after="0" w:line="240" w:lineRule="auto"/>
        <w:jc w:val="both"/>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2023 год и плановый период 2024 и 2025 годов</w:t>
      </w:r>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p>
    <w:tbl>
      <w:tblPr>
        <w:tblW w:w="9920" w:type="dxa"/>
        <w:tblInd w:w="93" w:type="dxa"/>
        <w:tblLook w:val="04A0" w:firstRow="1" w:lastRow="0" w:firstColumn="1" w:lastColumn="0" w:noHBand="0" w:noVBand="1"/>
      </w:tblPr>
      <w:tblGrid>
        <w:gridCol w:w="6520"/>
        <w:gridCol w:w="3400"/>
      </w:tblGrid>
      <w:tr w:rsidR="00C72A4F" w:rsidRPr="00C72A4F" w:rsidTr="00C72A4F">
        <w:trPr>
          <w:trHeight w:val="615"/>
        </w:trPr>
        <w:tc>
          <w:tcPr>
            <w:tcW w:w="9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C72A4F" w:rsidRPr="00C72A4F" w:rsidRDefault="00C72A4F" w:rsidP="00C72A4F">
            <w:pPr>
              <w:spacing w:after="0" w:line="240" w:lineRule="auto"/>
              <w:jc w:val="center"/>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В части задолженности и перерасчетов по отмененным налогам, сборам и иным обязательным платежам</w:t>
            </w:r>
          </w:p>
        </w:tc>
      </w:tr>
      <w:tr w:rsidR="00C72A4F" w:rsidRPr="00C72A4F" w:rsidTr="00C72A4F">
        <w:trPr>
          <w:trHeight w:val="300"/>
        </w:trPr>
        <w:tc>
          <w:tcPr>
            <w:tcW w:w="652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w:t>
            </w:r>
          </w:p>
        </w:tc>
        <w:tc>
          <w:tcPr>
            <w:tcW w:w="3400" w:type="dxa"/>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w:t>
            </w:r>
          </w:p>
        </w:tc>
      </w:tr>
      <w:tr w:rsidR="00C72A4F" w:rsidRPr="00C72A4F" w:rsidTr="00C72A4F">
        <w:trPr>
          <w:trHeight w:val="585"/>
        </w:trPr>
        <w:tc>
          <w:tcPr>
            <w:tcW w:w="65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72A4F" w:rsidRPr="00C72A4F" w:rsidRDefault="00C72A4F" w:rsidP="00C72A4F">
            <w:pPr>
              <w:spacing w:after="0" w:line="240" w:lineRule="auto"/>
              <w:jc w:val="center"/>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Прочие местные налоги и сборы, мобилизуемые на территориях сельских поселений</w:t>
            </w:r>
          </w:p>
        </w:tc>
        <w:tc>
          <w:tcPr>
            <w:tcW w:w="3400" w:type="dxa"/>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color w:val="000000"/>
                <w:sz w:val="20"/>
                <w:szCs w:val="20"/>
                <w:lang w:eastAsia="ru-RU"/>
              </w:rPr>
            </w:pPr>
            <w:r w:rsidRPr="00C72A4F">
              <w:rPr>
                <w:rFonts w:ascii="Times New Roman" w:eastAsia="Times New Roman" w:hAnsi="Times New Roman" w:cs="Times New Roman"/>
                <w:b/>
                <w:bCs/>
                <w:color w:val="000000"/>
                <w:sz w:val="20"/>
                <w:szCs w:val="20"/>
                <w:lang w:eastAsia="ru-RU"/>
              </w:rPr>
              <w:t>100%</w:t>
            </w:r>
          </w:p>
        </w:tc>
      </w:tr>
    </w:tbl>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p>
    <w:p w:rsidR="00C72A4F" w:rsidRPr="00C72A4F" w:rsidRDefault="00C72A4F"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ab/>
        <w:t>Приложение № 2</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к решению___ се</w:t>
      </w:r>
      <w:r w:rsidRPr="00C72A4F">
        <w:rPr>
          <w:rFonts w:ascii="Times New Roman" w:eastAsia="Times New Roman" w:hAnsi="Times New Roman" w:cs="Times New Roman"/>
          <w:bCs/>
          <w:sz w:val="20"/>
          <w:szCs w:val="20"/>
          <w:lang w:eastAsia="ru-RU"/>
        </w:rPr>
        <w:t xml:space="preserve">ссии Совета депутатов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Битковского сельсовета Сузунского района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Новосибирской области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от </w:t>
      </w:r>
      <w:r>
        <w:rPr>
          <w:rFonts w:ascii="Times New Roman" w:eastAsia="Times New Roman" w:hAnsi="Times New Roman" w:cs="Times New Roman"/>
          <w:bCs/>
          <w:sz w:val="20"/>
          <w:szCs w:val="20"/>
          <w:lang w:eastAsia="ru-RU"/>
        </w:rPr>
        <w:t>_________</w:t>
      </w:r>
      <w:r w:rsidRPr="00C72A4F">
        <w:rPr>
          <w:rFonts w:ascii="Times New Roman" w:eastAsia="Times New Roman" w:hAnsi="Times New Roman" w:cs="Times New Roman"/>
          <w:bCs/>
          <w:sz w:val="20"/>
          <w:szCs w:val="20"/>
          <w:lang w:eastAsia="ru-RU"/>
        </w:rPr>
        <w:t xml:space="preserve"> № </w:t>
      </w:r>
      <w:r>
        <w:rPr>
          <w:rFonts w:ascii="Times New Roman" w:eastAsia="Times New Roman" w:hAnsi="Times New Roman" w:cs="Times New Roman"/>
          <w:bCs/>
          <w:sz w:val="20"/>
          <w:szCs w:val="20"/>
          <w:lang w:eastAsia="ru-RU"/>
        </w:rPr>
        <w:t>____</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C72A4F">
        <w:rPr>
          <w:rFonts w:ascii="Times New Roman" w:eastAsia="Times New Roman" w:hAnsi="Times New Roman" w:cs="Times New Roman"/>
          <w:bCs/>
          <w:sz w:val="20"/>
          <w:szCs w:val="20"/>
          <w:lang w:eastAsia="ru-RU"/>
        </w:rPr>
        <w:t>видов расходов классификации расходов бюджетов</w:t>
      </w:r>
      <w:proofErr w:type="gramEnd"/>
      <w:r w:rsidRPr="00C72A4F">
        <w:rPr>
          <w:rFonts w:ascii="Times New Roman" w:eastAsia="Times New Roman" w:hAnsi="Times New Roman" w:cs="Times New Roman"/>
          <w:bCs/>
          <w:sz w:val="20"/>
          <w:szCs w:val="20"/>
          <w:lang w:eastAsia="ru-RU"/>
        </w:rPr>
        <w:t xml:space="preserve"> на 2023 год и плановый период 2024 и 2025 годов</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            рублей</w:t>
      </w:r>
      <w:r w:rsidRPr="00C72A4F">
        <w:rPr>
          <w:rFonts w:ascii="Times New Roman" w:eastAsia="Times New Roman" w:hAnsi="Times New Roman" w:cs="Times New Roman"/>
          <w:bCs/>
          <w:sz w:val="20"/>
          <w:szCs w:val="20"/>
          <w:lang w:eastAsia="ru-RU"/>
        </w:rPr>
        <w:tab/>
      </w:r>
    </w:p>
    <w:tbl>
      <w:tblPr>
        <w:tblW w:w="5000" w:type="pct"/>
        <w:tblLayout w:type="fixed"/>
        <w:tblLook w:val="04A0" w:firstRow="1" w:lastRow="0" w:firstColumn="1" w:lastColumn="0" w:noHBand="0" w:noVBand="1"/>
      </w:tblPr>
      <w:tblGrid>
        <w:gridCol w:w="2880"/>
        <w:gridCol w:w="592"/>
        <w:gridCol w:w="692"/>
        <w:gridCol w:w="1198"/>
        <w:gridCol w:w="584"/>
        <w:gridCol w:w="1599"/>
        <w:gridCol w:w="1455"/>
        <w:gridCol w:w="1421"/>
      </w:tblGrid>
      <w:tr w:rsidR="00C72A4F" w:rsidRPr="00C72A4F" w:rsidTr="00C72A4F">
        <w:trPr>
          <w:trHeight w:val="315"/>
        </w:trPr>
        <w:tc>
          <w:tcPr>
            <w:tcW w:w="1382" w:type="pct"/>
            <w:tcBorders>
              <w:top w:val="single" w:sz="4" w:space="0" w:color="auto"/>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4" w:type="pct"/>
            <w:tcBorders>
              <w:top w:val="single" w:sz="4" w:space="0" w:color="auto"/>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32" w:type="pct"/>
            <w:tcBorders>
              <w:top w:val="single" w:sz="4" w:space="0" w:color="auto"/>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575" w:type="pct"/>
            <w:tcBorders>
              <w:top w:val="single" w:sz="4" w:space="0" w:color="auto"/>
              <w:left w:val="nil"/>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2023 год</w:t>
            </w:r>
          </w:p>
        </w:tc>
        <w:tc>
          <w:tcPr>
            <w:tcW w:w="698" w:type="pct"/>
            <w:vMerge w:val="restart"/>
            <w:tcBorders>
              <w:top w:val="single" w:sz="4" w:space="0" w:color="auto"/>
              <w:left w:val="nil"/>
              <w:bottom w:val="single" w:sz="4" w:space="0" w:color="auto"/>
              <w:right w:val="nil"/>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2024 год</w:t>
            </w:r>
          </w:p>
        </w:tc>
        <w:tc>
          <w:tcPr>
            <w:tcW w:w="6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2025 год</w:t>
            </w:r>
          </w:p>
        </w:tc>
      </w:tr>
      <w:tr w:rsidR="00C72A4F" w:rsidRPr="00C72A4F" w:rsidTr="00C72A4F">
        <w:trPr>
          <w:trHeight w:val="675"/>
        </w:trPr>
        <w:tc>
          <w:tcPr>
            <w:tcW w:w="1382" w:type="pct"/>
            <w:tcBorders>
              <w:top w:val="nil"/>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Наименование</w:t>
            </w:r>
          </w:p>
        </w:tc>
        <w:tc>
          <w:tcPr>
            <w:tcW w:w="284" w:type="pct"/>
            <w:tcBorders>
              <w:top w:val="nil"/>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РЗ</w:t>
            </w:r>
          </w:p>
        </w:tc>
        <w:tc>
          <w:tcPr>
            <w:tcW w:w="332" w:type="pct"/>
            <w:tcBorders>
              <w:top w:val="nil"/>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proofErr w:type="gramStart"/>
            <w:r w:rsidRPr="00C72A4F">
              <w:rPr>
                <w:rFonts w:ascii="Times New Roman" w:eastAsia="Times New Roman" w:hAnsi="Times New Roman" w:cs="Times New Roman"/>
                <w:b/>
                <w:bCs/>
                <w:sz w:val="20"/>
                <w:szCs w:val="20"/>
                <w:lang w:eastAsia="ru-RU"/>
              </w:rPr>
              <w:t>ПР</w:t>
            </w:r>
            <w:proofErr w:type="gramEnd"/>
          </w:p>
        </w:tc>
        <w:tc>
          <w:tcPr>
            <w:tcW w:w="575" w:type="pct"/>
            <w:tcBorders>
              <w:top w:val="nil"/>
              <w:left w:val="nil"/>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КЦСР</w:t>
            </w:r>
          </w:p>
        </w:tc>
        <w:tc>
          <w:tcPr>
            <w:tcW w:w="280" w:type="pct"/>
            <w:tcBorders>
              <w:top w:val="nil"/>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КВР</w:t>
            </w:r>
          </w:p>
        </w:tc>
        <w:tc>
          <w:tcPr>
            <w:tcW w:w="767"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698" w:type="pct"/>
            <w:vMerge/>
            <w:tcBorders>
              <w:top w:val="single" w:sz="4" w:space="0" w:color="auto"/>
              <w:left w:val="nil"/>
              <w:bottom w:val="single" w:sz="4" w:space="0" w:color="auto"/>
              <w:right w:val="nil"/>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682"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r>
      <w:tr w:rsidR="00C72A4F" w:rsidRPr="00C72A4F" w:rsidTr="00C72A4F">
        <w:trPr>
          <w:trHeight w:val="315"/>
        </w:trPr>
        <w:tc>
          <w:tcPr>
            <w:tcW w:w="138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w:t>
            </w:r>
          </w:p>
        </w:tc>
        <w:tc>
          <w:tcPr>
            <w:tcW w:w="332" w:type="pct"/>
            <w:tcBorders>
              <w:top w:val="single" w:sz="4" w:space="0" w:color="auto"/>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w:t>
            </w:r>
          </w:p>
        </w:tc>
        <w:tc>
          <w:tcPr>
            <w:tcW w:w="575"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w:t>
            </w:r>
          </w:p>
        </w:tc>
        <w:tc>
          <w:tcPr>
            <w:tcW w:w="767" w:type="pct"/>
            <w:tcBorders>
              <w:top w:val="nil"/>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w:t>
            </w:r>
          </w:p>
        </w:tc>
        <w:tc>
          <w:tcPr>
            <w:tcW w:w="698"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w:t>
            </w:r>
          </w:p>
        </w:tc>
        <w:tc>
          <w:tcPr>
            <w:tcW w:w="682"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ОБЩЕГОСУДАРСТВЕННЫЕ ВОПРОСЫ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3 731 063,22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3 773 596,22</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3 647 552,21</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Глава муниципального образования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r>
      <w:tr w:rsidR="00C72A4F" w:rsidRPr="00C72A4F" w:rsidTr="00C72A4F">
        <w:trPr>
          <w:trHeight w:val="567"/>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r>
      <w:tr w:rsidR="00C72A4F" w:rsidRPr="00C72A4F" w:rsidTr="00C72A4F">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2 635 538,73</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2 628 871,73</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2 604 708,33</w:t>
            </w:r>
          </w:p>
        </w:tc>
      </w:tr>
      <w:tr w:rsidR="00C72A4F" w:rsidRPr="00C72A4F" w:rsidTr="00903CA7">
        <w:trPr>
          <w:trHeight w:val="77"/>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2 635 538,73</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2 628 871,73</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2 604 708,33</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2 628 766,73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2 628 766,73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2 604 603,33</w:t>
            </w:r>
          </w:p>
        </w:tc>
      </w:tr>
      <w:tr w:rsidR="00C72A4F" w:rsidRPr="00C72A4F" w:rsidTr="00C72A4F">
        <w:trPr>
          <w:trHeight w:val="189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747 782,73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747 782,73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723 619,33</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747 782,73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747 782,73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723 619,33</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Уплата налогов, сборов и иных платежей</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r>
      <w:tr w:rsidR="00C72A4F" w:rsidRPr="00C72A4F" w:rsidTr="00C72A4F">
        <w:trPr>
          <w:trHeight w:val="126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6 672,00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6 672,00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6 672,00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26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88.0.00.70190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105,00</w:t>
            </w:r>
          </w:p>
        </w:tc>
      </w:tr>
      <w:tr w:rsidR="00C72A4F" w:rsidRPr="00C72A4F" w:rsidTr="00C72A4F">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88.0.00.70190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105,00</w:t>
            </w:r>
          </w:p>
        </w:tc>
      </w:tr>
      <w:tr w:rsidR="00C72A4F" w:rsidRPr="00C72A4F" w:rsidTr="00C72A4F">
        <w:trPr>
          <w:trHeight w:val="945"/>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88.0.00.70190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105,00</w:t>
            </w:r>
          </w:p>
        </w:tc>
      </w:tr>
      <w:tr w:rsidR="00C72A4F" w:rsidRPr="00C72A4F" w:rsidTr="00C72A4F">
        <w:trPr>
          <w:trHeight w:val="126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06</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06</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06</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06</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06</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Другие общегосударственные вопросы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141 973,49</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222 173,49</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120 292,88</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141 973,49</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222 173,49</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120 292,88</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141 973,49</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222 173,49</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120 292,88</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136 973,49</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217 173,49</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115 292,88</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136 973,49</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217 173,49</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115 292,88</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Уплата налогов, сборов и иных платежей</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НАЦИОНАЛЬНАЯ ОБОРОНА</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138 415,00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144 889,00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150 544,00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Мобилизационная и вневойсковая подготовка</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138 415,00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144 889,00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150 544,00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138 415,00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144 889,00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150 544,00</w:t>
            </w:r>
          </w:p>
        </w:tc>
      </w:tr>
      <w:tr w:rsidR="00C72A4F" w:rsidRPr="00C72A4F" w:rsidTr="00C72A4F">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88.0.00.51180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138 415,00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144 889,00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150 544,00</w:t>
            </w:r>
          </w:p>
        </w:tc>
      </w:tr>
      <w:tr w:rsidR="00C72A4F" w:rsidRPr="00C72A4F" w:rsidTr="00C72A4F">
        <w:trPr>
          <w:trHeight w:val="189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767"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137 515,00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143 989,00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149 644,00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137 515,00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143 989,00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149 644,00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r>
      <w:tr w:rsidR="00C72A4F" w:rsidRPr="00C72A4F" w:rsidTr="00903CA7">
        <w:trPr>
          <w:trHeight w:val="77"/>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510 658,90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511 158,90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511 158,90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Гражданская оборона</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6 305,50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6 305,50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6 305,50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6 305,50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6 305,50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6 305,50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6 305,50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6 305,50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6 305,50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6 305,50</w:t>
            </w:r>
          </w:p>
        </w:tc>
      </w:tr>
      <w:tr w:rsidR="00C72A4F" w:rsidRPr="00C72A4F" w:rsidTr="00C72A4F">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499 153,40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499 553,40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499 553,40</w:t>
            </w:r>
          </w:p>
        </w:tc>
      </w:tr>
      <w:tr w:rsidR="00C72A4F" w:rsidRPr="00C72A4F" w:rsidTr="00C72A4F">
        <w:trPr>
          <w:trHeight w:val="1575"/>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40.0.00.00000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496 153,40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499 553,40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499 553,40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пожарной безопасности</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164 225,00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167 625,00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167 625,00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164 225,00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167 625,00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167 625,00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164 225,00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167 625,00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167 625,00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331 928,40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331 928,40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331 928,40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r>
      <w:tr w:rsidR="00C72A4F" w:rsidRPr="00C72A4F" w:rsidTr="00C72A4F">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5 500,00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5 300,00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5 300,00</w:t>
            </w:r>
          </w:p>
        </w:tc>
      </w:tr>
      <w:tr w:rsidR="00C72A4F" w:rsidRPr="00C72A4F" w:rsidTr="00C72A4F">
        <w:trPr>
          <w:trHeight w:val="1575"/>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43.0.00.00000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89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44.0.00.00000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r>
      <w:tr w:rsidR="00C72A4F" w:rsidRPr="00C72A4F" w:rsidTr="00C72A4F">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44.0.00.0315W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r>
      <w:tr w:rsidR="00C72A4F" w:rsidRPr="00C72A4F" w:rsidTr="00C72A4F">
        <w:trPr>
          <w:trHeight w:val="63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44.0.00.0315W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44.0.00.0315W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1 300,00</w:t>
            </w:r>
          </w:p>
        </w:tc>
      </w:tr>
      <w:tr w:rsidR="00C72A4F" w:rsidRPr="00C72A4F" w:rsidTr="00903CA7">
        <w:trPr>
          <w:trHeight w:val="77"/>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1 300,00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1 300,00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1 300,00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НАЦИОНАЛЬНАЯ ЭКОНОМИКА</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8 367 781,43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1 926 020,00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2 214 280,00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Дорожное хозяйство (дорожные фонды)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8 365 781,43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1 926 020,00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2 214 280,00</w:t>
            </w:r>
          </w:p>
        </w:tc>
      </w:tr>
      <w:tr w:rsidR="00C72A4F" w:rsidRPr="00C72A4F" w:rsidTr="00C72A4F">
        <w:trPr>
          <w:trHeight w:val="189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1 739 699,18</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220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53.0.00.0409W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1 739 699,18</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53.0.00.0409W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1 739 699,18</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53.0.00.0409W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1 739 699,18</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6 626 082,25</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1 926 020,00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2 214 280,00</w:t>
            </w:r>
          </w:p>
        </w:tc>
      </w:tr>
      <w:tr w:rsidR="00C72A4F" w:rsidRPr="00C72A4F" w:rsidTr="00C72A4F">
        <w:trPr>
          <w:trHeight w:val="126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1 425 719,70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1 713 979,70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1 425 719,70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1 713 979,70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1 425 719,70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1 713 979,70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88.0.00.04092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200 000,00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200 000,00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200 000,00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200 000,00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300 300,30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300 300,30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300 300,30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300 300,30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300 300,30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300 300,30</w:t>
            </w:r>
          </w:p>
        </w:tc>
      </w:tr>
      <w:tr w:rsidR="00C72A4F" w:rsidRPr="00C72A4F" w:rsidTr="00C72A4F">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88.0.00.70760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6 559 821,43</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88.0.00.70760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6 559 821,43</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6 559 821,43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78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w:t>
            </w:r>
            <w:proofErr w:type="spellStart"/>
            <w:r w:rsidRPr="00C72A4F">
              <w:rPr>
                <w:rFonts w:ascii="Times New Roman" w:eastAsia="Times New Roman" w:hAnsi="Times New Roman" w:cs="Times New Roman"/>
                <w:b/>
                <w:bCs/>
                <w:sz w:val="20"/>
                <w:szCs w:val="20"/>
                <w:lang w:eastAsia="ru-RU"/>
              </w:rPr>
              <w:t>софинансирования</w:t>
            </w:r>
            <w:proofErr w:type="spellEnd"/>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66 260,82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903CA7">
        <w:trPr>
          <w:trHeight w:val="77"/>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66 260,82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66 260,82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45.0.00.00000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89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46.0.00.0413W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46.0.00.0413W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767"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46.0.00.0413W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ЖИЛИЩНО-КОММУНАЛЬНОЕ ХОЗЯЙСТВО</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4 295 793,33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2 744 779,56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686 797,57</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Жилищное хозяйство</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Благоустройство</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4 287 102,52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2 736 088,75</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678 106,76</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4 287 102,52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2 736 088,75</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678 106,76</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Уличное освещение</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492 589,85</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492 589,85</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492 589,85</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Озеленение</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102 640,00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40 739,67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40 739,67</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102 640,00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40 739,67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40 739,67</w:t>
            </w:r>
          </w:p>
        </w:tc>
      </w:tr>
      <w:tr w:rsidR="00C72A4F" w:rsidRPr="00C72A4F" w:rsidTr="00C72A4F">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102 640,00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40 739,67</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40 739,67</w:t>
            </w:r>
          </w:p>
        </w:tc>
      </w:tr>
      <w:tr w:rsidR="00C72A4F" w:rsidRPr="00C72A4F" w:rsidTr="00C72A4F">
        <w:trPr>
          <w:trHeight w:val="7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Организация и содержание мест захоронения</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74 446,94</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74 446,94</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74 446,94</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Содержание памятников</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52 320,00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52 320,00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52 320,00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Прочие мероприятия по благоустройству</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763 706,20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63 191,96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70 330,30</w:t>
            </w:r>
          </w:p>
        </w:tc>
      </w:tr>
      <w:tr w:rsidR="00C72A4F" w:rsidRPr="00C72A4F" w:rsidTr="00903CA7">
        <w:trPr>
          <w:trHeight w:val="77"/>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763 706,20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63 191,96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70 330,30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763 706,20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63 191,96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70 330,30</w:t>
            </w:r>
          </w:p>
        </w:tc>
      </w:tr>
      <w:tr w:rsidR="00C72A4F" w:rsidRPr="00C72A4F" w:rsidTr="00C72A4F">
        <w:trPr>
          <w:trHeight w:val="220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734 279,20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734 279,20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88.0.00.70240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734 279,20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C72A4F">
              <w:rPr>
                <w:rFonts w:ascii="Times New Roman" w:eastAsia="Times New Roman" w:hAnsi="Times New Roman" w:cs="Times New Roman"/>
                <w:b/>
                <w:bCs/>
                <w:sz w:val="20"/>
                <w:szCs w:val="20"/>
                <w:lang w:eastAsia="ru-RU"/>
              </w:rPr>
              <w:t>софинансирования</w:t>
            </w:r>
            <w:proofErr w:type="spellEnd"/>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88.0.00.S0240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230 000,00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230 000,00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230 000,00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88.0.F2.00000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1 837 120,33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2 065 120,33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283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Реализация мероприятий </w:t>
            </w:r>
            <w:proofErr w:type="gramStart"/>
            <w:r w:rsidRPr="00C72A4F">
              <w:rPr>
                <w:rFonts w:ascii="Times New Roman" w:eastAsia="Times New Roman" w:hAnsi="Times New Roman" w:cs="Times New Roman"/>
                <w:b/>
                <w:bCs/>
                <w:sz w:val="20"/>
                <w:szCs w:val="20"/>
                <w:lang w:eastAsia="ru-RU"/>
              </w:rPr>
              <w:t>по</w:t>
            </w:r>
            <w:proofErr w:type="gramEnd"/>
            <w:r w:rsidRPr="00C72A4F">
              <w:rPr>
                <w:rFonts w:ascii="Times New Roman" w:eastAsia="Times New Roman" w:hAnsi="Times New Roman" w:cs="Times New Roman"/>
                <w:b/>
                <w:bCs/>
                <w:sz w:val="20"/>
                <w:szCs w:val="20"/>
                <w:lang w:eastAsia="ru-RU"/>
              </w:rPr>
              <w:t xml:space="preserve"> </w:t>
            </w:r>
            <w:proofErr w:type="gramStart"/>
            <w:r w:rsidRPr="00C72A4F">
              <w:rPr>
                <w:rFonts w:ascii="Times New Roman" w:eastAsia="Times New Roman" w:hAnsi="Times New Roman" w:cs="Times New Roman"/>
                <w:b/>
                <w:bCs/>
                <w:sz w:val="20"/>
                <w:szCs w:val="20"/>
                <w:lang w:eastAsia="ru-RU"/>
              </w:rPr>
              <w:t>программ</w:t>
            </w:r>
            <w:proofErr w:type="gramEnd"/>
            <w:r w:rsidRPr="00C72A4F">
              <w:rPr>
                <w:rFonts w:ascii="Times New Roman" w:eastAsia="Times New Roman" w:hAnsi="Times New Roman" w:cs="Times New Roman"/>
                <w:b/>
                <w:bCs/>
                <w:sz w:val="20"/>
                <w:szCs w:val="20"/>
                <w:lang w:eastAsia="ru-RU"/>
              </w:rPr>
              <w:t xml:space="preserve">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88.0.F2.55550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1 837 120,33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2 065 120,33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88.0.F2.55550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1 837 120,33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2 065 120,33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903CA7">
        <w:trPr>
          <w:trHeight w:val="77"/>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88.0.F2.55550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1 837 120,33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2 065 120,33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КУЛЬТУРА, КИНЕМАТОГРАФИЯ</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1 103 227,00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Культура</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1 103 227,00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26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08</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08</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СОЦИАЛЬНАЯ ПОЛИТИКА</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Пенсионное обеспечение</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Доплаты к пенсиям муниципальных служащих</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Социальное обеспечение и иные выплаты населению</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ФИЗИЧЕСКАЯ КУЛЬТУРА И СПОРТ</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Массовый спорт</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252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88.0.00.11021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88.0.00.11021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767"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Условно утвержденные расходы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175 448,00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367 174,00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Условно утвержденные расходы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175 448,00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367 174,00</w:t>
            </w:r>
          </w:p>
        </w:tc>
      </w:tr>
      <w:tr w:rsidR="00C72A4F" w:rsidRPr="00C72A4F" w:rsidTr="00C72A4F">
        <w:trPr>
          <w:trHeight w:val="630"/>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175 448,00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367 174,00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Условно утвержденные расходы</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175 448,00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367 174,00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175 448,00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367 174,00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990</w:t>
            </w:r>
          </w:p>
        </w:tc>
        <w:tc>
          <w:tcPr>
            <w:tcW w:w="284"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33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575"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990</w:t>
            </w:r>
          </w:p>
        </w:tc>
        <w:tc>
          <w:tcPr>
            <w:tcW w:w="767"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175 448,00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367 174,00</w:t>
            </w:r>
          </w:p>
        </w:tc>
      </w:tr>
      <w:tr w:rsidR="00C72A4F" w:rsidRPr="00C72A4F" w:rsidTr="00C72A4F">
        <w:trPr>
          <w:trHeight w:val="315"/>
        </w:trPr>
        <w:tc>
          <w:tcPr>
            <w:tcW w:w="1382"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Итого расходов</w:t>
            </w:r>
          </w:p>
        </w:tc>
        <w:tc>
          <w:tcPr>
            <w:tcW w:w="284"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32"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575"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67"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18 413 561,20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9 492 514,00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7 794 129,00</w:t>
            </w:r>
          </w:p>
        </w:tc>
      </w:tr>
    </w:tbl>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Приложение № 3</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к решению___ се</w:t>
      </w:r>
      <w:r w:rsidRPr="00C72A4F">
        <w:rPr>
          <w:rFonts w:ascii="Times New Roman" w:eastAsia="Times New Roman" w:hAnsi="Times New Roman" w:cs="Times New Roman"/>
          <w:bCs/>
          <w:sz w:val="20"/>
          <w:szCs w:val="20"/>
          <w:lang w:eastAsia="ru-RU"/>
        </w:rPr>
        <w:t xml:space="preserve">ссии Совета депутатов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Битковского сельсовета Сузунского района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Новосибирской области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от </w:t>
      </w:r>
      <w:r>
        <w:rPr>
          <w:rFonts w:ascii="Times New Roman" w:eastAsia="Times New Roman" w:hAnsi="Times New Roman" w:cs="Times New Roman"/>
          <w:bCs/>
          <w:sz w:val="20"/>
          <w:szCs w:val="20"/>
          <w:lang w:eastAsia="ru-RU"/>
        </w:rPr>
        <w:t>_________</w:t>
      </w:r>
      <w:r w:rsidRPr="00C72A4F">
        <w:rPr>
          <w:rFonts w:ascii="Times New Roman" w:eastAsia="Times New Roman" w:hAnsi="Times New Roman" w:cs="Times New Roman"/>
          <w:bCs/>
          <w:sz w:val="20"/>
          <w:szCs w:val="20"/>
          <w:lang w:eastAsia="ru-RU"/>
        </w:rPr>
        <w:t xml:space="preserve"> № </w:t>
      </w:r>
      <w:r>
        <w:rPr>
          <w:rFonts w:ascii="Times New Roman" w:eastAsia="Times New Roman" w:hAnsi="Times New Roman" w:cs="Times New Roman"/>
          <w:bCs/>
          <w:sz w:val="20"/>
          <w:szCs w:val="20"/>
          <w:lang w:eastAsia="ru-RU"/>
        </w:rPr>
        <w:t>____</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proofErr w:type="gramStart"/>
      <w:r w:rsidRPr="00C72A4F">
        <w:rPr>
          <w:rFonts w:ascii="Times New Roman" w:eastAsia="Times New Roman" w:hAnsi="Times New Roman" w:cs="Times New Roman"/>
          <w:bCs/>
          <w:sz w:val="20"/>
          <w:szCs w:val="20"/>
          <w:lang w:eastAsia="ru-RU"/>
        </w:rPr>
        <w:t xml:space="preserve">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2023 год </w:t>
      </w:r>
      <w:proofErr w:type="gramEnd"/>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и плановый период 2024 и 2025 годов</w:t>
      </w:r>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t xml:space="preserve">             рублей</w:t>
      </w:r>
      <w:r w:rsidRPr="00C72A4F">
        <w:rPr>
          <w:rFonts w:ascii="Times New Roman" w:eastAsia="Times New Roman" w:hAnsi="Times New Roman" w:cs="Times New Roman"/>
          <w:bCs/>
          <w:sz w:val="20"/>
          <w:szCs w:val="20"/>
          <w:lang w:eastAsia="ru-RU"/>
        </w:rPr>
        <w:tab/>
      </w:r>
    </w:p>
    <w:tbl>
      <w:tblPr>
        <w:tblW w:w="5000" w:type="pct"/>
        <w:tblLayout w:type="fixed"/>
        <w:tblLook w:val="04A0" w:firstRow="1" w:lastRow="0" w:firstColumn="1" w:lastColumn="0" w:noHBand="0" w:noVBand="1"/>
      </w:tblPr>
      <w:tblGrid>
        <w:gridCol w:w="2587"/>
        <w:gridCol w:w="1460"/>
        <w:gridCol w:w="728"/>
        <w:gridCol w:w="581"/>
        <w:gridCol w:w="584"/>
        <w:gridCol w:w="1605"/>
        <w:gridCol w:w="1457"/>
        <w:gridCol w:w="1419"/>
      </w:tblGrid>
      <w:tr w:rsidR="00C72A4F" w:rsidRPr="00C72A4F" w:rsidTr="00C72A4F">
        <w:trPr>
          <w:trHeight w:val="375"/>
        </w:trPr>
        <w:tc>
          <w:tcPr>
            <w:tcW w:w="1241" w:type="pct"/>
            <w:tcBorders>
              <w:top w:val="single" w:sz="4" w:space="0" w:color="auto"/>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00" w:type="pct"/>
            <w:tcBorders>
              <w:top w:val="single" w:sz="4" w:space="0" w:color="auto"/>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49" w:type="pct"/>
            <w:tcBorders>
              <w:top w:val="single" w:sz="4" w:space="0" w:color="auto"/>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single" w:sz="4" w:space="0" w:color="auto"/>
              <w:left w:val="nil"/>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2023 год</w:t>
            </w:r>
          </w:p>
        </w:tc>
        <w:tc>
          <w:tcPr>
            <w:tcW w:w="699" w:type="pct"/>
            <w:vMerge w:val="restart"/>
            <w:tcBorders>
              <w:top w:val="single" w:sz="4" w:space="0" w:color="auto"/>
              <w:left w:val="nil"/>
              <w:bottom w:val="single" w:sz="4" w:space="0" w:color="auto"/>
              <w:right w:val="nil"/>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2024 год</w:t>
            </w:r>
          </w:p>
        </w:tc>
        <w:tc>
          <w:tcPr>
            <w:tcW w:w="6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2025 год</w:t>
            </w:r>
          </w:p>
        </w:tc>
      </w:tr>
      <w:tr w:rsidR="00C72A4F" w:rsidRPr="00C72A4F" w:rsidTr="00C72A4F">
        <w:trPr>
          <w:trHeight w:val="840"/>
        </w:trPr>
        <w:tc>
          <w:tcPr>
            <w:tcW w:w="1241" w:type="pct"/>
            <w:tcBorders>
              <w:top w:val="nil"/>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Наименование</w:t>
            </w:r>
          </w:p>
        </w:tc>
        <w:tc>
          <w:tcPr>
            <w:tcW w:w="700" w:type="pct"/>
            <w:tcBorders>
              <w:top w:val="nil"/>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КЦСР</w:t>
            </w:r>
          </w:p>
        </w:tc>
        <w:tc>
          <w:tcPr>
            <w:tcW w:w="349" w:type="pct"/>
            <w:tcBorders>
              <w:top w:val="nil"/>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КВР</w:t>
            </w:r>
          </w:p>
        </w:tc>
        <w:tc>
          <w:tcPr>
            <w:tcW w:w="279" w:type="pct"/>
            <w:tcBorders>
              <w:top w:val="nil"/>
              <w:left w:val="nil"/>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РЗ</w:t>
            </w:r>
          </w:p>
        </w:tc>
        <w:tc>
          <w:tcPr>
            <w:tcW w:w="280" w:type="pct"/>
            <w:tcBorders>
              <w:top w:val="nil"/>
              <w:left w:val="single" w:sz="4" w:space="0" w:color="auto"/>
              <w:bottom w:val="nil"/>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proofErr w:type="gramStart"/>
            <w:r w:rsidRPr="00C72A4F">
              <w:rPr>
                <w:rFonts w:ascii="Times New Roman" w:eastAsia="Times New Roman" w:hAnsi="Times New Roman" w:cs="Times New Roman"/>
                <w:b/>
                <w:bCs/>
                <w:sz w:val="20"/>
                <w:szCs w:val="20"/>
                <w:lang w:eastAsia="ru-RU"/>
              </w:rPr>
              <w:t>ПР</w:t>
            </w:r>
            <w:proofErr w:type="gramEnd"/>
          </w:p>
        </w:tc>
        <w:tc>
          <w:tcPr>
            <w:tcW w:w="770"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699" w:type="pct"/>
            <w:vMerge/>
            <w:tcBorders>
              <w:top w:val="single" w:sz="4" w:space="0" w:color="auto"/>
              <w:left w:val="nil"/>
              <w:bottom w:val="single" w:sz="4" w:space="0" w:color="auto"/>
              <w:right w:val="nil"/>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681"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r>
      <w:tr w:rsidR="00C72A4F" w:rsidRPr="00C72A4F" w:rsidTr="00C72A4F">
        <w:trPr>
          <w:trHeight w:val="300"/>
        </w:trPr>
        <w:tc>
          <w:tcPr>
            <w:tcW w:w="1241"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w:t>
            </w:r>
          </w:p>
        </w:tc>
        <w:tc>
          <w:tcPr>
            <w:tcW w:w="349" w:type="pct"/>
            <w:tcBorders>
              <w:top w:val="single" w:sz="4" w:space="0" w:color="auto"/>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w:t>
            </w:r>
          </w:p>
        </w:tc>
        <w:tc>
          <w:tcPr>
            <w:tcW w:w="27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w:t>
            </w:r>
          </w:p>
        </w:tc>
        <w:tc>
          <w:tcPr>
            <w:tcW w:w="770" w:type="pct"/>
            <w:tcBorders>
              <w:top w:val="nil"/>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w:t>
            </w:r>
          </w:p>
        </w:tc>
        <w:tc>
          <w:tcPr>
            <w:tcW w:w="699"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w:t>
            </w:r>
          </w:p>
        </w:tc>
        <w:tc>
          <w:tcPr>
            <w:tcW w:w="681"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w:t>
            </w:r>
          </w:p>
        </w:tc>
      </w:tr>
      <w:tr w:rsidR="00C72A4F" w:rsidRPr="00C72A4F" w:rsidTr="00C72A4F">
        <w:trPr>
          <w:trHeight w:val="157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40.0.00.00000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40.0.00.0310W</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40.0.00.0310W</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40.0.00.0310W</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43.0.00.00000</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500,00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903CA7">
        <w:trPr>
          <w:trHeight w:val="77"/>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43.0.00.0314W</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43.0.00.0314W</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43.0.00.0314W</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89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44.0.00.00000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r>
      <w:tr w:rsidR="00C72A4F" w:rsidRPr="00C72A4F" w:rsidTr="00C72A4F">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44.0.00.0315W</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r>
      <w:tr w:rsidR="00C72A4F" w:rsidRPr="00C72A4F" w:rsidTr="00C72A4F">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44.0.00.0315W</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44.0.00.0315W</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r>
      <w:tr w:rsidR="00C72A4F" w:rsidRPr="00C72A4F" w:rsidTr="00C72A4F">
        <w:trPr>
          <w:trHeight w:val="157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45.0.00.00000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903CA7">
        <w:trPr>
          <w:trHeight w:val="77"/>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45.0.00.0412W</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45.0.00.0412W</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45.0.00.0412W</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46.0.00.00000</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46.0.00.0413W</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46.0.00.0413W</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46.0.00.0413W</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89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53.0.00.00000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1 739 699,18</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903CA7">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53.0.00.0409W</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1 739 699,18</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53.0.00.0409W</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1 739 699,18</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53.0.00.0409W</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1 739 699,18</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16 664 362,02</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9 488 514,00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7 790 129,00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Глава муниципального образования</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88.0.00.01021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r>
      <w:tr w:rsidR="00C72A4F" w:rsidRPr="00C72A4F" w:rsidTr="00C72A4F">
        <w:trPr>
          <w:trHeight w:val="189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88.0.00.01021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88.0.00.01021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2 628 766,73</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2 628 766,73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2 604 603,33</w:t>
            </w:r>
          </w:p>
        </w:tc>
      </w:tr>
      <w:tr w:rsidR="00C72A4F" w:rsidRPr="00C72A4F" w:rsidTr="00C72A4F">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r>
      <w:tr w:rsidR="00C72A4F" w:rsidRPr="00C72A4F" w:rsidTr="00C72A4F">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747 782,73</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747 782,73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723 619,33</w:t>
            </w:r>
          </w:p>
        </w:tc>
      </w:tr>
      <w:tr w:rsidR="00C72A4F" w:rsidRPr="00C72A4F" w:rsidTr="00903CA7">
        <w:trPr>
          <w:trHeight w:val="77"/>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747 782,73</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747 782,73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723 619,33</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Уплата налогов, сборов и иных платежей</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r>
      <w:tr w:rsidR="00C72A4F" w:rsidRPr="00C72A4F" w:rsidTr="00C72A4F">
        <w:trPr>
          <w:trHeight w:val="126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88.0.00.01044</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6 672,00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88.0.00.01044</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6 672,00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88.0.00.01044</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6 672,00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88.0.00.01061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88.0.00.01061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88.0.00.01061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06</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88.0.00.01132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141 973,49</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222 173,49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120 292,88</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136 973,49</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217 173,49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115 292,88</w:t>
            </w:r>
          </w:p>
        </w:tc>
      </w:tr>
      <w:tr w:rsidR="00C72A4F" w:rsidRPr="00C72A4F" w:rsidTr="00C72A4F">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136 973,49</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217 173,49</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115 292,88</w:t>
            </w:r>
          </w:p>
        </w:tc>
      </w:tr>
      <w:tr w:rsidR="00C72A4F" w:rsidRPr="00C72A4F" w:rsidTr="00C72A4F">
        <w:trPr>
          <w:trHeight w:val="31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Уплата налогов, сборов и иных платежей</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88.0.00.03092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6 005,50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6 305,50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6 305,50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88.0.00.03092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6 005,50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6 305,50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6 305,50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88.0.00.03092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6 005,50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6 305,50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6 305,50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пожарной безопасности</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88.0.00.03101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164 225,00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167 625,00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167 625,00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164 225,00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167 625,00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167 625,00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164 225,00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167 625,00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167 625,00</w:t>
            </w:r>
          </w:p>
        </w:tc>
      </w:tr>
      <w:tr w:rsidR="00C72A4F" w:rsidRPr="00C72A4F" w:rsidTr="00903CA7">
        <w:trPr>
          <w:trHeight w:val="77"/>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88.0.00.03102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331 928,40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331 928,40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331 928,40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88.0.00.03141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1 300,00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88.0.00.03141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1 300,00</w:t>
            </w:r>
          </w:p>
        </w:tc>
      </w:tr>
      <w:tr w:rsidR="00C72A4F" w:rsidRPr="00C72A4F" w:rsidTr="00C72A4F">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88.0.00.03141</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1 300,00</w:t>
            </w:r>
          </w:p>
        </w:tc>
      </w:tr>
      <w:tr w:rsidR="00C72A4F" w:rsidRPr="00C72A4F" w:rsidTr="00C72A4F">
        <w:trPr>
          <w:trHeight w:val="126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88.0.00.04091</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1 425 719,70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1 713 979,70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1 425 719,70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1 713 979,70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1 425 719,70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1 713 979,70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88.0.00.04092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200 000,00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200 000,00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200 000,00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88.0.00.04093</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300 300,30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300 300,30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88.0.00.04093</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300 300,30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300 300,30</w:t>
            </w:r>
          </w:p>
        </w:tc>
      </w:tr>
      <w:tr w:rsidR="00C72A4F" w:rsidRPr="00C72A4F" w:rsidTr="00903CA7">
        <w:trPr>
          <w:trHeight w:val="77"/>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88.0.00.04093</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300 300,30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300 300,30</w:t>
            </w:r>
          </w:p>
        </w:tc>
      </w:tr>
      <w:tr w:rsidR="00C72A4F" w:rsidRPr="00C72A4F" w:rsidTr="00C72A4F">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88.0.00.05014</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r>
      <w:tr w:rsidR="00C72A4F" w:rsidRPr="00C72A4F" w:rsidTr="00C72A4F">
        <w:trPr>
          <w:trHeight w:val="7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88.0.00.05014</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88.0.00.05014</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Уличное освещение</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492 589,85</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492 589,85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492 589,85</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Озеленение</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102 640,00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40 739,67</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40 739,67</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102 640,00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40 739,67</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40 739,67</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88.0.00.05032</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102 640,00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40 739,67</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40 739,67</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Организация и содержание мест захоронения</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88.0.00.05033</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74 446,94</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74 446,94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74 446,94</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88.0.00.05033</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88.0.00.05033</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Содержание памятников</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88.0.00.05034</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52 320,00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88.0.00.05034</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52 320,00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88.0.00.05034</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52 320,00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Прочие мероприятия по благоустройству</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88.0.00.05035</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763 706,20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63 191,96</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70 330,30</w:t>
            </w:r>
          </w:p>
        </w:tc>
      </w:tr>
      <w:tr w:rsidR="00C72A4F" w:rsidRPr="00C72A4F" w:rsidTr="00C72A4F">
        <w:trPr>
          <w:trHeight w:val="7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88.0.00.05035</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763 706,20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63 191,96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70 330,30</w:t>
            </w:r>
          </w:p>
        </w:tc>
      </w:tr>
      <w:tr w:rsidR="00C72A4F" w:rsidRPr="00C72A4F" w:rsidTr="00903CA7">
        <w:trPr>
          <w:trHeight w:val="77"/>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88.0.00.05035</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763 706,20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63 191,96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70 330,30</w:t>
            </w:r>
          </w:p>
        </w:tc>
      </w:tr>
      <w:tr w:rsidR="00C72A4F" w:rsidRPr="00C72A4F" w:rsidTr="00C72A4F">
        <w:trPr>
          <w:trHeight w:val="126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88.0.00.08011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1 103 227,00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88.0.00.08011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1 103 227,00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88.0.00.08011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1 103 227,00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Доплаты к пенсиям муниципальных служащих</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88.0.00.10011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Социальное обеспечение и иные выплаты населению</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88.0.00.10011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Публичные нормативные социальные выплаты гражданам</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88.0.00.10011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r>
      <w:tr w:rsidR="00C72A4F" w:rsidRPr="00C72A4F" w:rsidTr="00C72A4F">
        <w:trPr>
          <w:trHeight w:val="252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88.0.00.11021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88.0.00.11021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88.0.00.11021</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88.0.00.51180</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138 415,00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144 889,00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150 544,00</w:t>
            </w:r>
          </w:p>
        </w:tc>
      </w:tr>
      <w:tr w:rsidR="00C72A4F" w:rsidRPr="00C72A4F" w:rsidTr="00C72A4F">
        <w:trPr>
          <w:trHeight w:val="189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137 515,00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143 989,00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149 644,00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137 515,00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143 989,00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149 644,00</w:t>
            </w:r>
          </w:p>
        </w:tc>
      </w:tr>
      <w:tr w:rsidR="00C72A4F" w:rsidRPr="00C72A4F" w:rsidTr="00903CA7">
        <w:trPr>
          <w:trHeight w:val="77"/>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r>
      <w:tr w:rsidR="00C72A4F" w:rsidRPr="00C72A4F" w:rsidTr="00C72A4F">
        <w:trPr>
          <w:trHeight w:val="126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88.0.00.70190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105,00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88.0.00.70190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105,00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88.0.00.70190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105,00</w:t>
            </w:r>
          </w:p>
        </w:tc>
      </w:tr>
      <w:tr w:rsidR="00C72A4F" w:rsidRPr="00C72A4F" w:rsidTr="00C72A4F">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88.0.00.70240</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734 279,20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88.0.00.70240</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734 279,20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88.0.00.70240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734 279,20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903CA7">
        <w:trPr>
          <w:trHeight w:val="77"/>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88.0.00.70760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6 559 821,43</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88.0.00.70760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6 559 821,43</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88.0.00.70760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6 559 821,43</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Условно утвержденные расходы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88.0.00.99990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175 448,00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367 174,00</w:t>
            </w:r>
          </w:p>
        </w:tc>
      </w:tr>
      <w:tr w:rsidR="00C72A4F" w:rsidRPr="00C72A4F" w:rsidTr="00C72A4F">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88.0.00.99990</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175 448,00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367 174,00</w:t>
            </w:r>
          </w:p>
        </w:tc>
      </w:tr>
      <w:tr w:rsidR="00C72A4F" w:rsidRPr="00C72A4F" w:rsidTr="00C72A4F">
        <w:trPr>
          <w:trHeight w:val="31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990</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88.0.00.99990</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175 448,00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367 174,00</w:t>
            </w:r>
          </w:p>
        </w:tc>
      </w:tr>
      <w:tr w:rsidR="00C72A4F" w:rsidRPr="00C72A4F" w:rsidTr="00C72A4F">
        <w:trPr>
          <w:trHeight w:val="7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C72A4F">
              <w:rPr>
                <w:rFonts w:ascii="Times New Roman" w:eastAsia="Times New Roman" w:hAnsi="Times New Roman" w:cs="Times New Roman"/>
                <w:b/>
                <w:bCs/>
                <w:sz w:val="20"/>
                <w:szCs w:val="20"/>
                <w:lang w:eastAsia="ru-RU"/>
              </w:rPr>
              <w:t>софинансирования</w:t>
            </w:r>
            <w:proofErr w:type="spellEnd"/>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88.0.00.S0240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230 000,00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88.0.00.S0240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230 000,00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88.0.00.S0240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230 000,00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78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w:t>
            </w:r>
            <w:proofErr w:type="spellStart"/>
            <w:r w:rsidRPr="00C72A4F">
              <w:rPr>
                <w:rFonts w:ascii="Times New Roman" w:eastAsia="Times New Roman" w:hAnsi="Times New Roman" w:cs="Times New Roman"/>
                <w:b/>
                <w:bCs/>
                <w:sz w:val="20"/>
                <w:szCs w:val="20"/>
                <w:lang w:eastAsia="ru-RU"/>
              </w:rPr>
              <w:t>софинансирования</w:t>
            </w:r>
            <w:proofErr w:type="spellEnd"/>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88.0.00.S0760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66 260,82</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88.0.00.S0760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66 260,82</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903CA7">
        <w:trPr>
          <w:trHeight w:val="77"/>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88.0.00.S0760</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66 260,82</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88.0.F2.00000</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1 837 120,33</w:t>
            </w:r>
          </w:p>
        </w:tc>
        <w:tc>
          <w:tcPr>
            <w:tcW w:w="699"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2 065 120,33</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283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Реализация мероприятий </w:t>
            </w:r>
            <w:proofErr w:type="gramStart"/>
            <w:r w:rsidRPr="00C72A4F">
              <w:rPr>
                <w:rFonts w:ascii="Times New Roman" w:eastAsia="Times New Roman" w:hAnsi="Times New Roman" w:cs="Times New Roman"/>
                <w:b/>
                <w:bCs/>
                <w:sz w:val="20"/>
                <w:szCs w:val="20"/>
                <w:lang w:eastAsia="ru-RU"/>
              </w:rPr>
              <w:t>по</w:t>
            </w:r>
            <w:proofErr w:type="gramEnd"/>
            <w:r w:rsidRPr="00C72A4F">
              <w:rPr>
                <w:rFonts w:ascii="Times New Roman" w:eastAsia="Times New Roman" w:hAnsi="Times New Roman" w:cs="Times New Roman"/>
                <w:b/>
                <w:bCs/>
                <w:sz w:val="20"/>
                <w:szCs w:val="20"/>
                <w:lang w:eastAsia="ru-RU"/>
              </w:rPr>
              <w:t xml:space="preserve"> </w:t>
            </w:r>
            <w:proofErr w:type="gramStart"/>
            <w:r w:rsidRPr="00C72A4F">
              <w:rPr>
                <w:rFonts w:ascii="Times New Roman" w:eastAsia="Times New Roman" w:hAnsi="Times New Roman" w:cs="Times New Roman"/>
                <w:b/>
                <w:bCs/>
                <w:sz w:val="20"/>
                <w:szCs w:val="20"/>
                <w:lang w:eastAsia="ru-RU"/>
              </w:rPr>
              <w:t>программ</w:t>
            </w:r>
            <w:proofErr w:type="gramEnd"/>
            <w:r w:rsidRPr="00C72A4F">
              <w:rPr>
                <w:rFonts w:ascii="Times New Roman" w:eastAsia="Times New Roman" w:hAnsi="Times New Roman" w:cs="Times New Roman"/>
                <w:b/>
                <w:bCs/>
                <w:sz w:val="20"/>
                <w:szCs w:val="20"/>
                <w:lang w:eastAsia="ru-RU"/>
              </w:rPr>
              <w:t xml:space="preserve">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88.0.F2.55550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1 837 120,33</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2 065 120,33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88.0.F2.55550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1 837 120,33</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2 065 120,33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241"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88.0.F2.55550</w:t>
            </w:r>
          </w:p>
        </w:tc>
        <w:tc>
          <w:tcPr>
            <w:tcW w:w="34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1 837 120,33</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2 065 120,33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24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Итого расходов</w:t>
            </w:r>
          </w:p>
        </w:tc>
        <w:tc>
          <w:tcPr>
            <w:tcW w:w="700" w:type="pct"/>
            <w:tcBorders>
              <w:top w:val="nil"/>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49" w:type="pct"/>
            <w:tcBorders>
              <w:top w:val="nil"/>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18 413 561,20</w:t>
            </w:r>
          </w:p>
        </w:tc>
        <w:tc>
          <w:tcPr>
            <w:tcW w:w="69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9 492 514,00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7 794 129,00</w:t>
            </w:r>
          </w:p>
        </w:tc>
      </w:tr>
    </w:tbl>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Приложение № 4</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к решению___ се</w:t>
      </w:r>
      <w:r w:rsidRPr="00C72A4F">
        <w:rPr>
          <w:rFonts w:ascii="Times New Roman" w:eastAsia="Times New Roman" w:hAnsi="Times New Roman" w:cs="Times New Roman"/>
          <w:bCs/>
          <w:sz w:val="20"/>
          <w:szCs w:val="20"/>
          <w:lang w:eastAsia="ru-RU"/>
        </w:rPr>
        <w:t xml:space="preserve">ссии Совета депутатов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Битковского сельсовета Сузунского района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Новосибирской области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от </w:t>
      </w:r>
      <w:r>
        <w:rPr>
          <w:rFonts w:ascii="Times New Roman" w:eastAsia="Times New Roman" w:hAnsi="Times New Roman" w:cs="Times New Roman"/>
          <w:bCs/>
          <w:sz w:val="20"/>
          <w:szCs w:val="20"/>
          <w:lang w:eastAsia="ru-RU"/>
        </w:rPr>
        <w:t>_________</w:t>
      </w:r>
      <w:r w:rsidRPr="00C72A4F">
        <w:rPr>
          <w:rFonts w:ascii="Times New Roman" w:eastAsia="Times New Roman" w:hAnsi="Times New Roman" w:cs="Times New Roman"/>
          <w:bCs/>
          <w:sz w:val="20"/>
          <w:szCs w:val="20"/>
          <w:lang w:eastAsia="ru-RU"/>
        </w:rPr>
        <w:t xml:space="preserve"> № </w:t>
      </w:r>
      <w:r>
        <w:rPr>
          <w:rFonts w:ascii="Times New Roman" w:eastAsia="Times New Roman" w:hAnsi="Times New Roman" w:cs="Times New Roman"/>
          <w:bCs/>
          <w:sz w:val="20"/>
          <w:szCs w:val="20"/>
          <w:lang w:eastAsia="ru-RU"/>
        </w:rPr>
        <w:t>____</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Ведомственная структура расходов бюджета Битковского сельсовета Сузунского района Новосибирской области  на 2023 год и плановый период 2024 и 2025 годов</w:t>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             рублей</w:t>
      </w:r>
      <w:r w:rsidRPr="00C72A4F">
        <w:rPr>
          <w:rFonts w:ascii="Times New Roman" w:eastAsia="Times New Roman" w:hAnsi="Times New Roman" w:cs="Times New Roman"/>
          <w:bCs/>
          <w:sz w:val="20"/>
          <w:szCs w:val="20"/>
          <w:lang w:eastAsia="ru-RU"/>
        </w:rPr>
        <w:tab/>
      </w:r>
    </w:p>
    <w:tbl>
      <w:tblPr>
        <w:tblW w:w="5000" w:type="pct"/>
        <w:tblLayout w:type="fixed"/>
        <w:tblLook w:val="04A0" w:firstRow="1" w:lastRow="0" w:firstColumn="1" w:lastColumn="0" w:noHBand="0" w:noVBand="1"/>
      </w:tblPr>
      <w:tblGrid>
        <w:gridCol w:w="2738"/>
        <w:gridCol w:w="729"/>
        <w:gridCol w:w="581"/>
        <w:gridCol w:w="584"/>
        <w:gridCol w:w="729"/>
        <w:gridCol w:w="579"/>
        <w:gridCol w:w="1607"/>
        <w:gridCol w:w="1455"/>
        <w:gridCol w:w="1419"/>
      </w:tblGrid>
      <w:tr w:rsidR="00C72A4F" w:rsidRPr="00C72A4F" w:rsidTr="00C72A4F">
        <w:trPr>
          <w:trHeight w:val="375"/>
        </w:trPr>
        <w:tc>
          <w:tcPr>
            <w:tcW w:w="131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Наименование</w:t>
            </w:r>
          </w:p>
        </w:tc>
        <w:tc>
          <w:tcPr>
            <w:tcW w:w="35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ГРБС</w:t>
            </w:r>
          </w:p>
        </w:tc>
        <w:tc>
          <w:tcPr>
            <w:tcW w:w="27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РЗ</w:t>
            </w:r>
          </w:p>
        </w:tc>
        <w:tc>
          <w:tcPr>
            <w:tcW w:w="28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proofErr w:type="gramStart"/>
            <w:r w:rsidRPr="00C72A4F">
              <w:rPr>
                <w:rFonts w:ascii="Times New Roman" w:eastAsia="Times New Roman" w:hAnsi="Times New Roman" w:cs="Times New Roman"/>
                <w:b/>
                <w:bCs/>
                <w:sz w:val="20"/>
                <w:szCs w:val="20"/>
                <w:lang w:eastAsia="ru-RU"/>
              </w:rPr>
              <w:t>ПР</w:t>
            </w:r>
            <w:proofErr w:type="gramEnd"/>
          </w:p>
        </w:tc>
        <w:tc>
          <w:tcPr>
            <w:tcW w:w="35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КЦСР</w:t>
            </w:r>
          </w:p>
        </w:tc>
        <w:tc>
          <w:tcPr>
            <w:tcW w:w="27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КВР</w:t>
            </w:r>
          </w:p>
        </w:tc>
        <w:tc>
          <w:tcPr>
            <w:tcW w:w="77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Сумма </w:t>
            </w:r>
            <w:proofErr w:type="gramStart"/>
            <w:r w:rsidRPr="00C72A4F">
              <w:rPr>
                <w:rFonts w:ascii="Times New Roman" w:eastAsia="Times New Roman" w:hAnsi="Times New Roman" w:cs="Times New Roman"/>
                <w:b/>
                <w:bCs/>
                <w:sz w:val="20"/>
                <w:szCs w:val="20"/>
                <w:lang w:eastAsia="ru-RU"/>
              </w:rPr>
              <w:t>на</w:t>
            </w:r>
            <w:proofErr w:type="gramEnd"/>
            <w:r w:rsidRPr="00C72A4F">
              <w:rPr>
                <w:rFonts w:ascii="Times New Roman" w:eastAsia="Times New Roman" w:hAnsi="Times New Roman" w:cs="Times New Roman"/>
                <w:b/>
                <w:bCs/>
                <w:sz w:val="20"/>
                <w:szCs w:val="20"/>
                <w:lang w:eastAsia="ru-RU"/>
              </w:rPr>
              <w:t xml:space="preserve"> </w:t>
            </w:r>
          </w:p>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2023 год</w:t>
            </w:r>
          </w:p>
        </w:tc>
        <w:tc>
          <w:tcPr>
            <w:tcW w:w="698" w:type="pct"/>
            <w:vMerge w:val="restar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2024 год</w:t>
            </w:r>
          </w:p>
        </w:tc>
        <w:tc>
          <w:tcPr>
            <w:tcW w:w="681" w:type="pct"/>
            <w:vMerge w:val="restar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Сумма на 2025  год</w:t>
            </w:r>
          </w:p>
        </w:tc>
      </w:tr>
      <w:tr w:rsidR="00C72A4F" w:rsidRPr="00C72A4F" w:rsidTr="00C72A4F">
        <w:trPr>
          <w:trHeight w:val="360"/>
        </w:trPr>
        <w:tc>
          <w:tcPr>
            <w:tcW w:w="1313"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350"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279"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280"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350"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278"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771" w:type="pct"/>
            <w:vMerge/>
            <w:tcBorders>
              <w:top w:val="single" w:sz="4" w:space="0" w:color="auto"/>
              <w:left w:val="single" w:sz="4" w:space="0" w:color="auto"/>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698" w:type="pct"/>
            <w:vMerge/>
            <w:tcBorders>
              <w:top w:val="single" w:sz="4" w:space="0" w:color="auto"/>
              <w:left w:val="nil"/>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c>
          <w:tcPr>
            <w:tcW w:w="681" w:type="pct"/>
            <w:vMerge/>
            <w:tcBorders>
              <w:top w:val="single" w:sz="4" w:space="0" w:color="auto"/>
              <w:left w:val="nil"/>
              <w:bottom w:val="single" w:sz="4" w:space="0" w:color="auto"/>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p>
        </w:tc>
      </w:tr>
      <w:tr w:rsidR="00C72A4F" w:rsidRPr="00C72A4F" w:rsidTr="00C72A4F">
        <w:trPr>
          <w:trHeight w:val="300"/>
        </w:trPr>
        <w:tc>
          <w:tcPr>
            <w:tcW w:w="1313" w:type="pct"/>
            <w:tcBorders>
              <w:top w:val="nil"/>
              <w:left w:val="single" w:sz="4" w:space="0" w:color="auto"/>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w:t>
            </w:r>
          </w:p>
        </w:tc>
        <w:tc>
          <w:tcPr>
            <w:tcW w:w="350"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w:t>
            </w:r>
          </w:p>
        </w:tc>
        <w:tc>
          <w:tcPr>
            <w:tcW w:w="279"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w:t>
            </w:r>
          </w:p>
        </w:tc>
        <w:tc>
          <w:tcPr>
            <w:tcW w:w="280"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w:t>
            </w:r>
          </w:p>
        </w:tc>
        <w:tc>
          <w:tcPr>
            <w:tcW w:w="350"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w:t>
            </w:r>
          </w:p>
        </w:tc>
        <w:tc>
          <w:tcPr>
            <w:tcW w:w="278"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w:t>
            </w:r>
          </w:p>
        </w:tc>
        <w:tc>
          <w:tcPr>
            <w:tcW w:w="771"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w:t>
            </w:r>
          </w:p>
        </w:tc>
        <w:tc>
          <w:tcPr>
            <w:tcW w:w="698"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w:t>
            </w:r>
          </w:p>
        </w:tc>
        <w:tc>
          <w:tcPr>
            <w:tcW w:w="681"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w:t>
            </w:r>
          </w:p>
        </w:tc>
      </w:tr>
      <w:tr w:rsidR="00C72A4F" w:rsidRPr="00C72A4F" w:rsidTr="00C72A4F">
        <w:trPr>
          <w:trHeight w:val="870"/>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18 413 561,20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9 492 514,00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7 794 129,00</w:t>
            </w:r>
          </w:p>
        </w:tc>
      </w:tr>
      <w:tr w:rsidR="00C72A4F" w:rsidRPr="00C72A4F" w:rsidTr="00C72A4F">
        <w:trPr>
          <w:trHeight w:val="30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ОБЩЕГОСУДАРСТВЕННЫЕ ВОПРОСЫ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3 731 063,22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3 773 596,22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3 647 552,21</w:t>
            </w:r>
          </w:p>
        </w:tc>
      </w:tr>
      <w:tr w:rsidR="00C72A4F" w:rsidRPr="00C72A4F" w:rsidTr="00C72A4F">
        <w:trPr>
          <w:trHeight w:val="87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Глава муниципального образования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88.0.00.01021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922 551,00</w:t>
            </w:r>
          </w:p>
        </w:tc>
      </w:tr>
      <w:tr w:rsidR="00C72A4F" w:rsidRPr="00C72A4F" w:rsidTr="00903CA7">
        <w:trPr>
          <w:trHeight w:val="77"/>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88.0.00.01021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88.0.00.01021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922 551,00</w:t>
            </w:r>
          </w:p>
        </w:tc>
      </w:tr>
      <w:tr w:rsidR="00C72A4F" w:rsidRPr="00C72A4F" w:rsidTr="00C72A4F">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2 635 538,73</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2 628 871,73</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2 604 708,33</w:t>
            </w:r>
          </w:p>
        </w:tc>
      </w:tr>
      <w:tr w:rsidR="00C72A4F" w:rsidRPr="00C72A4F" w:rsidTr="00C72A4F">
        <w:trPr>
          <w:trHeight w:val="630"/>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2 635 538,73</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2 628 871,73</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2 604 708,33</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2 628 766,73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2 628 766,73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2 604 603,33</w:t>
            </w:r>
          </w:p>
        </w:tc>
      </w:tr>
      <w:tr w:rsidR="00C72A4F" w:rsidRPr="00C72A4F" w:rsidTr="00C72A4F">
        <w:trPr>
          <w:trHeight w:val="189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1 880 000,00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747 782,73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747 782,73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723 619,33</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747 782,73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747 782,73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723 619,33</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Уплата налогов, сборов и иных платежей</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984,00</w:t>
            </w:r>
          </w:p>
        </w:tc>
      </w:tr>
      <w:tr w:rsidR="00C72A4F" w:rsidRPr="00C72A4F" w:rsidTr="00C72A4F">
        <w:trPr>
          <w:trHeight w:val="126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88.0.00.01044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6 672,00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6 672,00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903CA7">
        <w:trPr>
          <w:trHeight w:val="77"/>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88.0.00.01044</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6 672,00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260"/>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88.0.00.70190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105,00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105,00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88.0.00.70190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105,00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88.0.00.70190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105,00</w:t>
            </w:r>
          </w:p>
        </w:tc>
      </w:tr>
      <w:tr w:rsidR="00C72A4F" w:rsidRPr="00C72A4F" w:rsidTr="00C72A4F">
        <w:trPr>
          <w:trHeight w:val="126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88.0.00.01061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88.0.00.01061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88.0.00.01061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Другие общегосударственные вопросы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141 973,49</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222 173,49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120 292,88</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141 973,49</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222 173,49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120 292,88</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bookmarkStart w:id="12" w:name="_GoBack"/>
            <w:bookmarkEnd w:id="12"/>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88.0.00.01132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141 973,49</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222 173,49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120 292,88</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136 973,49</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217 173,49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115 292,88</w:t>
            </w:r>
          </w:p>
        </w:tc>
      </w:tr>
      <w:tr w:rsidR="00C72A4F" w:rsidRPr="00C72A4F" w:rsidTr="00C72A4F">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136 973,49</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217 173,49</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115 292,88</w:t>
            </w:r>
          </w:p>
        </w:tc>
      </w:tr>
      <w:tr w:rsidR="00C72A4F" w:rsidRPr="00C72A4F" w:rsidTr="00C72A4F">
        <w:trPr>
          <w:trHeight w:val="31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Уплата налогов, сборов и иных платежей</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88.0.00.01132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850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5 000,00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НАЦИОНАЛЬНАЯ ОБОРОНА</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138 415,00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144 889,00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150 544,00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Мобилизационная и вневойсковая подготовка</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138 415,00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144 889,00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150 544,00</w:t>
            </w:r>
          </w:p>
        </w:tc>
      </w:tr>
      <w:tr w:rsidR="00C72A4F" w:rsidRPr="00C72A4F" w:rsidTr="00903CA7">
        <w:trPr>
          <w:trHeight w:val="77"/>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138 415,00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144 889,00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150 544,00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88.0.00.51180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138 415,00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144 889,00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150 544,00</w:t>
            </w:r>
          </w:p>
        </w:tc>
      </w:tr>
      <w:tr w:rsidR="00C72A4F" w:rsidRPr="00C72A4F" w:rsidTr="00C72A4F">
        <w:trPr>
          <w:trHeight w:val="189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137 515,00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143 989,00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149 644,00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137 515,00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143 989,00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149 644,00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88.0.00.51180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900,00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510 658,90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511 158,90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511 158,90</w:t>
            </w:r>
          </w:p>
        </w:tc>
      </w:tr>
      <w:tr w:rsidR="00C72A4F" w:rsidRPr="00C72A4F" w:rsidTr="00C72A4F">
        <w:trPr>
          <w:trHeight w:val="7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Гражданская оборона</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6 305,50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6 305,50</w:t>
            </w:r>
          </w:p>
        </w:tc>
      </w:tr>
      <w:tr w:rsidR="00C72A4F" w:rsidRPr="00C72A4F" w:rsidTr="00C72A4F">
        <w:trPr>
          <w:trHeight w:val="63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6 005,50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6 305,50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6 305,50</w:t>
            </w:r>
          </w:p>
        </w:tc>
      </w:tr>
      <w:tr w:rsidR="00C72A4F" w:rsidRPr="00C72A4F" w:rsidTr="00C72A4F">
        <w:trPr>
          <w:trHeight w:val="94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88.0.00.03092</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6 005,50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6 305,50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6 305,50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88.0.00.03092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6 305,50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6 305,50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88.0.00.03092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6 305,50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6 305,50</w:t>
            </w:r>
          </w:p>
        </w:tc>
      </w:tr>
      <w:tr w:rsidR="00C72A4F" w:rsidRPr="00C72A4F" w:rsidTr="00C72A4F">
        <w:trPr>
          <w:trHeight w:val="126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499 153,40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499 553,40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499 553,40</w:t>
            </w:r>
          </w:p>
        </w:tc>
      </w:tr>
      <w:tr w:rsidR="00C72A4F" w:rsidRPr="00C72A4F" w:rsidTr="00C72A4F">
        <w:trPr>
          <w:trHeight w:val="157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903CA7">
        <w:trPr>
          <w:trHeight w:val="77"/>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40.0.00.0310W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40.0.00.0310W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40.0.00.0310W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496 153,40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499 553,40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499 553,40</w:t>
            </w:r>
          </w:p>
        </w:tc>
      </w:tr>
      <w:tr w:rsidR="00C72A4F" w:rsidRPr="00C72A4F" w:rsidTr="00C72A4F">
        <w:trPr>
          <w:trHeight w:val="31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пожарной безопасности</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88.0.00.03101</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164 225,00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167 625,00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167 625,00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164 225,00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167 625,00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167 625,00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164 225,00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167 625,00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167 625,00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88.0.00.03102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331 928,40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331 928,40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331 928,40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88.0.00.03102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331 928,40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5 500,00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5 300,00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5 300,00</w:t>
            </w:r>
          </w:p>
        </w:tc>
      </w:tr>
      <w:tr w:rsidR="00C72A4F" w:rsidRPr="00C72A4F" w:rsidTr="00C72A4F">
        <w:trPr>
          <w:trHeight w:val="157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43.0.00.0314W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43.0.00.0314W</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903CA7">
        <w:trPr>
          <w:trHeight w:val="77"/>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43.0.00.0314W</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89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44.0.00.00000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r>
      <w:tr w:rsidR="00C72A4F" w:rsidRPr="00C72A4F" w:rsidTr="00C72A4F">
        <w:trPr>
          <w:trHeight w:val="220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44.0.00.0315W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4 000,00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44.0.00.0315W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44.0.00.0315W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4 000,00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1 300,00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88.0.00.03141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1 300,00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1 300,00</w:t>
            </w:r>
          </w:p>
        </w:tc>
      </w:tr>
      <w:tr w:rsidR="00C72A4F" w:rsidRPr="00C72A4F" w:rsidTr="00C72A4F">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14</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88.0.00.03141</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1 300,00</w:t>
            </w:r>
          </w:p>
        </w:tc>
      </w:tr>
      <w:tr w:rsidR="00C72A4F" w:rsidRPr="00C72A4F" w:rsidTr="00C72A4F">
        <w:trPr>
          <w:trHeight w:val="31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НАЦИОНАЛЬНАЯ ЭКОНОМИКА</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8 367 781,43</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1 926 020,00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2 214 280,00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Дорожное хозяйство (дорожные фонды)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8 365 781,43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1 926 020,00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2 214 280,00</w:t>
            </w:r>
          </w:p>
        </w:tc>
      </w:tr>
      <w:tr w:rsidR="00C72A4F" w:rsidRPr="00C72A4F" w:rsidTr="00C72A4F">
        <w:trPr>
          <w:trHeight w:val="189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1 739 699,18</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903CA7">
        <w:trPr>
          <w:trHeight w:val="77"/>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53.0.00.0409W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1 739 699,18</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53.0.00.0409W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1 739 699,18</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53.0.00.0409W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1 739 699,18</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6 626 082,25</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1 926 020,00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2 214 280,00</w:t>
            </w:r>
          </w:p>
        </w:tc>
      </w:tr>
      <w:tr w:rsidR="00C72A4F" w:rsidRPr="00C72A4F" w:rsidTr="00C72A4F">
        <w:trPr>
          <w:trHeight w:val="7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88.0.00.04091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1 425 719,70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1 713 979,70</w:t>
            </w:r>
          </w:p>
        </w:tc>
      </w:tr>
      <w:tr w:rsidR="00C72A4F" w:rsidRPr="00C72A4F" w:rsidTr="00C72A4F">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88.0.00.04091</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1 425 719,70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1 713 979,70</w:t>
            </w:r>
          </w:p>
        </w:tc>
      </w:tr>
      <w:tr w:rsidR="00C72A4F" w:rsidRPr="00C72A4F" w:rsidTr="00C72A4F">
        <w:trPr>
          <w:trHeight w:val="94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88.0.00.04091</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1 425 719,70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1 713 979,70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88.0.00.04092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200 000,00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200 000,00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200 000,00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88.0.00.04093</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300 300,30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300 300,30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88.0.00.04093</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300 300,30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300 300,30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88.0.00.04093</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300 300,30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300 300,30</w:t>
            </w:r>
          </w:p>
        </w:tc>
      </w:tr>
      <w:tr w:rsidR="00C72A4F" w:rsidRPr="00C72A4F" w:rsidTr="00903CA7">
        <w:trPr>
          <w:trHeight w:val="77"/>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88.0.00.70760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6 559 821,43</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88.0.00.70760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6 559 821,43</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88.0.00.70760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6 559 821,43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78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w:t>
            </w:r>
            <w:proofErr w:type="spellStart"/>
            <w:r w:rsidRPr="00C72A4F">
              <w:rPr>
                <w:rFonts w:ascii="Times New Roman" w:eastAsia="Times New Roman" w:hAnsi="Times New Roman" w:cs="Times New Roman"/>
                <w:b/>
                <w:bCs/>
                <w:sz w:val="20"/>
                <w:szCs w:val="20"/>
                <w:lang w:eastAsia="ru-RU"/>
              </w:rPr>
              <w:t>софинансирования</w:t>
            </w:r>
            <w:proofErr w:type="spellEnd"/>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88.0.00.S0760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66 260,82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88.0.00.S0760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66 260,82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88.0.00.S0760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66 260,82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45.0.00.00000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45.0.00.0412W</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903CA7">
        <w:trPr>
          <w:trHeight w:val="77"/>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45.0.00.0412W</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45.0.00.0412W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157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157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46.0.00.0413W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бюджетные ассигнования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46.0.00.0413W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12</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46.0.00.0413W</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ЖИЛИЩНО-КОММУНАЛЬНОЕ ХОЗЯЙСТВО</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4 295 793,33</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2 744 779,56</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686 797,57</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Жилищное хозяйство</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88.0.00.05014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8 690,81</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88.0.00.05014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8 690,81</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Благоустройство</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4 287 102,52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2 736 088,75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678 106,76</w:t>
            </w:r>
          </w:p>
        </w:tc>
      </w:tr>
      <w:tr w:rsidR="00C72A4F" w:rsidRPr="00C72A4F" w:rsidTr="00903CA7">
        <w:trPr>
          <w:trHeight w:val="77"/>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4 287 102,52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2 736 088,75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678 106,76</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Уличное освещение</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492 589,85</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492 589,85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492 589,85</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492 589,85</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Озеленение</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102 640,00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40 739,67</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40 739,67</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102 640,00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40 739,67</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40 739,67</w:t>
            </w:r>
          </w:p>
        </w:tc>
      </w:tr>
      <w:tr w:rsidR="00C72A4F" w:rsidRPr="00C72A4F" w:rsidTr="00C72A4F">
        <w:trPr>
          <w:trHeight w:val="7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102 640,00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40 739,67</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40 739,67</w:t>
            </w:r>
          </w:p>
        </w:tc>
      </w:tr>
      <w:tr w:rsidR="00C72A4F" w:rsidRPr="00C72A4F" w:rsidTr="00C72A4F">
        <w:trPr>
          <w:trHeight w:val="315"/>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Организация и содержание мест захоронения</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88.0.00.05033</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74 446,94</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74 446,94</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74 446,94</w:t>
            </w:r>
          </w:p>
        </w:tc>
      </w:tr>
      <w:tr w:rsidR="00C72A4F" w:rsidRPr="00C72A4F" w:rsidTr="00C72A4F">
        <w:trPr>
          <w:trHeight w:val="630"/>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88.0.00.05033</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88.0.00.05033</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74 446,94</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Содержание памятников</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52 320,00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52 320,00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52 320,00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Прочие мероприятия по благоустройству</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88.0.00.05035</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763 706,20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63 191,96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70 330,30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88.0.00.05035</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763 706,20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63 191,96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70 330,30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88.0.00.05035</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763 706,20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63 191,96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70 330,30</w:t>
            </w:r>
          </w:p>
        </w:tc>
      </w:tr>
      <w:tr w:rsidR="00C72A4F" w:rsidRPr="00C72A4F" w:rsidTr="00903CA7">
        <w:trPr>
          <w:trHeight w:val="77"/>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88.0.00.70240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734 279,20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88.0.00.70240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734 279,20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88.0.00.70240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734 279,20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220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C72A4F">
              <w:rPr>
                <w:rFonts w:ascii="Times New Roman" w:eastAsia="Times New Roman" w:hAnsi="Times New Roman" w:cs="Times New Roman"/>
                <w:b/>
                <w:bCs/>
                <w:sz w:val="20"/>
                <w:szCs w:val="20"/>
                <w:lang w:eastAsia="ru-RU"/>
              </w:rPr>
              <w:t>софинансирования</w:t>
            </w:r>
            <w:proofErr w:type="spellEnd"/>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88.0.00.S0240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230 000,00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88.0.00.S0240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230 000,00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94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88.0.00.S0240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230 000,00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88.0.F2.00000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1 837 120,33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2 065 120,33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283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xml:space="preserve">Реализация мероприятий </w:t>
            </w:r>
            <w:proofErr w:type="gramStart"/>
            <w:r w:rsidRPr="00C72A4F">
              <w:rPr>
                <w:rFonts w:ascii="Times New Roman" w:eastAsia="Times New Roman" w:hAnsi="Times New Roman" w:cs="Times New Roman"/>
                <w:b/>
                <w:bCs/>
                <w:sz w:val="20"/>
                <w:szCs w:val="20"/>
                <w:lang w:eastAsia="ru-RU"/>
              </w:rPr>
              <w:t>по</w:t>
            </w:r>
            <w:proofErr w:type="gramEnd"/>
            <w:r w:rsidRPr="00C72A4F">
              <w:rPr>
                <w:rFonts w:ascii="Times New Roman" w:eastAsia="Times New Roman" w:hAnsi="Times New Roman" w:cs="Times New Roman"/>
                <w:b/>
                <w:bCs/>
                <w:sz w:val="20"/>
                <w:szCs w:val="20"/>
                <w:lang w:eastAsia="ru-RU"/>
              </w:rPr>
              <w:t xml:space="preserve"> </w:t>
            </w:r>
            <w:proofErr w:type="gramStart"/>
            <w:r w:rsidRPr="00C72A4F">
              <w:rPr>
                <w:rFonts w:ascii="Times New Roman" w:eastAsia="Times New Roman" w:hAnsi="Times New Roman" w:cs="Times New Roman"/>
                <w:b/>
                <w:bCs/>
                <w:sz w:val="20"/>
                <w:szCs w:val="20"/>
                <w:lang w:eastAsia="ru-RU"/>
              </w:rPr>
              <w:t>программ</w:t>
            </w:r>
            <w:proofErr w:type="gramEnd"/>
            <w:r w:rsidRPr="00C72A4F">
              <w:rPr>
                <w:rFonts w:ascii="Times New Roman" w:eastAsia="Times New Roman" w:hAnsi="Times New Roman" w:cs="Times New Roman"/>
                <w:b/>
                <w:bCs/>
                <w:sz w:val="20"/>
                <w:szCs w:val="20"/>
                <w:lang w:eastAsia="ru-RU"/>
              </w:rPr>
              <w:t xml:space="preserve">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88.0.F2.55550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1 837 120,33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2 065 120,33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88.0.F2.55550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1 837 120,33</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2 065 120,33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88.0.F2.55550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240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1 837 120,33</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2 065 120,33</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КУЛЬТУРА, КИНЕМАТОГРАФИЯ</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1 103 227,00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Культура</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903CA7">
        <w:trPr>
          <w:trHeight w:val="77"/>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88.0.00.08011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88.0.00.08011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88.0.00.08011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СОЦИАЛЬНАЯ ПОЛИТИКА</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Пенсионное обеспечение</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Доплаты к пенсиям муниципальных служащих</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88.0.00.10011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216 622,32</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Социальное обеспечение и иные выплаты населению</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88.0.00.10011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Публичные нормативные социальные выплаты гражданам</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88.0.00.10011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ФИЗИЧЕСКАЯ КУЛЬТУРА И СПОРТ</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Массовый спорт</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02</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88.0.00.11021</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50 000,00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r w:rsidR="00C72A4F" w:rsidRPr="00C72A4F" w:rsidTr="00C72A4F">
        <w:trPr>
          <w:trHeight w:val="31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Межбюджетные трансферты</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88.0.00.11021</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500</w:t>
            </w:r>
          </w:p>
        </w:tc>
        <w:tc>
          <w:tcPr>
            <w:tcW w:w="771" w:type="pct"/>
            <w:tcBorders>
              <w:top w:val="single" w:sz="4" w:space="0" w:color="auto"/>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Иные межбюджетные трансферты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88.0.00.11021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540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Условно утвержденные расходы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175 448,00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367 174,00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Условно утвержденные расходы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175 448,00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367 174,00</w:t>
            </w:r>
          </w:p>
        </w:tc>
      </w:tr>
      <w:tr w:rsidR="00C72A4F" w:rsidRPr="00C72A4F" w:rsidTr="00C72A4F">
        <w:trPr>
          <w:trHeight w:val="630"/>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175 448,00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367 174,00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Условно утвержденные расходы</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88.0.00.99990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175 448,00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367 174,00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88.0.00.99990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900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175 448,00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367 174,00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990</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88.0.00.99990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990</w:t>
            </w:r>
          </w:p>
        </w:tc>
        <w:tc>
          <w:tcPr>
            <w:tcW w:w="771"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175 448,00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367 174,00</w:t>
            </w:r>
          </w:p>
        </w:tc>
      </w:tr>
      <w:tr w:rsidR="00C72A4F" w:rsidRPr="00C72A4F" w:rsidTr="00C72A4F">
        <w:trPr>
          <w:trHeight w:val="315"/>
        </w:trPr>
        <w:tc>
          <w:tcPr>
            <w:tcW w:w="1313"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Итого расходов</w:t>
            </w:r>
          </w:p>
        </w:tc>
        <w:tc>
          <w:tcPr>
            <w:tcW w:w="350"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9"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350"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278"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 </w:t>
            </w:r>
          </w:p>
        </w:tc>
        <w:tc>
          <w:tcPr>
            <w:tcW w:w="771"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18 413 561,20</w:t>
            </w:r>
          </w:p>
        </w:tc>
        <w:tc>
          <w:tcPr>
            <w:tcW w:w="698" w:type="pct"/>
            <w:tcBorders>
              <w:top w:val="nil"/>
              <w:left w:val="single" w:sz="4" w:space="0" w:color="auto"/>
              <w:bottom w:val="single" w:sz="4" w:space="0" w:color="auto"/>
              <w:right w:val="nil"/>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9 492 514,00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7 794 129,00</w:t>
            </w:r>
          </w:p>
        </w:tc>
      </w:tr>
    </w:tbl>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Приложение № 5</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к решению___ се</w:t>
      </w:r>
      <w:r w:rsidRPr="00C72A4F">
        <w:rPr>
          <w:rFonts w:ascii="Times New Roman" w:eastAsia="Times New Roman" w:hAnsi="Times New Roman" w:cs="Times New Roman"/>
          <w:bCs/>
          <w:sz w:val="20"/>
          <w:szCs w:val="20"/>
          <w:lang w:eastAsia="ru-RU"/>
        </w:rPr>
        <w:t xml:space="preserve">ссии Совета депутатов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Битковского сельсовета Сузунского района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Новосибирской области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от </w:t>
      </w:r>
      <w:r>
        <w:rPr>
          <w:rFonts w:ascii="Times New Roman" w:eastAsia="Times New Roman" w:hAnsi="Times New Roman" w:cs="Times New Roman"/>
          <w:bCs/>
          <w:sz w:val="20"/>
          <w:szCs w:val="20"/>
          <w:lang w:eastAsia="ru-RU"/>
        </w:rPr>
        <w:t>_________</w:t>
      </w:r>
      <w:r w:rsidRPr="00C72A4F">
        <w:rPr>
          <w:rFonts w:ascii="Times New Roman" w:eastAsia="Times New Roman" w:hAnsi="Times New Roman" w:cs="Times New Roman"/>
          <w:bCs/>
          <w:sz w:val="20"/>
          <w:szCs w:val="20"/>
          <w:lang w:eastAsia="ru-RU"/>
        </w:rPr>
        <w:t xml:space="preserve"> № </w:t>
      </w:r>
      <w:r>
        <w:rPr>
          <w:rFonts w:ascii="Times New Roman" w:eastAsia="Times New Roman" w:hAnsi="Times New Roman" w:cs="Times New Roman"/>
          <w:bCs/>
          <w:sz w:val="20"/>
          <w:szCs w:val="20"/>
          <w:lang w:eastAsia="ru-RU"/>
        </w:rPr>
        <w:t>____</w:t>
      </w:r>
    </w:p>
    <w:p w:rsidR="00C72A4F" w:rsidRPr="00C72A4F" w:rsidRDefault="00C72A4F" w:rsidP="00C72A4F">
      <w:pPr>
        <w:widowControl w:val="0"/>
        <w:spacing w:after="0" w:line="240" w:lineRule="auto"/>
        <w:jc w:val="both"/>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Источники финансирования дефицита бюджета Битковского сельсовета Сузунского района Новосибирской области на 2022 год и плановый период 2023 и 2024 годов</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             рублей</w:t>
      </w:r>
      <w:r w:rsidRPr="00C72A4F">
        <w:rPr>
          <w:rFonts w:ascii="Times New Roman" w:eastAsia="Times New Roman" w:hAnsi="Times New Roman" w:cs="Times New Roman"/>
          <w:bCs/>
          <w:sz w:val="20"/>
          <w:szCs w:val="20"/>
          <w:lang w:eastAsia="ru-RU"/>
        </w:rPr>
        <w:tab/>
      </w:r>
    </w:p>
    <w:tbl>
      <w:tblPr>
        <w:tblW w:w="5000" w:type="pct"/>
        <w:tblLook w:val="04A0" w:firstRow="1" w:lastRow="0" w:firstColumn="1" w:lastColumn="0" w:noHBand="0" w:noVBand="1"/>
      </w:tblPr>
      <w:tblGrid>
        <w:gridCol w:w="1930"/>
        <w:gridCol w:w="3922"/>
        <w:gridCol w:w="1599"/>
        <w:gridCol w:w="1486"/>
        <w:gridCol w:w="1484"/>
      </w:tblGrid>
      <w:tr w:rsidR="00C72A4F" w:rsidRPr="00C72A4F" w:rsidTr="00C72A4F">
        <w:trPr>
          <w:trHeight w:val="276"/>
        </w:trPr>
        <w:tc>
          <w:tcPr>
            <w:tcW w:w="92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КОД</w:t>
            </w:r>
          </w:p>
        </w:tc>
        <w:tc>
          <w:tcPr>
            <w:tcW w:w="1881"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2192" w:type="pct"/>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сумма</w:t>
            </w:r>
          </w:p>
        </w:tc>
      </w:tr>
      <w:tr w:rsidR="00C72A4F" w:rsidRPr="00C72A4F" w:rsidTr="00C72A4F">
        <w:trPr>
          <w:trHeight w:val="276"/>
        </w:trPr>
        <w:tc>
          <w:tcPr>
            <w:tcW w:w="926"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1881"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2192" w:type="pct"/>
            <w:gridSpan w:val="3"/>
            <w:vMerge/>
            <w:tcBorders>
              <w:top w:val="single" w:sz="4" w:space="0" w:color="auto"/>
              <w:left w:val="single" w:sz="4" w:space="0" w:color="auto"/>
              <w:bottom w:val="single" w:sz="4" w:space="0" w:color="000000"/>
              <w:right w:val="single" w:sz="4" w:space="0" w:color="000000"/>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r>
      <w:tr w:rsidR="00C72A4F" w:rsidRPr="00C72A4F" w:rsidTr="00C72A4F">
        <w:trPr>
          <w:trHeight w:val="276"/>
        </w:trPr>
        <w:tc>
          <w:tcPr>
            <w:tcW w:w="926"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1881"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2192" w:type="pct"/>
            <w:gridSpan w:val="3"/>
            <w:vMerge/>
            <w:tcBorders>
              <w:top w:val="single" w:sz="4" w:space="0" w:color="auto"/>
              <w:left w:val="single" w:sz="4" w:space="0" w:color="auto"/>
              <w:bottom w:val="single" w:sz="4" w:space="0" w:color="000000"/>
              <w:right w:val="single" w:sz="4" w:space="0" w:color="000000"/>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r>
      <w:tr w:rsidR="00C72A4F" w:rsidRPr="00C72A4F" w:rsidTr="00C72A4F">
        <w:trPr>
          <w:trHeight w:val="285"/>
        </w:trPr>
        <w:tc>
          <w:tcPr>
            <w:tcW w:w="926"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1881"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2192" w:type="pct"/>
            <w:gridSpan w:val="3"/>
            <w:vMerge/>
            <w:tcBorders>
              <w:top w:val="single" w:sz="4" w:space="0" w:color="auto"/>
              <w:left w:val="single" w:sz="4" w:space="0" w:color="auto"/>
              <w:bottom w:val="single" w:sz="4" w:space="0" w:color="000000"/>
              <w:right w:val="single" w:sz="4" w:space="0" w:color="000000"/>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r>
      <w:tr w:rsidR="00C72A4F" w:rsidRPr="00C72A4F" w:rsidTr="00C72A4F">
        <w:trPr>
          <w:trHeight w:val="276"/>
        </w:trPr>
        <w:tc>
          <w:tcPr>
            <w:tcW w:w="926"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1881"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2192" w:type="pct"/>
            <w:gridSpan w:val="3"/>
            <w:vMerge/>
            <w:tcBorders>
              <w:top w:val="single" w:sz="4" w:space="0" w:color="auto"/>
              <w:left w:val="single" w:sz="4" w:space="0" w:color="auto"/>
              <w:bottom w:val="single" w:sz="4" w:space="0" w:color="000000"/>
              <w:right w:val="single" w:sz="4" w:space="0" w:color="000000"/>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r>
      <w:tr w:rsidR="00C72A4F" w:rsidRPr="00C72A4F" w:rsidTr="00C72A4F">
        <w:trPr>
          <w:trHeight w:val="276"/>
        </w:trPr>
        <w:tc>
          <w:tcPr>
            <w:tcW w:w="926"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1881"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2192" w:type="pct"/>
            <w:gridSpan w:val="3"/>
            <w:vMerge/>
            <w:tcBorders>
              <w:top w:val="single" w:sz="4" w:space="0" w:color="auto"/>
              <w:left w:val="single" w:sz="4" w:space="0" w:color="auto"/>
              <w:bottom w:val="single" w:sz="4" w:space="0" w:color="000000"/>
              <w:right w:val="single" w:sz="4" w:space="0" w:color="000000"/>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r>
      <w:tr w:rsidR="00C72A4F" w:rsidRPr="00C72A4F" w:rsidTr="00903CA7">
        <w:trPr>
          <w:trHeight w:val="77"/>
        </w:trPr>
        <w:tc>
          <w:tcPr>
            <w:tcW w:w="926"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1881" w:type="pct"/>
            <w:vMerge/>
            <w:tcBorders>
              <w:top w:val="single" w:sz="4" w:space="0" w:color="auto"/>
              <w:left w:val="single" w:sz="4" w:space="0" w:color="auto"/>
              <w:bottom w:val="single" w:sz="4" w:space="0" w:color="000000"/>
              <w:right w:val="single" w:sz="4" w:space="0" w:color="auto"/>
            </w:tcBorders>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767" w:type="pct"/>
            <w:tcBorders>
              <w:top w:val="nil"/>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2022 год</w:t>
            </w:r>
          </w:p>
        </w:tc>
        <w:tc>
          <w:tcPr>
            <w:tcW w:w="713"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2023 год</w:t>
            </w:r>
          </w:p>
        </w:tc>
        <w:tc>
          <w:tcPr>
            <w:tcW w:w="713" w:type="pct"/>
            <w:tcBorders>
              <w:top w:val="nil"/>
              <w:left w:val="nil"/>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2024 год</w:t>
            </w:r>
          </w:p>
        </w:tc>
      </w:tr>
      <w:tr w:rsidR="00C72A4F" w:rsidRPr="00C72A4F" w:rsidTr="00C72A4F">
        <w:trPr>
          <w:trHeight w:val="315"/>
        </w:trPr>
        <w:tc>
          <w:tcPr>
            <w:tcW w:w="926"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w:t>
            </w:r>
          </w:p>
        </w:tc>
        <w:tc>
          <w:tcPr>
            <w:tcW w:w="1881"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w:t>
            </w:r>
          </w:p>
        </w:tc>
        <w:tc>
          <w:tcPr>
            <w:tcW w:w="767"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w:t>
            </w:r>
          </w:p>
        </w:tc>
        <w:tc>
          <w:tcPr>
            <w:tcW w:w="713"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w:t>
            </w:r>
          </w:p>
        </w:tc>
        <w:tc>
          <w:tcPr>
            <w:tcW w:w="713"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w:t>
            </w:r>
          </w:p>
        </w:tc>
      </w:tr>
      <w:tr w:rsidR="00C72A4F" w:rsidRPr="00C72A4F" w:rsidTr="00C72A4F">
        <w:trPr>
          <w:trHeight w:val="630"/>
        </w:trPr>
        <w:tc>
          <w:tcPr>
            <w:tcW w:w="926"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812 01 00 00 00 00 0000 000</w:t>
            </w:r>
          </w:p>
        </w:tc>
        <w:tc>
          <w:tcPr>
            <w:tcW w:w="1881"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Источники финансирования дефицита бюджетов </w:t>
            </w:r>
            <w:proofErr w:type="gramStart"/>
            <w:r w:rsidRPr="00C72A4F">
              <w:rPr>
                <w:rFonts w:ascii="Times New Roman" w:eastAsia="Times New Roman" w:hAnsi="Times New Roman" w:cs="Times New Roman"/>
                <w:sz w:val="20"/>
                <w:szCs w:val="20"/>
                <w:lang w:eastAsia="ru-RU"/>
              </w:rPr>
              <w:t>-в</w:t>
            </w:r>
            <w:proofErr w:type="gramEnd"/>
            <w:r w:rsidRPr="00C72A4F">
              <w:rPr>
                <w:rFonts w:ascii="Times New Roman" w:eastAsia="Times New Roman" w:hAnsi="Times New Roman" w:cs="Times New Roman"/>
                <w:sz w:val="20"/>
                <w:szCs w:val="20"/>
                <w:lang w:eastAsia="ru-RU"/>
              </w:rPr>
              <w:t>сего</w:t>
            </w:r>
          </w:p>
        </w:tc>
        <w:tc>
          <w:tcPr>
            <w:tcW w:w="767"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80 745,57</w:t>
            </w:r>
          </w:p>
        </w:tc>
        <w:tc>
          <w:tcPr>
            <w:tcW w:w="713"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713"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926" w:type="pct"/>
            <w:tcBorders>
              <w:top w:val="nil"/>
              <w:left w:val="single" w:sz="4" w:space="0" w:color="auto"/>
              <w:bottom w:val="nil"/>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812 01 05 00 00 00 0000 000</w:t>
            </w:r>
          </w:p>
        </w:tc>
        <w:tc>
          <w:tcPr>
            <w:tcW w:w="1881" w:type="pct"/>
            <w:tcBorders>
              <w:top w:val="nil"/>
              <w:left w:val="nil"/>
              <w:bottom w:val="nil"/>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767"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80 745,57</w:t>
            </w:r>
          </w:p>
        </w:tc>
        <w:tc>
          <w:tcPr>
            <w:tcW w:w="713"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713"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r w:rsidR="00C72A4F" w:rsidRPr="00C72A4F" w:rsidTr="00C72A4F">
        <w:trPr>
          <w:trHeight w:val="630"/>
        </w:trPr>
        <w:tc>
          <w:tcPr>
            <w:tcW w:w="9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812 01 05 02 01 10 0000 510</w:t>
            </w:r>
          </w:p>
        </w:tc>
        <w:tc>
          <w:tcPr>
            <w:tcW w:w="1881"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Увеличение прочих остатков денежных средств бюджетов сельских поселений</w:t>
            </w:r>
          </w:p>
        </w:tc>
        <w:tc>
          <w:tcPr>
            <w:tcW w:w="767"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-18 332 815,63</w:t>
            </w:r>
          </w:p>
        </w:tc>
        <w:tc>
          <w:tcPr>
            <w:tcW w:w="713"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-9 492 514,00</w:t>
            </w:r>
          </w:p>
        </w:tc>
        <w:tc>
          <w:tcPr>
            <w:tcW w:w="713"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-7 794 129,00</w:t>
            </w:r>
          </w:p>
        </w:tc>
      </w:tr>
      <w:tr w:rsidR="00C72A4F" w:rsidRPr="00C72A4F" w:rsidTr="00C72A4F">
        <w:trPr>
          <w:trHeight w:val="630"/>
        </w:trPr>
        <w:tc>
          <w:tcPr>
            <w:tcW w:w="926" w:type="pct"/>
            <w:tcBorders>
              <w:top w:val="nil"/>
              <w:left w:val="single" w:sz="4" w:space="0" w:color="auto"/>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812 01 05 02 01 10 0000 610</w:t>
            </w:r>
          </w:p>
        </w:tc>
        <w:tc>
          <w:tcPr>
            <w:tcW w:w="1881"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Уменьшение прочих остатков денежных средств бюджетов сельских поселений</w:t>
            </w:r>
          </w:p>
        </w:tc>
        <w:tc>
          <w:tcPr>
            <w:tcW w:w="767"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18 413 561,20</w:t>
            </w:r>
          </w:p>
        </w:tc>
        <w:tc>
          <w:tcPr>
            <w:tcW w:w="713"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9 492 514,00</w:t>
            </w:r>
          </w:p>
        </w:tc>
        <w:tc>
          <w:tcPr>
            <w:tcW w:w="713"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7 794 129,00</w:t>
            </w:r>
          </w:p>
        </w:tc>
      </w:tr>
      <w:tr w:rsidR="00C72A4F" w:rsidRPr="00C72A4F" w:rsidTr="00C72A4F">
        <w:trPr>
          <w:trHeight w:val="315"/>
        </w:trPr>
        <w:tc>
          <w:tcPr>
            <w:tcW w:w="2808" w:type="pct"/>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ВСЕГО ИСТОЧНИКИ</w:t>
            </w:r>
          </w:p>
        </w:tc>
        <w:tc>
          <w:tcPr>
            <w:tcW w:w="767"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80 745,57</w:t>
            </w:r>
          </w:p>
        </w:tc>
        <w:tc>
          <w:tcPr>
            <w:tcW w:w="713"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c>
          <w:tcPr>
            <w:tcW w:w="713"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b/>
                <w:bCs/>
                <w:sz w:val="20"/>
                <w:szCs w:val="20"/>
                <w:lang w:eastAsia="ru-RU"/>
              </w:rPr>
            </w:pPr>
            <w:r w:rsidRPr="00C72A4F">
              <w:rPr>
                <w:rFonts w:ascii="Times New Roman" w:eastAsia="Times New Roman" w:hAnsi="Times New Roman" w:cs="Times New Roman"/>
                <w:b/>
                <w:bCs/>
                <w:sz w:val="20"/>
                <w:szCs w:val="20"/>
                <w:lang w:eastAsia="ru-RU"/>
              </w:rPr>
              <w:t>0,00</w:t>
            </w:r>
          </w:p>
        </w:tc>
      </w:tr>
    </w:tbl>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r w:rsidRPr="00C72A4F">
        <w:rPr>
          <w:rFonts w:ascii="Times New Roman" w:eastAsia="Times New Roman" w:hAnsi="Times New Roman" w:cs="Times New Roman"/>
          <w:bCs/>
          <w:sz w:val="20"/>
          <w:szCs w:val="20"/>
          <w:lang w:eastAsia="ru-RU"/>
        </w:rPr>
        <w:tab/>
      </w: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Приложение № 6</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к решению 27 сессии Совета депутатов </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Битковского сельсовета Сузунского района </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Новосибирской области </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от 30.12.2022 № 52</w:t>
      </w:r>
    </w:p>
    <w:p w:rsidR="00903CA7" w:rsidRDefault="00903CA7" w:rsidP="00C72A4F">
      <w:pPr>
        <w:widowControl w:val="0"/>
        <w:spacing w:after="0" w:line="240" w:lineRule="auto"/>
        <w:jc w:val="center"/>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Распределение бюджетных ассигнований бюджета муниципального образования Битковского сельсовета Сузунского района Новосибирской области, направляемых на исполнение публичных нормативных обязательств </w:t>
      </w:r>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на 2023 год и плановый период 2024 и 2025 годов</w:t>
      </w:r>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             рублей</w:t>
      </w:r>
      <w:r w:rsidRPr="00C72A4F">
        <w:rPr>
          <w:rFonts w:ascii="Times New Roman" w:eastAsia="Times New Roman" w:hAnsi="Times New Roman" w:cs="Times New Roman"/>
          <w:bCs/>
          <w:sz w:val="20"/>
          <w:szCs w:val="20"/>
          <w:lang w:eastAsia="ru-RU"/>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31"/>
        <w:gridCol w:w="761"/>
        <w:gridCol w:w="461"/>
        <w:gridCol w:w="513"/>
        <w:gridCol w:w="1701"/>
        <w:gridCol w:w="561"/>
        <w:gridCol w:w="1263"/>
        <w:gridCol w:w="1263"/>
        <w:gridCol w:w="1267"/>
      </w:tblGrid>
      <w:tr w:rsidR="00C72A4F" w:rsidRPr="00C72A4F" w:rsidTr="00C72A4F">
        <w:trPr>
          <w:trHeight w:val="255"/>
        </w:trPr>
        <w:tc>
          <w:tcPr>
            <w:tcW w:w="1263" w:type="pct"/>
            <w:vMerge w:val="restar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Наименование </w:t>
            </w:r>
          </w:p>
        </w:tc>
        <w:tc>
          <w:tcPr>
            <w:tcW w:w="1917" w:type="pct"/>
            <w:gridSpan w:val="5"/>
            <w:shd w:val="clear" w:color="auto" w:fill="auto"/>
            <w:noWrap/>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Код бюджетной классификации</w:t>
            </w:r>
          </w:p>
        </w:tc>
        <w:tc>
          <w:tcPr>
            <w:tcW w:w="1820" w:type="pct"/>
            <w:gridSpan w:val="3"/>
            <w:shd w:val="clear" w:color="auto" w:fill="auto"/>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Сумм</w:t>
            </w:r>
            <w:proofErr w:type="gramStart"/>
            <w:r w:rsidRPr="00C72A4F">
              <w:rPr>
                <w:rFonts w:ascii="Times New Roman" w:eastAsia="Times New Roman" w:hAnsi="Times New Roman" w:cs="Times New Roman"/>
                <w:sz w:val="20"/>
                <w:szCs w:val="20"/>
                <w:lang w:eastAsia="ru-RU"/>
              </w:rPr>
              <w:t>а(</w:t>
            </w:r>
            <w:proofErr w:type="gramEnd"/>
            <w:r w:rsidRPr="00C72A4F">
              <w:rPr>
                <w:rFonts w:ascii="Times New Roman" w:eastAsia="Times New Roman" w:hAnsi="Times New Roman" w:cs="Times New Roman"/>
                <w:sz w:val="20"/>
                <w:szCs w:val="20"/>
                <w:lang w:eastAsia="ru-RU"/>
              </w:rPr>
              <w:t>в рублях)</w:t>
            </w:r>
          </w:p>
        </w:tc>
      </w:tr>
      <w:tr w:rsidR="00C72A4F" w:rsidRPr="00C72A4F" w:rsidTr="00C72A4F">
        <w:trPr>
          <w:trHeight w:val="315"/>
        </w:trPr>
        <w:tc>
          <w:tcPr>
            <w:tcW w:w="1263" w:type="pct"/>
            <w:vMerge/>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
        </w:tc>
        <w:tc>
          <w:tcPr>
            <w:tcW w:w="365"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ГРБС</w:t>
            </w:r>
          </w:p>
        </w:tc>
        <w:tc>
          <w:tcPr>
            <w:tcW w:w="221"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РЗ</w:t>
            </w:r>
          </w:p>
        </w:tc>
        <w:tc>
          <w:tcPr>
            <w:tcW w:w="246"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proofErr w:type="gramStart"/>
            <w:r w:rsidRPr="00C72A4F">
              <w:rPr>
                <w:rFonts w:ascii="Times New Roman" w:eastAsia="Times New Roman" w:hAnsi="Times New Roman" w:cs="Times New Roman"/>
                <w:sz w:val="20"/>
                <w:szCs w:val="20"/>
                <w:lang w:eastAsia="ru-RU"/>
              </w:rPr>
              <w:t>ПР</w:t>
            </w:r>
            <w:proofErr w:type="gramEnd"/>
          </w:p>
        </w:tc>
        <w:tc>
          <w:tcPr>
            <w:tcW w:w="816"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ЦСР</w:t>
            </w:r>
          </w:p>
        </w:tc>
        <w:tc>
          <w:tcPr>
            <w:tcW w:w="269"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ВР</w:t>
            </w:r>
          </w:p>
        </w:tc>
        <w:tc>
          <w:tcPr>
            <w:tcW w:w="606" w:type="pct"/>
            <w:shd w:val="clear" w:color="auto" w:fill="auto"/>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2023 год</w:t>
            </w:r>
          </w:p>
        </w:tc>
        <w:tc>
          <w:tcPr>
            <w:tcW w:w="606" w:type="pct"/>
            <w:shd w:val="clear" w:color="auto" w:fill="auto"/>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2024 год</w:t>
            </w:r>
          </w:p>
        </w:tc>
        <w:tc>
          <w:tcPr>
            <w:tcW w:w="607" w:type="pct"/>
            <w:shd w:val="clear" w:color="auto" w:fill="auto"/>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2025 год</w:t>
            </w:r>
          </w:p>
        </w:tc>
      </w:tr>
      <w:tr w:rsidR="00C72A4F" w:rsidRPr="00C72A4F" w:rsidTr="00C72A4F">
        <w:trPr>
          <w:trHeight w:val="660"/>
        </w:trPr>
        <w:tc>
          <w:tcPr>
            <w:tcW w:w="1263" w:type="pct"/>
            <w:shd w:val="clear" w:color="auto" w:fill="auto"/>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Доплаты к пенсиям муниципальных служащих</w:t>
            </w:r>
          </w:p>
        </w:tc>
        <w:tc>
          <w:tcPr>
            <w:tcW w:w="365"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812</w:t>
            </w:r>
          </w:p>
        </w:tc>
        <w:tc>
          <w:tcPr>
            <w:tcW w:w="221"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10</w:t>
            </w:r>
          </w:p>
        </w:tc>
        <w:tc>
          <w:tcPr>
            <w:tcW w:w="246"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01</w:t>
            </w:r>
          </w:p>
        </w:tc>
        <w:tc>
          <w:tcPr>
            <w:tcW w:w="816"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88.0.00.10011</w:t>
            </w:r>
          </w:p>
        </w:tc>
        <w:tc>
          <w:tcPr>
            <w:tcW w:w="269"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310</w:t>
            </w:r>
          </w:p>
        </w:tc>
        <w:tc>
          <w:tcPr>
            <w:tcW w:w="606"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06"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07"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r>
      <w:tr w:rsidR="00C72A4F" w:rsidRPr="00C72A4F" w:rsidTr="00C72A4F">
        <w:trPr>
          <w:trHeight w:val="315"/>
        </w:trPr>
        <w:tc>
          <w:tcPr>
            <w:tcW w:w="1263" w:type="pct"/>
            <w:shd w:val="clear" w:color="auto" w:fill="auto"/>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365"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21"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46"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816"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69"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06"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06"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07"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r>
      <w:tr w:rsidR="00C72A4F" w:rsidRPr="00C72A4F" w:rsidTr="00C72A4F">
        <w:trPr>
          <w:trHeight w:val="315"/>
        </w:trPr>
        <w:tc>
          <w:tcPr>
            <w:tcW w:w="1263"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Итого</w:t>
            </w:r>
          </w:p>
        </w:tc>
        <w:tc>
          <w:tcPr>
            <w:tcW w:w="365"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21"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46"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816"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69" w:type="pct"/>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606"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06"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c>
          <w:tcPr>
            <w:tcW w:w="607" w:type="pct"/>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216 622,32</w:t>
            </w:r>
          </w:p>
        </w:tc>
      </w:tr>
    </w:tbl>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Приложение № 7</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к решению___ се</w:t>
      </w:r>
      <w:r w:rsidRPr="00C72A4F">
        <w:rPr>
          <w:rFonts w:ascii="Times New Roman" w:eastAsia="Times New Roman" w:hAnsi="Times New Roman" w:cs="Times New Roman"/>
          <w:bCs/>
          <w:sz w:val="20"/>
          <w:szCs w:val="20"/>
          <w:lang w:eastAsia="ru-RU"/>
        </w:rPr>
        <w:t xml:space="preserve">ссии Совета депутатов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Битковского сельсовета Сузунского района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Новосибирской области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от </w:t>
      </w:r>
      <w:r>
        <w:rPr>
          <w:rFonts w:ascii="Times New Roman" w:eastAsia="Times New Roman" w:hAnsi="Times New Roman" w:cs="Times New Roman"/>
          <w:bCs/>
          <w:sz w:val="20"/>
          <w:szCs w:val="20"/>
          <w:lang w:eastAsia="ru-RU"/>
        </w:rPr>
        <w:t>_________</w:t>
      </w:r>
      <w:r w:rsidRPr="00C72A4F">
        <w:rPr>
          <w:rFonts w:ascii="Times New Roman" w:eastAsia="Times New Roman" w:hAnsi="Times New Roman" w:cs="Times New Roman"/>
          <w:bCs/>
          <w:sz w:val="20"/>
          <w:szCs w:val="20"/>
          <w:lang w:eastAsia="ru-RU"/>
        </w:rPr>
        <w:t xml:space="preserve"> № </w:t>
      </w:r>
      <w:r>
        <w:rPr>
          <w:rFonts w:ascii="Times New Roman" w:eastAsia="Times New Roman" w:hAnsi="Times New Roman" w:cs="Times New Roman"/>
          <w:bCs/>
          <w:sz w:val="20"/>
          <w:szCs w:val="20"/>
          <w:lang w:eastAsia="ru-RU"/>
        </w:rPr>
        <w:t>____</w:t>
      </w:r>
    </w:p>
    <w:p w:rsidR="00C72A4F" w:rsidRPr="00C72A4F" w:rsidRDefault="00C72A4F" w:rsidP="00C72A4F">
      <w:pPr>
        <w:widowControl w:val="0"/>
        <w:spacing w:after="0" w:line="240" w:lineRule="auto"/>
        <w:jc w:val="both"/>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Иные межбюджетные трансферты, перечисляемые из бюджета Битковского сельсовета Сузунского района Новосибирской области в бюджет Сузунского района на 2023 год и плановый период 2024 и 2025 годов</w:t>
      </w:r>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             рублей</w:t>
      </w:r>
      <w:r w:rsidRPr="00C72A4F">
        <w:rPr>
          <w:rFonts w:ascii="Times New Roman" w:eastAsia="Times New Roman" w:hAnsi="Times New Roman" w:cs="Times New Roman"/>
          <w:bCs/>
          <w:sz w:val="20"/>
          <w:szCs w:val="20"/>
          <w:lang w:eastAsia="ru-RU"/>
        </w:rPr>
        <w:tab/>
      </w:r>
    </w:p>
    <w:tbl>
      <w:tblPr>
        <w:tblW w:w="5000" w:type="pct"/>
        <w:tblLook w:val="04A0" w:firstRow="1" w:lastRow="0" w:firstColumn="1" w:lastColumn="0" w:noHBand="0" w:noVBand="1"/>
      </w:tblPr>
      <w:tblGrid>
        <w:gridCol w:w="728"/>
        <w:gridCol w:w="5969"/>
        <w:gridCol w:w="1321"/>
        <w:gridCol w:w="1194"/>
        <w:gridCol w:w="1209"/>
      </w:tblGrid>
      <w:tr w:rsidR="00C72A4F" w:rsidRPr="00C72A4F" w:rsidTr="00903CA7">
        <w:trPr>
          <w:trHeight w:val="1110"/>
        </w:trPr>
        <w:tc>
          <w:tcPr>
            <w:tcW w:w="349" w:type="pct"/>
            <w:tcBorders>
              <w:top w:val="single" w:sz="4" w:space="0" w:color="auto"/>
              <w:left w:val="single" w:sz="4" w:space="0" w:color="auto"/>
              <w:bottom w:val="nil"/>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w:t>
            </w:r>
            <w:proofErr w:type="gramStart"/>
            <w:r w:rsidRPr="00C72A4F">
              <w:rPr>
                <w:rFonts w:ascii="Times New Roman" w:eastAsia="Times New Roman" w:hAnsi="Times New Roman" w:cs="Times New Roman"/>
                <w:sz w:val="20"/>
                <w:szCs w:val="20"/>
                <w:lang w:eastAsia="ru-RU"/>
              </w:rPr>
              <w:t>п</w:t>
            </w:r>
            <w:proofErr w:type="gramEnd"/>
            <w:r w:rsidRPr="00C72A4F">
              <w:rPr>
                <w:rFonts w:ascii="Times New Roman" w:eastAsia="Times New Roman" w:hAnsi="Times New Roman" w:cs="Times New Roman"/>
                <w:sz w:val="20"/>
                <w:szCs w:val="20"/>
                <w:lang w:eastAsia="ru-RU"/>
              </w:rPr>
              <w:t>/п</w:t>
            </w:r>
          </w:p>
        </w:tc>
        <w:tc>
          <w:tcPr>
            <w:tcW w:w="2864" w:type="pct"/>
            <w:tcBorders>
              <w:top w:val="single" w:sz="4" w:space="0" w:color="auto"/>
              <w:left w:val="nil"/>
              <w:bottom w:val="nil"/>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Наименование иных межбюджетных трансфертов</w:t>
            </w:r>
          </w:p>
        </w:tc>
        <w:tc>
          <w:tcPr>
            <w:tcW w:w="634"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сумма на 2023 год</w:t>
            </w:r>
          </w:p>
        </w:tc>
        <w:tc>
          <w:tcPr>
            <w:tcW w:w="573"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сумма на 2024 год</w:t>
            </w:r>
          </w:p>
        </w:tc>
        <w:tc>
          <w:tcPr>
            <w:tcW w:w="580"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сумма на 2025 год</w:t>
            </w:r>
          </w:p>
        </w:tc>
      </w:tr>
      <w:tr w:rsidR="00C72A4F" w:rsidRPr="00C72A4F" w:rsidTr="00903CA7">
        <w:trPr>
          <w:trHeight w:val="274"/>
        </w:trPr>
        <w:tc>
          <w:tcPr>
            <w:tcW w:w="34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w:t>
            </w:r>
          </w:p>
        </w:tc>
        <w:tc>
          <w:tcPr>
            <w:tcW w:w="2864" w:type="pct"/>
            <w:tcBorders>
              <w:top w:val="single" w:sz="4" w:space="0" w:color="auto"/>
              <w:left w:val="nil"/>
              <w:bottom w:val="single" w:sz="4" w:space="0" w:color="auto"/>
              <w:right w:val="single" w:sz="4" w:space="0" w:color="auto"/>
            </w:tcBorders>
            <w:shd w:val="clear" w:color="auto" w:fill="auto"/>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w:t>
            </w:r>
          </w:p>
        </w:tc>
        <w:tc>
          <w:tcPr>
            <w:tcW w:w="634"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w:t>
            </w:r>
          </w:p>
        </w:tc>
        <w:tc>
          <w:tcPr>
            <w:tcW w:w="573"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w:t>
            </w:r>
          </w:p>
        </w:tc>
        <w:tc>
          <w:tcPr>
            <w:tcW w:w="580"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w:t>
            </w:r>
          </w:p>
        </w:tc>
      </w:tr>
      <w:tr w:rsidR="00C72A4F" w:rsidRPr="00C72A4F" w:rsidTr="00903CA7">
        <w:trPr>
          <w:trHeight w:val="600"/>
        </w:trPr>
        <w:tc>
          <w:tcPr>
            <w:tcW w:w="34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w:t>
            </w:r>
          </w:p>
        </w:tc>
        <w:tc>
          <w:tcPr>
            <w:tcW w:w="2864" w:type="pct"/>
            <w:tcBorders>
              <w:top w:val="single" w:sz="4" w:space="0" w:color="auto"/>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634"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6 672,00</w:t>
            </w:r>
          </w:p>
        </w:tc>
        <w:tc>
          <w:tcPr>
            <w:tcW w:w="573" w:type="pct"/>
            <w:tcBorders>
              <w:top w:val="nil"/>
              <w:left w:val="single" w:sz="4" w:space="0" w:color="000000"/>
              <w:bottom w:val="single" w:sz="4" w:space="0" w:color="000000"/>
              <w:right w:val="single" w:sz="4" w:space="0" w:color="000000"/>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0,00</w:t>
            </w:r>
          </w:p>
        </w:tc>
        <w:tc>
          <w:tcPr>
            <w:tcW w:w="580" w:type="pct"/>
            <w:tcBorders>
              <w:top w:val="nil"/>
              <w:left w:val="nil"/>
              <w:bottom w:val="single" w:sz="4" w:space="0" w:color="000000"/>
              <w:right w:val="single" w:sz="4" w:space="0" w:color="000000"/>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0,00</w:t>
            </w:r>
          </w:p>
        </w:tc>
      </w:tr>
      <w:tr w:rsidR="00C72A4F" w:rsidRPr="00C72A4F" w:rsidTr="00903CA7">
        <w:trPr>
          <w:trHeight w:val="600"/>
        </w:trPr>
        <w:tc>
          <w:tcPr>
            <w:tcW w:w="34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w:t>
            </w:r>
          </w:p>
        </w:tc>
        <w:tc>
          <w:tcPr>
            <w:tcW w:w="2864"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Мероприятия, направленные  на осуществление полномочий контрольно-счетного органа</w:t>
            </w:r>
          </w:p>
        </w:tc>
        <w:tc>
          <w:tcPr>
            <w:tcW w:w="634"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31 000,00</w:t>
            </w:r>
          </w:p>
        </w:tc>
        <w:tc>
          <w:tcPr>
            <w:tcW w:w="573" w:type="pct"/>
            <w:tcBorders>
              <w:top w:val="nil"/>
              <w:left w:val="single" w:sz="4" w:space="0" w:color="000000"/>
              <w:bottom w:val="single" w:sz="4" w:space="0" w:color="000000"/>
              <w:right w:val="single" w:sz="4" w:space="0" w:color="000000"/>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0,00</w:t>
            </w:r>
          </w:p>
        </w:tc>
        <w:tc>
          <w:tcPr>
            <w:tcW w:w="580" w:type="pct"/>
            <w:tcBorders>
              <w:top w:val="nil"/>
              <w:left w:val="nil"/>
              <w:bottom w:val="single" w:sz="4" w:space="0" w:color="000000"/>
              <w:right w:val="single" w:sz="4" w:space="0" w:color="000000"/>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0,00</w:t>
            </w:r>
          </w:p>
        </w:tc>
      </w:tr>
      <w:tr w:rsidR="00C72A4F" w:rsidRPr="00C72A4F" w:rsidTr="00903CA7">
        <w:trPr>
          <w:trHeight w:val="600"/>
        </w:trPr>
        <w:tc>
          <w:tcPr>
            <w:tcW w:w="34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2</w:t>
            </w:r>
          </w:p>
        </w:tc>
        <w:tc>
          <w:tcPr>
            <w:tcW w:w="2864"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634"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1 103 227,00</w:t>
            </w:r>
          </w:p>
        </w:tc>
        <w:tc>
          <w:tcPr>
            <w:tcW w:w="573" w:type="pct"/>
            <w:tcBorders>
              <w:top w:val="nil"/>
              <w:left w:val="single" w:sz="4" w:space="0" w:color="000000"/>
              <w:bottom w:val="single" w:sz="4" w:space="0" w:color="000000"/>
              <w:right w:val="single" w:sz="4" w:space="0" w:color="000000"/>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0,00</w:t>
            </w:r>
          </w:p>
        </w:tc>
        <w:tc>
          <w:tcPr>
            <w:tcW w:w="580" w:type="pct"/>
            <w:tcBorders>
              <w:top w:val="nil"/>
              <w:left w:val="nil"/>
              <w:bottom w:val="single" w:sz="4" w:space="0" w:color="000000"/>
              <w:right w:val="single" w:sz="4" w:space="0" w:color="000000"/>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0,00</w:t>
            </w:r>
          </w:p>
        </w:tc>
      </w:tr>
      <w:tr w:rsidR="00C72A4F" w:rsidRPr="00C72A4F" w:rsidTr="00903CA7">
        <w:trPr>
          <w:trHeight w:val="659"/>
        </w:trPr>
        <w:tc>
          <w:tcPr>
            <w:tcW w:w="349" w:type="pct"/>
            <w:tcBorders>
              <w:top w:val="nil"/>
              <w:left w:val="single" w:sz="4" w:space="0" w:color="auto"/>
              <w:bottom w:val="single" w:sz="4" w:space="0" w:color="auto"/>
              <w:right w:val="single" w:sz="4" w:space="0" w:color="auto"/>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4</w:t>
            </w:r>
          </w:p>
        </w:tc>
        <w:tc>
          <w:tcPr>
            <w:tcW w:w="2864" w:type="pct"/>
            <w:tcBorders>
              <w:top w:val="nil"/>
              <w:left w:val="nil"/>
              <w:bottom w:val="single" w:sz="4" w:space="0" w:color="auto"/>
              <w:right w:val="single" w:sz="4" w:space="0" w:color="auto"/>
            </w:tcBorders>
            <w:shd w:val="clear" w:color="auto" w:fill="auto"/>
            <w:vAlign w:val="center"/>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634" w:type="pct"/>
            <w:tcBorders>
              <w:top w:val="nil"/>
              <w:left w:val="nil"/>
              <w:bottom w:val="single" w:sz="4" w:space="0" w:color="auto"/>
              <w:right w:val="nil"/>
            </w:tcBorders>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50 000,00</w:t>
            </w:r>
          </w:p>
        </w:tc>
        <w:tc>
          <w:tcPr>
            <w:tcW w:w="573" w:type="pct"/>
            <w:tcBorders>
              <w:top w:val="nil"/>
              <w:left w:val="single" w:sz="4" w:space="0" w:color="000000"/>
              <w:bottom w:val="single" w:sz="4" w:space="0" w:color="000000"/>
              <w:right w:val="single" w:sz="4" w:space="0" w:color="000000"/>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0,00</w:t>
            </w:r>
          </w:p>
        </w:tc>
        <w:tc>
          <w:tcPr>
            <w:tcW w:w="580" w:type="pct"/>
            <w:tcBorders>
              <w:top w:val="nil"/>
              <w:left w:val="nil"/>
              <w:bottom w:val="single" w:sz="4" w:space="0" w:color="000000"/>
              <w:right w:val="single" w:sz="4" w:space="0" w:color="000000"/>
            </w:tcBorders>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0,00</w:t>
            </w:r>
          </w:p>
        </w:tc>
      </w:tr>
      <w:tr w:rsidR="00C72A4F" w:rsidRPr="00C72A4F" w:rsidTr="00903CA7">
        <w:trPr>
          <w:trHeight w:val="315"/>
        </w:trPr>
        <w:tc>
          <w:tcPr>
            <w:tcW w:w="349" w:type="pct"/>
            <w:tcBorders>
              <w:top w:val="nil"/>
              <w:left w:val="single" w:sz="4" w:space="0" w:color="auto"/>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w:t>
            </w:r>
          </w:p>
        </w:tc>
        <w:tc>
          <w:tcPr>
            <w:tcW w:w="2864"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Итого</w:t>
            </w:r>
          </w:p>
        </w:tc>
        <w:tc>
          <w:tcPr>
            <w:tcW w:w="634"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1 190 899,00</w:t>
            </w:r>
          </w:p>
        </w:tc>
        <w:tc>
          <w:tcPr>
            <w:tcW w:w="573"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c>
          <w:tcPr>
            <w:tcW w:w="580" w:type="pct"/>
            <w:tcBorders>
              <w:top w:val="nil"/>
              <w:left w:val="nil"/>
              <w:bottom w:val="single" w:sz="4" w:space="0" w:color="auto"/>
              <w:right w:val="single" w:sz="4" w:space="0" w:color="auto"/>
            </w:tcBorders>
            <w:shd w:val="clear" w:color="auto" w:fill="auto"/>
            <w:noWrap/>
            <w:vAlign w:val="bottom"/>
            <w:hideMark/>
          </w:tcPr>
          <w:p w:rsidR="00C72A4F" w:rsidRPr="00C72A4F" w:rsidRDefault="00C72A4F" w:rsidP="00C72A4F">
            <w:pPr>
              <w:spacing w:after="0" w:line="240" w:lineRule="auto"/>
              <w:jc w:val="right"/>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0,00</w:t>
            </w:r>
          </w:p>
        </w:tc>
      </w:tr>
    </w:tbl>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ind w:firstLine="720"/>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Приложение № 8</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Pr>
          <w:rFonts w:ascii="Times New Roman" w:eastAsia="Times New Roman" w:hAnsi="Times New Roman" w:cs="Times New Roman"/>
          <w:bCs/>
          <w:sz w:val="20"/>
          <w:szCs w:val="20"/>
          <w:lang w:eastAsia="ru-RU"/>
        </w:rPr>
        <w:t>к решению___ се</w:t>
      </w:r>
      <w:r w:rsidRPr="00C72A4F">
        <w:rPr>
          <w:rFonts w:ascii="Times New Roman" w:eastAsia="Times New Roman" w:hAnsi="Times New Roman" w:cs="Times New Roman"/>
          <w:bCs/>
          <w:sz w:val="20"/>
          <w:szCs w:val="20"/>
          <w:lang w:eastAsia="ru-RU"/>
        </w:rPr>
        <w:t xml:space="preserve">ссии Совета депутатов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Битковского сельсовета Сузунского района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Новосибирской области </w:t>
      </w:r>
    </w:p>
    <w:p w:rsidR="00903CA7" w:rsidRPr="00C72A4F" w:rsidRDefault="00903CA7" w:rsidP="00903CA7">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от </w:t>
      </w:r>
      <w:r>
        <w:rPr>
          <w:rFonts w:ascii="Times New Roman" w:eastAsia="Times New Roman" w:hAnsi="Times New Roman" w:cs="Times New Roman"/>
          <w:bCs/>
          <w:sz w:val="20"/>
          <w:szCs w:val="20"/>
          <w:lang w:eastAsia="ru-RU"/>
        </w:rPr>
        <w:t>_________</w:t>
      </w:r>
      <w:r w:rsidRPr="00C72A4F">
        <w:rPr>
          <w:rFonts w:ascii="Times New Roman" w:eastAsia="Times New Roman" w:hAnsi="Times New Roman" w:cs="Times New Roman"/>
          <w:bCs/>
          <w:sz w:val="20"/>
          <w:szCs w:val="20"/>
          <w:lang w:eastAsia="ru-RU"/>
        </w:rPr>
        <w:t xml:space="preserve"> № </w:t>
      </w:r>
      <w:r>
        <w:rPr>
          <w:rFonts w:ascii="Times New Roman" w:eastAsia="Times New Roman" w:hAnsi="Times New Roman" w:cs="Times New Roman"/>
          <w:bCs/>
          <w:sz w:val="20"/>
          <w:szCs w:val="20"/>
          <w:lang w:eastAsia="ru-RU"/>
        </w:rPr>
        <w:t>____</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p>
    <w:p w:rsidR="00C72A4F" w:rsidRPr="00C72A4F" w:rsidRDefault="00C72A4F" w:rsidP="00C72A4F">
      <w:pPr>
        <w:widowControl w:val="0"/>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Перечень муниципальных  программ  Битковского сельсовета Сузунского района Новосибирской области, предусмотренных к финансированию в 2023 году</w:t>
      </w:r>
      <w:r w:rsidR="00903CA7">
        <w:rPr>
          <w:rFonts w:ascii="Times New Roman" w:eastAsia="Times New Roman" w:hAnsi="Times New Roman" w:cs="Times New Roman"/>
          <w:bCs/>
          <w:sz w:val="20"/>
          <w:szCs w:val="20"/>
          <w:lang w:eastAsia="ru-RU"/>
        </w:rPr>
        <w:t xml:space="preserve"> </w:t>
      </w:r>
      <w:r w:rsidRPr="00C72A4F">
        <w:rPr>
          <w:rFonts w:ascii="Times New Roman" w:eastAsia="Times New Roman" w:hAnsi="Times New Roman" w:cs="Times New Roman"/>
          <w:bCs/>
          <w:sz w:val="20"/>
          <w:szCs w:val="20"/>
          <w:lang w:eastAsia="ru-RU"/>
        </w:rPr>
        <w:t xml:space="preserve"> и плановом периоде 2024 и 2025 годов</w:t>
      </w:r>
    </w:p>
    <w:p w:rsidR="00C72A4F" w:rsidRPr="00C72A4F" w:rsidRDefault="00C72A4F" w:rsidP="00C72A4F">
      <w:pPr>
        <w:widowControl w:val="0"/>
        <w:spacing w:after="0" w:line="240" w:lineRule="auto"/>
        <w:jc w:val="right"/>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 xml:space="preserve">             рублей</w:t>
      </w:r>
      <w:r w:rsidRPr="00C72A4F">
        <w:rPr>
          <w:rFonts w:ascii="Times New Roman" w:eastAsia="Times New Roman" w:hAnsi="Times New Roman" w:cs="Times New Roman"/>
          <w:bCs/>
          <w:sz w:val="20"/>
          <w:szCs w:val="20"/>
          <w:lang w:eastAsia="ru-RU"/>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5"/>
        <w:gridCol w:w="4935"/>
        <w:gridCol w:w="1640"/>
        <w:gridCol w:w="1505"/>
        <w:gridCol w:w="1596"/>
      </w:tblGrid>
      <w:tr w:rsidR="00C72A4F" w:rsidRPr="00C72A4F" w:rsidTr="00C72A4F">
        <w:trPr>
          <w:trHeight w:val="375"/>
        </w:trPr>
        <w:tc>
          <w:tcPr>
            <w:tcW w:w="357" w:type="pct"/>
            <w:vMerge w:val="restar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w:t>
            </w:r>
            <w:proofErr w:type="gramStart"/>
            <w:r w:rsidRPr="00C72A4F">
              <w:rPr>
                <w:rFonts w:ascii="Times New Roman" w:eastAsia="Times New Roman" w:hAnsi="Times New Roman" w:cs="Times New Roman"/>
                <w:bCs/>
                <w:sz w:val="20"/>
                <w:szCs w:val="20"/>
                <w:lang w:eastAsia="ru-RU"/>
              </w:rPr>
              <w:t>п</w:t>
            </w:r>
            <w:proofErr w:type="gramEnd"/>
            <w:r w:rsidRPr="00C72A4F">
              <w:rPr>
                <w:rFonts w:ascii="Times New Roman" w:eastAsia="Times New Roman" w:hAnsi="Times New Roman" w:cs="Times New Roman"/>
                <w:bCs/>
                <w:sz w:val="20"/>
                <w:szCs w:val="20"/>
                <w:lang w:eastAsia="ru-RU"/>
              </w:rPr>
              <w:t>/п</w:t>
            </w:r>
          </w:p>
        </w:tc>
        <w:tc>
          <w:tcPr>
            <w:tcW w:w="2368" w:type="pct"/>
            <w:vMerge w:val="restar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Наименование</w:t>
            </w:r>
          </w:p>
        </w:tc>
        <w:tc>
          <w:tcPr>
            <w:tcW w:w="787" w:type="pct"/>
            <w:vMerge w:val="restart"/>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Сумма на 2023 год</w:t>
            </w:r>
          </w:p>
        </w:tc>
        <w:tc>
          <w:tcPr>
            <w:tcW w:w="722" w:type="pct"/>
            <w:vMerge w:val="restart"/>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Сумма на 2024 год</w:t>
            </w:r>
          </w:p>
        </w:tc>
        <w:tc>
          <w:tcPr>
            <w:tcW w:w="766" w:type="pct"/>
            <w:vMerge w:val="restart"/>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Сумма на 2025  год</w:t>
            </w:r>
          </w:p>
        </w:tc>
      </w:tr>
      <w:tr w:rsidR="00C72A4F" w:rsidRPr="00C72A4F" w:rsidTr="00903CA7">
        <w:trPr>
          <w:trHeight w:val="230"/>
        </w:trPr>
        <w:tc>
          <w:tcPr>
            <w:tcW w:w="357" w:type="pct"/>
            <w:vMerge/>
            <w:vAlign w:val="center"/>
            <w:hideMark/>
          </w:tcPr>
          <w:p w:rsidR="00C72A4F" w:rsidRPr="00C72A4F" w:rsidRDefault="00C72A4F" w:rsidP="00C72A4F">
            <w:pPr>
              <w:spacing w:after="0" w:line="240" w:lineRule="auto"/>
              <w:rPr>
                <w:rFonts w:ascii="Times New Roman" w:eastAsia="Times New Roman" w:hAnsi="Times New Roman" w:cs="Times New Roman"/>
                <w:bCs/>
                <w:sz w:val="20"/>
                <w:szCs w:val="20"/>
                <w:lang w:eastAsia="ru-RU"/>
              </w:rPr>
            </w:pPr>
          </w:p>
        </w:tc>
        <w:tc>
          <w:tcPr>
            <w:tcW w:w="2368" w:type="pct"/>
            <w:vMerge/>
            <w:vAlign w:val="center"/>
            <w:hideMark/>
          </w:tcPr>
          <w:p w:rsidR="00C72A4F" w:rsidRPr="00C72A4F" w:rsidRDefault="00C72A4F" w:rsidP="00C72A4F">
            <w:pPr>
              <w:spacing w:after="0" w:line="240" w:lineRule="auto"/>
              <w:rPr>
                <w:rFonts w:ascii="Times New Roman" w:eastAsia="Times New Roman" w:hAnsi="Times New Roman" w:cs="Times New Roman"/>
                <w:bCs/>
                <w:sz w:val="20"/>
                <w:szCs w:val="20"/>
                <w:lang w:eastAsia="ru-RU"/>
              </w:rPr>
            </w:pPr>
          </w:p>
        </w:tc>
        <w:tc>
          <w:tcPr>
            <w:tcW w:w="787" w:type="pct"/>
            <w:vMerge/>
            <w:vAlign w:val="center"/>
            <w:hideMark/>
          </w:tcPr>
          <w:p w:rsidR="00C72A4F" w:rsidRPr="00C72A4F" w:rsidRDefault="00C72A4F" w:rsidP="00C72A4F">
            <w:pPr>
              <w:spacing w:after="0" w:line="240" w:lineRule="auto"/>
              <w:rPr>
                <w:rFonts w:ascii="Times New Roman" w:eastAsia="Times New Roman" w:hAnsi="Times New Roman" w:cs="Times New Roman"/>
                <w:bCs/>
                <w:sz w:val="20"/>
                <w:szCs w:val="20"/>
                <w:lang w:eastAsia="ru-RU"/>
              </w:rPr>
            </w:pPr>
          </w:p>
        </w:tc>
        <w:tc>
          <w:tcPr>
            <w:tcW w:w="722" w:type="pct"/>
            <w:vMerge/>
            <w:vAlign w:val="center"/>
            <w:hideMark/>
          </w:tcPr>
          <w:p w:rsidR="00C72A4F" w:rsidRPr="00C72A4F" w:rsidRDefault="00C72A4F" w:rsidP="00C72A4F">
            <w:pPr>
              <w:spacing w:after="0" w:line="240" w:lineRule="auto"/>
              <w:rPr>
                <w:rFonts w:ascii="Times New Roman" w:eastAsia="Times New Roman" w:hAnsi="Times New Roman" w:cs="Times New Roman"/>
                <w:bCs/>
                <w:sz w:val="20"/>
                <w:szCs w:val="20"/>
                <w:lang w:eastAsia="ru-RU"/>
              </w:rPr>
            </w:pPr>
          </w:p>
        </w:tc>
        <w:tc>
          <w:tcPr>
            <w:tcW w:w="766" w:type="pct"/>
            <w:vMerge/>
            <w:vAlign w:val="center"/>
            <w:hideMark/>
          </w:tcPr>
          <w:p w:rsidR="00C72A4F" w:rsidRPr="00C72A4F" w:rsidRDefault="00C72A4F" w:rsidP="00C72A4F">
            <w:pPr>
              <w:spacing w:after="0" w:line="240" w:lineRule="auto"/>
              <w:rPr>
                <w:rFonts w:ascii="Times New Roman" w:eastAsia="Times New Roman" w:hAnsi="Times New Roman" w:cs="Times New Roman"/>
                <w:bCs/>
                <w:sz w:val="20"/>
                <w:szCs w:val="20"/>
                <w:lang w:eastAsia="ru-RU"/>
              </w:rPr>
            </w:pPr>
          </w:p>
        </w:tc>
      </w:tr>
      <w:tr w:rsidR="00C72A4F" w:rsidRPr="00C72A4F" w:rsidTr="00C72A4F">
        <w:trPr>
          <w:trHeight w:val="300"/>
        </w:trPr>
        <w:tc>
          <w:tcPr>
            <w:tcW w:w="35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1</w:t>
            </w:r>
          </w:p>
        </w:tc>
        <w:tc>
          <w:tcPr>
            <w:tcW w:w="2368"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w:t>
            </w:r>
          </w:p>
        </w:tc>
        <w:tc>
          <w:tcPr>
            <w:tcW w:w="78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3</w:t>
            </w:r>
          </w:p>
        </w:tc>
        <w:tc>
          <w:tcPr>
            <w:tcW w:w="722" w:type="pct"/>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4</w:t>
            </w:r>
          </w:p>
        </w:tc>
        <w:tc>
          <w:tcPr>
            <w:tcW w:w="766" w:type="pct"/>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5</w:t>
            </w:r>
          </w:p>
        </w:tc>
      </w:tr>
      <w:tr w:rsidR="00C72A4F" w:rsidRPr="00C72A4F" w:rsidTr="00903CA7">
        <w:trPr>
          <w:trHeight w:val="331"/>
        </w:trPr>
        <w:tc>
          <w:tcPr>
            <w:tcW w:w="35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1</w:t>
            </w:r>
          </w:p>
        </w:tc>
        <w:tc>
          <w:tcPr>
            <w:tcW w:w="2368" w:type="pct"/>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78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1 000,00</w:t>
            </w:r>
          </w:p>
        </w:tc>
        <w:tc>
          <w:tcPr>
            <w:tcW w:w="722"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0,00</w:t>
            </w:r>
          </w:p>
        </w:tc>
        <w:tc>
          <w:tcPr>
            <w:tcW w:w="766"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0,00</w:t>
            </w:r>
          </w:p>
        </w:tc>
      </w:tr>
      <w:tr w:rsidR="00C72A4F" w:rsidRPr="00C72A4F" w:rsidTr="00903CA7">
        <w:trPr>
          <w:trHeight w:val="77"/>
        </w:trPr>
        <w:tc>
          <w:tcPr>
            <w:tcW w:w="35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2</w:t>
            </w:r>
          </w:p>
        </w:tc>
        <w:tc>
          <w:tcPr>
            <w:tcW w:w="2368" w:type="pct"/>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78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500,00</w:t>
            </w:r>
          </w:p>
        </w:tc>
        <w:tc>
          <w:tcPr>
            <w:tcW w:w="722"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0,00</w:t>
            </w:r>
          </w:p>
        </w:tc>
        <w:tc>
          <w:tcPr>
            <w:tcW w:w="766"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0,00</w:t>
            </w:r>
          </w:p>
        </w:tc>
      </w:tr>
      <w:tr w:rsidR="00C72A4F" w:rsidRPr="00C72A4F" w:rsidTr="00903CA7">
        <w:trPr>
          <w:trHeight w:val="77"/>
        </w:trPr>
        <w:tc>
          <w:tcPr>
            <w:tcW w:w="35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4</w:t>
            </w:r>
          </w:p>
        </w:tc>
        <w:tc>
          <w:tcPr>
            <w:tcW w:w="2368" w:type="pct"/>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78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3 000,00</w:t>
            </w:r>
          </w:p>
        </w:tc>
        <w:tc>
          <w:tcPr>
            <w:tcW w:w="722"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0,00</w:t>
            </w:r>
          </w:p>
        </w:tc>
        <w:tc>
          <w:tcPr>
            <w:tcW w:w="766"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0,00</w:t>
            </w:r>
          </w:p>
        </w:tc>
      </w:tr>
      <w:tr w:rsidR="00C72A4F" w:rsidRPr="00C72A4F" w:rsidTr="00903CA7">
        <w:trPr>
          <w:trHeight w:val="77"/>
        </w:trPr>
        <w:tc>
          <w:tcPr>
            <w:tcW w:w="35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5</w:t>
            </w:r>
          </w:p>
        </w:tc>
        <w:tc>
          <w:tcPr>
            <w:tcW w:w="2368" w:type="pct"/>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78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1 739 699,18</w:t>
            </w:r>
          </w:p>
        </w:tc>
        <w:tc>
          <w:tcPr>
            <w:tcW w:w="722"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0,00</w:t>
            </w:r>
          </w:p>
        </w:tc>
        <w:tc>
          <w:tcPr>
            <w:tcW w:w="766"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0,00</w:t>
            </w:r>
          </w:p>
        </w:tc>
      </w:tr>
      <w:tr w:rsidR="00C72A4F" w:rsidRPr="00C72A4F" w:rsidTr="00903CA7">
        <w:trPr>
          <w:trHeight w:val="77"/>
        </w:trPr>
        <w:tc>
          <w:tcPr>
            <w:tcW w:w="35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6</w:t>
            </w:r>
          </w:p>
        </w:tc>
        <w:tc>
          <w:tcPr>
            <w:tcW w:w="2368" w:type="pct"/>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78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1 000,00</w:t>
            </w:r>
          </w:p>
        </w:tc>
        <w:tc>
          <w:tcPr>
            <w:tcW w:w="722"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0,00</w:t>
            </w:r>
          </w:p>
        </w:tc>
        <w:tc>
          <w:tcPr>
            <w:tcW w:w="766"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0,00</w:t>
            </w:r>
          </w:p>
        </w:tc>
      </w:tr>
      <w:tr w:rsidR="00C72A4F" w:rsidRPr="00C72A4F" w:rsidTr="00903CA7">
        <w:trPr>
          <w:trHeight w:val="77"/>
        </w:trPr>
        <w:tc>
          <w:tcPr>
            <w:tcW w:w="35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7</w:t>
            </w:r>
          </w:p>
        </w:tc>
        <w:tc>
          <w:tcPr>
            <w:tcW w:w="2368" w:type="pct"/>
            <w:shd w:val="clear" w:color="auto" w:fill="auto"/>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78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4 000,00</w:t>
            </w:r>
          </w:p>
        </w:tc>
        <w:tc>
          <w:tcPr>
            <w:tcW w:w="722"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4 000,00</w:t>
            </w:r>
          </w:p>
        </w:tc>
        <w:tc>
          <w:tcPr>
            <w:tcW w:w="766"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4 000,00</w:t>
            </w:r>
          </w:p>
        </w:tc>
      </w:tr>
      <w:tr w:rsidR="00C72A4F" w:rsidRPr="00C72A4F" w:rsidTr="00C72A4F">
        <w:trPr>
          <w:trHeight w:val="255"/>
        </w:trPr>
        <w:tc>
          <w:tcPr>
            <w:tcW w:w="35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sz w:val="20"/>
                <w:szCs w:val="20"/>
                <w:lang w:eastAsia="ru-RU"/>
              </w:rPr>
            </w:pPr>
          </w:p>
        </w:tc>
        <w:tc>
          <w:tcPr>
            <w:tcW w:w="2368"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Итого расходов</w:t>
            </w:r>
          </w:p>
        </w:tc>
        <w:tc>
          <w:tcPr>
            <w:tcW w:w="787"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1 749 199,18</w:t>
            </w:r>
          </w:p>
        </w:tc>
        <w:tc>
          <w:tcPr>
            <w:tcW w:w="722"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4 000,00</w:t>
            </w:r>
          </w:p>
        </w:tc>
        <w:tc>
          <w:tcPr>
            <w:tcW w:w="766" w:type="pct"/>
            <w:shd w:val="clear" w:color="auto" w:fill="auto"/>
            <w:noWrap/>
            <w:vAlign w:val="center"/>
            <w:hideMark/>
          </w:tcPr>
          <w:p w:rsidR="00C72A4F" w:rsidRPr="00C72A4F" w:rsidRDefault="00C72A4F" w:rsidP="00C72A4F">
            <w:pPr>
              <w:spacing w:after="0" w:line="240" w:lineRule="auto"/>
              <w:jc w:val="center"/>
              <w:rPr>
                <w:rFonts w:ascii="Times New Roman" w:eastAsia="Times New Roman" w:hAnsi="Times New Roman" w:cs="Times New Roman"/>
                <w:bCs/>
                <w:sz w:val="20"/>
                <w:szCs w:val="20"/>
                <w:lang w:eastAsia="ru-RU"/>
              </w:rPr>
            </w:pPr>
            <w:r w:rsidRPr="00C72A4F">
              <w:rPr>
                <w:rFonts w:ascii="Times New Roman" w:eastAsia="Times New Roman" w:hAnsi="Times New Roman" w:cs="Times New Roman"/>
                <w:bCs/>
                <w:sz w:val="20"/>
                <w:szCs w:val="20"/>
                <w:lang w:eastAsia="ru-RU"/>
              </w:rPr>
              <w:t>4 000,00</w:t>
            </w:r>
          </w:p>
        </w:tc>
      </w:tr>
    </w:tbl>
    <w:p w:rsidR="00E12794" w:rsidRPr="00C72A4F" w:rsidRDefault="00E12794" w:rsidP="003B28F7">
      <w:pPr>
        <w:spacing w:after="0" w:line="240" w:lineRule="auto"/>
        <w:jc w:val="center"/>
        <w:rPr>
          <w:rFonts w:ascii="Times New Roman" w:eastAsia="Calibri" w:hAnsi="Times New Roman" w:cs="Times New Roman"/>
          <w:color w:val="000000" w:themeColor="text1"/>
          <w:sz w:val="20"/>
          <w:szCs w:val="20"/>
          <w:lang w:val="x-none" w:eastAsia="ru-RU"/>
        </w:rPr>
      </w:pP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eastAsia="ru-RU"/>
        </w:rPr>
        <w:t>АДМИНИСТРАЦИЯ</w:t>
      </w: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eastAsia="ru-RU"/>
        </w:rPr>
        <w:t>БИТКОВСКОГО СЕЛЬСОВЕТА</w:t>
      </w: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r w:rsidRPr="00C72A4F">
        <w:rPr>
          <w:rFonts w:ascii="Times New Roman" w:eastAsia="Times New Roman" w:hAnsi="Times New Roman" w:cs="Times New Roman"/>
          <w:b/>
          <w:color w:val="000000"/>
          <w:sz w:val="20"/>
          <w:szCs w:val="20"/>
          <w:lang w:eastAsia="ru-RU"/>
        </w:rPr>
        <w:t>Сузунского района Новосибирской области</w:t>
      </w: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p>
    <w:p w:rsidR="00C72A4F" w:rsidRPr="00C72A4F" w:rsidRDefault="00C72A4F" w:rsidP="00C72A4F">
      <w:pPr>
        <w:spacing w:after="0" w:line="240" w:lineRule="auto"/>
        <w:jc w:val="center"/>
        <w:rPr>
          <w:rFonts w:ascii="Times New Roman" w:eastAsia="Times New Roman" w:hAnsi="Times New Roman" w:cs="Times New Roman"/>
          <w:b/>
          <w:color w:val="000000"/>
          <w:sz w:val="20"/>
          <w:szCs w:val="20"/>
          <w:lang w:eastAsia="ru-RU"/>
        </w:rPr>
      </w:pPr>
      <w:proofErr w:type="gramStart"/>
      <w:r w:rsidRPr="00C72A4F">
        <w:rPr>
          <w:rFonts w:ascii="Times New Roman" w:eastAsia="Times New Roman" w:hAnsi="Times New Roman" w:cs="Times New Roman"/>
          <w:b/>
          <w:color w:val="000000"/>
          <w:sz w:val="20"/>
          <w:szCs w:val="20"/>
          <w:lang w:eastAsia="ru-RU"/>
        </w:rPr>
        <w:t>П</w:t>
      </w:r>
      <w:proofErr w:type="gramEnd"/>
      <w:r w:rsidRPr="00C72A4F">
        <w:rPr>
          <w:rFonts w:ascii="Times New Roman" w:eastAsia="Times New Roman" w:hAnsi="Times New Roman" w:cs="Times New Roman"/>
          <w:b/>
          <w:color w:val="000000"/>
          <w:sz w:val="20"/>
          <w:szCs w:val="20"/>
          <w:lang w:eastAsia="ru-RU"/>
        </w:rPr>
        <w:t xml:space="preserve"> О С Т А Н О В Л Е Н И Е</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От 13.12.2022                                     с. Битки                                                        № 134</w:t>
      </w:r>
    </w:p>
    <w:p w:rsidR="00C72A4F" w:rsidRPr="00C72A4F" w:rsidRDefault="00C72A4F" w:rsidP="00C72A4F">
      <w:pPr>
        <w:spacing w:after="0" w:line="240" w:lineRule="auto"/>
        <w:rPr>
          <w:rFonts w:ascii="Times New Roman" w:eastAsia="Times New Roman" w:hAnsi="Times New Roman" w:cs="Times New Roman"/>
          <w:sz w:val="20"/>
          <w:szCs w:val="20"/>
          <w:lang w:eastAsia="ru-RU"/>
        </w:rPr>
      </w:pPr>
    </w:p>
    <w:p w:rsidR="00C72A4F" w:rsidRPr="00C72A4F" w:rsidRDefault="00C72A4F" w:rsidP="00C72A4F">
      <w:pPr>
        <w:spacing w:after="0" w:line="240" w:lineRule="auto"/>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О размере платы за жилое помещение</w:t>
      </w:r>
    </w:p>
    <w:p w:rsidR="00C72A4F" w:rsidRPr="00C72A4F" w:rsidRDefault="00C72A4F" w:rsidP="00C72A4F">
      <w:pPr>
        <w:spacing w:after="0" w:line="240" w:lineRule="auto"/>
        <w:rPr>
          <w:rFonts w:ascii="Times New Roman" w:eastAsia="Times New Roman" w:hAnsi="Times New Roman" w:cs="Times New Roman"/>
          <w:color w:val="000000"/>
          <w:sz w:val="20"/>
          <w:szCs w:val="20"/>
          <w:lang w:eastAsia="ru-RU"/>
        </w:rPr>
      </w:pPr>
    </w:p>
    <w:p w:rsidR="00C72A4F" w:rsidRPr="00C72A4F" w:rsidRDefault="00C72A4F" w:rsidP="00C72A4F">
      <w:pPr>
        <w:spacing w:after="0" w:line="240" w:lineRule="auto"/>
        <w:ind w:firstLine="708"/>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В  соответствии с Жилищным кодексом Российской Федерации, и постановлением Правительства РФ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выполнению работ по управлению, содержанию и ремонту общего имущества в многоквартирном доме ненадлежащего качества и (или) с </w:t>
      </w:r>
      <w:proofErr w:type="gramStart"/>
      <w:r w:rsidRPr="00C72A4F">
        <w:rPr>
          <w:rFonts w:ascii="Times New Roman" w:eastAsia="Times New Roman" w:hAnsi="Times New Roman" w:cs="Times New Roman"/>
          <w:color w:val="000000"/>
          <w:sz w:val="20"/>
          <w:szCs w:val="20"/>
          <w:lang w:eastAsia="ru-RU"/>
        </w:rPr>
        <w:t>перерывами</w:t>
      </w:r>
      <w:proofErr w:type="gramEnd"/>
      <w:r w:rsidRPr="00C72A4F">
        <w:rPr>
          <w:rFonts w:ascii="Times New Roman" w:eastAsia="Times New Roman" w:hAnsi="Times New Roman" w:cs="Times New Roman"/>
          <w:color w:val="000000"/>
          <w:sz w:val="20"/>
          <w:szCs w:val="20"/>
          <w:lang w:eastAsia="ru-RU"/>
        </w:rPr>
        <w:t xml:space="preserve"> превышающими установленную продолжительность», руководствуясь Уставом Битковского сельсовета Сузунского района Новосибирской области</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ПОСТАНОВЛЯЕТ:</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color w:val="000000"/>
          <w:sz w:val="20"/>
          <w:szCs w:val="20"/>
          <w:lang w:eastAsia="ru-RU"/>
        </w:rPr>
        <w:t xml:space="preserve">          1</w:t>
      </w:r>
      <w:r w:rsidRPr="00C72A4F">
        <w:rPr>
          <w:rFonts w:ascii="Times New Roman" w:eastAsia="Times New Roman" w:hAnsi="Times New Roman" w:cs="Times New Roman"/>
          <w:sz w:val="20"/>
          <w:szCs w:val="20"/>
          <w:lang w:eastAsia="ru-RU"/>
        </w:rPr>
        <w:t>. Установить плату за содержание общего имущества в многоквартирном доме для нанимателей жилого помещения, занимаемого по договору социального найма или договору найма жилого помещения муниципального жилого фонда      10 рублей 22 копейки за один квадратный метр общей площади жилого помещения   в месяц в том числе,</w:t>
      </w:r>
    </w:p>
    <w:p w:rsidR="00C72A4F" w:rsidRPr="00C72A4F" w:rsidRDefault="00C72A4F" w:rsidP="00C72A4F">
      <w:pPr>
        <w:spacing w:after="0" w:line="240" w:lineRule="auto"/>
        <w:jc w:val="both"/>
        <w:rPr>
          <w:rFonts w:ascii="Times New Roman" w:eastAsia="Times New Roman" w:hAnsi="Times New Roman" w:cs="Times New Roman"/>
          <w:sz w:val="20"/>
          <w:szCs w:val="20"/>
          <w:lang w:eastAsia="ru-RU"/>
        </w:rPr>
      </w:pPr>
      <w:r w:rsidRPr="00C72A4F">
        <w:rPr>
          <w:rFonts w:ascii="Times New Roman" w:eastAsia="Times New Roman" w:hAnsi="Times New Roman" w:cs="Times New Roman"/>
          <w:sz w:val="20"/>
          <w:szCs w:val="20"/>
          <w:lang w:eastAsia="ru-RU"/>
        </w:rPr>
        <w:t xml:space="preserve">          - плата за вывоз жидких бытовых отходов в размере 10 рублей 22 копейки за один квадратный метр общей площади помещения в месяц.</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          2. Тарифы, установленные в пункте 1 настоящего постановления, действуют  с 1 января 2023  года.</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          3.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p>
    <w:p w:rsidR="00C72A4F" w:rsidRPr="00C72A4F" w:rsidRDefault="00C72A4F" w:rsidP="00C72A4F">
      <w:pPr>
        <w:spacing w:after="0" w:line="240" w:lineRule="auto"/>
        <w:jc w:val="both"/>
        <w:rPr>
          <w:rFonts w:ascii="Times New Roman" w:eastAsia="Times New Roman" w:hAnsi="Times New Roman" w:cs="Times New Roman"/>
          <w:color w:val="000000"/>
          <w:sz w:val="20"/>
          <w:szCs w:val="20"/>
          <w:lang w:eastAsia="ru-RU"/>
        </w:rPr>
      </w:pPr>
    </w:p>
    <w:p w:rsidR="00C72A4F" w:rsidRPr="00C72A4F" w:rsidRDefault="00C72A4F" w:rsidP="00C72A4F">
      <w:pPr>
        <w:spacing w:after="0" w:line="240" w:lineRule="auto"/>
        <w:rPr>
          <w:rFonts w:ascii="Times New Roman" w:eastAsia="Times New Roman" w:hAnsi="Times New Roman" w:cs="Times New Roman"/>
          <w:color w:val="000000"/>
          <w:sz w:val="20"/>
          <w:szCs w:val="20"/>
          <w:lang w:eastAsia="ru-RU"/>
        </w:rPr>
      </w:pPr>
    </w:p>
    <w:p w:rsidR="00C72A4F" w:rsidRPr="00C72A4F" w:rsidRDefault="00C72A4F" w:rsidP="00C72A4F">
      <w:pPr>
        <w:spacing w:after="0" w:line="240" w:lineRule="auto"/>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Глава Битковского сельсовета                                                           </w:t>
      </w:r>
    </w:p>
    <w:p w:rsidR="00C72A4F" w:rsidRPr="00C72A4F" w:rsidRDefault="00C72A4F" w:rsidP="00C72A4F">
      <w:pPr>
        <w:spacing w:after="0" w:line="240" w:lineRule="auto"/>
        <w:rPr>
          <w:rFonts w:ascii="Times New Roman" w:eastAsia="Times New Roman" w:hAnsi="Times New Roman" w:cs="Times New Roman"/>
          <w:color w:val="000000"/>
          <w:sz w:val="20"/>
          <w:szCs w:val="20"/>
          <w:lang w:eastAsia="ru-RU"/>
        </w:rPr>
      </w:pPr>
      <w:r w:rsidRPr="00C72A4F">
        <w:rPr>
          <w:rFonts w:ascii="Times New Roman" w:eastAsia="Times New Roman" w:hAnsi="Times New Roman" w:cs="Times New Roman"/>
          <w:color w:val="000000"/>
          <w:sz w:val="20"/>
          <w:szCs w:val="20"/>
          <w:lang w:eastAsia="ru-RU"/>
        </w:rPr>
        <w:t xml:space="preserve">Сузунского района Новосибирской области                                          С.Н. </w:t>
      </w:r>
      <w:proofErr w:type="spellStart"/>
      <w:r w:rsidRPr="00C72A4F">
        <w:rPr>
          <w:rFonts w:ascii="Times New Roman" w:eastAsia="Times New Roman" w:hAnsi="Times New Roman" w:cs="Times New Roman"/>
          <w:color w:val="000000"/>
          <w:sz w:val="20"/>
          <w:szCs w:val="20"/>
          <w:lang w:eastAsia="ru-RU"/>
        </w:rPr>
        <w:t>Моликер</w:t>
      </w:r>
      <w:proofErr w:type="spellEnd"/>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Default="00903CA7" w:rsidP="00903CA7">
      <w:pPr>
        <w:spacing w:after="0" w:line="240" w:lineRule="auto"/>
        <w:jc w:val="center"/>
        <w:rPr>
          <w:rFonts w:ascii="Times New Roman" w:eastAsia="Calibri" w:hAnsi="Times New Roman" w:cs="Times New Roman"/>
          <w:color w:val="000000" w:themeColor="text1"/>
          <w:sz w:val="20"/>
          <w:szCs w:val="20"/>
          <w:lang w:eastAsia="ru-RU"/>
        </w:rPr>
      </w:pPr>
    </w:p>
    <w:p w:rsidR="00903CA7" w:rsidRPr="00457E42" w:rsidRDefault="00903CA7" w:rsidP="00903CA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65408" behindDoc="0" locked="0" layoutInCell="1" allowOverlap="1" wp14:anchorId="0F401312" wp14:editId="28284453">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p w:rsidR="009F5185" w:rsidRDefault="009F5185" w:rsidP="003B28F7">
      <w:pPr>
        <w:spacing w:after="0" w:line="240" w:lineRule="auto"/>
        <w:jc w:val="center"/>
        <w:rPr>
          <w:rFonts w:ascii="Times New Roman" w:eastAsia="Calibri" w:hAnsi="Times New Roman" w:cs="Times New Roman"/>
          <w:color w:val="000000" w:themeColor="text1"/>
          <w:sz w:val="20"/>
          <w:szCs w:val="20"/>
          <w:lang w:eastAsia="ru-RU"/>
        </w:rPr>
        <w:sectPr w:rsidR="009F5185" w:rsidSect="009F5185">
          <w:footerReference w:type="default" r:id="rId94"/>
          <w:pgSz w:w="11906" w:h="16838"/>
          <w:pgMar w:top="567" w:right="567" w:bottom="567" w:left="1134" w:header="709" w:footer="0" w:gutter="0"/>
          <w:cols w:space="708"/>
          <w:docGrid w:linePitch="360"/>
        </w:sect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903CA7" w:rsidRPr="00457E42" w:rsidRDefault="00903CA7">
      <w:pPr>
        <w:spacing w:after="0" w:line="240" w:lineRule="auto"/>
        <w:jc w:val="center"/>
        <w:rPr>
          <w:color w:val="000000" w:themeColor="text1"/>
        </w:rPr>
      </w:pPr>
    </w:p>
    <w:sectPr w:rsidR="00903CA7" w:rsidRPr="00457E42" w:rsidSect="00E12794">
      <w:pgSz w:w="11906" w:h="16838"/>
      <w:pgMar w:top="1134" w:right="567" w:bottom="1134"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4DF0" w:rsidRDefault="00074DF0">
      <w:pPr>
        <w:spacing w:after="0" w:line="240" w:lineRule="auto"/>
      </w:pPr>
      <w:r>
        <w:separator/>
      </w:r>
    </w:p>
  </w:endnote>
  <w:endnote w:type="continuationSeparator" w:id="0">
    <w:p w:rsidR="00074DF0" w:rsidRDefault="00074D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imSun1">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60496210"/>
      <w:docPartObj>
        <w:docPartGallery w:val="Page Numbers (Bottom of Page)"/>
        <w:docPartUnique/>
      </w:docPartObj>
    </w:sdtPr>
    <w:sdtContent>
      <w:p w:rsidR="009F5185" w:rsidRDefault="009F5185">
        <w:pPr>
          <w:pStyle w:val="a8"/>
          <w:jc w:val="right"/>
        </w:pPr>
        <w:r>
          <w:fldChar w:fldCharType="begin"/>
        </w:r>
        <w:r>
          <w:instrText>PAGE   \* MERGEFORMAT</w:instrText>
        </w:r>
        <w:r>
          <w:fldChar w:fldCharType="separate"/>
        </w:r>
        <w:r w:rsidR="0078089A" w:rsidRPr="0078089A">
          <w:rPr>
            <w:noProof/>
            <w:lang w:val="ru-RU"/>
          </w:rPr>
          <w:t>128</w:t>
        </w:r>
        <w:r>
          <w:fldChar w:fldCharType="end"/>
        </w:r>
      </w:p>
    </w:sdtContent>
  </w:sdt>
  <w:p w:rsidR="009F5185" w:rsidRDefault="009F518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85209069"/>
      <w:docPartObj>
        <w:docPartGallery w:val="Page Numbers (Bottom of Page)"/>
        <w:docPartUnique/>
      </w:docPartObj>
    </w:sdtPr>
    <w:sdtContent>
      <w:p w:rsidR="009F5185" w:rsidRDefault="009F5185">
        <w:pPr>
          <w:pStyle w:val="a8"/>
          <w:jc w:val="right"/>
        </w:pPr>
        <w:r>
          <w:fldChar w:fldCharType="begin"/>
        </w:r>
        <w:r>
          <w:instrText>PAGE   \* MERGEFORMAT</w:instrText>
        </w:r>
        <w:r>
          <w:fldChar w:fldCharType="separate"/>
        </w:r>
        <w:r w:rsidR="0078089A" w:rsidRPr="0078089A">
          <w:rPr>
            <w:noProof/>
            <w:lang w:val="ru-RU"/>
          </w:rPr>
          <w:t>79</w:t>
        </w:r>
        <w:r>
          <w:fldChar w:fldCharType="end"/>
        </w:r>
      </w:p>
    </w:sdtContent>
  </w:sdt>
  <w:p w:rsidR="009F5185" w:rsidRDefault="009F518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88092587"/>
      <w:docPartObj>
        <w:docPartGallery w:val="Page Numbers (Bottom of Page)"/>
        <w:docPartUnique/>
      </w:docPartObj>
    </w:sdtPr>
    <w:sdtContent>
      <w:p w:rsidR="009F5185" w:rsidRDefault="009F5185">
        <w:pPr>
          <w:pStyle w:val="a8"/>
          <w:jc w:val="right"/>
        </w:pPr>
        <w:r>
          <w:fldChar w:fldCharType="begin"/>
        </w:r>
        <w:r>
          <w:instrText>PAGE   \* MERGEFORMAT</w:instrText>
        </w:r>
        <w:r>
          <w:fldChar w:fldCharType="separate"/>
        </w:r>
        <w:r w:rsidR="0078089A" w:rsidRPr="0078089A">
          <w:rPr>
            <w:noProof/>
            <w:lang w:val="ru-RU"/>
          </w:rPr>
          <w:t>129</w:t>
        </w:r>
        <w:r>
          <w:fldChar w:fldCharType="end"/>
        </w:r>
      </w:p>
    </w:sdtContent>
  </w:sdt>
  <w:p w:rsidR="009F5185" w:rsidRDefault="009F5185">
    <w:pPr>
      <w:pStyle w:val="a8"/>
    </w:pPr>
  </w:p>
  <w:p w:rsidR="009F5185" w:rsidRDefault="009F518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4DF0" w:rsidRDefault="00074DF0">
      <w:pPr>
        <w:spacing w:after="0" w:line="240" w:lineRule="auto"/>
      </w:pPr>
      <w:r>
        <w:separator/>
      </w:r>
    </w:p>
  </w:footnote>
  <w:footnote w:type="continuationSeparator" w:id="0">
    <w:p w:rsidR="00074DF0" w:rsidRDefault="00074DF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7642696"/>
    <w:multiLevelType w:val="hybridMultilevel"/>
    <w:tmpl w:val="90126E3E"/>
    <w:lvl w:ilvl="0" w:tplc="D116F60A">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
    <w:nsid w:val="214D49E1"/>
    <w:multiLevelType w:val="multilevel"/>
    <w:tmpl w:val="3F6A3772"/>
    <w:lvl w:ilvl="0">
      <w:start w:val="1"/>
      <w:numFmt w:val="upperRoman"/>
      <w:lvlText w:val="%1."/>
      <w:lvlJc w:val="left"/>
      <w:pPr>
        <w:ind w:left="1287" w:hanging="720"/>
      </w:pPr>
      <w:rPr>
        <w:rFonts w:hint="default"/>
      </w:rPr>
    </w:lvl>
    <w:lvl w:ilvl="1">
      <w:start w:val="1"/>
      <w:numFmt w:val="decimal"/>
      <w:isLgl/>
      <w:lvlText w:val="%1.%2"/>
      <w:lvlJc w:val="left"/>
      <w:pPr>
        <w:ind w:left="1939" w:hanging="1230"/>
      </w:pPr>
      <w:rPr>
        <w:rFonts w:hint="default"/>
        <w:color w:val="000000"/>
      </w:rPr>
    </w:lvl>
    <w:lvl w:ilvl="2">
      <w:start w:val="1"/>
      <w:numFmt w:val="decimal"/>
      <w:isLgl/>
      <w:lvlText w:val="%1.%2.%3"/>
      <w:lvlJc w:val="left"/>
      <w:pPr>
        <w:ind w:left="2081" w:hanging="1230"/>
      </w:pPr>
      <w:rPr>
        <w:rFonts w:hint="default"/>
        <w:color w:val="000000"/>
      </w:rPr>
    </w:lvl>
    <w:lvl w:ilvl="3">
      <w:start w:val="1"/>
      <w:numFmt w:val="decimal"/>
      <w:isLgl/>
      <w:lvlText w:val="%1.%2.%3.%4"/>
      <w:lvlJc w:val="left"/>
      <w:pPr>
        <w:ind w:left="2223" w:hanging="1230"/>
      </w:pPr>
      <w:rPr>
        <w:rFonts w:hint="default"/>
        <w:color w:val="000000"/>
      </w:rPr>
    </w:lvl>
    <w:lvl w:ilvl="4">
      <w:start w:val="1"/>
      <w:numFmt w:val="decimal"/>
      <w:isLgl/>
      <w:lvlText w:val="%1.%2.%3.%4.%5"/>
      <w:lvlJc w:val="left"/>
      <w:pPr>
        <w:ind w:left="2365" w:hanging="1230"/>
      </w:pPr>
      <w:rPr>
        <w:rFonts w:hint="default"/>
        <w:color w:val="000000"/>
      </w:rPr>
    </w:lvl>
    <w:lvl w:ilvl="5">
      <w:start w:val="1"/>
      <w:numFmt w:val="decimal"/>
      <w:isLgl/>
      <w:lvlText w:val="%1.%2.%3.%4.%5.%6"/>
      <w:lvlJc w:val="left"/>
      <w:pPr>
        <w:ind w:left="2717" w:hanging="1440"/>
      </w:pPr>
      <w:rPr>
        <w:rFonts w:hint="default"/>
        <w:color w:val="000000"/>
      </w:rPr>
    </w:lvl>
    <w:lvl w:ilvl="6">
      <w:start w:val="1"/>
      <w:numFmt w:val="decimal"/>
      <w:isLgl/>
      <w:lvlText w:val="%1.%2.%3.%4.%5.%6.%7"/>
      <w:lvlJc w:val="left"/>
      <w:pPr>
        <w:ind w:left="2859" w:hanging="1440"/>
      </w:pPr>
      <w:rPr>
        <w:rFonts w:hint="default"/>
        <w:color w:val="000000"/>
      </w:rPr>
    </w:lvl>
    <w:lvl w:ilvl="7">
      <w:start w:val="1"/>
      <w:numFmt w:val="decimal"/>
      <w:isLgl/>
      <w:lvlText w:val="%1.%2.%3.%4.%5.%6.%7.%8"/>
      <w:lvlJc w:val="left"/>
      <w:pPr>
        <w:ind w:left="3361" w:hanging="1800"/>
      </w:pPr>
      <w:rPr>
        <w:rFonts w:hint="default"/>
        <w:color w:val="000000"/>
      </w:rPr>
    </w:lvl>
    <w:lvl w:ilvl="8">
      <w:start w:val="1"/>
      <w:numFmt w:val="decimal"/>
      <w:isLgl/>
      <w:lvlText w:val="%1.%2.%3.%4.%5.%6.%7.%8.%9"/>
      <w:lvlJc w:val="left"/>
      <w:pPr>
        <w:ind w:left="3863" w:hanging="2160"/>
      </w:pPr>
      <w:rPr>
        <w:rFonts w:hint="default"/>
        <w:color w:val="000000"/>
      </w:rPr>
    </w:lvl>
  </w:abstractNum>
  <w:abstractNum w:abstractNumId="4">
    <w:nsid w:val="243A7576"/>
    <w:multiLevelType w:val="multilevel"/>
    <w:tmpl w:val="2E2A4A12"/>
    <w:lvl w:ilvl="0">
      <w:start w:val="1"/>
      <w:numFmt w:val="decimal"/>
      <w:lvlText w:val="%1."/>
      <w:lvlJc w:val="left"/>
      <w:pPr>
        <w:ind w:left="420" w:hanging="420"/>
      </w:pPr>
      <w:rPr>
        <w:rFonts w:hint="default"/>
      </w:rPr>
    </w:lvl>
    <w:lvl w:ilvl="1">
      <w:start w:val="1"/>
      <w:numFmt w:val="decimal"/>
      <w:lvlText w:val="%1.%2."/>
      <w:lvlJc w:val="left"/>
      <w:pPr>
        <w:ind w:left="2705" w:hanging="720"/>
      </w:pPr>
      <w:rPr>
        <w:rFonts w:hint="default"/>
        <w:i w:val="0"/>
        <w:iCs w:val="0"/>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3C7B075B"/>
    <w:multiLevelType w:val="multilevel"/>
    <w:tmpl w:val="865864E0"/>
    <w:lvl w:ilvl="0">
      <w:start w:val="1"/>
      <w:numFmt w:val="decimal"/>
      <w:lvlText w:val="%1."/>
      <w:lvlJc w:val="left"/>
      <w:pPr>
        <w:ind w:left="958" w:hanging="390"/>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7">
    <w:nsid w:val="4D4628C9"/>
    <w:multiLevelType w:val="multilevel"/>
    <w:tmpl w:val="D5FCCC76"/>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nsid w:val="541A43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6AAB724E"/>
    <w:multiLevelType w:val="multilevel"/>
    <w:tmpl w:val="1644A72C"/>
    <w:lvl w:ilvl="0">
      <w:start w:val="1"/>
      <w:numFmt w:val="decimal"/>
      <w:lvlText w:val="%1."/>
      <w:lvlJc w:val="left"/>
      <w:pPr>
        <w:ind w:left="1812" w:hanging="1245"/>
      </w:pPr>
      <w:rPr>
        <w:rFonts w:hint="default"/>
      </w:rPr>
    </w:lvl>
    <w:lvl w:ilvl="1">
      <w:start w:val="1"/>
      <w:numFmt w:val="decimal"/>
      <w:isLgl/>
      <w:lvlText w:val="%1.%2."/>
      <w:lvlJc w:val="left"/>
      <w:pPr>
        <w:ind w:left="2532" w:hanging="720"/>
      </w:pPr>
      <w:rPr>
        <w:rFonts w:hint="default"/>
      </w:rPr>
    </w:lvl>
    <w:lvl w:ilvl="2">
      <w:start w:val="1"/>
      <w:numFmt w:val="decimal"/>
      <w:isLgl/>
      <w:lvlText w:val="%1.%2.%3."/>
      <w:lvlJc w:val="left"/>
      <w:pPr>
        <w:ind w:left="3556" w:hanging="720"/>
      </w:pPr>
      <w:rPr>
        <w:rFonts w:hint="default"/>
      </w:rPr>
    </w:lvl>
    <w:lvl w:ilvl="3">
      <w:start w:val="1"/>
      <w:numFmt w:val="decimal"/>
      <w:isLgl/>
      <w:lvlText w:val="%1.%2.%3.%4."/>
      <w:lvlJc w:val="left"/>
      <w:pPr>
        <w:ind w:left="5382" w:hanging="1080"/>
      </w:pPr>
      <w:rPr>
        <w:rFonts w:hint="default"/>
      </w:rPr>
    </w:lvl>
    <w:lvl w:ilvl="4">
      <w:start w:val="1"/>
      <w:numFmt w:val="decimal"/>
      <w:isLgl/>
      <w:lvlText w:val="%1.%2.%3.%4.%5."/>
      <w:lvlJc w:val="left"/>
      <w:pPr>
        <w:ind w:left="6627" w:hanging="1080"/>
      </w:pPr>
      <w:rPr>
        <w:rFonts w:hint="default"/>
      </w:rPr>
    </w:lvl>
    <w:lvl w:ilvl="5">
      <w:start w:val="1"/>
      <w:numFmt w:val="decimal"/>
      <w:isLgl/>
      <w:lvlText w:val="%1.%2.%3.%4.%5.%6."/>
      <w:lvlJc w:val="left"/>
      <w:pPr>
        <w:ind w:left="8232" w:hanging="1440"/>
      </w:pPr>
      <w:rPr>
        <w:rFonts w:hint="default"/>
      </w:rPr>
    </w:lvl>
    <w:lvl w:ilvl="6">
      <w:start w:val="1"/>
      <w:numFmt w:val="decimal"/>
      <w:isLgl/>
      <w:lvlText w:val="%1.%2.%3.%4.%5.%6.%7."/>
      <w:lvlJc w:val="left"/>
      <w:pPr>
        <w:ind w:left="9837" w:hanging="1800"/>
      </w:pPr>
      <w:rPr>
        <w:rFonts w:hint="default"/>
      </w:rPr>
    </w:lvl>
    <w:lvl w:ilvl="7">
      <w:start w:val="1"/>
      <w:numFmt w:val="decimal"/>
      <w:isLgl/>
      <w:lvlText w:val="%1.%2.%3.%4.%5.%6.%7.%8."/>
      <w:lvlJc w:val="left"/>
      <w:pPr>
        <w:ind w:left="11082" w:hanging="1800"/>
      </w:pPr>
      <w:rPr>
        <w:rFonts w:hint="default"/>
      </w:rPr>
    </w:lvl>
    <w:lvl w:ilvl="8">
      <w:start w:val="1"/>
      <w:numFmt w:val="decimal"/>
      <w:isLgl/>
      <w:lvlText w:val="%1.%2.%3.%4.%5.%6.%7.%8.%9."/>
      <w:lvlJc w:val="left"/>
      <w:pPr>
        <w:ind w:left="12687" w:hanging="2160"/>
      </w:pPr>
      <w:rPr>
        <w:rFonts w:hint="default"/>
      </w:rPr>
    </w:lvl>
  </w:abstractNum>
  <w:abstractNum w:abstractNumId="10">
    <w:nsid w:val="6C571DC9"/>
    <w:multiLevelType w:val="multilevel"/>
    <w:tmpl w:val="33EE9AAA"/>
    <w:lvl w:ilvl="0">
      <w:start w:val="1"/>
      <w:numFmt w:val="decimal"/>
      <w:lvlText w:val="%1."/>
      <w:lvlJc w:val="left"/>
      <w:pPr>
        <w:ind w:left="1789" w:hanging="1080"/>
      </w:pPr>
      <w:rPr>
        <w:rFonts w:hint="default"/>
      </w:rPr>
    </w:lvl>
    <w:lvl w:ilvl="1">
      <w:start w:val="1"/>
      <w:numFmt w:val="decimal"/>
      <w:isLgl/>
      <w:lvlText w:val="%1.%2."/>
      <w:lvlJc w:val="left"/>
      <w:pPr>
        <w:ind w:left="1981" w:hanging="1272"/>
      </w:pPr>
      <w:rPr>
        <w:rFonts w:hint="default"/>
        <w:color w:val="auto"/>
      </w:rPr>
    </w:lvl>
    <w:lvl w:ilvl="2">
      <w:start w:val="1"/>
      <w:numFmt w:val="decimal"/>
      <w:isLgl/>
      <w:lvlText w:val="%1.%2.%3."/>
      <w:lvlJc w:val="left"/>
      <w:pPr>
        <w:ind w:left="2123" w:hanging="1272"/>
      </w:pPr>
      <w:rPr>
        <w:rFonts w:hint="default"/>
        <w:color w:val="auto"/>
      </w:rPr>
    </w:lvl>
    <w:lvl w:ilvl="3">
      <w:start w:val="1"/>
      <w:numFmt w:val="decimal"/>
      <w:isLgl/>
      <w:lvlText w:val="%1.%2.%3.%4."/>
      <w:lvlJc w:val="left"/>
      <w:pPr>
        <w:ind w:left="1981" w:hanging="1272"/>
      </w:pPr>
      <w:rPr>
        <w:rFonts w:hint="default"/>
        <w:color w:val="auto"/>
      </w:rPr>
    </w:lvl>
    <w:lvl w:ilvl="4">
      <w:start w:val="1"/>
      <w:numFmt w:val="decimal"/>
      <w:isLgl/>
      <w:lvlText w:val="%1.%2.%3.%4.%5."/>
      <w:lvlJc w:val="left"/>
      <w:pPr>
        <w:ind w:left="1981" w:hanging="1272"/>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11">
    <w:nsid w:val="76EC0E69"/>
    <w:multiLevelType w:val="multilevel"/>
    <w:tmpl w:val="D1EE17C2"/>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8"/>
  </w:num>
  <w:num w:numId="2">
    <w:abstractNumId w:val="6"/>
  </w:num>
  <w:num w:numId="3">
    <w:abstractNumId w:val="2"/>
  </w:num>
  <w:num w:numId="4">
    <w:abstractNumId w:val="10"/>
  </w:num>
  <w:num w:numId="5">
    <w:abstractNumId w:val="3"/>
  </w:num>
  <w:num w:numId="6">
    <w:abstractNumId w:val="4"/>
  </w:num>
  <w:num w:numId="7">
    <w:abstractNumId w:val="7"/>
  </w:num>
  <w:num w:numId="8">
    <w:abstractNumId w:val="11"/>
  </w:num>
  <w:num w:numId="9">
    <w:abstractNumId w:val="9"/>
  </w:num>
  <w:num w:numId="10">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proofState w:spelling="clean" w:grammar="clean"/>
  <w:defaultTabStop w:val="708"/>
  <w:evenAndOddHeaders/>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5189"/>
    <w:rsid w:val="000432D4"/>
    <w:rsid w:val="00061C99"/>
    <w:rsid w:val="000727FC"/>
    <w:rsid w:val="00074DF0"/>
    <w:rsid w:val="000837E9"/>
    <w:rsid w:val="000D22CA"/>
    <w:rsid w:val="000F32A4"/>
    <w:rsid w:val="001046EE"/>
    <w:rsid w:val="001157D2"/>
    <w:rsid w:val="00116DC8"/>
    <w:rsid w:val="00122282"/>
    <w:rsid w:val="001254E4"/>
    <w:rsid w:val="0014310B"/>
    <w:rsid w:val="001469DC"/>
    <w:rsid w:val="001865DD"/>
    <w:rsid w:val="001C673E"/>
    <w:rsid w:val="001E7F53"/>
    <w:rsid w:val="001F4756"/>
    <w:rsid w:val="00241C51"/>
    <w:rsid w:val="00262770"/>
    <w:rsid w:val="00285085"/>
    <w:rsid w:val="002F3485"/>
    <w:rsid w:val="003017EC"/>
    <w:rsid w:val="00317118"/>
    <w:rsid w:val="00325C10"/>
    <w:rsid w:val="003303E0"/>
    <w:rsid w:val="00335FF9"/>
    <w:rsid w:val="0034241F"/>
    <w:rsid w:val="0035156D"/>
    <w:rsid w:val="003B28F7"/>
    <w:rsid w:val="003D2302"/>
    <w:rsid w:val="003E5E8D"/>
    <w:rsid w:val="004263EF"/>
    <w:rsid w:val="0042780A"/>
    <w:rsid w:val="00453AB7"/>
    <w:rsid w:val="00457E42"/>
    <w:rsid w:val="004670DE"/>
    <w:rsid w:val="00471A55"/>
    <w:rsid w:val="004B26A1"/>
    <w:rsid w:val="004B3E84"/>
    <w:rsid w:val="004D7712"/>
    <w:rsid w:val="00507979"/>
    <w:rsid w:val="005200D3"/>
    <w:rsid w:val="00551C8E"/>
    <w:rsid w:val="00557302"/>
    <w:rsid w:val="00561DE2"/>
    <w:rsid w:val="00562919"/>
    <w:rsid w:val="00565978"/>
    <w:rsid w:val="00610F92"/>
    <w:rsid w:val="00634E0D"/>
    <w:rsid w:val="00640B21"/>
    <w:rsid w:val="00650113"/>
    <w:rsid w:val="00650C77"/>
    <w:rsid w:val="00654435"/>
    <w:rsid w:val="006935CA"/>
    <w:rsid w:val="00693B39"/>
    <w:rsid w:val="00694B1D"/>
    <w:rsid w:val="006B5A6D"/>
    <w:rsid w:val="006C1761"/>
    <w:rsid w:val="006F6413"/>
    <w:rsid w:val="0071669D"/>
    <w:rsid w:val="00746689"/>
    <w:rsid w:val="0078089A"/>
    <w:rsid w:val="007A6111"/>
    <w:rsid w:val="0083197A"/>
    <w:rsid w:val="00871159"/>
    <w:rsid w:val="00877838"/>
    <w:rsid w:val="00893E1C"/>
    <w:rsid w:val="00895292"/>
    <w:rsid w:val="008A38DD"/>
    <w:rsid w:val="008C7CD2"/>
    <w:rsid w:val="008D401F"/>
    <w:rsid w:val="008E177F"/>
    <w:rsid w:val="008E2A3F"/>
    <w:rsid w:val="00903CA7"/>
    <w:rsid w:val="00903DFD"/>
    <w:rsid w:val="00916EDD"/>
    <w:rsid w:val="00926B26"/>
    <w:rsid w:val="00962125"/>
    <w:rsid w:val="0097310A"/>
    <w:rsid w:val="0098655C"/>
    <w:rsid w:val="009A2C31"/>
    <w:rsid w:val="009F5185"/>
    <w:rsid w:val="00A03723"/>
    <w:rsid w:val="00A72C04"/>
    <w:rsid w:val="00A90843"/>
    <w:rsid w:val="00AC1638"/>
    <w:rsid w:val="00AD4AA6"/>
    <w:rsid w:val="00AE284A"/>
    <w:rsid w:val="00AF4F50"/>
    <w:rsid w:val="00B07B2E"/>
    <w:rsid w:val="00B52392"/>
    <w:rsid w:val="00B576A0"/>
    <w:rsid w:val="00B65821"/>
    <w:rsid w:val="00B6745F"/>
    <w:rsid w:val="00B73086"/>
    <w:rsid w:val="00BA0BC8"/>
    <w:rsid w:val="00BB24B3"/>
    <w:rsid w:val="00BB53AA"/>
    <w:rsid w:val="00BB64DC"/>
    <w:rsid w:val="00C10757"/>
    <w:rsid w:val="00C10BE5"/>
    <w:rsid w:val="00C72A4F"/>
    <w:rsid w:val="00C85EFC"/>
    <w:rsid w:val="00C97A57"/>
    <w:rsid w:val="00CB0557"/>
    <w:rsid w:val="00CB3CD1"/>
    <w:rsid w:val="00CF1352"/>
    <w:rsid w:val="00CF6F38"/>
    <w:rsid w:val="00D15149"/>
    <w:rsid w:val="00D82A84"/>
    <w:rsid w:val="00D920EC"/>
    <w:rsid w:val="00DA475D"/>
    <w:rsid w:val="00DC5FEA"/>
    <w:rsid w:val="00DD446B"/>
    <w:rsid w:val="00DE7E13"/>
    <w:rsid w:val="00E12794"/>
    <w:rsid w:val="00E62D87"/>
    <w:rsid w:val="00E768A9"/>
    <w:rsid w:val="00E97234"/>
    <w:rsid w:val="00EC7ADA"/>
    <w:rsid w:val="00F129BC"/>
    <w:rsid w:val="00F439E0"/>
    <w:rsid w:val="00F53039"/>
    <w:rsid w:val="00F752CA"/>
    <w:rsid w:val="00F97CDE"/>
    <w:rsid w:val="00FA34AB"/>
    <w:rsid w:val="00FB4015"/>
    <w:rsid w:val="00FD4998"/>
    <w:rsid w:val="00FE3A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aliases w:val="ТЗ список,Абзац списка нумерованный"/>
    <w:basedOn w:val="a"/>
    <w:link w:val="a4"/>
    <w:uiPriority w:val="99"/>
    <w:qFormat/>
    <w:rsid w:val="00BB53AA"/>
    <w:pPr>
      <w:ind w:left="720"/>
      <w:contextualSpacing/>
    </w:pPr>
    <w:rPr>
      <w:rFonts w:ascii="Calibri" w:eastAsia="Calibri" w:hAnsi="Calibri" w:cs="Times New Roman"/>
    </w:rPr>
  </w:style>
  <w:style w:type="character" w:styleId="a5">
    <w:name w:val="Hyperlink"/>
    <w:uiPriority w:val="99"/>
    <w:rsid w:val="00BB53AA"/>
    <w:rPr>
      <w:rFonts w:cs="Times New Roman"/>
      <w:color w:val="0000FF"/>
      <w:u w:val="single"/>
    </w:rPr>
  </w:style>
  <w:style w:type="paragraph" w:styleId="a6">
    <w:name w:val="Balloon Text"/>
    <w:basedOn w:val="a"/>
    <w:link w:val="a7"/>
    <w:uiPriority w:val="99"/>
    <w:rsid w:val="00BB53AA"/>
    <w:pPr>
      <w:spacing w:after="0" w:line="240" w:lineRule="auto"/>
    </w:pPr>
    <w:rPr>
      <w:rFonts w:ascii="Tahoma" w:eastAsia="Calibri" w:hAnsi="Tahoma" w:cs="Tahoma"/>
      <w:sz w:val="16"/>
      <w:szCs w:val="16"/>
      <w:lang w:eastAsia="ru-RU"/>
    </w:rPr>
  </w:style>
  <w:style w:type="character" w:customStyle="1" w:styleId="a7">
    <w:name w:val="Текст выноски Знак"/>
    <w:basedOn w:val="a0"/>
    <w:link w:val="a6"/>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8">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9"/>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9">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8"/>
    <w:uiPriority w:val="99"/>
    <w:rsid w:val="00BB53AA"/>
    <w:rPr>
      <w:rFonts w:ascii="Arial Narrow" w:eastAsia="Times New Roman" w:hAnsi="Arial Narrow" w:cs="Times New Roman"/>
      <w:sz w:val="20"/>
      <w:szCs w:val="20"/>
      <w:lang w:val="x-none" w:eastAsia="ru-RU"/>
    </w:rPr>
  </w:style>
  <w:style w:type="paragraph" w:styleId="aa">
    <w:name w:val="header"/>
    <w:aliases w:val="ВерхКолонтитул"/>
    <w:basedOn w:val="a"/>
    <w:link w:val="ab"/>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b">
    <w:name w:val="Верхний колонтитул Знак"/>
    <w:aliases w:val="ВерхКолонтитул Знак"/>
    <w:basedOn w:val="a0"/>
    <w:link w:val="aa"/>
    <w:uiPriority w:val="99"/>
    <w:rsid w:val="00BB53AA"/>
    <w:rPr>
      <w:rFonts w:ascii="Arial Narrow" w:eastAsia="Times New Roman" w:hAnsi="Arial Narrow" w:cs="Times New Roman"/>
      <w:b/>
      <w:color w:val="000080"/>
      <w:sz w:val="20"/>
      <w:szCs w:val="20"/>
      <w:lang w:val="x-none" w:eastAsia="ru-RU"/>
    </w:rPr>
  </w:style>
  <w:style w:type="character" w:styleId="ac">
    <w:name w:val="page number"/>
    <w:uiPriority w:val="99"/>
    <w:rsid w:val="00BB53AA"/>
    <w:rPr>
      <w:rFonts w:cs="Times New Roman"/>
    </w:rPr>
  </w:style>
  <w:style w:type="paragraph" w:customStyle="1" w:styleId="ConsPlusNonformat">
    <w:name w:val="ConsPlusNonformat"/>
    <w:q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d">
    <w:name w:val="Normal (Web)"/>
    <w:aliases w:val="_а_Е’__ (дќа) И’ц_1,_а_Е’__ (дќа) И’ц_ И’ц_,___С¬__ (_x_) ÷¬__1,___С¬__ (_x_) ÷¬__ ÷¬__"/>
    <w:basedOn w:val="a"/>
    <w:link w:val="ae"/>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e">
    <w:name w:val="Обычный (веб) Знак"/>
    <w:aliases w:val="_а_Е’__ (дќа) И’ц_1 Знак,_а_Е’__ (дќа) И’ц_ И’ц_ Знак,___С¬__ (_x_) ÷¬__1 Знак,___С¬__ (_x_) ÷¬__ ÷¬__ Знак"/>
    <w:link w:val="ad"/>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0">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1">
    <w:name w:val="FollowedHyperlink"/>
    <w:uiPriority w:val="99"/>
    <w:unhideWhenUsed/>
    <w:rsid w:val="00BB53AA"/>
    <w:rPr>
      <w:color w:val="800080"/>
      <w:u w:val="single"/>
    </w:rPr>
  </w:style>
  <w:style w:type="character" w:styleId="af2">
    <w:name w:val="Emphasis"/>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3">
    <w:name w:val="Body Text"/>
    <w:aliases w:val="Основной текст1, Знак, Знак1 Знак"/>
    <w:basedOn w:val="a"/>
    <w:link w:val="af4"/>
    <w:uiPriority w:val="99"/>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4">
    <w:name w:val="Основной текст Знак"/>
    <w:aliases w:val="Основной текст1 Знак, Знак Знак, Знак1 Знак Знак"/>
    <w:basedOn w:val="a0"/>
    <w:link w:val="af3"/>
    <w:uiPriority w:val="99"/>
    <w:rsid w:val="00BB53AA"/>
    <w:rPr>
      <w:rFonts w:ascii="Times New Roman" w:eastAsia="Times New Roman" w:hAnsi="Times New Roman" w:cs="Times New Roman"/>
      <w:b/>
      <w:bCs/>
      <w:sz w:val="28"/>
      <w:szCs w:val="24"/>
      <w:lang w:eastAsia="ru-RU"/>
    </w:rPr>
  </w:style>
  <w:style w:type="paragraph" w:styleId="af5">
    <w:name w:val="Body Text Indent"/>
    <w:basedOn w:val="a"/>
    <w:link w:val="af6"/>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6">
    <w:name w:val="Основной текст с отступом Знак"/>
    <w:basedOn w:val="a0"/>
    <w:link w:val="af5"/>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7">
    <w:name w:val="annotation reference"/>
    <w:uiPriority w:val="99"/>
    <w:unhideWhenUsed/>
    <w:rsid w:val="00BB53AA"/>
    <w:rPr>
      <w:sz w:val="16"/>
      <w:szCs w:val="16"/>
    </w:rPr>
  </w:style>
  <w:style w:type="paragraph" w:styleId="af8">
    <w:name w:val="footnote text"/>
    <w:basedOn w:val="a"/>
    <w:link w:val="af9"/>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9">
    <w:name w:val="Текст сноски Знак"/>
    <w:basedOn w:val="a0"/>
    <w:link w:val="af8"/>
    <w:uiPriority w:val="99"/>
    <w:rsid w:val="00BB53AA"/>
    <w:rPr>
      <w:rFonts w:ascii="Calibri" w:eastAsia="Times New Roman" w:hAnsi="Calibri" w:cs="Times New Roman"/>
      <w:sz w:val="20"/>
      <w:szCs w:val="20"/>
      <w:lang w:eastAsia="ru-RU"/>
    </w:rPr>
  </w:style>
  <w:style w:type="character" w:styleId="afa">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b">
    <w:name w:val="annotation text"/>
    <w:basedOn w:val="a"/>
    <w:link w:val="afc"/>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c">
    <w:name w:val="Текст примечания Знак"/>
    <w:basedOn w:val="a0"/>
    <w:link w:val="afb"/>
    <w:uiPriority w:val="99"/>
    <w:rsid w:val="00BB53AA"/>
    <w:rPr>
      <w:rFonts w:ascii="Calibri" w:eastAsia="Times New Roman" w:hAnsi="Calibri" w:cs="Times New Roman"/>
      <w:sz w:val="20"/>
      <w:szCs w:val="20"/>
      <w:lang w:eastAsia="ru-RU"/>
    </w:rPr>
  </w:style>
  <w:style w:type="paragraph" w:styleId="afd">
    <w:name w:val="annotation subject"/>
    <w:basedOn w:val="afb"/>
    <w:next w:val="afb"/>
    <w:link w:val="afe"/>
    <w:uiPriority w:val="99"/>
    <w:unhideWhenUsed/>
    <w:rsid w:val="00BB53AA"/>
    <w:rPr>
      <w:b/>
      <w:bCs/>
    </w:rPr>
  </w:style>
  <w:style w:type="character" w:customStyle="1" w:styleId="afe">
    <w:name w:val="Тема примечания Знак"/>
    <w:basedOn w:val="afc"/>
    <w:link w:val="afd"/>
    <w:uiPriority w:val="99"/>
    <w:rsid w:val="00BB53AA"/>
    <w:rPr>
      <w:rFonts w:ascii="Calibri" w:eastAsia="Times New Roman" w:hAnsi="Calibri" w:cs="Times New Roman"/>
      <w:b/>
      <w:bCs/>
      <w:sz w:val="20"/>
      <w:szCs w:val="20"/>
      <w:lang w:eastAsia="ru-RU"/>
    </w:rPr>
  </w:style>
  <w:style w:type="paragraph" w:styleId="aff">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0">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1">
    <w:name w:val="No Spacing"/>
    <w:link w:val="aff2"/>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3">
    <w:name w:val="Title"/>
    <w:basedOn w:val="a"/>
    <w:link w:val="aff4"/>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4">
    <w:name w:val="Название Знак"/>
    <w:basedOn w:val="a0"/>
    <w:link w:val="aff3"/>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5">
    <w:name w:val="маркер"/>
    <w:basedOn w:val="a"/>
    <w:link w:val="aff6"/>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6">
    <w:name w:val="маркер Знак"/>
    <w:link w:val="aff5"/>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7">
    <w:name w:val="Цветовое выделение"/>
    <w:uiPriority w:val="99"/>
    <w:rsid w:val="00BB53AA"/>
    <w:rPr>
      <w:b/>
      <w:color w:val="26282F"/>
    </w:rPr>
  </w:style>
  <w:style w:type="character" w:customStyle="1" w:styleId="aff8">
    <w:name w:val="Гипертекстовая ссылка"/>
    <w:uiPriority w:val="99"/>
    <w:rsid w:val="00BB53AA"/>
    <w:rPr>
      <w:rFonts w:cs="Times New Roman"/>
      <w:b/>
      <w:color w:val="106BBE"/>
    </w:rPr>
  </w:style>
  <w:style w:type="paragraph" w:customStyle="1" w:styleId="aff9">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a">
    <w:name w:val="Комментарий"/>
    <w:basedOn w:val="aff9"/>
    <w:next w:val="a"/>
    <w:uiPriority w:val="99"/>
    <w:rsid w:val="00BB53AA"/>
    <w:pPr>
      <w:spacing w:before="75"/>
      <w:ind w:right="0"/>
      <w:jc w:val="both"/>
    </w:pPr>
    <w:rPr>
      <w:color w:val="353842"/>
    </w:rPr>
  </w:style>
  <w:style w:type="paragraph" w:customStyle="1" w:styleId="affb">
    <w:name w:val="Информация о версии"/>
    <w:basedOn w:val="affa"/>
    <w:next w:val="a"/>
    <w:uiPriority w:val="99"/>
    <w:rsid w:val="00BB53AA"/>
    <w:rPr>
      <w:i/>
      <w:iCs/>
    </w:rPr>
  </w:style>
  <w:style w:type="paragraph" w:customStyle="1" w:styleId="affc">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d">
    <w:name w:val="Информация об изменениях"/>
    <w:basedOn w:val="affc"/>
    <w:next w:val="a"/>
    <w:uiPriority w:val="99"/>
    <w:rsid w:val="00BB53AA"/>
    <w:pPr>
      <w:spacing w:before="180"/>
      <w:ind w:left="360" w:right="360" w:firstLine="0"/>
    </w:pPr>
  </w:style>
  <w:style w:type="paragraph" w:customStyle="1" w:styleId="affe">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f">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f0">
    <w:name w:val="Подзаголовок для информации об изменениях"/>
    <w:basedOn w:val="affc"/>
    <w:next w:val="a"/>
    <w:uiPriority w:val="99"/>
    <w:rsid w:val="00BB53AA"/>
    <w:rPr>
      <w:b/>
      <w:bCs/>
    </w:rPr>
  </w:style>
  <w:style w:type="paragraph" w:customStyle="1" w:styleId="afff1">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2">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3">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2">
    <w:name w:val="Знак1 Знак Знак Знак5"/>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0"/>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2">
    <w:name w:val="Знак1 Знак Знак Знак4"/>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0"/>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0"/>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4">
    <w:name w:val="Заголовок"/>
    <w:basedOn w:val="a"/>
    <w:next w:val="a"/>
    <w:link w:val="afff5"/>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5">
    <w:name w:val="Заголовок Знак"/>
    <w:link w:val="afff4"/>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0"/>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0"/>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0"/>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0"/>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b">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0"/>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0"/>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0"/>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0"/>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0"/>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2">
    <w:name w:val="Знак1 Знак Знак Знак3"/>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0"/>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0"/>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0"/>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0"/>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0"/>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0"/>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0"/>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2">
    <w:name w:val="Знак1 Знак Знак Знак2"/>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0"/>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0"/>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3">
    <w:name w:val="Знак1 Знак Знак Знак1"/>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C72A4F"/>
  </w:style>
  <w:style w:type="character" w:customStyle="1" w:styleId="blk">
    <w:name w:val="blk"/>
    <w:basedOn w:val="a0"/>
    <w:rsid w:val="00C72A4F"/>
  </w:style>
  <w:style w:type="character" w:customStyle="1" w:styleId="aff2">
    <w:name w:val="Без интервала Знак"/>
    <w:link w:val="aff1"/>
    <w:uiPriority w:val="1"/>
    <w:locked/>
    <w:rsid w:val="00C72A4F"/>
    <w:rPr>
      <w:rFonts w:ascii="Calibri" w:eastAsia="Times New Roman" w:hAnsi="Calibri" w:cs="Times New Roman"/>
      <w:lang w:eastAsia="ru-RU"/>
    </w:rPr>
  </w:style>
  <w:style w:type="numbering" w:customStyle="1" w:styleId="1120">
    <w:name w:val="Нет списка112"/>
    <w:next w:val="a2"/>
    <w:uiPriority w:val="99"/>
    <w:semiHidden/>
    <w:rsid w:val="00C72A4F"/>
  </w:style>
  <w:style w:type="paragraph" w:customStyle="1" w:styleId="1-21">
    <w:name w:val="Средняя сетка 1 - Акцент 21"/>
    <w:basedOn w:val="a"/>
    <w:uiPriority w:val="34"/>
    <w:qFormat/>
    <w:rsid w:val="00C72A4F"/>
    <w:pPr>
      <w:ind w:left="720"/>
      <w:contextualSpacing/>
    </w:pPr>
    <w:rPr>
      <w:rFonts w:ascii="Calibri" w:eastAsia="Calibri" w:hAnsi="Calibri" w:cs="Times New Roman"/>
    </w:rPr>
  </w:style>
  <w:style w:type="paragraph" w:customStyle="1" w:styleId="afff6">
    <w:name w:val=" Знак Знак Знак Знак"/>
    <w:basedOn w:val="a"/>
    <w:rsid w:val="00C72A4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ListParagraph0">
    <w:name w:val="List Paragraph"/>
    <w:basedOn w:val="a"/>
    <w:rsid w:val="00C72A4F"/>
    <w:pPr>
      <w:spacing w:after="0" w:line="240" w:lineRule="auto"/>
      <w:ind w:left="720"/>
    </w:pPr>
    <w:rPr>
      <w:rFonts w:ascii="Times New Roman" w:eastAsia="Times New Roman" w:hAnsi="Times New Roman" w:cs="Times New Roman"/>
      <w:sz w:val="24"/>
      <w:szCs w:val="20"/>
      <w:lang w:eastAsia="ru-RU"/>
    </w:rPr>
  </w:style>
  <w:style w:type="paragraph" w:customStyle="1" w:styleId="-11">
    <w:name w:val="Цветная заливка - Акцент 11"/>
    <w:hidden/>
    <w:uiPriority w:val="71"/>
    <w:rsid w:val="00C72A4F"/>
    <w:pPr>
      <w:spacing w:after="0" w:line="240" w:lineRule="auto"/>
    </w:pPr>
    <w:rPr>
      <w:rFonts w:ascii="Times New Roman" w:eastAsia="Times New Roman" w:hAnsi="Times New Roman" w:cs="Times New Roman"/>
      <w:sz w:val="24"/>
      <w:szCs w:val="24"/>
      <w:lang w:eastAsia="ru-RU"/>
    </w:rPr>
  </w:style>
  <w:style w:type="character" w:customStyle="1" w:styleId="1c">
    <w:name w:val="Тема примечания Знак1"/>
    <w:uiPriority w:val="99"/>
    <w:locked/>
    <w:rsid w:val="00C72A4F"/>
    <w:rPr>
      <w:rFonts w:cs="Times New Roman"/>
      <w:b/>
      <w:bCs/>
      <w:sz w:val="24"/>
      <w:szCs w:val="24"/>
    </w:rPr>
  </w:style>
  <w:style w:type="paragraph" w:customStyle="1" w:styleId="afff7">
    <w:name w:val="÷¬__ ÷¬__ ÷¬__ ÷¬__"/>
    <w:basedOn w:val="a"/>
    <w:rsid w:val="00C72A4F"/>
    <w:pPr>
      <w:spacing w:before="100" w:beforeAutospacing="1" w:after="100" w:afterAutospacing="1" w:line="240" w:lineRule="auto"/>
    </w:pPr>
    <w:rPr>
      <w:rFonts w:ascii="Tahoma" w:eastAsia="Times New Roman" w:hAnsi="Tahoma" w:cs="Times New Roman"/>
      <w:sz w:val="20"/>
      <w:szCs w:val="20"/>
      <w:lang w:val="en-US"/>
    </w:rPr>
  </w:style>
  <w:style w:type="paragraph" w:styleId="afff8">
    <w:name w:val="endnote text"/>
    <w:basedOn w:val="a"/>
    <w:link w:val="afff9"/>
    <w:rsid w:val="00C72A4F"/>
    <w:pPr>
      <w:spacing w:after="0" w:line="240" w:lineRule="auto"/>
    </w:pPr>
    <w:rPr>
      <w:rFonts w:ascii="Times New Roman" w:eastAsia="Times New Roman" w:hAnsi="Times New Roman" w:cs="Times New Roman"/>
      <w:sz w:val="20"/>
      <w:szCs w:val="20"/>
      <w:lang w:val="x-none" w:eastAsia="x-none"/>
    </w:rPr>
  </w:style>
  <w:style w:type="character" w:customStyle="1" w:styleId="afff9">
    <w:name w:val="Текст концевой сноски Знак"/>
    <w:basedOn w:val="a0"/>
    <w:link w:val="afff8"/>
    <w:rsid w:val="00C72A4F"/>
    <w:rPr>
      <w:rFonts w:ascii="Times New Roman" w:eastAsia="Times New Roman" w:hAnsi="Times New Roman" w:cs="Times New Roman"/>
      <w:sz w:val="20"/>
      <w:szCs w:val="20"/>
      <w:lang w:val="x-none" w:eastAsia="x-none"/>
    </w:rPr>
  </w:style>
  <w:style w:type="character" w:styleId="afffa">
    <w:name w:val="endnote reference"/>
    <w:rsid w:val="00C72A4F"/>
    <w:rPr>
      <w:vertAlign w:val="superscript"/>
    </w:rPr>
  </w:style>
  <w:style w:type="paragraph" w:customStyle="1" w:styleId="P16">
    <w:name w:val="P16"/>
    <w:basedOn w:val="a"/>
    <w:hidden/>
    <w:rsid w:val="00C72A4F"/>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
    <w:hidden/>
    <w:rsid w:val="00C72A4F"/>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
    <w:hidden/>
    <w:rsid w:val="00C72A4F"/>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paragraph" w:customStyle="1" w:styleId="P103">
    <w:name w:val="P103"/>
    <w:basedOn w:val="a"/>
    <w:hidden/>
    <w:rsid w:val="00C72A4F"/>
    <w:pPr>
      <w:widowControl w:val="0"/>
      <w:tabs>
        <w:tab w:val="left" w:pos="6054"/>
      </w:tabs>
      <w:autoSpaceDE w:val="0"/>
      <w:autoSpaceDN w:val="0"/>
      <w:adjustRightInd w:val="0"/>
      <w:spacing w:after="0" w:line="240" w:lineRule="auto"/>
      <w:ind w:left="5760"/>
      <w:textAlignment w:val="baseline"/>
    </w:pPr>
    <w:rPr>
      <w:rFonts w:ascii="Times New Roman" w:eastAsia="Times New Roman" w:hAnsi="Times New Roman" w:cs="Times New Roman"/>
      <w:sz w:val="24"/>
      <w:szCs w:val="20"/>
      <w:lang w:eastAsia="ru-RU"/>
    </w:rPr>
  </w:style>
  <w:style w:type="character" w:customStyle="1" w:styleId="T3">
    <w:name w:val="T3"/>
    <w:hidden/>
    <w:rsid w:val="00C72A4F"/>
    <w:rPr>
      <w:sz w:val="24"/>
    </w:rPr>
  </w:style>
  <w:style w:type="paragraph" w:customStyle="1" w:styleId="formattext">
    <w:name w:val="formattext"/>
    <w:basedOn w:val="a"/>
    <w:rsid w:val="00C72A4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C72A4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afffb">
    <w:name w:val="МУ Обычный стиль"/>
    <w:basedOn w:val="a"/>
    <w:autoRedefine/>
    <w:rsid w:val="00C72A4F"/>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spacing w:after="0" w:line="240" w:lineRule="auto"/>
      <w:ind w:firstLine="567"/>
      <w:jc w:val="both"/>
    </w:pPr>
    <w:rPr>
      <w:rFonts w:ascii="Times New Roman" w:eastAsia="Times New Roman" w:hAnsi="Times New Roman" w:cs="Times New Roman"/>
      <w:sz w:val="28"/>
      <w:szCs w:val="28"/>
      <w:shd w:val="clear" w:color="auto" w:fill="FFFFFF"/>
      <w:lang w:eastAsia="ru-RU"/>
    </w:rPr>
  </w:style>
  <w:style w:type="table" w:customStyle="1" w:styleId="371">
    <w:name w:val="Сетка таблицы37"/>
    <w:basedOn w:val="a1"/>
    <w:next w:val="af0"/>
    <w:uiPriority w:val="99"/>
    <w:rsid w:val="00C72A4F"/>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83">
    <w:name w:val="Стиль8"/>
    <w:basedOn w:val="a"/>
    <w:rsid w:val="00C72A4F"/>
    <w:pPr>
      <w:spacing w:after="0" w:line="240" w:lineRule="auto"/>
    </w:pPr>
    <w:rPr>
      <w:rFonts w:ascii="Times New Roman" w:eastAsia="Calibri" w:hAnsi="Times New Roman" w:cs="Times New Roman"/>
      <w:noProof/>
      <w:sz w:val="28"/>
      <w:szCs w:val="28"/>
      <w:lang w:eastAsia="ru-RU"/>
    </w:rPr>
  </w:style>
  <w:style w:type="character" w:customStyle="1" w:styleId="a4">
    <w:name w:val="Абзац списка Знак"/>
    <w:aliases w:val="ТЗ список Знак,Абзац списка нумерованный Знак"/>
    <w:link w:val="a3"/>
    <w:uiPriority w:val="34"/>
    <w:qFormat/>
    <w:locked/>
    <w:rsid w:val="00C72A4F"/>
    <w:rPr>
      <w:rFonts w:ascii="Calibri" w:eastAsia="Calibri" w:hAnsi="Calibri" w:cs="Times New Roman"/>
    </w:rPr>
  </w:style>
  <w:style w:type="paragraph" w:styleId="afffc">
    <w:name w:val="Revision"/>
    <w:hidden/>
    <w:uiPriority w:val="99"/>
    <w:semiHidden/>
    <w:rsid w:val="00C72A4F"/>
    <w:pPr>
      <w:spacing w:after="0" w:line="240" w:lineRule="auto"/>
    </w:pPr>
    <w:rPr>
      <w:rFonts w:ascii="Times New Roman" w:eastAsia="Times New Roman" w:hAnsi="Times New Roman" w:cs="Times New Roman"/>
      <w:sz w:val="24"/>
      <w:szCs w:val="24"/>
      <w:lang w:eastAsia="ru-RU"/>
    </w:rPr>
  </w:style>
  <w:style w:type="numbering" w:customStyle="1" w:styleId="500">
    <w:name w:val="Нет списка50"/>
    <w:next w:val="a2"/>
    <w:uiPriority w:val="99"/>
    <w:semiHidden/>
    <w:unhideWhenUsed/>
    <w:rsid w:val="00C72A4F"/>
  </w:style>
  <w:style w:type="numbering" w:customStyle="1" w:styleId="1130">
    <w:name w:val="Нет списка113"/>
    <w:next w:val="a2"/>
    <w:uiPriority w:val="99"/>
    <w:semiHidden/>
    <w:rsid w:val="00C72A4F"/>
  </w:style>
  <w:style w:type="table" w:customStyle="1" w:styleId="381">
    <w:name w:val="Сетка таблицы38"/>
    <w:basedOn w:val="a1"/>
    <w:next w:val="af0"/>
    <w:uiPriority w:val="99"/>
    <w:rsid w:val="00C72A4F"/>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0">
    <w:name w:val="Нет списка51"/>
    <w:next w:val="a2"/>
    <w:uiPriority w:val="99"/>
    <w:semiHidden/>
    <w:rsid w:val="00C72A4F"/>
  </w:style>
  <w:style w:type="table" w:customStyle="1" w:styleId="390">
    <w:name w:val="Сетка таблицы39"/>
    <w:basedOn w:val="a1"/>
    <w:next w:val="af0"/>
    <w:rsid w:val="00C72A4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d">
    <w:name w:val=" Знак1 Знак Знак Знак"/>
    <w:basedOn w:val="a"/>
    <w:rsid w:val="00C72A4F"/>
    <w:pPr>
      <w:spacing w:after="160" w:line="240" w:lineRule="exact"/>
    </w:pPr>
    <w:rPr>
      <w:rFonts w:ascii="Verdana" w:eastAsia="Times New Roman" w:hAnsi="Verdana" w:cs="Times New Roman"/>
      <w:sz w:val="20"/>
      <w:szCs w:val="20"/>
      <w:lang w:val="en-US"/>
    </w:rPr>
  </w:style>
  <w:style w:type="numbering" w:customStyle="1" w:styleId="52">
    <w:name w:val="Нет списка52"/>
    <w:next w:val="a2"/>
    <w:uiPriority w:val="99"/>
    <w:semiHidden/>
    <w:unhideWhenUsed/>
    <w:rsid w:val="00C72A4F"/>
  </w:style>
  <w:style w:type="table" w:customStyle="1" w:styleId="401">
    <w:name w:val="Сетка таблицы40"/>
    <w:basedOn w:val="a1"/>
    <w:next w:val="af0"/>
    <w:uiPriority w:val="59"/>
    <w:rsid w:val="00C72A4F"/>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aliases w:val="ТЗ список,Абзац списка нумерованный"/>
    <w:basedOn w:val="a"/>
    <w:link w:val="a4"/>
    <w:uiPriority w:val="99"/>
    <w:qFormat/>
    <w:rsid w:val="00BB53AA"/>
    <w:pPr>
      <w:ind w:left="720"/>
      <w:contextualSpacing/>
    </w:pPr>
    <w:rPr>
      <w:rFonts w:ascii="Calibri" w:eastAsia="Calibri" w:hAnsi="Calibri" w:cs="Times New Roman"/>
    </w:rPr>
  </w:style>
  <w:style w:type="character" w:styleId="a5">
    <w:name w:val="Hyperlink"/>
    <w:uiPriority w:val="99"/>
    <w:rsid w:val="00BB53AA"/>
    <w:rPr>
      <w:rFonts w:cs="Times New Roman"/>
      <w:color w:val="0000FF"/>
      <w:u w:val="single"/>
    </w:rPr>
  </w:style>
  <w:style w:type="paragraph" w:styleId="a6">
    <w:name w:val="Balloon Text"/>
    <w:basedOn w:val="a"/>
    <w:link w:val="a7"/>
    <w:uiPriority w:val="99"/>
    <w:rsid w:val="00BB53AA"/>
    <w:pPr>
      <w:spacing w:after="0" w:line="240" w:lineRule="auto"/>
    </w:pPr>
    <w:rPr>
      <w:rFonts w:ascii="Tahoma" w:eastAsia="Calibri" w:hAnsi="Tahoma" w:cs="Tahoma"/>
      <w:sz w:val="16"/>
      <w:szCs w:val="16"/>
      <w:lang w:eastAsia="ru-RU"/>
    </w:rPr>
  </w:style>
  <w:style w:type="character" w:customStyle="1" w:styleId="a7">
    <w:name w:val="Текст выноски Знак"/>
    <w:basedOn w:val="a0"/>
    <w:link w:val="a6"/>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8">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9"/>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9">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8"/>
    <w:uiPriority w:val="99"/>
    <w:rsid w:val="00BB53AA"/>
    <w:rPr>
      <w:rFonts w:ascii="Arial Narrow" w:eastAsia="Times New Roman" w:hAnsi="Arial Narrow" w:cs="Times New Roman"/>
      <w:sz w:val="20"/>
      <w:szCs w:val="20"/>
      <w:lang w:val="x-none" w:eastAsia="ru-RU"/>
    </w:rPr>
  </w:style>
  <w:style w:type="paragraph" w:styleId="aa">
    <w:name w:val="header"/>
    <w:aliases w:val="ВерхКолонтитул"/>
    <w:basedOn w:val="a"/>
    <w:link w:val="ab"/>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b">
    <w:name w:val="Верхний колонтитул Знак"/>
    <w:aliases w:val="ВерхКолонтитул Знак"/>
    <w:basedOn w:val="a0"/>
    <w:link w:val="aa"/>
    <w:uiPriority w:val="99"/>
    <w:rsid w:val="00BB53AA"/>
    <w:rPr>
      <w:rFonts w:ascii="Arial Narrow" w:eastAsia="Times New Roman" w:hAnsi="Arial Narrow" w:cs="Times New Roman"/>
      <w:b/>
      <w:color w:val="000080"/>
      <w:sz w:val="20"/>
      <w:szCs w:val="20"/>
      <w:lang w:val="x-none" w:eastAsia="ru-RU"/>
    </w:rPr>
  </w:style>
  <w:style w:type="character" w:styleId="ac">
    <w:name w:val="page number"/>
    <w:uiPriority w:val="99"/>
    <w:rsid w:val="00BB53AA"/>
    <w:rPr>
      <w:rFonts w:cs="Times New Roman"/>
    </w:rPr>
  </w:style>
  <w:style w:type="paragraph" w:customStyle="1" w:styleId="ConsPlusNonformat">
    <w:name w:val="ConsPlusNonformat"/>
    <w:q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d">
    <w:name w:val="Normal (Web)"/>
    <w:aliases w:val="_а_Е’__ (дќа) И’ц_1,_а_Е’__ (дќа) И’ц_ И’ц_,___С¬__ (_x_) ÷¬__1,___С¬__ (_x_) ÷¬__ ÷¬__"/>
    <w:basedOn w:val="a"/>
    <w:link w:val="ae"/>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e">
    <w:name w:val="Обычный (веб) Знак"/>
    <w:aliases w:val="_а_Е’__ (дќа) И’ц_1 Знак,_а_Е’__ (дќа) И’ц_ И’ц_ Знак,___С¬__ (_x_) ÷¬__1 Знак,___С¬__ (_x_) ÷¬__ ÷¬__ Знак"/>
    <w:link w:val="ad"/>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0">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1">
    <w:name w:val="FollowedHyperlink"/>
    <w:uiPriority w:val="99"/>
    <w:unhideWhenUsed/>
    <w:rsid w:val="00BB53AA"/>
    <w:rPr>
      <w:color w:val="800080"/>
      <w:u w:val="single"/>
    </w:rPr>
  </w:style>
  <w:style w:type="character" w:styleId="af2">
    <w:name w:val="Emphasis"/>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3">
    <w:name w:val="Body Text"/>
    <w:aliases w:val="Основной текст1, Знак, Знак1 Знак"/>
    <w:basedOn w:val="a"/>
    <w:link w:val="af4"/>
    <w:uiPriority w:val="99"/>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4">
    <w:name w:val="Основной текст Знак"/>
    <w:aliases w:val="Основной текст1 Знак, Знак Знак, Знак1 Знак Знак"/>
    <w:basedOn w:val="a0"/>
    <w:link w:val="af3"/>
    <w:uiPriority w:val="99"/>
    <w:rsid w:val="00BB53AA"/>
    <w:rPr>
      <w:rFonts w:ascii="Times New Roman" w:eastAsia="Times New Roman" w:hAnsi="Times New Roman" w:cs="Times New Roman"/>
      <w:b/>
      <w:bCs/>
      <w:sz w:val="28"/>
      <w:szCs w:val="24"/>
      <w:lang w:eastAsia="ru-RU"/>
    </w:rPr>
  </w:style>
  <w:style w:type="paragraph" w:styleId="af5">
    <w:name w:val="Body Text Indent"/>
    <w:basedOn w:val="a"/>
    <w:link w:val="af6"/>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6">
    <w:name w:val="Основной текст с отступом Знак"/>
    <w:basedOn w:val="a0"/>
    <w:link w:val="af5"/>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7">
    <w:name w:val="annotation reference"/>
    <w:uiPriority w:val="99"/>
    <w:unhideWhenUsed/>
    <w:rsid w:val="00BB53AA"/>
    <w:rPr>
      <w:sz w:val="16"/>
      <w:szCs w:val="16"/>
    </w:rPr>
  </w:style>
  <w:style w:type="paragraph" w:styleId="af8">
    <w:name w:val="footnote text"/>
    <w:basedOn w:val="a"/>
    <w:link w:val="af9"/>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9">
    <w:name w:val="Текст сноски Знак"/>
    <w:basedOn w:val="a0"/>
    <w:link w:val="af8"/>
    <w:uiPriority w:val="99"/>
    <w:rsid w:val="00BB53AA"/>
    <w:rPr>
      <w:rFonts w:ascii="Calibri" w:eastAsia="Times New Roman" w:hAnsi="Calibri" w:cs="Times New Roman"/>
      <w:sz w:val="20"/>
      <w:szCs w:val="20"/>
      <w:lang w:eastAsia="ru-RU"/>
    </w:rPr>
  </w:style>
  <w:style w:type="character" w:styleId="afa">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b">
    <w:name w:val="annotation text"/>
    <w:basedOn w:val="a"/>
    <w:link w:val="afc"/>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c">
    <w:name w:val="Текст примечания Знак"/>
    <w:basedOn w:val="a0"/>
    <w:link w:val="afb"/>
    <w:uiPriority w:val="99"/>
    <w:rsid w:val="00BB53AA"/>
    <w:rPr>
      <w:rFonts w:ascii="Calibri" w:eastAsia="Times New Roman" w:hAnsi="Calibri" w:cs="Times New Roman"/>
      <w:sz w:val="20"/>
      <w:szCs w:val="20"/>
      <w:lang w:eastAsia="ru-RU"/>
    </w:rPr>
  </w:style>
  <w:style w:type="paragraph" w:styleId="afd">
    <w:name w:val="annotation subject"/>
    <w:basedOn w:val="afb"/>
    <w:next w:val="afb"/>
    <w:link w:val="afe"/>
    <w:uiPriority w:val="99"/>
    <w:unhideWhenUsed/>
    <w:rsid w:val="00BB53AA"/>
    <w:rPr>
      <w:b/>
      <w:bCs/>
    </w:rPr>
  </w:style>
  <w:style w:type="character" w:customStyle="1" w:styleId="afe">
    <w:name w:val="Тема примечания Знак"/>
    <w:basedOn w:val="afc"/>
    <w:link w:val="afd"/>
    <w:uiPriority w:val="99"/>
    <w:rsid w:val="00BB53AA"/>
    <w:rPr>
      <w:rFonts w:ascii="Calibri" w:eastAsia="Times New Roman" w:hAnsi="Calibri" w:cs="Times New Roman"/>
      <w:b/>
      <w:bCs/>
      <w:sz w:val="20"/>
      <w:szCs w:val="20"/>
      <w:lang w:eastAsia="ru-RU"/>
    </w:rPr>
  </w:style>
  <w:style w:type="paragraph" w:styleId="aff">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0">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1">
    <w:name w:val="No Spacing"/>
    <w:link w:val="aff2"/>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3">
    <w:name w:val="Title"/>
    <w:basedOn w:val="a"/>
    <w:link w:val="aff4"/>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4">
    <w:name w:val="Название Знак"/>
    <w:basedOn w:val="a0"/>
    <w:link w:val="aff3"/>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5">
    <w:name w:val="маркер"/>
    <w:basedOn w:val="a"/>
    <w:link w:val="aff6"/>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6">
    <w:name w:val="маркер Знак"/>
    <w:link w:val="aff5"/>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7">
    <w:name w:val="Цветовое выделение"/>
    <w:uiPriority w:val="99"/>
    <w:rsid w:val="00BB53AA"/>
    <w:rPr>
      <w:b/>
      <w:color w:val="26282F"/>
    </w:rPr>
  </w:style>
  <w:style w:type="character" w:customStyle="1" w:styleId="aff8">
    <w:name w:val="Гипертекстовая ссылка"/>
    <w:uiPriority w:val="99"/>
    <w:rsid w:val="00BB53AA"/>
    <w:rPr>
      <w:rFonts w:cs="Times New Roman"/>
      <w:b/>
      <w:color w:val="106BBE"/>
    </w:rPr>
  </w:style>
  <w:style w:type="paragraph" w:customStyle="1" w:styleId="aff9">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a">
    <w:name w:val="Комментарий"/>
    <w:basedOn w:val="aff9"/>
    <w:next w:val="a"/>
    <w:uiPriority w:val="99"/>
    <w:rsid w:val="00BB53AA"/>
    <w:pPr>
      <w:spacing w:before="75"/>
      <w:ind w:right="0"/>
      <w:jc w:val="both"/>
    </w:pPr>
    <w:rPr>
      <w:color w:val="353842"/>
    </w:rPr>
  </w:style>
  <w:style w:type="paragraph" w:customStyle="1" w:styleId="affb">
    <w:name w:val="Информация о версии"/>
    <w:basedOn w:val="affa"/>
    <w:next w:val="a"/>
    <w:uiPriority w:val="99"/>
    <w:rsid w:val="00BB53AA"/>
    <w:rPr>
      <w:i/>
      <w:iCs/>
    </w:rPr>
  </w:style>
  <w:style w:type="paragraph" w:customStyle="1" w:styleId="affc">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d">
    <w:name w:val="Информация об изменениях"/>
    <w:basedOn w:val="affc"/>
    <w:next w:val="a"/>
    <w:uiPriority w:val="99"/>
    <w:rsid w:val="00BB53AA"/>
    <w:pPr>
      <w:spacing w:before="180"/>
      <w:ind w:left="360" w:right="360" w:firstLine="0"/>
    </w:pPr>
  </w:style>
  <w:style w:type="paragraph" w:customStyle="1" w:styleId="affe">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f">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f0">
    <w:name w:val="Подзаголовок для информации об изменениях"/>
    <w:basedOn w:val="affc"/>
    <w:next w:val="a"/>
    <w:uiPriority w:val="99"/>
    <w:rsid w:val="00BB53AA"/>
    <w:rPr>
      <w:b/>
      <w:bCs/>
    </w:rPr>
  </w:style>
  <w:style w:type="paragraph" w:customStyle="1" w:styleId="afff1">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2">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3">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0"/>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2">
    <w:name w:val="Знак1 Знак Знак Знак5"/>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0"/>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2">
    <w:name w:val="Знак1 Знак Знак Знак4"/>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0"/>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0"/>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4">
    <w:name w:val="Заголовок"/>
    <w:basedOn w:val="a"/>
    <w:next w:val="a"/>
    <w:link w:val="afff5"/>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5">
    <w:name w:val="Заголовок Знак"/>
    <w:link w:val="afff4"/>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0"/>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0"/>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0"/>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0"/>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b">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0"/>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0"/>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0"/>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0"/>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0"/>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2">
    <w:name w:val="Знак1 Знак Знак Знак3"/>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0"/>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0"/>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0"/>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0"/>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0"/>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0"/>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0"/>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2">
    <w:name w:val="Знак1 Знак Знак Знак2"/>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0"/>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0"/>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3">
    <w:name w:val="Знак1 Знак Знак Знак1"/>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C72A4F"/>
  </w:style>
  <w:style w:type="character" w:customStyle="1" w:styleId="blk">
    <w:name w:val="blk"/>
    <w:basedOn w:val="a0"/>
    <w:rsid w:val="00C72A4F"/>
  </w:style>
  <w:style w:type="character" w:customStyle="1" w:styleId="aff2">
    <w:name w:val="Без интервала Знак"/>
    <w:link w:val="aff1"/>
    <w:uiPriority w:val="1"/>
    <w:locked/>
    <w:rsid w:val="00C72A4F"/>
    <w:rPr>
      <w:rFonts w:ascii="Calibri" w:eastAsia="Times New Roman" w:hAnsi="Calibri" w:cs="Times New Roman"/>
      <w:lang w:eastAsia="ru-RU"/>
    </w:rPr>
  </w:style>
  <w:style w:type="numbering" w:customStyle="1" w:styleId="1120">
    <w:name w:val="Нет списка112"/>
    <w:next w:val="a2"/>
    <w:uiPriority w:val="99"/>
    <w:semiHidden/>
    <w:rsid w:val="00C72A4F"/>
  </w:style>
  <w:style w:type="paragraph" w:customStyle="1" w:styleId="1-21">
    <w:name w:val="Средняя сетка 1 - Акцент 21"/>
    <w:basedOn w:val="a"/>
    <w:uiPriority w:val="34"/>
    <w:qFormat/>
    <w:rsid w:val="00C72A4F"/>
    <w:pPr>
      <w:ind w:left="720"/>
      <w:contextualSpacing/>
    </w:pPr>
    <w:rPr>
      <w:rFonts w:ascii="Calibri" w:eastAsia="Calibri" w:hAnsi="Calibri" w:cs="Times New Roman"/>
    </w:rPr>
  </w:style>
  <w:style w:type="paragraph" w:customStyle="1" w:styleId="afff6">
    <w:name w:val=" Знак Знак Знак Знак"/>
    <w:basedOn w:val="a"/>
    <w:rsid w:val="00C72A4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ListParagraph0">
    <w:name w:val="List Paragraph"/>
    <w:basedOn w:val="a"/>
    <w:rsid w:val="00C72A4F"/>
    <w:pPr>
      <w:spacing w:after="0" w:line="240" w:lineRule="auto"/>
      <w:ind w:left="720"/>
    </w:pPr>
    <w:rPr>
      <w:rFonts w:ascii="Times New Roman" w:eastAsia="Times New Roman" w:hAnsi="Times New Roman" w:cs="Times New Roman"/>
      <w:sz w:val="24"/>
      <w:szCs w:val="20"/>
      <w:lang w:eastAsia="ru-RU"/>
    </w:rPr>
  </w:style>
  <w:style w:type="paragraph" w:customStyle="1" w:styleId="-11">
    <w:name w:val="Цветная заливка - Акцент 11"/>
    <w:hidden/>
    <w:uiPriority w:val="71"/>
    <w:rsid w:val="00C72A4F"/>
    <w:pPr>
      <w:spacing w:after="0" w:line="240" w:lineRule="auto"/>
    </w:pPr>
    <w:rPr>
      <w:rFonts w:ascii="Times New Roman" w:eastAsia="Times New Roman" w:hAnsi="Times New Roman" w:cs="Times New Roman"/>
      <w:sz w:val="24"/>
      <w:szCs w:val="24"/>
      <w:lang w:eastAsia="ru-RU"/>
    </w:rPr>
  </w:style>
  <w:style w:type="character" w:customStyle="1" w:styleId="1c">
    <w:name w:val="Тема примечания Знак1"/>
    <w:uiPriority w:val="99"/>
    <w:locked/>
    <w:rsid w:val="00C72A4F"/>
    <w:rPr>
      <w:rFonts w:cs="Times New Roman"/>
      <w:b/>
      <w:bCs/>
      <w:sz w:val="24"/>
      <w:szCs w:val="24"/>
    </w:rPr>
  </w:style>
  <w:style w:type="paragraph" w:customStyle="1" w:styleId="afff7">
    <w:name w:val="÷¬__ ÷¬__ ÷¬__ ÷¬__"/>
    <w:basedOn w:val="a"/>
    <w:rsid w:val="00C72A4F"/>
    <w:pPr>
      <w:spacing w:before="100" w:beforeAutospacing="1" w:after="100" w:afterAutospacing="1" w:line="240" w:lineRule="auto"/>
    </w:pPr>
    <w:rPr>
      <w:rFonts w:ascii="Tahoma" w:eastAsia="Times New Roman" w:hAnsi="Tahoma" w:cs="Times New Roman"/>
      <w:sz w:val="20"/>
      <w:szCs w:val="20"/>
      <w:lang w:val="en-US"/>
    </w:rPr>
  </w:style>
  <w:style w:type="paragraph" w:styleId="afff8">
    <w:name w:val="endnote text"/>
    <w:basedOn w:val="a"/>
    <w:link w:val="afff9"/>
    <w:rsid w:val="00C72A4F"/>
    <w:pPr>
      <w:spacing w:after="0" w:line="240" w:lineRule="auto"/>
    </w:pPr>
    <w:rPr>
      <w:rFonts w:ascii="Times New Roman" w:eastAsia="Times New Roman" w:hAnsi="Times New Roman" w:cs="Times New Roman"/>
      <w:sz w:val="20"/>
      <w:szCs w:val="20"/>
      <w:lang w:val="x-none" w:eastAsia="x-none"/>
    </w:rPr>
  </w:style>
  <w:style w:type="character" w:customStyle="1" w:styleId="afff9">
    <w:name w:val="Текст концевой сноски Знак"/>
    <w:basedOn w:val="a0"/>
    <w:link w:val="afff8"/>
    <w:rsid w:val="00C72A4F"/>
    <w:rPr>
      <w:rFonts w:ascii="Times New Roman" w:eastAsia="Times New Roman" w:hAnsi="Times New Roman" w:cs="Times New Roman"/>
      <w:sz w:val="20"/>
      <w:szCs w:val="20"/>
      <w:lang w:val="x-none" w:eastAsia="x-none"/>
    </w:rPr>
  </w:style>
  <w:style w:type="character" w:styleId="afffa">
    <w:name w:val="endnote reference"/>
    <w:rsid w:val="00C72A4F"/>
    <w:rPr>
      <w:vertAlign w:val="superscript"/>
    </w:rPr>
  </w:style>
  <w:style w:type="paragraph" w:customStyle="1" w:styleId="P16">
    <w:name w:val="P16"/>
    <w:basedOn w:val="a"/>
    <w:hidden/>
    <w:rsid w:val="00C72A4F"/>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
    <w:hidden/>
    <w:rsid w:val="00C72A4F"/>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
    <w:hidden/>
    <w:rsid w:val="00C72A4F"/>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paragraph" w:customStyle="1" w:styleId="P103">
    <w:name w:val="P103"/>
    <w:basedOn w:val="a"/>
    <w:hidden/>
    <w:rsid w:val="00C72A4F"/>
    <w:pPr>
      <w:widowControl w:val="0"/>
      <w:tabs>
        <w:tab w:val="left" w:pos="6054"/>
      </w:tabs>
      <w:autoSpaceDE w:val="0"/>
      <w:autoSpaceDN w:val="0"/>
      <w:adjustRightInd w:val="0"/>
      <w:spacing w:after="0" w:line="240" w:lineRule="auto"/>
      <w:ind w:left="5760"/>
      <w:textAlignment w:val="baseline"/>
    </w:pPr>
    <w:rPr>
      <w:rFonts w:ascii="Times New Roman" w:eastAsia="Times New Roman" w:hAnsi="Times New Roman" w:cs="Times New Roman"/>
      <w:sz w:val="24"/>
      <w:szCs w:val="20"/>
      <w:lang w:eastAsia="ru-RU"/>
    </w:rPr>
  </w:style>
  <w:style w:type="character" w:customStyle="1" w:styleId="T3">
    <w:name w:val="T3"/>
    <w:hidden/>
    <w:rsid w:val="00C72A4F"/>
    <w:rPr>
      <w:sz w:val="24"/>
    </w:rPr>
  </w:style>
  <w:style w:type="paragraph" w:customStyle="1" w:styleId="formattext">
    <w:name w:val="formattext"/>
    <w:basedOn w:val="a"/>
    <w:rsid w:val="00C72A4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C72A4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afffb">
    <w:name w:val="МУ Обычный стиль"/>
    <w:basedOn w:val="a"/>
    <w:autoRedefine/>
    <w:rsid w:val="00C72A4F"/>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spacing w:after="0" w:line="240" w:lineRule="auto"/>
      <w:ind w:firstLine="567"/>
      <w:jc w:val="both"/>
    </w:pPr>
    <w:rPr>
      <w:rFonts w:ascii="Times New Roman" w:eastAsia="Times New Roman" w:hAnsi="Times New Roman" w:cs="Times New Roman"/>
      <w:sz w:val="28"/>
      <w:szCs w:val="28"/>
      <w:shd w:val="clear" w:color="auto" w:fill="FFFFFF"/>
      <w:lang w:eastAsia="ru-RU"/>
    </w:rPr>
  </w:style>
  <w:style w:type="table" w:customStyle="1" w:styleId="371">
    <w:name w:val="Сетка таблицы37"/>
    <w:basedOn w:val="a1"/>
    <w:next w:val="af0"/>
    <w:uiPriority w:val="99"/>
    <w:rsid w:val="00C72A4F"/>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83">
    <w:name w:val="Стиль8"/>
    <w:basedOn w:val="a"/>
    <w:rsid w:val="00C72A4F"/>
    <w:pPr>
      <w:spacing w:after="0" w:line="240" w:lineRule="auto"/>
    </w:pPr>
    <w:rPr>
      <w:rFonts w:ascii="Times New Roman" w:eastAsia="Calibri" w:hAnsi="Times New Roman" w:cs="Times New Roman"/>
      <w:noProof/>
      <w:sz w:val="28"/>
      <w:szCs w:val="28"/>
      <w:lang w:eastAsia="ru-RU"/>
    </w:rPr>
  </w:style>
  <w:style w:type="character" w:customStyle="1" w:styleId="a4">
    <w:name w:val="Абзац списка Знак"/>
    <w:aliases w:val="ТЗ список Знак,Абзац списка нумерованный Знак"/>
    <w:link w:val="a3"/>
    <w:uiPriority w:val="34"/>
    <w:qFormat/>
    <w:locked/>
    <w:rsid w:val="00C72A4F"/>
    <w:rPr>
      <w:rFonts w:ascii="Calibri" w:eastAsia="Calibri" w:hAnsi="Calibri" w:cs="Times New Roman"/>
    </w:rPr>
  </w:style>
  <w:style w:type="paragraph" w:styleId="afffc">
    <w:name w:val="Revision"/>
    <w:hidden/>
    <w:uiPriority w:val="99"/>
    <w:semiHidden/>
    <w:rsid w:val="00C72A4F"/>
    <w:pPr>
      <w:spacing w:after="0" w:line="240" w:lineRule="auto"/>
    </w:pPr>
    <w:rPr>
      <w:rFonts w:ascii="Times New Roman" w:eastAsia="Times New Roman" w:hAnsi="Times New Roman" w:cs="Times New Roman"/>
      <w:sz w:val="24"/>
      <w:szCs w:val="24"/>
      <w:lang w:eastAsia="ru-RU"/>
    </w:rPr>
  </w:style>
  <w:style w:type="numbering" w:customStyle="1" w:styleId="500">
    <w:name w:val="Нет списка50"/>
    <w:next w:val="a2"/>
    <w:uiPriority w:val="99"/>
    <w:semiHidden/>
    <w:unhideWhenUsed/>
    <w:rsid w:val="00C72A4F"/>
  </w:style>
  <w:style w:type="numbering" w:customStyle="1" w:styleId="1130">
    <w:name w:val="Нет списка113"/>
    <w:next w:val="a2"/>
    <w:uiPriority w:val="99"/>
    <w:semiHidden/>
    <w:rsid w:val="00C72A4F"/>
  </w:style>
  <w:style w:type="table" w:customStyle="1" w:styleId="381">
    <w:name w:val="Сетка таблицы38"/>
    <w:basedOn w:val="a1"/>
    <w:next w:val="af0"/>
    <w:uiPriority w:val="99"/>
    <w:rsid w:val="00C72A4F"/>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0">
    <w:name w:val="Нет списка51"/>
    <w:next w:val="a2"/>
    <w:uiPriority w:val="99"/>
    <w:semiHidden/>
    <w:rsid w:val="00C72A4F"/>
  </w:style>
  <w:style w:type="table" w:customStyle="1" w:styleId="390">
    <w:name w:val="Сетка таблицы39"/>
    <w:basedOn w:val="a1"/>
    <w:next w:val="af0"/>
    <w:rsid w:val="00C72A4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d">
    <w:name w:val=" Знак1 Знак Знак Знак"/>
    <w:basedOn w:val="a"/>
    <w:rsid w:val="00C72A4F"/>
    <w:pPr>
      <w:spacing w:after="160" w:line="240" w:lineRule="exact"/>
    </w:pPr>
    <w:rPr>
      <w:rFonts w:ascii="Verdana" w:eastAsia="Times New Roman" w:hAnsi="Verdana" w:cs="Times New Roman"/>
      <w:sz w:val="20"/>
      <w:szCs w:val="20"/>
      <w:lang w:val="en-US"/>
    </w:rPr>
  </w:style>
  <w:style w:type="numbering" w:customStyle="1" w:styleId="52">
    <w:name w:val="Нет списка52"/>
    <w:next w:val="a2"/>
    <w:uiPriority w:val="99"/>
    <w:semiHidden/>
    <w:unhideWhenUsed/>
    <w:rsid w:val="00C72A4F"/>
  </w:style>
  <w:style w:type="table" w:customStyle="1" w:styleId="401">
    <w:name w:val="Сетка таблицы40"/>
    <w:basedOn w:val="a1"/>
    <w:next w:val="af0"/>
    <w:uiPriority w:val="59"/>
    <w:rsid w:val="00C72A4F"/>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gosuslugi.ru/" TargetMode="External"/><Relationship Id="rId21" Type="http://schemas.openxmlformats.org/officeDocument/2006/relationships/hyperlink" Target="https://internet.garant.ru/" TargetMode="External"/><Relationship Id="rId34" Type="http://schemas.openxmlformats.org/officeDocument/2006/relationships/hyperlink" Target="https://internet.garant.ru/" TargetMode="External"/><Relationship Id="rId42" Type="http://schemas.openxmlformats.org/officeDocument/2006/relationships/hyperlink" Target="http://gosuslugi.chukotka-gov.ru/" TargetMode="External"/><Relationship Id="rId47" Type="http://schemas.openxmlformats.org/officeDocument/2006/relationships/hyperlink" Target="https://internet.garant.ru/" TargetMode="External"/><Relationship Id="rId50" Type="http://schemas.openxmlformats.org/officeDocument/2006/relationships/hyperlink" Target="http://internet.garant.ru/document/redirect/186367/0" TargetMode="External"/><Relationship Id="rId55" Type="http://schemas.openxmlformats.org/officeDocument/2006/relationships/hyperlink" Target="http://internet.garant.ru/document/redirect/7190001/2416" TargetMode="External"/><Relationship Id="rId63" Type="http://schemas.openxmlformats.org/officeDocument/2006/relationships/hyperlink" Target="https://internet.garant.ru/" TargetMode="External"/><Relationship Id="rId68" Type="http://schemas.openxmlformats.org/officeDocument/2006/relationships/hyperlink" Target="https://internet.garant.ru/" TargetMode="External"/><Relationship Id="rId76" Type="http://schemas.openxmlformats.org/officeDocument/2006/relationships/hyperlink" Target="http://internet.garant.ru/document/redirect/12172032/7" TargetMode="External"/><Relationship Id="rId84" Type="http://schemas.openxmlformats.org/officeDocument/2006/relationships/hyperlink" Target="http://internet.garant.ru/document/redirect/7190001/754" TargetMode="External"/><Relationship Id="rId89" Type="http://schemas.openxmlformats.org/officeDocument/2006/relationships/hyperlink" Target="http://docs.cntd.ru/document/901876063" TargetMode="External"/><Relationship Id="rId97"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internet.garant.ru/document/redirect/7190001/754" TargetMode="External"/><Relationship Id="rId92" Type="http://schemas.openxmlformats.org/officeDocument/2006/relationships/hyperlink" Target="consultantplus://offline/ref=A1A4BACCF115888C56AB1F1920D97A3310C28773375903B3FB7233486E47F512E269A2D1FDA769DB229FE8RDgCI" TargetMode="External"/><Relationship Id="rId2" Type="http://schemas.openxmlformats.org/officeDocument/2006/relationships/numbering" Target="numbering.xml"/><Relationship Id="rId16" Type="http://schemas.openxmlformats.org/officeDocument/2006/relationships/hyperlink" Target="http://internet.garant.ru/document/redirect/7190001/754" TargetMode="External"/><Relationship Id="rId29" Type="http://schemas.openxmlformats.org/officeDocument/2006/relationships/hyperlink" Target="https://internet.garant.ru/" TargetMode="External"/><Relationship Id="rId11" Type="http://schemas.openxmlformats.org/officeDocument/2006/relationships/hyperlink" Target="http://internet.garant.ru/document/redirect/12177515/0" TargetMode="External"/><Relationship Id="rId24" Type="http://schemas.openxmlformats.org/officeDocument/2006/relationships/hyperlink" Target="http://www.gosuslugi.ru/" TargetMode="External"/><Relationship Id="rId32" Type="http://schemas.openxmlformats.org/officeDocument/2006/relationships/hyperlink" Target="https://internet.garant.ru/" TargetMode="External"/><Relationship Id="rId37" Type="http://schemas.openxmlformats.org/officeDocument/2006/relationships/hyperlink" Target="https://internet.garant.ru/" TargetMode="External"/><Relationship Id="rId40" Type="http://schemas.openxmlformats.org/officeDocument/2006/relationships/hyperlink" Target="https://internet.garant.ru/" TargetMode="External"/><Relationship Id="rId45" Type="http://schemas.openxmlformats.org/officeDocument/2006/relationships/hyperlink" Target="https://internet.garant.ru/" TargetMode="External"/><Relationship Id="rId53" Type="http://schemas.openxmlformats.org/officeDocument/2006/relationships/hyperlink" Target="http://internet.garant.ru/document/redirect/7190001/933997025" TargetMode="External"/><Relationship Id="rId58" Type="http://schemas.openxmlformats.org/officeDocument/2006/relationships/hyperlink" Target="http://internet.garant.ru/" TargetMode="External"/><Relationship Id="rId66" Type="http://schemas.openxmlformats.org/officeDocument/2006/relationships/hyperlink" Target="https://internet.garant.ru/" TargetMode="External"/><Relationship Id="rId74" Type="http://schemas.openxmlformats.org/officeDocument/2006/relationships/hyperlink" Target="http://internet.garant.ru/document/redirect/7190001/754" TargetMode="External"/><Relationship Id="rId79" Type="http://schemas.openxmlformats.org/officeDocument/2006/relationships/hyperlink" Target="http://internet.garant.ru/document/redirect/7190001/754" TargetMode="External"/><Relationship Id="rId87" Type="http://schemas.openxmlformats.org/officeDocument/2006/relationships/hyperlink" Target="http://internet.garant.ru/document/redirect/7190001/754" TargetMode="External"/><Relationship Id="rId5" Type="http://schemas.openxmlformats.org/officeDocument/2006/relationships/settings" Target="settings.xml"/><Relationship Id="rId61" Type="http://schemas.openxmlformats.org/officeDocument/2006/relationships/hyperlink" Target="http://internet.garant.ru/document/redirect/7190001/1851" TargetMode="External"/><Relationship Id="rId82" Type="http://schemas.openxmlformats.org/officeDocument/2006/relationships/hyperlink" Target="http://internet.garant.ru/document/redirect/12184522/54" TargetMode="External"/><Relationship Id="rId90" Type="http://schemas.openxmlformats.org/officeDocument/2006/relationships/image" Target="media/image1.emf"/><Relationship Id="rId95" Type="http://schemas.openxmlformats.org/officeDocument/2006/relationships/fontTable" Target="fontTable.xml"/><Relationship Id="rId19" Type="http://schemas.openxmlformats.org/officeDocument/2006/relationships/hyperlink" Target="https://internet.garant.ru/" TargetMode="External"/><Relationship Id="rId14" Type="http://schemas.openxmlformats.org/officeDocument/2006/relationships/hyperlink" Target="https://bitkovskiy.nso.ru/" TargetMode="External"/><Relationship Id="rId22" Type="http://schemas.openxmlformats.org/officeDocument/2006/relationships/hyperlink" Target="https://internet.garant.ru/" TargetMode="External"/><Relationship Id="rId27" Type="http://schemas.openxmlformats.org/officeDocument/2006/relationships/hyperlink" Target="http://gosuslugi.chukotka-gov.ru/"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 Id="rId43" Type="http://schemas.openxmlformats.org/officeDocument/2006/relationships/hyperlink" Target="https://internet.garant.ru/" TargetMode="External"/><Relationship Id="rId48" Type="http://schemas.openxmlformats.org/officeDocument/2006/relationships/hyperlink" Target="https://internet.garant.ru/" TargetMode="External"/><Relationship Id="rId56" Type="http://schemas.openxmlformats.org/officeDocument/2006/relationships/hyperlink" Target="http://internet.garant.ru/document/redirect/12177515/701" TargetMode="External"/><Relationship Id="rId64" Type="http://schemas.openxmlformats.org/officeDocument/2006/relationships/hyperlink" Target="https://internet.garant.ru/" TargetMode="External"/><Relationship Id="rId69" Type="http://schemas.openxmlformats.org/officeDocument/2006/relationships/hyperlink" Target="https://internet.garant.ru/" TargetMode="External"/><Relationship Id="rId77" Type="http://schemas.openxmlformats.org/officeDocument/2006/relationships/hyperlink" Target="http://internet.garant.ru/document/redirect/12172032/8" TargetMode="External"/><Relationship Id="rId8" Type="http://schemas.openxmlformats.org/officeDocument/2006/relationships/endnotes" Target="endnotes.xml"/><Relationship Id="rId51" Type="http://schemas.openxmlformats.org/officeDocument/2006/relationships/hyperlink" Target="http://internet.garant.ru/document/redirect/12144695/0" TargetMode="External"/><Relationship Id="rId72" Type="http://schemas.openxmlformats.org/officeDocument/2006/relationships/hyperlink" Target="http://internet.garant.ru/document/redirect/7190001/754" TargetMode="External"/><Relationship Id="rId80" Type="http://schemas.openxmlformats.org/officeDocument/2006/relationships/hyperlink" Target="http://internet.garant.ru/document/redirect/7190001/754" TargetMode="External"/><Relationship Id="rId85" Type="http://schemas.openxmlformats.org/officeDocument/2006/relationships/hyperlink" Target="http://internet.garant.ru/document/redirect/7190001/754" TargetMode="External"/><Relationship Id="rId93" Type="http://schemas.openxmlformats.org/officeDocument/2006/relationships/image" Target="media/image2.jpeg"/><Relationship Id="rId3" Type="http://schemas.openxmlformats.org/officeDocument/2006/relationships/styles" Target="styles.xml"/><Relationship Id="rId12" Type="http://schemas.openxmlformats.org/officeDocument/2006/relationships/hyperlink" Target="http://internet.garant.ru/document/redirect/186367/0" TargetMode="External"/><Relationship Id="rId17" Type="http://schemas.openxmlformats.org/officeDocument/2006/relationships/hyperlink" Target="http://internet.garant.ru/document/redirect/7190001/2416" TargetMode="External"/><Relationship Id="rId25" Type="http://schemas.openxmlformats.org/officeDocument/2006/relationships/hyperlink" Target="http://gosuslugi.chukotka-gov.ru/" TargetMode="External"/><Relationship Id="rId33" Type="http://schemas.openxmlformats.org/officeDocument/2006/relationships/hyperlink" Target="https://internet.garant.ru/" TargetMode="External"/><Relationship Id="rId38" Type="http://schemas.openxmlformats.org/officeDocument/2006/relationships/hyperlink" Target="https://internet.garant.ru/" TargetMode="External"/><Relationship Id="rId46" Type="http://schemas.openxmlformats.org/officeDocument/2006/relationships/hyperlink" Target="http://internet.garant.ru/" TargetMode="External"/><Relationship Id="rId59" Type="http://schemas.openxmlformats.org/officeDocument/2006/relationships/hyperlink" Target="http://internet.garant.ru/document/redirect/12144695/1000" TargetMode="External"/><Relationship Id="rId67" Type="http://schemas.openxmlformats.org/officeDocument/2006/relationships/hyperlink" Target="http://54.gosuslugi.ru/" TargetMode="External"/><Relationship Id="rId20" Type="http://schemas.openxmlformats.org/officeDocument/2006/relationships/hyperlink" Target="https://internet.garant.ru/" TargetMode="External"/><Relationship Id="rId41" Type="http://schemas.openxmlformats.org/officeDocument/2006/relationships/hyperlink" Target="http://www.gosuslugi.ru/" TargetMode="External"/><Relationship Id="rId54" Type="http://schemas.openxmlformats.org/officeDocument/2006/relationships/hyperlink" Target="http://internet.garant.ru/document/redirect/7190001/754" TargetMode="External"/><Relationship Id="rId62" Type="http://schemas.openxmlformats.org/officeDocument/2006/relationships/hyperlink" Target="https://internet.garant.ru/" TargetMode="External"/><Relationship Id="rId70" Type="http://schemas.openxmlformats.org/officeDocument/2006/relationships/hyperlink" Target="https://internet.garant.ru/" TargetMode="External"/><Relationship Id="rId75" Type="http://schemas.openxmlformats.org/officeDocument/2006/relationships/hyperlink" Target="http://internet.garant.ru/document/redirect/12172032/52" TargetMode="External"/><Relationship Id="rId83" Type="http://schemas.openxmlformats.org/officeDocument/2006/relationships/hyperlink" Target="http://internet.garant.ru/document/redirect/12184522/54" TargetMode="External"/><Relationship Id="rId88" Type="http://schemas.openxmlformats.org/officeDocument/2006/relationships/hyperlink" Target="http://internet.garant.ru/document/redirect/7190001/754" TargetMode="External"/><Relationship Id="rId91" Type="http://schemas.openxmlformats.org/officeDocument/2006/relationships/hyperlink" Target="https://internet.garant.ru/" TargetMode="External"/><Relationship Id="rId9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internet.garant.ru/document/redirect/7190001/933997025" TargetMode="External"/><Relationship Id="rId23" Type="http://schemas.openxmlformats.org/officeDocument/2006/relationships/hyperlink" Target="http://internet.garant.ru/document/redirect/12177515/701" TargetMode="External"/><Relationship Id="rId28" Type="http://schemas.openxmlformats.org/officeDocument/2006/relationships/hyperlink" Target="https://internet.garant.ru/" TargetMode="External"/><Relationship Id="rId36" Type="http://schemas.openxmlformats.org/officeDocument/2006/relationships/hyperlink" Target="https://internet.garant.ru/" TargetMode="External"/><Relationship Id="rId49" Type="http://schemas.openxmlformats.org/officeDocument/2006/relationships/hyperlink" Target="http://internet.garant.ru/document/redirect/12177515/0" TargetMode="External"/><Relationship Id="rId57" Type="http://schemas.openxmlformats.org/officeDocument/2006/relationships/hyperlink" Target="consultantplus://offline/ref=7477D36D247F526C7BD4B7DDD08F15A6014F84D62298DDA4DCA8A2DB7828FD21BF4B5E0D31D769E7uBz4M" TargetMode="External"/><Relationship Id="rId10" Type="http://schemas.openxmlformats.org/officeDocument/2006/relationships/footer" Target="footer2.xml"/><Relationship Id="rId31" Type="http://schemas.openxmlformats.org/officeDocument/2006/relationships/hyperlink" Target="https://internet.garant.ru/" TargetMode="External"/><Relationship Id="rId44" Type="http://schemas.openxmlformats.org/officeDocument/2006/relationships/hyperlink" Target="https://internet.garant.ru/" TargetMode="External"/><Relationship Id="rId52" Type="http://schemas.openxmlformats.org/officeDocument/2006/relationships/hyperlink" Target="https://bitkovskiy.nso.ru/" TargetMode="External"/><Relationship Id="rId60" Type="http://schemas.openxmlformats.org/officeDocument/2006/relationships/hyperlink" Target="http://internet.garant.ru/document/redirect/12144695/0" TargetMode="External"/><Relationship Id="rId65" Type="http://schemas.openxmlformats.org/officeDocument/2006/relationships/hyperlink" Target="https://internet.garant.ru/" TargetMode="External"/><Relationship Id="rId73" Type="http://schemas.openxmlformats.org/officeDocument/2006/relationships/hyperlink" Target="http://internet.garant.ru/document/redirect/7190001/754" TargetMode="External"/><Relationship Id="rId78" Type="http://schemas.openxmlformats.org/officeDocument/2006/relationships/hyperlink" Target="http://internet.garant.ru/document/redirect/12172032/10" TargetMode="External"/><Relationship Id="rId81" Type="http://schemas.openxmlformats.org/officeDocument/2006/relationships/hyperlink" Target="http://internet.garant.ru/document/redirect/12184522/54" TargetMode="External"/><Relationship Id="rId86" Type="http://schemas.openxmlformats.org/officeDocument/2006/relationships/hyperlink" Target="http://internet.garant.ru/document/redirect/12184522/54" TargetMode="External"/><Relationship Id="rId94"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footer" Target="footer1.xml"/><Relationship Id="rId13" Type="http://schemas.openxmlformats.org/officeDocument/2006/relationships/hyperlink" Target="http://internet.garant.ru/document/redirect/12144695/0" TargetMode="External"/><Relationship Id="rId18" Type="http://schemas.openxmlformats.org/officeDocument/2006/relationships/hyperlink" Target="https://internet.garant.ru/" TargetMode="External"/><Relationship Id="rId39" Type="http://schemas.openxmlformats.org/officeDocument/2006/relationships/hyperlink" Target="https://internet.garant.ru/"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imSun1">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CC"/>
    <w:family w:val="swiss"/>
    <w:pitch w:val="variable"/>
    <w:sig w:usb0="80000AFF" w:usb1="0000396B" w:usb2="00000000" w:usb3="00000000" w:csb0="000000B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24DE"/>
    <w:rsid w:val="008924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AFC645A29F649618D580888E7391AEC">
    <w:name w:val="1AFC645A29F649618D580888E7391AEC"/>
    <w:rsid w:val="008924DE"/>
  </w:style>
  <w:style w:type="paragraph" w:customStyle="1" w:styleId="23B00896A0A34170B258889D35CECE9B">
    <w:name w:val="23B00896A0A34170B258889D35CECE9B"/>
    <w:rsid w:val="008924DE"/>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AFC645A29F649618D580888E7391AEC">
    <w:name w:val="1AFC645A29F649618D580888E7391AEC"/>
    <w:rsid w:val="008924DE"/>
  </w:style>
  <w:style w:type="paragraph" w:customStyle="1" w:styleId="23B00896A0A34170B258889D35CECE9B">
    <w:name w:val="23B00896A0A34170B258889D35CECE9B"/>
    <w:rsid w:val="008924D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DB0EF7-482F-4F87-AC6C-D73F8F1F3C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131</TotalTime>
  <Pages>1</Pages>
  <Words>63029</Words>
  <Characters>359267</Characters>
  <Application>Microsoft Office Word</Application>
  <DocSecurity>0</DocSecurity>
  <Lines>2993</Lines>
  <Paragraphs>842</Paragraphs>
  <ScaleCrop>false</ScaleCrop>
  <HeadingPairs>
    <vt:vector size="4" baseType="variant">
      <vt:variant>
        <vt:lpstr>Название</vt:lpstr>
      </vt:variant>
      <vt:variant>
        <vt:i4>1</vt:i4>
      </vt:variant>
      <vt:variant>
        <vt:lpstr>Заголовки</vt:lpstr>
      </vt:variant>
      <vt:variant>
        <vt:i4>7</vt:i4>
      </vt:variant>
    </vt:vector>
  </HeadingPairs>
  <TitlesOfParts>
    <vt:vector size="8" baseType="lpstr">
      <vt:lpstr/>
      <vt:lpstr>В соответствии со статьей 52 Федерального закона от 06.10.2003 № 131-ФЗ «Об общ</vt:lpstr>
      <vt:lpstr>1.1. Пункт 2 статьи 1 изложить в следующей редакции:</vt:lpstr>
      <vt:lpstr>1.4. Утвердить таблицу 1 приложения 2 «Распределение бюджетных ассигнов</vt:lpstr>
      <vt:lpstr>1.5. Утвердить таблицу 1 приложения 3 «Распределение бюджетных ассигнов</vt:lpstr>
      <vt:lpstr>1.6. Утвердить таблицу 1 приложения 4  «Ведомственная структура расходо</vt:lpstr>
      <vt:lpstr>1.7. Утвердить таблицу 1 приложения 5  «Источники финансирования дефицит</vt:lpstr>
      <vt:lpstr>1.8. Утвердить приложение 6 «Распределение бюджетных ассигнований бюджет</vt:lpstr>
    </vt:vector>
  </TitlesOfParts>
  <Company>SPecialiST RePack</Company>
  <LinksUpToDate>false</LinksUpToDate>
  <CharactersWithSpaces>421454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2023-02-03T07:32:00Z</cp:lastPrinted>
  <dcterms:created xsi:type="dcterms:W3CDTF">2023-02-02T07:29:00Z</dcterms:created>
  <dcterms:modified xsi:type="dcterms:W3CDTF">2023-02-03T08:11:00Z</dcterms:modified>
</cp:coreProperties>
</file>