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BB53AA" w:rsidRDefault="00BB53AA" w:rsidP="00BB53AA">
      <w:pPr>
        <w:spacing w:after="0" w:line="240" w:lineRule="auto"/>
        <w:contextualSpacing/>
        <w:jc w:val="center"/>
        <w:rPr>
          <w:rFonts w:ascii="Times New Roman" w:eastAsia="Calibri" w:hAnsi="Times New Roman" w:cs="Times New Roman"/>
          <w:b/>
          <w:i/>
          <w:sz w:val="56"/>
          <w:szCs w:val="72"/>
          <w:lang w:eastAsia="ru-RU"/>
        </w:rPr>
      </w:pPr>
      <w:r w:rsidRPr="00BB53AA">
        <w:rPr>
          <w:rFonts w:ascii="Times New Roman" w:eastAsia="Calibri" w:hAnsi="Times New Roman" w:cs="Times New Roman"/>
          <w:b/>
          <w:i/>
          <w:sz w:val="56"/>
          <w:szCs w:val="72"/>
          <w:lang w:eastAsia="ru-RU"/>
        </w:rPr>
        <w:t>БИТКОВСКИЙ ВЕСТНИК»</w:t>
      </w:r>
    </w:p>
    <w:p w:rsidR="00BB53AA" w:rsidRPr="00BB53AA" w:rsidRDefault="00471A55" w:rsidP="001C673E">
      <w:pPr>
        <w:spacing w:after="0" w:line="240" w:lineRule="auto"/>
        <w:jc w:val="center"/>
        <w:rPr>
          <w:rFonts w:ascii="Times New Roman" w:eastAsia="Calibri" w:hAnsi="Times New Roman" w:cs="Times New Roman"/>
          <w:b/>
          <w:i/>
          <w:sz w:val="56"/>
          <w:szCs w:val="72"/>
          <w:lang w:eastAsia="ru-RU"/>
        </w:rPr>
      </w:pPr>
      <w:r>
        <w:rPr>
          <w:rFonts w:ascii="Times New Roman" w:eastAsia="Calibri" w:hAnsi="Times New Roman" w:cs="Times New Roman"/>
          <w:b/>
          <w:i/>
          <w:sz w:val="56"/>
          <w:szCs w:val="72"/>
          <w:lang w:eastAsia="ru-RU"/>
        </w:rPr>
        <w:t>№ 17</w:t>
      </w:r>
      <w:r w:rsidR="001046EE">
        <w:rPr>
          <w:rFonts w:ascii="Times New Roman" w:eastAsia="Calibri" w:hAnsi="Times New Roman" w:cs="Times New Roman"/>
          <w:b/>
          <w:i/>
          <w:sz w:val="56"/>
          <w:szCs w:val="72"/>
          <w:lang w:eastAsia="ru-RU"/>
        </w:rPr>
        <w:t>(27</w:t>
      </w:r>
      <w:r>
        <w:rPr>
          <w:rFonts w:ascii="Times New Roman" w:eastAsia="Calibri" w:hAnsi="Times New Roman" w:cs="Times New Roman"/>
          <w:b/>
          <w:i/>
          <w:sz w:val="56"/>
          <w:szCs w:val="72"/>
          <w:lang w:eastAsia="ru-RU"/>
        </w:rPr>
        <w:t>5</w:t>
      </w:r>
      <w:r w:rsidR="00A03723">
        <w:rPr>
          <w:rFonts w:ascii="Times New Roman" w:eastAsia="Calibri" w:hAnsi="Times New Roman" w:cs="Times New Roman"/>
          <w:b/>
          <w:i/>
          <w:sz w:val="56"/>
          <w:szCs w:val="72"/>
          <w:lang w:eastAsia="ru-RU"/>
        </w:rPr>
        <w:t>)</w:t>
      </w:r>
      <w:r w:rsidR="001C673E">
        <w:rPr>
          <w:rFonts w:ascii="Times New Roman" w:eastAsia="Calibri" w:hAnsi="Times New Roman" w:cs="Times New Roman"/>
          <w:b/>
          <w:i/>
          <w:sz w:val="56"/>
          <w:szCs w:val="72"/>
          <w:lang w:eastAsia="ru-RU"/>
        </w:rPr>
        <w:t xml:space="preserve"> </w:t>
      </w:r>
      <w:r>
        <w:rPr>
          <w:rFonts w:ascii="Times New Roman" w:eastAsia="Calibri" w:hAnsi="Times New Roman" w:cs="Times New Roman"/>
          <w:b/>
          <w:i/>
          <w:sz w:val="56"/>
          <w:szCs w:val="72"/>
          <w:lang w:eastAsia="ru-RU"/>
        </w:rPr>
        <w:t>17</w:t>
      </w:r>
      <w:r w:rsidR="001046EE">
        <w:rPr>
          <w:rFonts w:ascii="Times New Roman" w:eastAsia="Calibri" w:hAnsi="Times New Roman" w:cs="Times New Roman"/>
          <w:b/>
          <w:i/>
          <w:sz w:val="56"/>
          <w:szCs w:val="72"/>
          <w:lang w:eastAsia="ru-RU"/>
        </w:rPr>
        <w:t xml:space="preserve"> </w:t>
      </w:r>
      <w:r>
        <w:rPr>
          <w:rFonts w:ascii="Times New Roman" w:eastAsia="Calibri" w:hAnsi="Times New Roman" w:cs="Times New Roman"/>
          <w:b/>
          <w:i/>
          <w:sz w:val="56"/>
          <w:szCs w:val="72"/>
          <w:lang w:eastAsia="ru-RU"/>
        </w:rPr>
        <w:t>декабр</w:t>
      </w:r>
      <w:r w:rsidR="001046EE">
        <w:rPr>
          <w:rFonts w:ascii="Times New Roman" w:eastAsia="Calibri" w:hAnsi="Times New Roman" w:cs="Times New Roman"/>
          <w:b/>
          <w:i/>
          <w:sz w:val="56"/>
          <w:szCs w:val="72"/>
          <w:lang w:eastAsia="ru-RU"/>
        </w:rPr>
        <w:t>я</w:t>
      </w:r>
      <w:r w:rsidR="00A03723">
        <w:rPr>
          <w:rFonts w:ascii="Times New Roman" w:eastAsia="Calibri" w:hAnsi="Times New Roman" w:cs="Times New Roman"/>
          <w:b/>
          <w:i/>
          <w:sz w:val="56"/>
          <w:szCs w:val="72"/>
          <w:lang w:eastAsia="ru-RU"/>
        </w:rPr>
        <w:t xml:space="preserve"> 2021</w:t>
      </w:r>
      <w:r w:rsidR="00BB53AA" w:rsidRPr="00BB53AA">
        <w:rPr>
          <w:rFonts w:ascii="Times New Roman" w:eastAsia="Calibri" w:hAnsi="Times New Roman" w:cs="Times New Roman"/>
          <w:b/>
          <w:i/>
          <w:sz w:val="56"/>
          <w:szCs w:val="72"/>
          <w:lang w:eastAsia="ru-RU"/>
        </w:rPr>
        <w:t xml:space="preserve"> года</w:t>
      </w:r>
    </w:p>
    <w:p w:rsidR="00BB53AA" w:rsidRPr="00BB53AA" w:rsidRDefault="00BB53AA" w:rsidP="00BB53AA">
      <w:pPr>
        <w:spacing w:after="0" w:line="240" w:lineRule="auto"/>
        <w:jc w:val="center"/>
        <w:rPr>
          <w:rFonts w:ascii="Times New Roman" w:eastAsia="Calibri" w:hAnsi="Times New Roman" w:cs="Times New Roman"/>
          <w:sz w:val="24"/>
          <w:szCs w:val="32"/>
          <w:lang w:eastAsia="ru-RU"/>
        </w:rPr>
      </w:pPr>
      <w:r w:rsidRPr="00BB53AA">
        <w:rPr>
          <w:rFonts w:ascii="Times New Roman" w:eastAsia="Calibri" w:hAnsi="Times New Roman" w:cs="Times New Roman"/>
          <w:sz w:val="24"/>
          <w:szCs w:val="32"/>
          <w:lang w:eastAsia="ru-RU"/>
        </w:rPr>
        <w:t>Информационный бюллетень органов местного самоуправления</w:t>
      </w:r>
    </w:p>
    <w:p w:rsidR="00BB53AA" w:rsidRPr="00BB53AA" w:rsidRDefault="00BB53AA" w:rsidP="00BB53AA">
      <w:pPr>
        <w:spacing w:after="0" w:line="240" w:lineRule="auto"/>
        <w:jc w:val="center"/>
        <w:rPr>
          <w:rFonts w:ascii="Times New Roman" w:eastAsia="Calibri" w:hAnsi="Times New Roman" w:cs="Times New Roman"/>
          <w:b/>
          <w:i/>
          <w:sz w:val="28"/>
          <w:szCs w:val="32"/>
          <w:lang w:eastAsia="ru-RU"/>
        </w:rPr>
      </w:pPr>
      <w:r w:rsidRPr="00BB53AA">
        <w:rPr>
          <w:rFonts w:ascii="Times New Roman" w:eastAsia="Calibri" w:hAnsi="Times New Roman" w:cs="Times New Roman"/>
          <w:b/>
          <w:i/>
          <w:sz w:val="28"/>
          <w:szCs w:val="32"/>
          <w:lang w:eastAsia="ru-RU"/>
        </w:rPr>
        <w:t>Битковского сельсовета</w:t>
      </w:r>
    </w:p>
    <w:p w:rsidR="00BB53AA" w:rsidRPr="00BB53AA" w:rsidRDefault="00BB53AA" w:rsidP="00BB53AA">
      <w:pPr>
        <w:pBdr>
          <w:bottom w:val="single" w:sz="12" w:space="3" w:color="auto"/>
        </w:pBdr>
        <w:spacing w:after="0" w:line="240" w:lineRule="auto"/>
        <w:jc w:val="center"/>
        <w:rPr>
          <w:rFonts w:ascii="Times New Roman" w:eastAsia="Calibri" w:hAnsi="Times New Roman" w:cs="Times New Roman"/>
          <w:b/>
          <w:i/>
          <w:sz w:val="28"/>
          <w:szCs w:val="32"/>
          <w:lang w:eastAsia="ru-RU"/>
        </w:rPr>
      </w:pPr>
      <w:r w:rsidRPr="00BB53AA">
        <w:rPr>
          <w:rFonts w:ascii="Times New Roman" w:eastAsia="Calibri" w:hAnsi="Times New Roman" w:cs="Times New Roman"/>
          <w:b/>
          <w:i/>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BB53AA" w:rsidRPr="00BB53AA" w:rsidTr="008D401F">
        <w:trPr>
          <w:trHeight w:val="419"/>
        </w:trPr>
        <w:tc>
          <w:tcPr>
            <w:tcW w:w="4468" w:type="dxa"/>
          </w:tcPr>
          <w:p w:rsidR="00BB53AA" w:rsidRPr="00BB53AA" w:rsidRDefault="00BB53AA" w:rsidP="00BB53AA">
            <w:pPr>
              <w:spacing w:line="240" w:lineRule="auto"/>
              <w:jc w:val="center"/>
              <w:rPr>
                <w:rFonts w:ascii="Times New Roman" w:eastAsia="Times New Roman" w:hAnsi="Times New Roman" w:cs="Times New Roman"/>
                <w:b/>
                <w:i/>
                <w:sz w:val="32"/>
                <w:szCs w:val="32"/>
                <w:lang w:eastAsia="ru-RU"/>
              </w:rPr>
            </w:pPr>
            <w:r w:rsidRPr="00BB53AA">
              <w:rPr>
                <w:rFonts w:ascii="Times New Roman" w:eastAsia="Times New Roman" w:hAnsi="Times New Roman" w:cs="Times New Roman"/>
                <w:b/>
                <w:i/>
                <w:sz w:val="32"/>
                <w:szCs w:val="32"/>
                <w:lang w:eastAsia="ru-RU"/>
              </w:rPr>
              <w:t>Из официальных источников</w:t>
            </w:r>
          </w:p>
        </w:tc>
      </w:tr>
    </w:tbl>
    <w:p w:rsidR="00BB53AA" w:rsidRPr="00BB53AA" w:rsidRDefault="00BB53AA" w:rsidP="00BB53AA">
      <w:pPr>
        <w:spacing w:after="0" w:line="240" w:lineRule="auto"/>
        <w:jc w:val="center"/>
        <w:rPr>
          <w:rFonts w:ascii="Times New Roman" w:eastAsia="Times New Roman" w:hAnsi="Times New Roman" w:cs="Times New Roman"/>
          <w:lang w:eastAsia="ru-RU"/>
        </w:rPr>
      </w:pPr>
    </w:p>
    <w:p w:rsidR="008E2A3F" w:rsidRDefault="008E2A3F" w:rsidP="006B5A6D">
      <w:pPr>
        <w:spacing w:after="0" w:line="240" w:lineRule="auto"/>
        <w:jc w:val="center"/>
        <w:rPr>
          <w:rFonts w:ascii="Times New Roman" w:eastAsia="Calibri" w:hAnsi="Times New Roman" w:cs="Times New Roman"/>
          <w:color w:val="000000" w:themeColor="text1"/>
          <w:sz w:val="20"/>
          <w:szCs w:val="20"/>
          <w:lang w:eastAsia="ru-RU"/>
        </w:rPr>
      </w:pPr>
    </w:p>
    <w:p w:rsidR="008E2A3F" w:rsidRPr="001157D2" w:rsidRDefault="008E2A3F"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FA34AB" w:rsidRPr="00DE7E13" w:rsidRDefault="00FA34AB" w:rsidP="00FA34AB">
      <w:pPr>
        <w:tabs>
          <w:tab w:val="left" w:pos="6237"/>
        </w:tabs>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СОВЕТ ДЕПУТАТОВ</w:t>
      </w:r>
    </w:p>
    <w:p w:rsidR="00FA34AB" w:rsidRPr="00DE7E13" w:rsidRDefault="00FA34AB" w:rsidP="00FA34AB">
      <w:pPr>
        <w:tabs>
          <w:tab w:val="left" w:pos="6237"/>
        </w:tabs>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БИТКОВСКОГО СЕЛЬСОВЕТА</w:t>
      </w:r>
    </w:p>
    <w:p w:rsidR="00FA34AB" w:rsidRPr="00DE7E13" w:rsidRDefault="00FA34AB" w:rsidP="00FA34AB">
      <w:pPr>
        <w:tabs>
          <w:tab w:val="left" w:pos="6237"/>
        </w:tabs>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Сузунского района Новосибирской области</w:t>
      </w:r>
    </w:p>
    <w:p w:rsidR="00FA34AB" w:rsidRPr="00DE7E13" w:rsidRDefault="00FA34AB" w:rsidP="00FA34AB">
      <w:pPr>
        <w:tabs>
          <w:tab w:val="left" w:pos="6237"/>
        </w:tabs>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шестого созыва</w:t>
      </w:r>
    </w:p>
    <w:p w:rsidR="00FA34AB" w:rsidRPr="00DE7E13" w:rsidRDefault="00FA34AB" w:rsidP="00FA34AB">
      <w:pPr>
        <w:tabs>
          <w:tab w:val="left" w:pos="6237"/>
        </w:tabs>
        <w:spacing w:after="0" w:line="240" w:lineRule="auto"/>
        <w:jc w:val="center"/>
        <w:rPr>
          <w:rFonts w:ascii="Times New Roman" w:eastAsia="Times New Roman" w:hAnsi="Times New Roman" w:cs="Times New Roman"/>
          <w:b/>
          <w:sz w:val="20"/>
          <w:szCs w:val="20"/>
          <w:lang w:eastAsia="ru-RU"/>
        </w:rPr>
      </w:pPr>
    </w:p>
    <w:p w:rsidR="00FA34AB" w:rsidRPr="00DE7E13" w:rsidRDefault="00FA34AB" w:rsidP="00FA34AB">
      <w:pPr>
        <w:tabs>
          <w:tab w:val="left" w:pos="6237"/>
        </w:tabs>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РЕШЕНИЕ</w:t>
      </w:r>
    </w:p>
    <w:p w:rsidR="00FA34AB" w:rsidRPr="00DE7E13" w:rsidRDefault="00FA34AB" w:rsidP="00FA34AB">
      <w:pPr>
        <w:tabs>
          <w:tab w:val="left" w:pos="6237"/>
        </w:tabs>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семнадцатой сессии </w:t>
      </w:r>
    </w:p>
    <w:p w:rsidR="00FA34AB" w:rsidRPr="00DE7E13" w:rsidRDefault="00FA34AB" w:rsidP="00FA34AB">
      <w:pPr>
        <w:tabs>
          <w:tab w:val="left" w:pos="6237"/>
        </w:tabs>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От 17.12.2021                                        с. Битки</w:t>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 xml:space="preserve">                 № 42</w:t>
      </w:r>
    </w:p>
    <w:p w:rsidR="00FA34AB" w:rsidRPr="00DE7E13" w:rsidRDefault="00FA34AB" w:rsidP="00FA34AB">
      <w:pPr>
        <w:tabs>
          <w:tab w:val="left" w:pos="6237"/>
        </w:tabs>
        <w:spacing w:after="0" w:line="240" w:lineRule="auto"/>
        <w:jc w:val="both"/>
        <w:rPr>
          <w:rFonts w:ascii="Times New Roman" w:eastAsia="Times New Roman" w:hAnsi="Times New Roman" w:cs="Times New Roman"/>
          <w:sz w:val="20"/>
          <w:szCs w:val="20"/>
          <w:lang w:eastAsia="ru-RU"/>
        </w:rPr>
      </w:pPr>
    </w:p>
    <w:p w:rsidR="00FA34AB" w:rsidRPr="00DE7E13" w:rsidRDefault="00FA34AB" w:rsidP="00FA34AB">
      <w:pPr>
        <w:tabs>
          <w:tab w:val="left" w:pos="6237"/>
        </w:tabs>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 внесении изменений в решение пятой сессии Совета депутатов Битковского сельсовета Сузунского района Новосибирской области</w:t>
      </w:r>
      <w:r w:rsid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sz w:val="20"/>
          <w:szCs w:val="20"/>
          <w:lang w:eastAsia="ru-RU"/>
        </w:rPr>
        <w:t>от 30.12.2020 № 29 «О бюджете Битковского сельсовета Сузунского района Новосибирской области на 2021 год и плановый период 2022 – 2023 годов»</w:t>
      </w:r>
    </w:p>
    <w:p w:rsidR="00FA34AB" w:rsidRPr="00DE7E13" w:rsidRDefault="00FA34AB" w:rsidP="00FA34AB">
      <w:pPr>
        <w:tabs>
          <w:tab w:val="left" w:pos="6237"/>
        </w:tabs>
        <w:spacing w:after="0" w:line="240" w:lineRule="auto"/>
        <w:rPr>
          <w:rFonts w:ascii="Times New Roman" w:eastAsia="Times New Roman" w:hAnsi="Times New Roman" w:cs="Times New Roman"/>
          <w:sz w:val="20"/>
          <w:szCs w:val="20"/>
          <w:lang w:eastAsia="ru-RU"/>
        </w:rPr>
      </w:pPr>
    </w:p>
    <w:p w:rsidR="00FA34AB" w:rsidRPr="00DE7E13" w:rsidRDefault="00FA34AB" w:rsidP="00FA34AB">
      <w:pPr>
        <w:tabs>
          <w:tab w:val="left" w:pos="828"/>
        </w:tabs>
        <w:spacing w:after="0" w:line="240" w:lineRule="auto"/>
        <w:jc w:val="both"/>
        <w:outlineLvl w:val="0"/>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FA34AB" w:rsidRPr="00DE7E13" w:rsidRDefault="00FA34AB" w:rsidP="00FA34AB">
      <w:pPr>
        <w:tabs>
          <w:tab w:val="left" w:pos="82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РЕШИЛ:</w:t>
      </w:r>
    </w:p>
    <w:p w:rsidR="00FA34AB" w:rsidRPr="00DE7E13" w:rsidRDefault="00FA34AB" w:rsidP="00FA34AB">
      <w:pPr>
        <w:tabs>
          <w:tab w:val="left" w:pos="82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ab/>
        <w:t>1. Внести в решение пятой сессии Совета депутатов Битковского сельсовета Сузунского района Новосибирской области от 30.12.2020 № 29 «О бюджете Битковского сельсовета Сузунского района Новосибирской области на 2021 год и плановый период  2022 - 2023 годов» (в редакции от 12.02.2021г № 2, от 24.02.2021г № 4, от 03.03.2021г № 5, от 26.04.2021г № 8, от 28.09.2021г № 16, от 26.10.2021г № 38) следующие изменения:</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 Пункт 1 статьи 1 изложить в следующей редакции:</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Утвердить основные характеристики бюджета Битковского сельсовета Сузунского района Новосибирской области (далее – местный бюджет) на 2021 год:</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1.1. прогнозируемый общий объем доходов местного бюджета в сумме 10817636,03 руб., в том числе объем безвозмездных поступлений в сумме 7982646,03 руб., из них объем межбюджетных трансфертов, получаемых из других бюджетов бюджетной системы Российской Федерации, в сумме 7982646,03 руб.;</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1.2  общий объем расходов местного бюджета в сумме 12105530,64 руб.;</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1.3  дефицит местного бюджета в сумме 1287894,61 руб.»; </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1.2. Статью 6 изложить в следующей редакции:</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«Дорожный фонд Битковского сельсовета Сузунского района Новосибирской области.</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Утвердить объем бюджетных ассигнований дорожного фонда Битковского сельсовета Сузунского района Новосибирской области:</w:t>
      </w:r>
    </w:p>
    <w:p w:rsidR="00FA34AB" w:rsidRPr="00DE7E13" w:rsidRDefault="00FA34AB" w:rsidP="00F53039">
      <w:pPr>
        <w:numPr>
          <w:ilvl w:val="0"/>
          <w:numId w:val="1"/>
        </w:num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 2021 год в сумме 2984521,80 руб.;</w:t>
      </w:r>
    </w:p>
    <w:p w:rsidR="00FA34AB" w:rsidRPr="00DE7E13" w:rsidRDefault="00FA34AB" w:rsidP="00F53039">
      <w:pPr>
        <w:numPr>
          <w:ilvl w:val="0"/>
          <w:numId w:val="1"/>
        </w:num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 2022 год в сумме 5514250,00 руб. и на 2023 год в сумме 5215290,00 руб.»;</w:t>
      </w:r>
    </w:p>
    <w:p w:rsidR="00FA34AB" w:rsidRPr="00DE7E13" w:rsidRDefault="00FA34AB" w:rsidP="00FA34AB">
      <w:pPr>
        <w:spacing w:after="0" w:line="240" w:lineRule="auto"/>
        <w:jc w:val="both"/>
        <w:rPr>
          <w:rFonts w:ascii="Times New Roman" w:eastAsia="Times New Roman" w:hAnsi="Times New Roman" w:cs="Times New Roman"/>
          <w:sz w:val="20"/>
          <w:szCs w:val="20"/>
          <w:lang w:eastAsia="ar-SA"/>
        </w:rPr>
      </w:pPr>
      <w:r w:rsidRPr="00DE7E13">
        <w:rPr>
          <w:rFonts w:ascii="Times New Roman" w:eastAsia="Times New Roman" w:hAnsi="Times New Roman" w:cs="Times New Roman"/>
          <w:sz w:val="20"/>
          <w:szCs w:val="20"/>
          <w:lang w:eastAsia="ar-SA"/>
        </w:rPr>
        <w:t xml:space="preserve">      1.3. Утвердить таблицу 1 приложения 3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 и 2023 годов» в прилагаемой редакции; </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ar-SA"/>
        </w:rPr>
        <w:t xml:space="preserve">       1</w:t>
      </w:r>
      <w:r w:rsidRPr="00DE7E13">
        <w:rPr>
          <w:rFonts w:ascii="Times New Roman" w:eastAsia="Times New Roman" w:hAnsi="Times New Roman" w:cs="Times New Roman"/>
          <w:sz w:val="20"/>
          <w:szCs w:val="20"/>
          <w:lang w:eastAsia="ru-RU"/>
        </w:rPr>
        <w:t>.4. Утвердить таблицу 1 приложения 4  «Ведомственная структура расходов бюджета Битковского сельсовета Сузунского района Новосибирской области на 2021 год и плановый период 2022 и 2023 годов» в прилагаемой редакции;</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1.5. Утвердить таблицу 1 приложения 5  «Источники финансирования дефицита бюджета Битковского сельсовета Сузунского района Новосибирской области на 2021 год и плановый период 2022 и 2023 годов» в прилагаемой редакции. </w:t>
      </w:r>
    </w:p>
    <w:p w:rsidR="00FA34AB" w:rsidRPr="00DE7E13" w:rsidRDefault="00FA34AB" w:rsidP="00FA34AB">
      <w:pPr>
        <w:tabs>
          <w:tab w:val="left" w:pos="82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ab/>
        <w:t>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FA34AB" w:rsidRPr="00DE7E13" w:rsidRDefault="00FA34AB" w:rsidP="00FA34AB">
      <w:pPr>
        <w:spacing w:after="0" w:line="240" w:lineRule="auto"/>
        <w:jc w:val="both"/>
        <w:rPr>
          <w:rFonts w:ascii="Times New Roman" w:eastAsia="Times New Roman" w:hAnsi="Times New Roman" w:cs="Times New Roman"/>
          <w:b/>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b/>
          <w:sz w:val="20"/>
          <w:szCs w:val="20"/>
          <w:lang w:eastAsia="ru-RU"/>
        </w:rPr>
      </w:pPr>
    </w:p>
    <w:p w:rsidR="00FA34AB" w:rsidRPr="00DE7E13" w:rsidRDefault="00FA34AB" w:rsidP="00FA34AB">
      <w:pPr>
        <w:suppressAutoHyphens/>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lastRenderedPageBreak/>
        <w:t>Председатель Совета депутатов</w:t>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Главы</w:t>
      </w:r>
    </w:p>
    <w:p w:rsidR="00FA34AB" w:rsidRPr="00DE7E13" w:rsidRDefault="00FA34AB" w:rsidP="00FA34AB">
      <w:pPr>
        <w:suppressAutoHyphens/>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Битковского сельсовета</w:t>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Битковского сельсовета</w:t>
      </w:r>
    </w:p>
    <w:p w:rsidR="00FA34AB" w:rsidRPr="00DE7E13" w:rsidRDefault="00FA34AB" w:rsidP="00FA34AB">
      <w:pPr>
        <w:suppressAutoHyphens/>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Сузунского района</w:t>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Сузунского района</w:t>
      </w:r>
    </w:p>
    <w:p w:rsidR="00FA34AB" w:rsidRPr="00DE7E13" w:rsidRDefault="00FA34AB" w:rsidP="00FA34AB">
      <w:pPr>
        <w:suppressAutoHyphens/>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Новосибирской области</w:t>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Новосибирской области</w:t>
      </w:r>
    </w:p>
    <w:p w:rsidR="00FA34AB" w:rsidRPr="00DE7E13" w:rsidRDefault="00FA34AB" w:rsidP="00FA34AB">
      <w:pPr>
        <w:suppressAutoHyphens/>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 Т.Л. Пирог</w:t>
      </w:r>
      <w:r w:rsidRPr="00DE7E13">
        <w:rPr>
          <w:rFonts w:ascii="Times New Roman" w:eastAsia="Times New Roman" w:hAnsi="Times New Roman" w:cs="Times New Roman"/>
          <w:sz w:val="20"/>
          <w:szCs w:val="20"/>
          <w:lang w:eastAsia="ru-RU"/>
        </w:rPr>
        <w:tab/>
        <w:t xml:space="preserve">  </w:t>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__________ С.Н. Моликер</w:t>
      </w:r>
    </w:p>
    <w:p w:rsidR="00FA34AB" w:rsidRPr="00DE7E13" w:rsidRDefault="00FA34AB" w:rsidP="00FA34AB">
      <w:pPr>
        <w:suppressAutoHyphens/>
        <w:spacing w:after="0" w:line="240" w:lineRule="auto"/>
        <w:rPr>
          <w:rFonts w:ascii="Times New Roman" w:eastAsia="Times New Roman" w:hAnsi="Times New Roman" w:cs="Times New Roman"/>
          <w:sz w:val="20"/>
          <w:szCs w:val="20"/>
          <w:lang w:eastAsia="ru-RU"/>
        </w:rPr>
      </w:pP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Приложение 3</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к решению 17  сессии Совета депутатов</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Битковского сельсовета Сузунского района </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Новосибирской области</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от 17.12.2021 № 42</w:t>
      </w:r>
    </w:p>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p>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 и 2023 годов</w:t>
      </w:r>
    </w:p>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141"/>
        <w:gridCol w:w="428"/>
        <w:gridCol w:w="472"/>
        <w:gridCol w:w="1466"/>
        <w:gridCol w:w="516"/>
        <w:gridCol w:w="1466"/>
        <w:gridCol w:w="1466"/>
        <w:gridCol w:w="1466"/>
      </w:tblGrid>
      <w:tr w:rsidR="00FA34AB" w:rsidRPr="00DE7E13" w:rsidTr="00FA34AB">
        <w:trPr>
          <w:trHeight w:val="315"/>
        </w:trPr>
        <w:tc>
          <w:tcPr>
            <w:tcW w:w="1736"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w:t>
            </w:r>
          </w:p>
        </w:tc>
        <w:tc>
          <w:tcPr>
            <w:tcW w:w="240"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РЗ</w:t>
            </w:r>
          </w:p>
        </w:tc>
        <w:tc>
          <w:tcPr>
            <w:tcW w:w="200"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w:t>
            </w:r>
          </w:p>
        </w:tc>
        <w:tc>
          <w:tcPr>
            <w:tcW w:w="648"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ЦСР</w:t>
            </w:r>
          </w:p>
        </w:tc>
        <w:tc>
          <w:tcPr>
            <w:tcW w:w="21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ВР</w:t>
            </w:r>
          </w:p>
        </w:tc>
        <w:tc>
          <w:tcPr>
            <w:tcW w:w="65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2021 год</w:t>
            </w:r>
          </w:p>
        </w:tc>
        <w:tc>
          <w:tcPr>
            <w:tcW w:w="1308" w:type="pct"/>
            <w:gridSpan w:val="2"/>
            <w:tcBorders>
              <w:top w:val="single" w:sz="4" w:space="0" w:color="auto"/>
              <w:left w:val="nil"/>
              <w:bottom w:val="nil"/>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Сумма</w:t>
            </w:r>
          </w:p>
        </w:tc>
      </w:tr>
      <w:tr w:rsidR="00FA34AB" w:rsidRPr="00DE7E13" w:rsidTr="00FA34AB">
        <w:trPr>
          <w:trHeight w:val="945"/>
        </w:trPr>
        <w:tc>
          <w:tcPr>
            <w:tcW w:w="1736"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40"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00"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648"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14" w:type="pct"/>
            <w:vMerge/>
            <w:tcBorders>
              <w:top w:val="single" w:sz="4" w:space="0" w:color="auto"/>
              <w:left w:val="single" w:sz="4" w:space="0" w:color="auto"/>
              <w:bottom w:val="single" w:sz="4" w:space="0" w:color="auto"/>
              <w:right w:val="single" w:sz="4" w:space="0" w:color="auto"/>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654" w:type="pct"/>
            <w:tcBorders>
              <w:top w:val="single" w:sz="4" w:space="0" w:color="auto"/>
              <w:left w:val="single" w:sz="4" w:space="0" w:color="auto"/>
              <w:bottom w:val="nil"/>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2022 год</w:t>
            </w:r>
          </w:p>
        </w:tc>
        <w:tc>
          <w:tcPr>
            <w:tcW w:w="654" w:type="pct"/>
            <w:tcBorders>
              <w:top w:val="single" w:sz="4" w:space="0" w:color="auto"/>
              <w:left w:val="nil"/>
              <w:bottom w:val="nil"/>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2023 год</w:t>
            </w:r>
          </w:p>
        </w:tc>
      </w:tr>
      <w:tr w:rsidR="00FA34AB" w:rsidRPr="00DE7E13" w:rsidTr="00FA34AB">
        <w:trPr>
          <w:trHeight w:val="315"/>
        </w:trPr>
        <w:tc>
          <w:tcPr>
            <w:tcW w:w="1736"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40"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00"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648"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14" w:type="pct"/>
            <w:vMerge/>
            <w:tcBorders>
              <w:top w:val="single" w:sz="4" w:space="0" w:color="auto"/>
              <w:left w:val="single" w:sz="4" w:space="0" w:color="auto"/>
              <w:bottom w:val="single" w:sz="4" w:space="0" w:color="auto"/>
              <w:right w:val="single" w:sz="4" w:space="0" w:color="auto"/>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654"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654"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ОБЩЕГОСУДАРСТВЕННЫЕ ВОПРОСЫ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3 701 954,78</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4 532 120,91</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4 974 817,91</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747 421,00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747 421,00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Глава муниципального образования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88.0.00.01021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747 421,00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r>
      <w:tr w:rsidR="00FA34AB" w:rsidRPr="00DE7E13" w:rsidTr="00FA34AB">
        <w:trPr>
          <w:trHeight w:val="189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88.0.00.01021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747 421,00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740 190,00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740 190,00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88.0.00.01021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747 421,00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740 190,00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740 190,00</w:t>
            </w:r>
          </w:p>
        </w:tc>
      </w:tr>
      <w:tr w:rsidR="00FA34AB" w:rsidRPr="00DE7E13" w:rsidTr="00FA34AB">
        <w:trPr>
          <w:trHeight w:val="157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2 901 825,30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2 748 585,04</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2 748 585,04</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2 901 825,30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2 748 585,04</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2 748 585,04</w:t>
            </w:r>
          </w:p>
        </w:tc>
      </w:tr>
      <w:tr w:rsidR="00FA34AB" w:rsidRPr="00DE7E13" w:rsidTr="00DE7E13">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2 455 625,90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2 309 057,64</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2 309 057,64</w:t>
            </w:r>
          </w:p>
        </w:tc>
      </w:tr>
      <w:tr w:rsidR="00FA34AB" w:rsidRPr="00DE7E13" w:rsidTr="00FA34AB">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1 548 004,33</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1 552 235,33</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1 552 235,33</w:t>
            </w:r>
          </w:p>
        </w:tc>
      </w:tr>
      <w:tr w:rsidR="00FA34AB" w:rsidRPr="00DE7E13" w:rsidTr="00FA34AB">
        <w:trPr>
          <w:trHeight w:val="630"/>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1 548 004,33</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1 552 235,33</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1 552 235,33</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891 621,57</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741 822,31</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741 822,31</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891 621,57</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741 822,31</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741 822,31</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Уплата налогов, сборов и иных платежей</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r>
      <w:tr w:rsidR="00FA34AB" w:rsidRPr="00DE7E13" w:rsidTr="00FA34AB">
        <w:trPr>
          <w:trHeight w:val="189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88.0.00.01043</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28 380,00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28 380,00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28 380,00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88.0.00.01043</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88.0.00.01043</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r>
      <w:tr w:rsidR="00FA34AB" w:rsidRPr="00DE7E13" w:rsidTr="00FA34AB">
        <w:trPr>
          <w:trHeight w:val="126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88.0.00.01044</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6 672,00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88.0.00.01044</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6 672,00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88.0.00.01044</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6 672,00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88.0.00.01045</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411 047,40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411 047,40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411 047,40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88.0.00.01045</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r>
      <w:tr w:rsidR="00FA34AB" w:rsidRPr="00DE7E13" w:rsidTr="00DE7E13">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88.0.00.01045</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r>
      <w:tr w:rsidR="00FA34AB" w:rsidRPr="00DE7E13" w:rsidTr="00FA34AB">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88.0.00.70190</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r>
      <w:tr w:rsidR="00FA34AB" w:rsidRPr="00DE7E13" w:rsidTr="00FA34AB">
        <w:trPr>
          <w:trHeight w:val="630"/>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88.0.00.70190</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88.0.00.70190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FA34AB" w:rsidRPr="00DE7E13" w:rsidTr="00FA34AB">
        <w:trPr>
          <w:trHeight w:val="126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28 200,00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28 200,00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88.0.00.01061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28 200,00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06</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88.0.00.01061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28 200,00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06</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88.0.00.01061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28 200,00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общегосударственные вопросы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24 508,48</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1 043 345,87</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1 486 042,87</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24 508,48</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1 043 345,87</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1 486 042,87</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88.0.00.01132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24 508,48</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1 043 345,87</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1 486 042,87</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19 508,48</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1 043 345,87</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1 486 042,87</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19 508,48</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1 043 345,87</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1 486 042,87</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Уплата налогов, сборов и иных платежей</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ОБОРОНА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109 968,00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111 115,00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115 565,00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Мобилизационная и вневойсковая подготовка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109 968,00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111 115,00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115 565,00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109 968,00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111 115,00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115 565,00</w:t>
            </w:r>
          </w:p>
        </w:tc>
      </w:tr>
      <w:tr w:rsidR="00FA34AB" w:rsidRPr="00DE7E13" w:rsidTr="00DE7E13">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88.0.00.51180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109 968,00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111 115,00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115 565,00</w:t>
            </w:r>
          </w:p>
        </w:tc>
      </w:tr>
      <w:tr w:rsidR="00FA34AB" w:rsidRPr="00DE7E13" w:rsidTr="00FA34AB">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109 068,00</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98 597,00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103 047,00</w:t>
            </w:r>
          </w:p>
        </w:tc>
      </w:tr>
      <w:tr w:rsidR="00FA34AB" w:rsidRPr="00DE7E13" w:rsidTr="00FA34AB">
        <w:trPr>
          <w:trHeight w:val="630"/>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109 068,00</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98 597,00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103 047,00</w:t>
            </w:r>
          </w:p>
        </w:tc>
      </w:tr>
      <w:tr w:rsidR="00FA34AB" w:rsidRPr="00DE7E13" w:rsidTr="00BA0BC8">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12 518,00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12 518,00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12 518,00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12 518,00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395 014,90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81 360,80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77 360,80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Гражданская оборона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88.0.00.03092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88.0.00.03092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88.0.00.03092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FA34AB" w:rsidRPr="00DE7E13" w:rsidTr="00FA34AB">
        <w:trPr>
          <w:trHeight w:val="126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386 014,90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71 360,80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71 360,80</w:t>
            </w:r>
          </w:p>
        </w:tc>
      </w:tr>
      <w:tr w:rsidR="00FA34AB" w:rsidRPr="00DE7E13" w:rsidTr="00FA34AB">
        <w:trPr>
          <w:trHeight w:val="157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2021 год»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40.0.00.00000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DE7E13">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2021 год»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40.0.00.0310W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40.0.00.0310W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40.0.00.0310W</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630"/>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383 014,90</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71 360,80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71 360,80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пожарной безопасности</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88.0.00.03101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155 885,00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155 885,00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r>
      <w:tr w:rsidR="00FA34AB" w:rsidRPr="00DE7E13" w:rsidTr="00BA0BC8">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155 885,00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88.0.00.03102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227 129,90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67 360,80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67 360,80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227 129,90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67 360,80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67 360,80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227 129,90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67 360,80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67 360,80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157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2021 год»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157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2021 год»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43.0.00.0314W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43.0.00.0314W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43.0.00.0314W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DE7E13">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 и их незаконному обороту на территории Битковского сельсовета Сузунского района Новосибирской области на 2020-2022 годы»</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44.0.00.00000</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2205"/>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44.0.00.0315W</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BA0BC8">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44.0.00.0315W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44.0.00.0315W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88.0.00.03141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88.0.00.03141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88.0.00.03141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ЭКОНОМИКА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2 986 521,80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5 516 250,00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5 216 290,00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Дорожное хозяйство (дорожные фонды)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2 984 521,80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5 514 250,00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5 215 290,00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2 984 521,80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5 514 250,00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5 215 290,00</w:t>
            </w:r>
          </w:p>
        </w:tc>
      </w:tr>
      <w:tr w:rsidR="00FA34AB" w:rsidRPr="00DE7E13" w:rsidTr="00FA34AB">
        <w:trPr>
          <w:trHeight w:val="126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1 140 682,41</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1 358 522,73</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1 414 916,26</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1 140 682,41</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1 358 522,73</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1 414 916,26</w:t>
            </w:r>
          </w:p>
        </w:tc>
      </w:tr>
      <w:tr w:rsidR="00FA34AB" w:rsidRPr="00DE7E13" w:rsidTr="00DE7E13">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1 140 682,41</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1 358 522,73</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1 414 916,26</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88.0.00.04093</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245 340,00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88.0.00.04093</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245 340,00</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88.0.00.04093</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245 340,00</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проектов по ОДД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88.0.00.04095</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80 000,00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88.0.00.04095</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88.0.00.04095</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BA0BC8">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по дорожной деятельности в части паспортизации автомобильных дорог (а также диагностики дорог)</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88.0.00.04096</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137 430,00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88.0.00.04096</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137 430,00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88.0.00.04096</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137 430,00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46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88.0.00.70760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1 351 540,00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4 114 170,00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3 762 370,00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88.0.00.70760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1 351 540,00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4 114 170,00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r>
      <w:tr w:rsidR="00FA34AB" w:rsidRPr="00DE7E13" w:rsidTr="00453AB7">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88.0.00.70760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1 351 540,00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4 114 170,00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r>
      <w:tr w:rsidR="00FA34AB" w:rsidRPr="00DE7E13" w:rsidTr="00FA34AB">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88.0.00.S0760</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29 529,39</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41 557,27</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38 003,74</w:t>
            </w:r>
          </w:p>
        </w:tc>
      </w:tr>
      <w:tr w:rsidR="00FA34AB" w:rsidRPr="00DE7E13" w:rsidTr="00FA34AB">
        <w:trPr>
          <w:trHeight w:val="630"/>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88.0.00.S0760</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29 529,39</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41 557,27</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38 003,74</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88.0.00.S0760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29 529,39</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41 557,27</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38 003,74</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r>
      <w:tr w:rsidR="00FA34AB" w:rsidRPr="00DE7E13" w:rsidTr="00BA0BC8">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45.0.00.00000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r>
      <w:tr w:rsidR="00FA34AB" w:rsidRPr="00DE7E13" w:rsidTr="00FA34AB">
        <w:trPr>
          <w:trHeight w:val="189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45.0.00.0412W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45.0.00.0412W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r>
      <w:tr w:rsidR="00FA34AB" w:rsidRPr="00DE7E13" w:rsidTr="00FA34AB">
        <w:trPr>
          <w:trHeight w:val="157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45.0.00.0412W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r>
      <w:tr w:rsidR="00FA34AB" w:rsidRPr="00DE7E13" w:rsidTr="00453AB7">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157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46.0.00.0413W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46.0.00.0413W</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46.0.00.0413W</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630"/>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ЖИЛИЩНО-КОММУНАЛЬНОЕ ХОЗЯЙСТВО</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3 423 533,92</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2 613 701,29</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2 613 701,29</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Жилищное хозяйство</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88.0.00.05014</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88.0.00.05014</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88.0.00.05014</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Благоустройство</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3 417 964,31</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2 608 131,68</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2 608 131,68</w:t>
            </w:r>
          </w:p>
        </w:tc>
      </w:tr>
      <w:tr w:rsidR="00FA34AB" w:rsidRPr="00DE7E13" w:rsidTr="00BA0BC8">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3 417 964,31</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2 608 131,68</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2 608 131,68</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Уличное освещение</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688 037,42</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347 318,00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347 318,00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688 037,42</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347 318,00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347 318,00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688 037,42</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347 318,00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347 318,00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Озеленение</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65 000,00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81 640,00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81 640,00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65 000,00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81 640,00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81 640,00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65 000,00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81 640,00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81 640,00</w:t>
            </w:r>
          </w:p>
        </w:tc>
      </w:tr>
      <w:tr w:rsidR="00FA34AB" w:rsidRPr="00DE7E13" w:rsidTr="00453AB7">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Организация и содержание мест захоронения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88.0.00.05033</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67 999,20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80 903,68</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80 903,68</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88.0.00.05033</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67 999,20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80 903,68</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80 903,68</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88.0.00.05033</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67 999,20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80 903,68</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80 903,68</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Содержание памятников</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88.0.00.05034</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14 605,00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48 000,00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48 000,00</w:t>
            </w:r>
          </w:p>
        </w:tc>
      </w:tr>
      <w:tr w:rsidR="00FA34AB" w:rsidRPr="00DE7E13" w:rsidTr="00FA34AB">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88.0.00.05034</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14 605,00</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r>
      <w:tr w:rsidR="00FA34AB" w:rsidRPr="00DE7E13" w:rsidTr="00FA34AB">
        <w:trPr>
          <w:trHeight w:val="945"/>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88.0.00.05034</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14 605,00</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Прочие мероприятия по благоустройству</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88.0.00.05035</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722 008,94</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105 570,00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105 570,00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88.0.00.05035</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722 008,94</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105 570,00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105 570,00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88.0.00.05035</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722 008,94</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105 570,00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105 570,00</w:t>
            </w:r>
          </w:p>
        </w:tc>
      </w:tr>
      <w:tr w:rsidR="00FA34AB" w:rsidRPr="00DE7E13" w:rsidTr="00FA34AB">
        <w:trPr>
          <w:trHeight w:val="283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88.0.00.70370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590 000,00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BA0BC8">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88.0.00.70370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590 000,00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88.0.00.70370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590 000,00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453AB7">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софинансирования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88.0.00.S0370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6 491,20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88.0.00.S0370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6 491,20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88.0.00.S0370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6 491,20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88.0.00.S0960</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9 512,00</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88.0.00.S0960</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9 512,00</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88.0.00.S0960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9 512,00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88.0.F2.00000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1 254 310,55</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1 944 700,00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1 944 700,00</w:t>
            </w:r>
          </w:p>
        </w:tc>
      </w:tr>
      <w:tr w:rsidR="00FA34AB" w:rsidRPr="00DE7E13" w:rsidTr="00FA34AB">
        <w:trPr>
          <w:trHeight w:val="252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88.0.F2.55552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1 254 310,55</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1 944 700,00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1 944 700,00</w:t>
            </w:r>
          </w:p>
        </w:tc>
      </w:tr>
      <w:tr w:rsidR="00FA34AB" w:rsidRPr="00DE7E13" w:rsidTr="00BA0BC8">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88.0.F2.55552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1 254 310,55</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1 944 700,00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1 944 700,00</w:t>
            </w:r>
          </w:p>
        </w:tc>
      </w:tr>
      <w:tr w:rsidR="00FA34AB" w:rsidRPr="00DE7E13" w:rsidTr="00FA34AB">
        <w:trPr>
          <w:trHeight w:val="94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88.0.F2.55552</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1 254 310,55</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1 944 700,00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1 944 700,00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КУЛЬТУРА, КИНЕМАТОГРАФИЯ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1 279 895,00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Культура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1 279 895,00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1 279 895,00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453AB7">
        <w:trPr>
          <w:trHeight w:val="7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88.0.00.08011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1 279 895,00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08</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88.0.00.08011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1 279 895,00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08</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88.0.00.08011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1 279 895,00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СОЦИАЛЬНАЯ ПОЛИТИКА</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166 223,24</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Пенсионное обеспечение</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166 223,24</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166 223,24</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r>
      <w:tr w:rsidR="00FA34AB" w:rsidRPr="00DE7E13" w:rsidTr="00FA34AB">
        <w:trPr>
          <w:trHeight w:val="70"/>
        </w:trPr>
        <w:tc>
          <w:tcPr>
            <w:tcW w:w="17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Доплаты к пенсиям муниципальных служащих</w:t>
            </w:r>
          </w:p>
        </w:tc>
        <w:tc>
          <w:tcPr>
            <w:tcW w:w="2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88.0.00.10011</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166 223,24</w:t>
            </w:r>
          </w:p>
        </w:tc>
        <w:tc>
          <w:tcPr>
            <w:tcW w:w="6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r>
      <w:tr w:rsidR="00FA34AB" w:rsidRPr="00DE7E13" w:rsidTr="00FA34AB">
        <w:trPr>
          <w:trHeight w:val="70"/>
        </w:trPr>
        <w:tc>
          <w:tcPr>
            <w:tcW w:w="1736"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Социальное обеспечение и иные выплаты населению</w:t>
            </w:r>
          </w:p>
        </w:tc>
        <w:tc>
          <w:tcPr>
            <w:tcW w:w="240"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648"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21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166 223,24</w:t>
            </w:r>
          </w:p>
        </w:tc>
        <w:tc>
          <w:tcPr>
            <w:tcW w:w="654"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90 700,00</w:t>
            </w:r>
          </w:p>
        </w:tc>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90 700,00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166 223,24</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90 700,00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90 700,00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ФИЗИЧЕСКАЯ КУЛЬТУРА И СПОРТ</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42 419,00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Массовый спорт</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42 419,00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42 419,00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2520"/>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88.0.00.11021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42 419,00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88.0.00.11021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42 419,00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88.0.00.11021</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42 419,00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175 717,00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386 500,00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175 717,00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386 500,00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175 717,00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386 500,00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88.0.00.99990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175 717,00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386 500,00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Условно утвержденные расходы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88.0.00.99990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175 717,00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386 500,00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Условно утвержденные расходы</w:t>
            </w:r>
          </w:p>
        </w:tc>
        <w:tc>
          <w:tcPr>
            <w:tcW w:w="240"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64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88.0.00.99990</w:t>
            </w:r>
          </w:p>
        </w:tc>
        <w:tc>
          <w:tcPr>
            <w:tcW w:w="21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54"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175 717,00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386 500,00</w:t>
            </w:r>
          </w:p>
        </w:tc>
      </w:tr>
      <w:tr w:rsidR="00FA34AB" w:rsidRPr="00DE7E13" w:rsidTr="00FA34AB">
        <w:trPr>
          <w:trHeight w:val="315"/>
        </w:trPr>
        <w:tc>
          <w:tcPr>
            <w:tcW w:w="173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Итого расходов</w:t>
            </w:r>
          </w:p>
        </w:tc>
        <w:tc>
          <w:tcPr>
            <w:tcW w:w="240" w:type="pct"/>
            <w:tcBorders>
              <w:top w:val="nil"/>
              <w:left w:val="nil"/>
              <w:bottom w:val="single" w:sz="4" w:space="0" w:color="auto"/>
              <w:right w:val="nil"/>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00" w:type="pct"/>
            <w:tcBorders>
              <w:top w:val="nil"/>
              <w:left w:val="nil"/>
              <w:bottom w:val="single" w:sz="4" w:space="0" w:color="auto"/>
              <w:right w:val="nil"/>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48" w:type="pct"/>
            <w:tcBorders>
              <w:top w:val="nil"/>
              <w:left w:val="nil"/>
              <w:bottom w:val="single" w:sz="4" w:space="0" w:color="auto"/>
              <w:right w:val="nil"/>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14" w:type="pct"/>
            <w:tcBorders>
              <w:top w:val="nil"/>
              <w:left w:val="nil"/>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12 105 530,640</w:t>
            </w:r>
          </w:p>
        </w:tc>
        <w:tc>
          <w:tcPr>
            <w:tcW w:w="65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13 120 965,000</w:t>
            </w:r>
          </w:p>
        </w:tc>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13 474 935,000</w:t>
            </w:r>
          </w:p>
        </w:tc>
      </w:tr>
    </w:tbl>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Приложение 4</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к решению 17  сессии Совета депутатов</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Битковского сельсовета Сузунского района </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Новосибирской области</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от 17.12.2021 № 42</w:t>
      </w:r>
    </w:p>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p>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Ведомственная структура расходов бюджета Битковского сельсовета Сузунского района  Новосибирской области на 2021 год и плановый период 2022 и 2023 годов</w:t>
      </w:r>
    </w:p>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p>
    <w:tbl>
      <w:tblPr>
        <w:tblW w:w="4947" w:type="pct"/>
        <w:tblLayout w:type="fixed"/>
        <w:tblLook w:val="04A0" w:firstRow="1" w:lastRow="0" w:firstColumn="1" w:lastColumn="0" w:noHBand="0" w:noVBand="1"/>
      </w:tblPr>
      <w:tblGrid>
        <w:gridCol w:w="2882"/>
        <w:gridCol w:w="586"/>
        <w:gridCol w:w="582"/>
        <w:gridCol w:w="584"/>
        <w:gridCol w:w="728"/>
        <w:gridCol w:w="579"/>
        <w:gridCol w:w="1458"/>
        <w:gridCol w:w="1456"/>
        <w:gridCol w:w="1456"/>
      </w:tblGrid>
      <w:tr w:rsidR="00FA34AB" w:rsidRPr="00DE7E13" w:rsidTr="00FA34AB">
        <w:trPr>
          <w:trHeight w:val="315"/>
        </w:trPr>
        <w:tc>
          <w:tcPr>
            <w:tcW w:w="1398"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w:t>
            </w:r>
          </w:p>
        </w:tc>
        <w:tc>
          <w:tcPr>
            <w:tcW w:w="284"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ГРБС</w:t>
            </w:r>
          </w:p>
        </w:tc>
        <w:tc>
          <w:tcPr>
            <w:tcW w:w="282"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РЗ</w:t>
            </w:r>
          </w:p>
        </w:tc>
        <w:tc>
          <w:tcPr>
            <w:tcW w:w="283"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w:t>
            </w:r>
          </w:p>
        </w:tc>
        <w:tc>
          <w:tcPr>
            <w:tcW w:w="353"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ЦСР</w:t>
            </w:r>
          </w:p>
        </w:tc>
        <w:tc>
          <w:tcPr>
            <w:tcW w:w="28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ВР</w:t>
            </w:r>
          </w:p>
        </w:tc>
        <w:tc>
          <w:tcPr>
            <w:tcW w:w="70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2021 год</w:t>
            </w:r>
          </w:p>
        </w:tc>
        <w:tc>
          <w:tcPr>
            <w:tcW w:w="1413" w:type="pct"/>
            <w:gridSpan w:val="2"/>
            <w:tcBorders>
              <w:top w:val="single" w:sz="4" w:space="0" w:color="auto"/>
              <w:left w:val="nil"/>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Сумма</w:t>
            </w:r>
          </w:p>
        </w:tc>
      </w:tr>
      <w:tr w:rsidR="00FA34AB" w:rsidRPr="00DE7E13" w:rsidTr="00FA34AB">
        <w:trPr>
          <w:trHeight w:val="945"/>
        </w:trPr>
        <w:tc>
          <w:tcPr>
            <w:tcW w:w="1398"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84"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82"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83"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353"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81" w:type="pct"/>
            <w:vMerge/>
            <w:tcBorders>
              <w:top w:val="single" w:sz="4" w:space="0" w:color="auto"/>
              <w:left w:val="single" w:sz="4" w:space="0" w:color="auto"/>
              <w:bottom w:val="single" w:sz="4" w:space="0" w:color="auto"/>
              <w:right w:val="single" w:sz="4" w:space="0" w:color="auto"/>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707" w:type="pct"/>
            <w:vMerge/>
            <w:tcBorders>
              <w:top w:val="single" w:sz="4" w:space="0" w:color="auto"/>
              <w:left w:val="single" w:sz="4" w:space="0" w:color="auto"/>
              <w:bottom w:val="single" w:sz="4" w:space="0" w:color="auto"/>
              <w:right w:val="single" w:sz="4" w:space="0" w:color="auto"/>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706" w:type="pct"/>
            <w:vMerge w:val="restart"/>
            <w:tcBorders>
              <w:top w:val="single" w:sz="4" w:space="0" w:color="auto"/>
              <w:left w:val="nil"/>
              <w:bottom w:val="single" w:sz="4" w:space="0" w:color="auto"/>
              <w:right w:val="nil"/>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2022 год</w:t>
            </w:r>
          </w:p>
        </w:tc>
        <w:tc>
          <w:tcPr>
            <w:tcW w:w="70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2023 год</w:t>
            </w:r>
          </w:p>
        </w:tc>
      </w:tr>
      <w:tr w:rsidR="00FA34AB" w:rsidRPr="00DE7E13" w:rsidTr="00FA34AB">
        <w:trPr>
          <w:trHeight w:val="315"/>
        </w:trPr>
        <w:tc>
          <w:tcPr>
            <w:tcW w:w="1398"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84"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82"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83"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353" w:type="pct"/>
            <w:vMerge/>
            <w:tcBorders>
              <w:top w:val="single" w:sz="4" w:space="0" w:color="auto"/>
              <w:left w:val="single" w:sz="4" w:space="0" w:color="auto"/>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281" w:type="pct"/>
            <w:vMerge/>
            <w:tcBorders>
              <w:top w:val="single" w:sz="4" w:space="0" w:color="auto"/>
              <w:left w:val="single" w:sz="4" w:space="0" w:color="auto"/>
              <w:bottom w:val="single" w:sz="4" w:space="0" w:color="auto"/>
              <w:right w:val="single" w:sz="4" w:space="0" w:color="auto"/>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707" w:type="pct"/>
            <w:vMerge/>
            <w:tcBorders>
              <w:top w:val="single" w:sz="4" w:space="0" w:color="auto"/>
              <w:left w:val="single" w:sz="4" w:space="0" w:color="auto"/>
              <w:bottom w:val="single" w:sz="4" w:space="0" w:color="auto"/>
              <w:right w:val="single" w:sz="4" w:space="0" w:color="auto"/>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706" w:type="pct"/>
            <w:vMerge/>
            <w:tcBorders>
              <w:top w:val="single" w:sz="4" w:space="0" w:color="auto"/>
              <w:left w:val="nil"/>
              <w:bottom w:val="single" w:sz="4" w:space="0" w:color="auto"/>
              <w:right w:val="nil"/>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c>
          <w:tcPr>
            <w:tcW w:w="707" w:type="pct"/>
            <w:vMerge/>
            <w:tcBorders>
              <w:top w:val="single" w:sz="4" w:space="0" w:color="auto"/>
              <w:left w:val="single" w:sz="4" w:space="0" w:color="auto"/>
              <w:bottom w:val="single" w:sz="4" w:space="0" w:color="auto"/>
              <w:right w:val="single" w:sz="4" w:space="0" w:color="auto"/>
            </w:tcBorders>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12 105 530,64</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13 120 965,00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13 474 935,00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ОБЩЕГОСУДАРСТВЕННЫЕ ВОПРОСЫ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3 701 954,78</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4 532 120,91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4 974 817,91</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747 421,00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747 421,00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Глава муниципального образования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88.0.00.01021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747 421,00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740 190,00</w:t>
            </w:r>
          </w:p>
        </w:tc>
      </w:tr>
      <w:tr w:rsidR="00FA34AB" w:rsidRPr="00DE7E13" w:rsidTr="00FA34AB">
        <w:trPr>
          <w:trHeight w:val="189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88.0.00.01021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747 421,00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740 190,00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740 190,00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88.0.00.01021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747 421,00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740 190,00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740 190,00</w:t>
            </w:r>
          </w:p>
        </w:tc>
      </w:tr>
      <w:tr w:rsidR="00FA34AB" w:rsidRPr="00DE7E13" w:rsidTr="00FA34AB">
        <w:trPr>
          <w:trHeight w:val="157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2 901 825,30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2 748 585,04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2 748 585,04</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2 901 825,30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2 748 585,04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2 748 585,04</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2 455 625,90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2 309 057,64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2 309 057,64</w:t>
            </w:r>
          </w:p>
        </w:tc>
      </w:tr>
      <w:tr w:rsidR="00FA34AB" w:rsidRPr="00DE7E13" w:rsidTr="00BA0BC8">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1 548 004,33</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1 552 235,33</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1 552 235,33</w:t>
            </w:r>
          </w:p>
        </w:tc>
      </w:tr>
      <w:tr w:rsidR="00FA34AB" w:rsidRPr="00DE7E13" w:rsidTr="00FA34AB">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1 548 004,33</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1 552 235,33</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1 552 235,33</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891 621,57</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741 822,31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741 822,31</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891 621,57</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741 822,31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741 822,31</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Уплата налогов, сборов и иных платежей</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r>
      <w:tr w:rsidR="00FA34AB" w:rsidRPr="00DE7E13" w:rsidTr="00FA34AB">
        <w:trPr>
          <w:trHeight w:val="189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88.0.00.01043</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28 380,00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28 380,00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28 380,00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88.0.00.01043</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88.0.00.01043</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28 380,00</w:t>
            </w:r>
          </w:p>
        </w:tc>
      </w:tr>
      <w:tr w:rsidR="00FA34AB" w:rsidRPr="00DE7E13" w:rsidTr="00FA34AB">
        <w:trPr>
          <w:trHeight w:val="126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88.0.00.01044</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6 672,00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88.0.00.01044</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6 672,00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88.0.00.01044</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6 672,00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88.0.00.01045</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411 047,40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411 047,40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411 047,40</w:t>
            </w:r>
          </w:p>
        </w:tc>
      </w:tr>
      <w:tr w:rsidR="00FA34AB" w:rsidRPr="00DE7E13" w:rsidTr="00FA34AB">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88.0.00.01045</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r>
      <w:tr w:rsidR="00FA34AB" w:rsidRPr="00DE7E13" w:rsidTr="00453AB7">
        <w:trPr>
          <w:trHeight w:val="7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88.0.00.01045</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411 047,40</w:t>
            </w:r>
          </w:p>
        </w:tc>
      </w:tr>
      <w:tr w:rsidR="00FA34AB" w:rsidRPr="00DE7E13" w:rsidTr="00FA34AB">
        <w:trPr>
          <w:trHeight w:val="126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88.0.00.70190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88.0.00.70190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88.0.00.70190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FA34AB" w:rsidRPr="00DE7E13" w:rsidTr="00FA34AB">
        <w:trPr>
          <w:trHeight w:val="126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28 200,00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28 200,00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88.0.00.01061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28 200,00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06</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88.0.00.01061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28 200,00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06</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88.0.00.01061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28 200,00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общегосударственные вопросы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24 508,48</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1 043 345,87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1 486 042,87</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24 508,48</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1 043 345,87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1 486 042,87</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88.0.00.01132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24 508,48</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1 043 345,87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1 486 042,87</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19 508,48</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1 043 345,87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1 486 042,87</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19 508,48</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1 043 345,87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1 486 042,87</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Уплата налогов, сборов и иных платежей</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ОБОРОНА</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109 968,00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111 115,00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115 565,00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Мобилизационная и вневойсковая подготовка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109 968,00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111 115,00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115 565,00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109 968,00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111 115,00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115 565,00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88.0.00.51180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109 968,00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111 115,00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115 565,00</w:t>
            </w:r>
          </w:p>
        </w:tc>
      </w:tr>
      <w:tr w:rsidR="00FA34AB" w:rsidRPr="00DE7E13" w:rsidTr="00FA34AB">
        <w:trPr>
          <w:trHeight w:val="189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109 068,00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98 597,00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103 047,00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109 068,00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98 597,00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103 047,00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12 518,00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12 518,00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12 518,00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12 518,00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395 014,90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81 360,80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77 360,80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Гражданская оборона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88.0.00.03092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88.0.00.03092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88.0.00.03092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FA34AB" w:rsidRPr="00DE7E13" w:rsidTr="00FA34AB">
        <w:trPr>
          <w:trHeight w:val="126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386 014,90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71 360,80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71 360,80</w:t>
            </w:r>
          </w:p>
        </w:tc>
      </w:tr>
      <w:tr w:rsidR="00FA34AB" w:rsidRPr="00DE7E13" w:rsidTr="00FA34AB">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2021 год»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40.0.00.00000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BA0BC8">
        <w:trPr>
          <w:trHeight w:val="7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2021 год»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40.0.00.0310W</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40.0.00.0310W</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40.0.00.0310W</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383 014,90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71 360,80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71 360,80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пожарной безопасности</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88.0.00.03101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155 885,00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155 885,00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155 885,00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88.0.00.03102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227 129,90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67 360,80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67 360,80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227 129,90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67 360,80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67 360,80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227 129,90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67 360,80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67 360,80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157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2021 год»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2021 год»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43.0.00.0314W</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7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43.0.00.0314W</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BA0BC8">
        <w:trPr>
          <w:trHeight w:val="7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43.0.00.0314W</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189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 и их незаконному обороту на территории Битковского сельсовета Сузунского района Новосибирской области на 2020-2022 годы»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44.0.00.00000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220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44.0.00.0315W</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44.0.00.0315W</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44.0.00.0315W</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88.0.00.03141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88.0.00.03141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88.0.00.03141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ЭКОНОМИКА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2 986 521,80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5 516 250,00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5 216 290,00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Дорожное хозяйство (дорожные фонды)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2 984 521,80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5 514 250,00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5 215 290,00</w:t>
            </w:r>
          </w:p>
        </w:tc>
      </w:tr>
      <w:tr w:rsidR="00FA34AB" w:rsidRPr="00DE7E13" w:rsidTr="00FA34AB">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2 984 521,80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5 514 250,00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5 215 290,00</w:t>
            </w:r>
          </w:p>
        </w:tc>
      </w:tr>
      <w:tr w:rsidR="00FA34AB" w:rsidRPr="00DE7E13" w:rsidTr="00FA34AB">
        <w:trPr>
          <w:trHeight w:val="126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88.0.00.04091</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1 140 682,41</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1 358 522,73</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1 414 916,26</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1 140 682,41</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1 358 522,73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1 414 916,26</w:t>
            </w:r>
          </w:p>
        </w:tc>
      </w:tr>
      <w:tr w:rsidR="00FA34AB" w:rsidRPr="00DE7E13" w:rsidTr="00BA0BC8">
        <w:trPr>
          <w:trHeight w:val="12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1 140 682,41</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1 358 522,73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1 414 916,26</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88.0.00.04093</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245 340,00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88.0.00.04093</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245 340,00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88.0.00.04093</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245 340,00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проектов по ОДД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88.0.00.04095</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80 000,00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88.0.00.04095</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88.0.00.04095</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126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по дорожной деятельности в части паспортизации автомобильных дорог (а также диагностики дорог)</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88.0.00.04096</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137 430,00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88.0.00.04096</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137 430,00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88.0.00.04096</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137 430,00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88.0.00.70760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1 351 540,00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4 114 170,00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3 762 370,00</w:t>
            </w:r>
          </w:p>
        </w:tc>
      </w:tr>
      <w:tr w:rsidR="00FA34AB" w:rsidRPr="00DE7E13" w:rsidTr="00FA34AB">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88.0.00.70760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1 351 540,00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4 114 170,00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r>
      <w:tr w:rsidR="00FA34AB" w:rsidRPr="00DE7E13" w:rsidTr="00BA0BC8">
        <w:trPr>
          <w:trHeight w:val="7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88.0.00.70760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1 351 540,00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4 114 170,00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r>
      <w:tr w:rsidR="00FA34AB" w:rsidRPr="00DE7E13" w:rsidTr="00FA34AB">
        <w:trPr>
          <w:trHeight w:val="378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88.0.00.S0760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29 529,39</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41 557,27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38 003,74</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88.0.00.S0760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29 529,39</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41 557,27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38 003,74</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88.0.00.S0760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29 529,39</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41 557,27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38 003,74</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r>
      <w:tr w:rsidR="00FA34AB" w:rsidRPr="00DE7E13" w:rsidTr="00FA34AB">
        <w:trPr>
          <w:trHeight w:val="157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45.0.00.00000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r>
      <w:tr w:rsidR="00FA34AB" w:rsidRPr="00DE7E13" w:rsidTr="00FA34AB">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45.0.00.0412W</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r>
      <w:tr w:rsidR="00FA34AB" w:rsidRPr="00DE7E13" w:rsidTr="00FA34AB">
        <w:trPr>
          <w:trHeight w:val="315"/>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45.0.00.0412W</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r>
      <w:tr w:rsidR="00FA34AB" w:rsidRPr="00DE7E13" w:rsidTr="00FA34AB">
        <w:trPr>
          <w:trHeight w:val="157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45.0.00.0412W</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r>
      <w:tr w:rsidR="00FA34AB" w:rsidRPr="00DE7E13" w:rsidTr="00BA0BC8">
        <w:trPr>
          <w:trHeight w:val="7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157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46.0.00.0413W</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46.0.00.0413W</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157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46.0.00.0413W</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ЖИЛИЩНО-КОММУНАЛЬНОЕ ХОЗЯЙСТВО</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3 423 533,92</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2 613 701,29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2 613 701,29</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Жилищное хозяйство</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88.0.00.05014</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5 569,61</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88.0.00.05014</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88.0.00.05014</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5 569,61</w:t>
            </w:r>
          </w:p>
        </w:tc>
      </w:tr>
      <w:tr w:rsidR="00FA34AB" w:rsidRPr="00DE7E13" w:rsidTr="00FA34AB">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Благоустройство</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3 417 964,31</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2 608 131,68</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2 608 131,68</w:t>
            </w:r>
          </w:p>
        </w:tc>
      </w:tr>
      <w:tr w:rsidR="00FA34AB" w:rsidRPr="00DE7E13" w:rsidTr="00FA34AB">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3 417 964,31</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2 608 131,68</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2 608 131,68</w:t>
            </w:r>
          </w:p>
        </w:tc>
      </w:tr>
      <w:tr w:rsidR="00FA34AB" w:rsidRPr="00DE7E13" w:rsidTr="00FA34AB">
        <w:trPr>
          <w:trHeight w:val="7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Уличное освещение</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688 037,42</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347 318,00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347 318,00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688 037,42</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347 318,00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347 318,00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688 037,42</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347 318,00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347 318,00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Озеленение</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65 000,00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81 640,00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81 640,00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65 000,00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81 640,00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81 640,00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65 000,00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81 640,00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81 640,00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Организация и содержание мест захоронения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88.0.00.05033</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67 999,20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80 903,68</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80 903,68</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88.0.00.05033</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67 999,20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80 903,68</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80 903,68</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88.0.00.05033</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67 999,20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80 903,68</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80 903,68</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Содержание памятников</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88.0.00.05034</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14 605,00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48 000,00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48 000,00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88.0.00.05034</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14 605,00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88.0.00.05034</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14 605,00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Прочие мероприятия по благоустройству</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88.0.00.05035</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722 008,94</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105 570,00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105 570,00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88.0.00.05035</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722 008,94</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105 570,00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105 570,00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88.0.00.05035</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722 008,94</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105 570,00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105 570,00</w:t>
            </w:r>
          </w:p>
        </w:tc>
      </w:tr>
      <w:tr w:rsidR="00FA34AB" w:rsidRPr="00DE7E13" w:rsidTr="00FA34AB">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88.0.00.70370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590 000,00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88.0.00.70370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590 000,00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88.0.00.70370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590 000,00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BA0BC8">
        <w:trPr>
          <w:trHeight w:val="7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софинансирования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88.0.00.S0370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6 491,20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88.0.00.S0370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6 491,20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88.0.00.S0370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6 491,20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252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88.0.00.S0960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9 512,00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88.0.00.S0960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9 512,00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453AB7">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88.0.00.S0960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9 512,00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7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88.0.F2.00000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1 254 310,55</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1 944 700,00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1 944 700,00</w:t>
            </w:r>
          </w:p>
        </w:tc>
      </w:tr>
      <w:tr w:rsidR="00FA34AB" w:rsidRPr="00DE7E13" w:rsidTr="00FA34AB">
        <w:trPr>
          <w:trHeight w:val="252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88.0.F2.55552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1 254 310,55</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1 944 700,00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1 944 700,00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88.0.F2.55552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1 254 310,55</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1 944 700,00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1 944 700,00</w:t>
            </w:r>
          </w:p>
        </w:tc>
      </w:tr>
      <w:tr w:rsidR="00FA34AB" w:rsidRPr="00DE7E13" w:rsidTr="00FA34AB">
        <w:trPr>
          <w:trHeight w:val="94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88.0.F2.55552</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1 254 310,55</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1 944 700,00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1 944 700,00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КУЛЬТУРА, КИНЕМАТОГРАФИЯ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1 279 895,00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Культура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1 279 895,00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1 279 895,00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126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88.0.00.08011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1 279 895,00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88.0.00.08011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1 279 895,00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88.0.00.08011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1 279 895,00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СОЦИАЛЬНАЯ ПОЛИТИКА</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166 223,24</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Пенсионное обеспечение</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166 223,24</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166 223,24</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Доплаты к пенсиям муниципальных служащих</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88.0.00.10011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166 223,24</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90 700,00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Социальное обеспечение и иные выплаты населению</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166 223,24</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90 700,00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90 700,00</w:t>
            </w:r>
          </w:p>
        </w:tc>
      </w:tr>
      <w:tr w:rsidR="00FA34AB" w:rsidRPr="00DE7E13" w:rsidTr="00453AB7">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166 223,24</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90 700,00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90 700,00</w:t>
            </w:r>
          </w:p>
        </w:tc>
      </w:tr>
      <w:tr w:rsidR="00FA34AB" w:rsidRPr="00DE7E13" w:rsidTr="00FA34AB">
        <w:trPr>
          <w:trHeight w:val="7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ФИЗИЧЕСКАЯ КУЛЬТУРА И СПОРТ</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42 419,00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Массовый спорт</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42 419,00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63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42 419,00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252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88.0.00.11021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42 419,00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88.0.00.11021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42 419,00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88.0.00.11021</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42 419,00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175 717,00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386 500,00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175 717,00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386 500,00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175 717,00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386 500,00</w:t>
            </w:r>
          </w:p>
        </w:tc>
      </w:tr>
      <w:tr w:rsidR="00FA34AB" w:rsidRPr="00DE7E13" w:rsidTr="00BA0BC8">
        <w:trPr>
          <w:trHeight w:val="70"/>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88.0.00.99990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175 717,00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386 500,00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88.0.00.99990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175 717,00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386 500,00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353"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88.0.00.99990</w:t>
            </w:r>
          </w:p>
        </w:tc>
        <w:tc>
          <w:tcPr>
            <w:tcW w:w="281"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990</w:t>
            </w:r>
          </w:p>
        </w:tc>
        <w:tc>
          <w:tcPr>
            <w:tcW w:w="707"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175 717,00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386 500,00</w:t>
            </w:r>
          </w:p>
        </w:tc>
      </w:tr>
      <w:tr w:rsidR="00FA34AB" w:rsidRPr="00DE7E13" w:rsidTr="00FA34AB">
        <w:trPr>
          <w:trHeight w:val="315"/>
        </w:trPr>
        <w:tc>
          <w:tcPr>
            <w:tcW w:w="1398" w:type="pct"/>
            <w:tcBorders>
              <w:top w:val="nil"/>
              <w:left w:val="single" w:sz="4" w:space="0" w:color="auto"/>
              <w:bottom w:val="single" w:sz="4" w:space="0" w:color="auto"/>
              <w:right w:val="nil"/>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Итого расходов</w:t>
            </w:r>
          </w:p>
        </w:tc>
        <w:tc>
          <w:tcPr>
            <w:tcW w:w="284" w:type="pct"/>
            <w:tcBorders>
              <w:top w:val="nil"/>
              <w:left w:val="nil"/>
              <w:bottom w:val="single" w:sz="4" w:space="0" w:color="auto"/>
              <w:right w:val="nil"/>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2" w:type="pct"/>
            <w:tcBorders>
              <w:top w:val="nil"/>
              <w:left w:val="nil"/>
              <w:bottom w:val="single" w:sz="4" w:space="0" w:color="auto"/>
              <w:right w:val="nil"/>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3" w:type="pct"/>
            <w:tcBorders>
              <w:top w:val="nil"/>
              <w:left w:val="nil"/>
              <w:bottom w:val="single" w:sz="4" w:space="0" w:color="auto"/>
              <w:right w:val="nil"/>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3" w:type="pct"/>
            <w:tcBorders>
              <w:top w:val="nil"/>
              <w:left w:val="nil"/>
              <w:bottom w:val="single" w:sz="4" w:space="0" w:color="auto"/>
              <w:right w:val="nil"/>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1" w:type="pct"/>
            <w:tcBorders>
              <w:top w:val="nil"/>
              <w:left w:val="nil"/>
              <w:bottom w:val="single" w:sz="4" w:space="0" w:color="auto"/>
              <w:right w:val="nil"/>
            </w:tcBorders>
            <w:shd w:val="clear" w:color="auto" w:fill="auto"/>
            <w:noWrap/>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12 105 530,64</w:t>
            </w:r>
          </w:p>
        </w:tc>
        <w:tc>
          <w:tcPr>
            <w:tcW w:w="706" w:type="pct"/>
            <w:tcBorders>
              <w:top w:val="nil"/>
              <w:left w:val="nil"/>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13 120 965,00</w:t>
            </w:r>
          </w:p>
        </w:tc>
        <w:tc>
          <w:tcPr>
            <w:tcW w:w="707" w:type="pct"/>
            <w:tcBorders>
              <w:top w:val="nil"/>
              <w:left w:val="nil"/>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13 474 935,00</w:t>
            </w:r>
          </w:p>
        </w:tc>
      </w:tr>
    </w:tbl>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Приложение 5</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к решению 17  сессии Совета депутатов</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Битковского сельсовета Сузунского района </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Новосибирской области</w:t>
      </w:r>
    </w:p>
    <w:p w:rsidR="00FA34AB" w:rsidRPr="00DE7E13" w:rsidRDefault="00FA34AB" w:rsidP="00FA34AB">
      <w:pPr>
        <w:suppressAutoHyphen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r>
      <w:r w:rsidRPr="00DE7E13">
        <w:rPr>
          <w:rFonts w:ascii="Times New Roman" w:eastAsia="Times New Roman" w:hAnsi="Times New Roman" w:cs="Times New Roman"/>
          <w:sz w:val="20"/>
          <w:szCs w:val="20"/>
          <w:lang w:eastAsia="ru-RU"/>
        </w:rPr>
        <w:tab/>
        <w:t>от 17.12.2021 № 42</w:t>
      </w:r>
    </w:p>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p>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Источники финансирования дефицита бюджета Битковского сельсовета Сузунского района Новосибирской области на 2021 год и плановый период</w:t>
      </w:r>
    </w:p>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2875"/>
        <w:gridCol w:w="750"/>
        <w:gridCol w:w="2168"/>
        <w:gridCol w:w="1555"/>
        <w:gridCol w:w="1599"/>
        <w:gridCol w:w="1474"/>
      </w:tblGrid>
      <w:tr w:rsidR="00FA34AB" w:rsidRPr="00DE7E13" w:rsidTr="00FA34AB">
        <w:trPr>
          <w:trHeight w:val="570"/>
        </w:trPr>
        <w:tc>
          <w:tcPr>
            <w:tcW w:w="138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Наименование показателя</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Код ППП</w:t>
            </w:r>
          </w:p>
        </w:tc>
        <w:tc>
          <w:tcPr>
            <w:tcW w:w="1039" w:type="pct"/>
            <w:tcBorders>
              <w:top w:val="single" w:sz="4" w:space="0" w:color="auto"/>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Код Бюджетной классификации</w:t>
            </w:r>
          </w:p>
        </w:tc>
        <w:tc>
          <w:tcPr>
            <w:tcW w:w="746" w:type="pct"/>
            <w:tcBorders>
              <w:top w:val="single" w:sz="4" w:space="0" w:color="auto"/>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2021 год</w:t>
            </w:r>
          </w:p>
        </w:tc>
        <w:tc>
          <w:tcPr>
            <w:tcW w:w="767" w:type="pct"/>
            <w:tcBorders>
              <w:top w:val="single" w:sz="4" w:space="0" w:color="auto"/>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2022 год</w:t>
            </w:r>
          </w:p>
        </w:tc>
        <w:tc>
          <w:tcPr>
            <w:tcW w:w="707" w:type="pct"/>
            <w:tcBorders>
              <w:top w:val="single" w:sz="4" w:space="0" w:color="auto"/>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2023 год</w:t>
            </w:r>
          </w:p>
        </w:tc>
      </w:tr>
      <w:tr w:rsidR="00FA34AB" w:rsidRPr="00DE7E13" w:rsidTr="00FA34AB">
        <w:trPr>
          <w:trHeight w:val="600"/>
        </w:trPr>
        <w:tc>
          <w:tcPr>
            <w:tcW w:w="1380" w:type="pct"/>
            <w:tcBorders>
              <w:top w:val="nil"/>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Источники финансирования дефицита бюджетов -всего</w:t>
            </w:r>
          </w:p>
        </w:tc>
        <w:tc>
          <w:tcPr>
            <w:tcW w:w="360" w:type="pct"/>
            <w:tcBorders>
              <w:top w:val="nil"/>
              <w:left w:val="nil"/>
              <w:bottom w:val="single" w:sz="4" w:space="0" w:color="auto"/>
              <w:right w:val="single" w:sz="4" w:space="0" w:color="auto"/>
            </w:tcBorders>
            <w:shd w:val="clear" w:color="000000" w:fill="FFFFFF"/>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039"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01 00 00 00 00 0000 000</w:t>
            </w:r>
          </w:p>
        </w:tc>
        <w:tc>
          <w:tcPr>
            <w:tcW w:w="746"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1 287 894,61</w:t>
            </w:r>
          </w:p>
        </w:tc>
        <w:tc>
          <w:tcPr>
            <w:tcW w:w="767"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453AB7">
        <w:trPr>
          <w:trHeight w:val="70"/>
        </w:trPr>
        <w:tc>
          <w:tcPr>
            <w:tcW w:w="1380" w:type="pct"/>
            <w:tcBorders>
              <w:top w:val="nil"/>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360" w:type="pct"/>
            <w:tcBorders>
              <w:top w:val="nil"/>
              <w:left w:val="nil"/>
              <w:bottom w:val="single" w:sz="4" w:space="0" w:color="auto"/>
              <w:right w:val="single" w:sz="4" w:space="0" w:color="auto"/>
            </w:tcBorders>
            <w:shd w:val="clear" w:color="000000" w:fill="FFFFFF"/>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039"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01 05 00 00 00 0000 000</w:t>
            </w:r>
          </w:p>
        </w:tc>
        <w:tc>
          <w:tcPr>
            <w:tcW w:w="746"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1 287 894,61</w:t>
            </w:r>
          </w:p>
        </w:tc>
        <w:tc>
          <w:tcPr>
            <w:tcW w:w="767"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07"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FA34AB" w:rsidRPr="00DE7E13" w:rsidTr="00FA34AB">
        <w:trPr>
          <w:trHeight w:val="723"/>
        </w:trPr>
        <w:tc>
          <w:tcPr>
            <w:tcW w:w="1380" w:type="pct"/>
            <w:tcBorders>
              <w:top w:val="nil"/>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Увеличение прочих остатков денежных средств бюджетов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039"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01 05 02 01 10 0000 510</w:t>
            </w:r>
          </w:p>
        </w:tc>
        <w:tc>
          <w:tcPr>
            <w:tcW w:w="746"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-10 817 636,03</w:t>
            </w:r>
          </w:p>
        </w:tc>
        <w:tc>
          <w:tcPr>
            <w:tcW w:w="767" w:type="pct"/>
            <w:tcBorders>
              <w:top w:val="nil"/>
              <w:left w:val="nil"/>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-13 120 965,00</w:t>
            </w:r>
          </w:p>
        </w:tc>
        <w:tc>
          <w:tcPr>
            <w:tcW w:w="707" w:type="pct"/>
            <w:tcBorders>
              <w:top w:val="nil"/>
              <w:left w:val="nil"/>
              <w:bottom w:val="single" w:sz="4" w:space="0" w:color="auto"/>
              <w:right w:val="single" w:sz="4" w:space="0" w:color="auto"/>
            </w:tcBorders>
            <w:shd w:val="clear" w:color="auto" w:fill="auto"/>
            <w:noWrap/>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-13 474 935,00</w:t>
            </w:r>
          </w:p>
        </w:tc>
      </w:tr>
      <w:tr w:rsidR="00FA34AB" w:rsidRPr="00DE7E13" w:rsidTr="00FA34AB">
        <w:trPr>
          <w:trHeight w:val="600"/>
        </w:trPr>
        <w:tc>
          <w:tcPr>
            <w:tcW w:w="1380" w:type="pct"/>
            <w:tcBorders>
              <w:top w:val="nil"/>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Уменьшение прочих остатков денежных средств бюджетов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039"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01 05 02 01 10 0000 610</w:t>
            </w:r>
          </w:p>
        </w:tc>
        <w:tc>
          <w:tcPr>
            <w:tcW w:w="746"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12 105 530,64</w:t>
            </w:r>
          </w:p>
        </w:tc>
        <w:tc>
          <w:tcPr>
            <w:tcW w:w="767"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13 120 965,00</w:t>
            </w:r>
          </w:p>
        </w:tc>
        <w:tc>
          <w:tcPr>
            <w:tcW w:w="707"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13 474 935,00</w:t>
            </w:r>
          </w:p>
        </w:tc>
      </w:tr>
      <w:tr w:rsidR="00FA34AB" w:rsidRPr="00DE7E13" w:rsidTr="00FA34AB">
        <w:trPr>
          <w:trHeight w:val="285"/>
        </w:trPr>
        <w:tc>
          <w:tcPr>
            <w:tcW w:w="278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ВСЕГО ИСТОЧНИКИ</w:t>
            </w:r>
          </w:p>
        </w:tc>
        <w:tc>
          <w:tcPr>
            <w:tcW w:w="746"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1 287 894,61</w:t>
            </w:r>
          </w:p>
        </w:tc>
        <w:tc>
          <w:tcPr>
            <w:tcW w:w="767"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07" w:type="pct"/>
            <w:tcBorders>
              <w:top w:val="nil"/>
              <w:left w:val="nil"/>
              <w:bottom w:val="single" w:sz="4" w:space="0" w:color="auto"/>
              <w:right w:val="single" w:sz="4" w:space="0" w:color="auto"/>
            </w:tcBorders>
            <w:shd w:val="clear" w:color="auto" w:fill="auto"/>
            <w:vAlign w:val="center"/>
            <w:hideMark/>
          </w:tcPr>
          <w:p w:rsidR="00FA34AB" w:rsidRPr="00DE7E13" w:rsidRDefault="00FA34AB" w:rsidP="00FA34AB">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bl>
    <w:p w:rsidR="00FA34AB" w:rsidRPr="00DE7E13" w:rsidRDefault="00FA34AB" w:rsidP="00FA34AB">
      <w:pPr>
        <w:suppressAutoHyphens/>
        <w:spacing w:after="0" w:line="240" w:lineRule="auto"/>
        <w:jc w:val="center"/>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АДМИНИСТРАЦИЯ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БИТКОВСКОГО СЕЛЬСОВЕТА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Сузунского района Новосибирской области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П О С Т А Н О В Л Е Н И Е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От 10.12.2021                                       с. Битки                                                        № 97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right="226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Об  утверждении  формы  проверочного  листа  (списков  контрольных  вопросов),  применяемого  при  осуществлении  муниципального контроля    </w:t>
      </w:r>
      <w:r w:rsidRPr="00DE7E1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DE7E13">
        <w:rPr>
          <w:rFonts w:ascii="Times New Roman" w:eastAsia="Times New Roman" w:hAnsi="Times New Roman" w:cs="Times New Roman"/>
          <w:sz w:val="20"/>
          <w:szCs w:val="20"/>
          <w:lang w:eastAsia="ru-RU"/>
        </w:rPr>
        <w:t xml:space="preserve">границах населенных пунктов </w:t>
      </w:r>
      <w:r w:rsidRPr="00DE7E13">
        <w:rPr>
          <w:rFonts w:ascii="Times New Roman" w:eastAsia="Times New Roman" w:hAnsi="Times New Roman" w:cs="Times New Roman"/>
          <w:bCs/>
          <w:sz w:val="20"/>
          <w:szCs w:val="20"/>
          <w:lang w:eastAsia="ru-RU"/>
        </w:rPr>
        <w:t>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 xml:space="preserve">В  соответствии  с  </w:t>
      </w:r>
      <w:hyperlink r:id="rId9" w:anchor="/document/12164247/entry/9113" w:history="1">
        <w:r w:rsidRPr="00DE7E13">
          <w:rPr>
            <w:rFonts w:ascii="Times New Roman" w:eastAsia="Times New Roman" w:hAnsi="Times New Roman" w:cs="Times New Roman"/>
            <w:sz w:val="20"/>
            <w:szCs w:val="20"/>
            <w:u w:val="single"/>
            <w:shd w:val="clear" w:color="auto" w:fill="FFFFFF"/>
            <w:lang w:eastAsia="ru-RU"/>
          </w:rPr>
          <w:t>частью  11.3  статьи  9</w:t>
        </w:r>
      </w:hyperlink>
      <w:r w:rsidRPr="00DE7E13">
        <w:rPr>
          <w:rFonts w:ascii="Times New Roman" w:eastAsia="Times New Roman" w:hAnsi="Times New Roman" w:cs="Times New Roman"/>
          <w:sz w:val="20"/>
          <w:szCs w:val="20"/>
          <w:shd w:val="clear" w:color="auto" w:fill="FFFFFF"/>
          <w:lang w:eastAsia="ru-RU"/>
        </w:rPr>
        <w:t xml:space="preserve">  Федерального  закона  </w:t>
      </w:r>
      <w:r w:rsidRPr="00DE7E13">
        <w:rPr>
          <w:rFonts w:ascii="Times New Roman" w:eastAsia="Times New Roman" w:hAnsi="Times New Roman" w:cs="Times New Roman"/>
          <w:sz w:val="20"/>
          <w:szCs w:val="20"/>
          <w:lang w:eastAsia="ru-RU"/>
        </w:rPr>
        <w:t>от  26  декабря  2008  г.  №  294-ФЗ  «</w:t>
      </w:r>
      <w:hyperlink r:id="rId10" w:tgtFrame="_blank" w:history="1">
        <w:r w:rsidRPr="00DE7E13">
          <w:rPr>
            <w:rFonts w:ascii="Times New Roman" w:eastAsia="Times New Roman" w:hAnsi="Times New Roman" w:cs="Times New Roman"/>
            <w:sz w:val="20"/>
            <w:szCs w:val="20"/>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DE7E13">
        <w:rPr>
          <w:rFonts w:ascii="Times New Roman" w:eastAsia="Times New Roman" w:hAnsi="Times New Roman" w:cs="Times New Roman"/>
          <w:sz w:val="20"/>
          <w:szCs w:val="20"/>
          <w:lang w:eastAsia="ru-RU"/>
        </w:rPr>
        <w:t xml:space="preserve">»,  </w:t>
      </w:r>
      <w:hyperlink r:id="rId11" w:history="1">
        <w:r w:rsidRPr="00DE7E13">
          <w:rPr>
            <w:rFonts w:ascii="Times New Roman" w:eastAsia="Times New Roman" w:hAnsi="Times New Roman" w:cs="Times New Roman"/>
            <w:sz w:val="20"/>
            <w:szCs w:val="20"/>
            <w:lang w:eastAsia="ru-RU"/>
          </w:rPr>
          <w:t>постановлением</w:t>
        </w:r>
      </w:hyperlink>
      <w:r w:rsidRPr="00DE7E13">
        <w:rPr>
          <w:rFonts w:ascii="Times New Roman" w:eastAsia="Times New Roman" w:hAnsi="Times New Roman" w:cs="Times New Roman"/>
          <w:sz w:val="20"/>
          <w:szCs w:val="20"/>
          <w:lang w:eastAsia="ru-RU"/>
        </w:rPr>
        <w:t xml:space="preserve">  Правительства  Российской  Федерации  от  13  февраля  2017  г.  №  177  «</w:t>
      </w:r>
      <w:hyperlink r:id="rId12" w:tgtFrame="_blank" w:history="1">
        <w:r w:rsidRPr="00DE7E13">
          <w:rPr>
            <w:rFonts w:ascii="Times New Roman" w:eastAsia="Times New Roman" w:hAnsi="Times New Roman" w:cs="Times New Roman"/>
            <w:sz w:val="20"/>
            <w:szCs w:val="20"/>
            <w:lang w:eastAsia="ru-RU"/>
          </w:rPr>
          <w:t>Об  утверждении  общих  требований  к  разработке  и  утверждению  проверочных  листов  (списков  контрольных  вопросов)</w:t>
        </w:r>
      </w:hyperlink>
      <w:r w:rsidRPr="00DE7E13">
        <w:rPr>
          <w:rFonts w:ascii="Times New Roman" w:eastAsia="Times New Roman" w:hAnsi="Times New Roman" w:cs="Times New Roman"/>
          <w:sz w:val="20"/>
          <w:szCs w:val="20"/>
          <w:lang w:eastAsia="ru-RU"/>
        </w:rPr>
        <w:t xml:space="preserve">»  и  руководствуясь </w:t>
      </w:r>
      <w:hyperlink r:id="rId13" w:tgtFrame="_blank" w:history="1">
        <w:r w:rsidRPr="00DE7E13">
          <w:rPr>
            <w:rFonts w:ascii="Times New Roman" w:eastAsia="Times New Roman" w:hAnsi="Times New Roman" w:cs="Times New Roman"/>
            <w:sz w:val="20"/>
            <w:szCs w:val="20"/>
            <w:lang w:eastAsia="ru-RU"/>
          </w:rPr>
          <w:t>Уставом</w:t>
        </w:r>
      </w:hyperlink>
      <w:r w:rsidRPr="00DE7E13">
        <w:rPr>
          <w:rFonts w:ascii="Times New Roman" w:eastAsia="Times New Roman" w:hAnsi="Times New Roman" w:cs="Times New Roman"/>
          <w:sz w:val="20"/>
          <w:szCs w:val="20"/>
          <w:lang w:eastAsia="ru-RU"/>
        </w:rPr>
        <w:t xml:space="preserve">  сельского  поселения  Битковского сельсовета Сузунского района  Новосибирской  области, администрация Битковского сельсовета Сузунского района Новосибирской  области  </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ПОСТАНОВЛЯЕТ:</w:t>
      </w:r>
    </w:p>
    <w:p w:rsidR="00FA34AB" w:rsidRPr="00DE7E13" w:rsidRDefault="00FA34AB" w:rsidP="00F53039">
      <w:pPr>
        <w:numPr>
          <w:ilvl w:val="0"/>
          <w:numId w:val="2"/>
        </w:numPr>
        <w:spacing w:after="0" w:line="240" w:lineRule="auto"/>
        <w:ind w:left="0"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Утвердить  форму  проверочного листа  (списков  контрольных  вопросов</w:t>
      </w:r>
      <w:r w:rsidRPr="00DE7E13">
        <w:rPr>
          <w:rFonts w:ascii="Times New Roman" w:eastAsia="Times New Roman" w:hAnsi="Times New Roman" w:cs="Times New Roman"/>
          <w:bCs/>
          <w:sz w:val="20"/>
          <w:szCs w:val="20"/>
          <w:lang w:eastAsia="ru-RU"/>
        </w:rPr>
        <w:t xml:space="preserve">),  применяемого  при  осуществлении  муниципального контроля    </w:t>
      </w:r>
      <w:r w:rsidRPr="00DE7E1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DE7E13">
        <w:rPr>
          <w:rFonts w:ascii="Times New Roman" w:eastAsia="Times New Roman" w:hAnsi="Times New Roman" w:cs="Times New Roman"/>
          <w:sz w:val="20"/>
          <w:szCs w:val="20"/>
          <w:lang w:eastAsia="ru-RU"/>
        </w:rPr>
        <w:t>границах населенных пунктов Битковского</w:t>
      </w:r>
      <w:r w:rsidRPr="00DE7E13">
        <w:rPr>
          <w:rFonts w:ascii="Times New Roman" w:eastAsia="Times New Roman" w:hAnsi="Times New Roman" w:cs="Times New Roman"/>
          <w:bCs/>
          <w:sz w:val="20"/>
          <w:szCs w:val="20"/>
          <w:lang w:eastAsia="ru-RU"/>
        </w:rPr>
        <w:t xml:space="preserve"> сельсовета  Сузунского  района  Новосибирской  области, согласно приложению к настоящему постановлению.  </w:t>
      </w:r>
    </w:p>
    <w:p w:rsidR="00FA34AB" w:rsidRPr="00DE7E13" w:rsidRDefault="00FA34AB" w:rsidP="00FA34AB">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 xml:space="preserve">2.  </w:t>
      </w:r>
      <w:r w:rsidRPr="00DE7E13">
        <w:rPr>
          <w:rFonts w:ascii="Times New Roman" w:eastAsia="Times New Roman" w:hAnsi="Times New Roman" w:cs="Times New Roman"/>
          <w:color w:val="000000"/>
          <w:sz w:val="20"/>
          <w:szCs w:val="20"/>
          <w:lang w:eastAsia="ru-RU"/>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Глава Битковского сельсовета</w:t>
      </w:r>
    </w:p>
    <w:p w:rsidR="00FA34AB" w:rsidRPr="00DE7E13" w:rsidRDefault="00FA34AB" w:rsidP="00FA34AB">
      <w:pPr>
        <w:tabs>
          <w:tab w:val="left" w:pos="7410"/>
        </w:tabs>
        <w:spacing w:after="0" w:line="240" w:lineRule="auto"/>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Сузунского района Новосибирской области                                          С.Н. Моликер</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Приложение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к  постановлению  администрации</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Битковского сельсовета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Сузунского района </w:t>
      </w:r>
    </w:p>
    <w:p w:rsidR="00FA34AB" w:rsidRPr="00DE7E13" w:rsidRDefault="00FA34AB" w:rsidP="00FA34AB">
      <w:pPr>
        <w:spacing w:after="0" w:line="240" w:lineRule="auto"/>
        <w:ind w:firstLine="689"/>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lang w:eastAsia="ru-RU"/>
        </w:rPr>
        <w:t>Новосибирской области</w:t>
      </w:r>
      <w:r w:rsidRPr="00DE7E13">
        <w:rPr>
          <w:rFonts w:ascii="Times New Roman" w:eastAsia="Times New Roman" w:hAnsi="Times New Roman" w:cs="Times New Roman"/>
          <w:bCs/>
          <w:sz w:val="20"/>
          <w:szCs w:val="20"/>
          <w:lang w:eastAsia="ru-RU"/>
        </w:rPr>
        <w:t xml:space="preserve">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от 10.12.2021 № 97</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
          <w:bCs/>
          <w:sz w:val="20"/>
          <w:szCs w:val="20"/>
          <w:lang w:eastAsia="ru-RU"/>
        </w:rPr>
        <w:t xml:space="preserve">  </w:t>
      </w:r>
    </w:p>
    <w:tbl>
      <w:tblPr>
        <w:tblStyle w:val="28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FA34AB" w:rsidRPr="00DE7E13" w:rsidTr="00FA34AB">
        <w:tc>
          <w:tcPr>
            <w:tcW w:w="4785" w:type="dxa"/>
          </w:tcPr>
          <w:p w:rsidR="00FA34AB" w:rsidRPr="00DE7E13" w:rsidRDefault="00FA34AB" w:rsidP="00FA34AB">
            <w:pPr>
              <w:jc w:val="center"/>
              <w:rPr>
                <w:rFonts w:ascii="Times New Roman" w:hAnsi="Times New Roman" w:cs="Times New Roman"/>
                <w:bCs/>
                <w:sz w:val="20"/>
                <w:szCs w:val="20"/>
              </w:rPr>
            </w:pPr>
          </w:p>
        </w:tc>
        <w:tc>
          <w:tcPr>
            <w:tcW w:w="4786" w:type="dxa"/>
          </w:tcPr>
          <w:p w:rsidR="00FA34AB" w:rsidRPr="00DE7E13" w:rsidRDefault="00FA34AB" w:rsidP="00FA34AB">
            <w:pPr>
              <w:jc w:val="both"/>
              <w:rPr>
                <w:rFonts w:ascii="Times New Roman" w:hAnsi="Times New Roman" w:cs="Times New Roman"/>
                <w:color w:val="FF0000"/>
                <w:sz w:val="20"/>
                <w:szCs w:val="20"/>
                <w:shd w:val="clear" w:color="auto" w:fill="FFFFFF"/>
              </w:rPr>
            </w:pPr>
            <w:r w:rsidRPr="00DE7E13">
              <w:rPr>
                <w:rFonts w:ascii="Times New Roman" w:hAnsi="Times New Roman" w:cs="Times New Roman"/>
                <w:color w:val="FF0000"/>
                <w:sz w:val="20"/>
                <w:szCs w:val="20"/>
                <w:shd w:val="clear" w:color="auto" w:fill="FFFFFF"/>
              </w:rPr>
              <w:t>QR-код</w:t>
            </w:r>
          </w:p>
          <w:p w:rsidR="00FA34AB" w:rsidRPr="00DE7E13" w:rsidRDefault="00FA34AB" w:rsidP="00FA34AB">
            <w:pPr>
              <w:jc w:val="both"/>
              <w:rPr>
                <w:rFonts w:ascii="Times New Roman" w:hAnsi="Times New Roman" w:cs="Times New Roman"/>
                <w:bCs/>
                <w:sz w:val="20"/>
                <w:szCs w:val="20"/>
              </w:rPr>
            </w:pPr>
            <w:r w:rsidRPr="00DE7E13">
              <w:rPr>
                <w:rFonts w:ascii="Times New Roman" w:hAnsi="Times New Roman" w:cs="Times New Roman"/>
                <w:color w:val="FF0000"/>
                <w:sz w:val="20"/>
                <w:szCs w:val="20"/>
                <w:shd w:val="clear" w:color="auto" w:fill="FFFFFF"/>
              </w:rPr>
              <w:t>На документы, оформляемые контрольным (надзорным) органом, наносится QR-код, сформированный единым реестром, обеспечивающий переход на страницу в информационно-телекоммуникационной сети "Интернет", содержащую запись единого реестра о профилактическом мероприятии, контрольном (надзорном) мероприятии в едином реестре, в рамках которого составлен документ. При использовании для просмотра информации QR-кода сведения отображаются без ограничений доступа к ним, предусмотренных </w:t>
            </w:r>
            <w:hyperlink r:id="rId14" w:anchor="/document/400665980/entry/10000" w:history="1">
              <w:r w:rsidRPr="00DE7E13">
                <w:rPr>
                  <w:rFonts w:ascii="Times New Roman" w:hAnsi="Times New Roman" w:cs="Times New Roman"/>
                  <w:color w:val="FF0000"/>
                  <w:sz w:val="20"/>
                  <w:szCs w:val="20"/>
                  <w:shd w:val="clear" w:color="auto" w:fill="FFFFFF"/>
                </w:rPr>
                <w:t>приложением</w:t>
              </w:r>
            </w:hyperlink>
            <w:r w:rsidRPr="00DE7E13">
              <w:rPr>
                <w:rFonts w:ascii="Times New Roman" w:hAnsi="Times New Roman" w:cs="Times New Roman"/>
                <w:color w:val="FF0000"/>
                <w:sz w:val="20"/>
                <w:szCs w:val="20"/>
                <w:shd w:val="clear" w:color="auto" w:fill="FFFFFF"/>
              </w:rPr>
              <w:t> к настоящим Правилам</w:t>
            </w:r>
          </w:p>
        </w:tc>
      </w:tr>
    </w:tbl>
    <w:p w:rsidR="00FA34AB" w:rsidRPr="00DE7E13" w:rsidRDefault="00FA34AB" w:rsidP="00FA34AB">
      <w:pPr>
        <w:spacing w:after="0" w:line="240" w:lineRule="auto"/>
        <w:jc w:val="center"/>
        <w:rPr>
          <w:rFonts w:ascii="Times New Roman" w:eastAsia="Times New Roman" w:hAnsi="Times New Roman" w:cs="Times New Roman"/>
          <w:bCs/>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ФОРМА</w:t>
      </w:r>
    </w:p>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проверочного  листа</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bCs/>
          <w:sz w:val="20"/>
          <w:szCs w:val="20"/>
          <w:lang w:eastAsia="ru-RU"/>
        </w:rPr>
        <w:t>(списка  контрольных  вопросов),</w:t>
      </w:r>
    </w:p>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применяемого при  осуществлении  муниципального  контроля  </w:t>
      </w:r>
      <w:r w:rsidRPr="00DE7E1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DE7E13">
        <w:rPr>
          <w:rFonts w:ascii="Times New Roman" w:eastAsia="Times New Roman" w:hAnsi="Times New Roman" w:cs="Times New Roman"/>
          <w:sz w:val="20"/>
          <w:szCs w:val="20"/>
          <w:lang w:eastAsia="ru-RU"/>
        </w:rPr>
        <w:t>границах населенных пунктов</w:t>
      </w:r>
      <w:r w:rsidRPr="00DE7E13">
        <w:rPr>
          <w:rFonts w:ascii="Times New Roman" w:eastAsia="Times New Roman" w:hAnsi="Times New Roman" w:cs="Times New Roman"/>
          <w:bCs/>
          <w:sz w:val="20"/>
          <w:szCs w:val="20"/>
          <w:lang w:eastAsia="ru-RU"/>
        </w:rPr>
        <w:t xml:space="preserve">  </w:t>
      </w:r>
      <w:r w:rsidRPr="00DE7E13">
        <w:rPr>
          <w:rFonts w:ascii="Times New Roman" w:eastAsia="Times New Roman" w:hAnsi="Times New Roman" w:cs="Times New Roman"/>
          <w:sz w:val="20"/>
          <w:szCs w:val="20"/>
          <w:lang w:eastAsia="ru-RU"/>
        </w:rPr>
        <w:t>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правового акта об утверждении настоящей формы проверочного листа (списка контрольных вопросов) (далее - проверочный лист):</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Постановление администрации Битковского сельсовета Сузунского района Новосибирской области от _____ №___ "</w:t>
      </w:r>
      <w:r w:rsidRPr="00DE7E13">
        <w:rPr>
          <w:rFonts w:ascii="Times New Roman" w:eastAsia="Times New Roman" w:hAnsi="Times New Roman" w:cs="Times New Roman"/>
          <w:bCs/>
          <w:sz w:val="20"/>
          <w:szCs w:val="20"/>
          <w:lang w:eastAsia="ru-RU"/>
        </w:rPr>
        <w:t xml:space="preserve"> Об  утверждении  формы  проверочного  листа  (списков  контрольных  вопросов),  применяемого  при  осуществлении  муниципального контроля    </w:t>
      </w:r>
      <w:r w:rsidRPr="00DE7E1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DE7E13">
        <w:rPr>
          <w:rFonts w:ascii="Times New Roman" w:eastAsia="Times New Roman" w:hAnsi="Times New Roman" w:cs="Times New Roman"/>
          <w:sz w:val="20"/>
          <w:szCs w:val="20"/>
          <w:lang w:eastAsia="ru-RU"/>
        </w:rPr>
        <w:t xml:space="preserve">границах населенных пунктов </w:t>
      </w:r>
      <w:r w:rsidRPr="00DE7E13">
        <w:rPr>
          <w:rFonts w:ascii="Times New Roman" w:eastAsia="Times New Roman" w:hAnsi="Times New Roman" w:cs="Times New Roman"/>
          <w:bCs/>
          <w:sz w:val="20"/>
          <w:szCs w:val="20"/>
          <w:lang w:eastAsia="ru-RU"/>
        </w:rPr>
        <w:t>Битковского  сельсовета  Сузунского  района  Новосибирской  области  "</w:t>
      </w:r>
      <w:r w:rsidRPr="00DE7E13">
        <w:rPr>
          <w:rFonts w:ascii="Times New Roman" w:eastAsia="Times New Roman" w:hAnsi="Times New Roman" w:cs="Times New Roman"/>
          <w:sz w:val="20"/>
          <w:szCs w:val="20"/>
          <w:lang w:eastAsia="ru-RU"/>
        </w:rPr>
        <w:t>.</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Проверочный лист (список  контрольных  вопросов), применяется инспектором  при  проведении  плановых  проверок  в  рамках  осуществления  муниципального  контроля  </w:t>
      </w:r>
      <w:r w:rsidRPr="00DE7E1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DE7E13">
        <w:rPr>
          <w:rFonts w:ascii="Times New Roman" w:eastAsia="Times New Roman" w:hAnsi="Times New Roman" w:cs="Times New Roman"/>
          <w:sz w:val="20"/>
          <w:szCs w:val="20"/>
          <w:lang w:eastAsia="ru-RU"/>
        </w:rPr>
        <w:t>границах населенных пунктов 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Категория  риска,  класс  (категория)  опасности,  позволяющие  однозначно  идентифицировать сферу применения проверочного листа:  ______________________________________________________________________.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органа  муниципального  контроля:</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Объект муниципального контроля, в отношении которого проводится контрольное (надзорное) мероприятие:</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____________________________________________________________.</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Фамилия, имя и отчество (при наличии) гражданина или индивидуального предпринимателя,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наименование юридического лица, его идентификационный номер налогоплательщика и (или) основной государственный регистрационный номер, адрес юридического лица (его филиалов, представительств, обособленных структурных подразделений), являющихся контролируемыми лицами</w:t>
      </w:r>
      <w:r w:rsidRPr="00DE7E13">
        <w:rPr>
          <w:rFonts w:ascii="Times New Roman" w:eastAsia="Times New Roman" w:hAnsi="Times New Roman" w:cs="Times New Roman"/>
          <w:sz w:val="20"/>
          <w:szCs w:val="20"/>
          <w:lang w:eastAsia="ru-RU"/>
        </w:rPr>
        <w:t>:</w:t>
      </w:r>
    </w:p>
    <w:p w:rsidR="00FA34AB" w:rsidRPr="00DE7E13" w:rsidRDefault="00FA34AB" w:rsidP="00453AB7">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____________________________________________________________________________________________________________________________________________  </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Вид  (виды)  деятельности  юридических  лиц,  физических лиц  их  типов  и  (или)  отдельных  характеристик:</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Место  проведения  плановой  проверки  с  заполнением  проверочного  листа  и(или)  указание  на  используемые  юридическим  лицом,  индивидуальным  предпринимателем  производственные  объекты:  __________________________________________________________________.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распоряжения  о  проведении  плановой  проверки: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__________________________________________________________________.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Учетный  номер  плановой  проверки  и  дата  присвоения  учетного  номера  проверки  в  едином  реестре  проверок: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Должность,  фамилия  и  инициалы  должностного  лица  администрации  Битковского сельсовета Сузунского района Новосибирской области,  проводящего  плановую проверку  и  заполняющего  проверочный  лист: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Перечень  вопросов,  отражающих  содержание  обязательных  требований  и  (или)  требований,  установленных законодательством,  муниципальными  правовыми  актами,  ответы  на  которые  однозначно  свидетельствуют  о  соблюдении  или  несоблюдении  юридическим  лицом,  физическим лицом  обязательных  требований,  составляющих  предмет  проверки:</w:t>
      </w:r>
    </w:p>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sectPr w:rsidR="00FA34AB" w:rsidRPr="00DE7E13" w:rsidSect="00BA0BC8">
          <w:footerReference w:type="default" r:id="rId15"/>
          <w:pgSz w:w="11906" w:h="16838"/>
          <w:pgMar w:top="567" w:right="567" w:bottom="1134" w:left="1134" w:header="709" w:footer="709" w:gutter="0"/>
          <w:cols w:space="708"/>
          <w:docGrid w:linePitch="360"/>
        </w:sectPr>
      </w:pPr>
    </w:p>
    <w:tbl>
      <w:tblPr>
        <w:tblW w:w="5000" w:type="pct"/>
        <w:tblLayout w:type="fixed"/>
        <w:tblCellMar>
          <w:left w:w="0" w:type="dxa"/>
          <w:right w:w="0" w:type="dxa"/>
        </w:tblCellMar>
        <w:tblLook w:val="04A0" w:firstRow="1" w:lastRow="0" w:firstColumn="1" w:lastColumn="0" w:noHBand="0" w:noVBand="1"/>
      </w:tblPr>
      <w:tblGrid>
        <w:gridCol w:w="503"/>
        <w:gridCol w:w="6459"/>
        <w:gridCol w:w="579"/>
        <w:gridCol w:w="708"/>
        <w:gridCol w:w="6"/>
        <w:gridCol w:w="170"/>
        <w:gridCol w:w="1549"/>
        <w:gridCol w:w="15"/>
        <w:gridCol w:w="1969"/>
        <w:gridCol w:w="21"/>
        <w:gridCol w:w="2715"/>
      </w:tblGrid>
      <w:tr w:rsidR="00FA34AB" w:rsidRPr="00DE7E13" w:rsidTr="00FA34AB">
        <w:trPr>
          <w:trHeight w:val="1153"/>
        </w:trPr>
        <w:tc>
          <w:tcPr>
            <w:tcW w:w="171" w:type="pct"/>
            <w:vMerge w:val="restart"/>
            <w:tcBorders>
              <w:top w:val="single" w:sz="6" w:space="0" w:color="000000"/>
              <w:lef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N п/п</w:t>
            </w:r>
          </w:p>
        </w:tc>
        <w:tc>
          <w:tcPr>
            <w:tcW w:w="2198" w:type="pct"/>
            <w:vMerge w:val="restart"/>
            <w:tcBorders>
              <w:top w:val="single" w:sz="6" w:space="0" w:color="000000"/>
              <w:lef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Вопрос, отражающий содержание обязательных требований </w:t>
            </w:r>
          </w:p>
        </w:tc>
        <w:tc>
          <w:tcPr>
            <w:tcW w:w="1700" w:type="pct"/>
            <w:gridSpan w:val="7"/>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Вывод о выполнении установленных требований</w:t>
            </w:r>
          </w:p>
        </w:tc>
        <w:tc>
          <w:tcPr>
            <w:tcW w:w="931" w:type="pct"/>
            <w:gridSpan w:val="2"/>
            <w:vMerge w:val="restart"/>
            <w:tcBorders>
              <w:top w:val="single" w:sz="6" w:space="0" w:color="000000"/>
              <w:left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нормативных правовых актов, с указанием их структурных единиц, которыми установлены обязательные требования, требования, установленные муниципальными правовыми актами</w:t>
            </w:r>
          </w:p>
        </w:tc>
      </w:tr>
      <w:tr w:rsidR="00FA34AB" w:rsidRPr="00DE7E13" w:rsidTr="00FA34AB">
        <w:trPr>
          <w:trHeight w:val="583"/>
        </w:trPr>
        <w:tc>
          <w:tcPr>
            <w:tcW w:w="171" w:type="pct"/>
            <w:vMerge/>
            <w:tcBorders>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p>
        </w:tc>
        <w:tc>
          <w:tcPr>
            <w:tcW w:w="2198" w:type="pct"/>
            <w:vMerge/>
            <w:tcBorders>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p>
        </w:tc>
        <w:tc>
          <w:tcPr>
            <w:tcW w:w="197" w:type="pct"/>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да </w:t>
            </w:r>
          </w:p>
        </w:tc>
        <w:tc>
          <w:tcPr>
            <w:tcW w:w="301" w:type="pct"/>
            <w:gridSpan w:val="3"/>
            <w:tcBorders>
              <w:top w:val="single" w:sz="4" w:space="0" w:color="auto"/>
              <w:left w:val="single" w:sz="4" w:space="0" w:color="auto"/>
              <w:bottom w:val="single" w:sz="6" w:space="0" w:color="000000"/>
            </w:tcBorders>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нет</w:t>
            </w:r>
          </w:p>
        </w:tc>
        <w:tc>
          <w:tcPr>
            <w:tcW w:w="532" w:type="pct"/>
            <w:gridSpan w:val="2"/>
            <w:tcBorders>
              <w:top w:val="single" w:sz="4" w:space="0" w:color="auto"/>
              <w:left w:val="single" w:sz="4" w:space="0" w:color="auto"/>
              <w:bottom w:val="single" w:sz="6" w:space="0" w:color="000000"/>
            </w:tcBorders>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неприменимо</w:t>
            </w:r>
          </w:p>
        </w:tc>
        <w:tc>
          <w:tcPr>
            <w:tcW w:w="670" w:type="pct"/>
            <w:tcBorders>
              <w:top w:val="single" w:sz="4" w:space="0" w:color="auto"/>
              <w:left w:val="single" w:sz="4" w:space="0" w:color="auto"/>
              <w:bottom w:val="single" w:sz="6" w:space="0" w:color="000000"/>
            </w:tcBorders>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примечание (в случае заполнения графы  "неприменимо")</w:t>
            </w:r>
          </w:p>
        </w:tc>
        <w:tc>
          <w:tcPr>
            <w:tcW w:w="931" w:type="pct"/>
            <w:gridSpan w:val="2"/>
            <w:vMerge/>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p>
        </w:tc>
      </w:tr>
      <w:tr w:rsidR="00FA34AB" w:rsidRPr="00DE7E13" w:rsidTr="00FA34AB">
        <w:tc>
          <w:tcPr>
            <w:tcW w:w="171" w:type="pct"/>
            <w:tcBorders>
              <w:top w:val="single" w:sz="6" w:space="0" w:color="000000"/>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2198" w:type="pct"/>
            <w:tcBorders>
              <w:top w:val="single" w:sz="6" w:space="0" w:color="000000"/>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301" w:type="pct"/>
            <w:gridSpan w:val="3"/>
            <w:tcBorders>
              <w:top w:val="single" w:sz="6" w:space="0" w:color="000000"/>
              <w:left w:val="single" w:sz="4" w:space="0" w:color="auto"/>
              <w:bottom w:val="single" w:sz="6" w:space="0" w:color="000000"/>
            </w:tcBorders>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532" w:type="pct"/>
            <w:gridSpan w:val="2"/>
            <w:tcBorders>
              <w:top w:val="single" w:sz="6" w:space="0" w:color="000000"/>
              <w:left w:val="single" w:sz="4" w:space="0" w:color="auto"/>
              <w:bottom w:val="single" w:sz="6" w:space="0" w:color="000000"/>
            </w:tcBorders>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w:t>
            </w:r>
          </w:p>
        </w:tc>
        <w:tc>
          <w:tcPr>
            <w:tcW w:w="670" w:type="pct"/>
            <w:tcBorders>
              <w:top w:val="single" w:sz="6" w:space="0" w:color="000000"/>
              <w:left w:val="single" w:sz="4" w:space="0" w:color="auto"/>
              <w:bottom w:val="single" w:sz="6" w:space="0" w:color="000000"/>
            </w:tcBorders>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w:t>
            </w:r>
          </w:p>
        </w:tc>
        <w:tc>
          <w:tcPr>
            <w:tcW w:w="931" w:type="pct"/>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ind w:firstLine="689"/>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Соблюдаются  ли  состав  и  требования  к  содержанию  разделов  проектной  документации  автомобильных  дорог,  их  участков,  состав  и  требования  к  содержанию  разделов  проектной  документации  автомобильных  дорог,  их  участков  применительно  к  отдельным  этапам  строительства,  реконструкции  автомобильных  дорог,  их  участков,  а  также  состав  и  требования  к  содержанию  разделов  проектной  документации  автомобильных  дорог,  их  участков,  представляемой  на  экспертизу  проектной  документации  и  в  органы  государственного  строительного  надзора? </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27" w:type="pct"/>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5"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31" w:type="pct"/>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16" w:history="1">
              <w:r w:rsidR="00FA34AB" w:rsidRPr="00DE7E13">
                <w:rPr>
                  <w:rFonts w:ascii="Times New Roman" w:eastAsia="Times New Roman" w:hAnsi="Times New Roman" w:cs="Times New Roman"/>
                  <w:sz w:val="20"/>
                  <w:szCs w:val="20"/>
                  <w:u w:val="single"/>
                  <w:lang w:eastAsia="ru-RU"/>
                </w:rPr>
                <w:t>пункт  2  статьи  16</w:t>
              </w:r>
            </w:hyperlink>
            <w:r w:rsidR="00FA34AB" w:rsidRPr="00DE7E13">
              <w:rPr>
                <w:rFonts w:ascii="Times New Roman" w:eastAsia="Times New Roman" w:hAnsi="Times New Roman" w:cs="Times New Roman"/>
                <w:sz w:val="20"/>
                <w:szCs w:val="20"/>
                <w:lang w:eastAsia="ru-RU"/>
              </w:rPr>
              <w:t xml:space="preserve">  Федерального  закона  от  08.11.2007  №257-ФЗ  «</w:t>
            </w:r>
            <w:hyperlink r:id="rId17" w:tgtFrame="_blank" w:history="1">
              <w:r w:rsidR="00FA34AB" w:rsidRPr="00DE7E13">
                <w:rPr>
                  <w:rFonts w:ascii="Times New Roman" w:eastAsia="Times New Roman" w:hAnsi="Times New Roman" w:cs="Times New Roman"/>
                  <w:sz w:val="20"/>
                  <w:szCs w:val="20"/>
                  <w:lang w:eastAsia="ru-RU"/>
                </w:rPr>
                <w:t>Об  автомобильных  дорогах  и  о  дорожной  деятельности  в  Российской  Федерации</w:t>
              </w:r>
            </w:hyperlink>
            <w:r w:rsidR="00FA34AB" w:rsidRPr="00DE7E13">
              <w:rPr>
                <w:rFonts w:ascii="Times New Roman" w:eastAsia="Times New Roman" w:hAnsi="Times New Roman" w:cs="Times New Roman"/>
                <w:sz w:val="20"/>
                <w:szCs w:val="20"/>
                <w:lang w:eastAsia="ru-RU"/>
              </w:rPr>
              <w:t xml:space="preserve">  и  о  внесении  изменений  в  отдельные  законодательные  акты  Российской  Федерации»  </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Согласовано  ли  разрешение  на  строительство,  реконструкцию  автомобильных  дорог  органом  местного  самоуправления?</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27" w:type="pct"/>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5"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31" w:type="pct"/>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18" w:history="1">
              <w:r w:rsidR="00FA34AB" w:rsidRPr="00DE7E13">
                <w:rPr>
                  <w:rFonts w:ascii="Times New Roman" w:eastAsia="Times New Roman" w:hAnsi="Times New Roman" w:cs="Times New Roman"/>
                  <w:sz w:val="20"/>
                  <w:szCs w:val="20"/>
                  <w:u w:val="single"/>
                  <w:lang w:eastAsia="ru-RU"/>
                </w:rPr>
                <w:t>пункт  3  статьи  16</w:t>
              </w:r>
            </w:hyperlink>
            <w:r w:rsidR="00FA34AB" w:rsidRPr="00DE7E13">
              <w:rPr>
                <w:rFonts w:ascii="Times New Roman" w:eastAsia="Times New Roman" w:hAnsi="Times New Roman" w:cs="Times New Roman"/>
                <w:sz w:val="20"/>
                <w:szCs w:val="20"/>
                <w:lang w:eastAsia="ru-RU"/>
              </w:rPr>
              <w:t xml:space="preserve">  Федерального  закона  от  08.11.2007  №257-ФЗ  «</w:t>
            </w:r>
            <w:hyperlink r:id="rId19" w:tgtFrame="_blank" w:history="1">
              <w:r w:rsidR="00FA34AB" w:rsidRPr="00DE7E13">
                <w:rPr>
                  <w:rFonts w:ascii="Times New Roman" w:eastAsia="Times New Roman" w:hAnsi="Times New Roman" w:cs="Times New Roman"/>
                  <w:sz w:val="20"/>
                  <w:szCs w:val="20"/>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00FA34AB" w:rsidRPr="00DE7E13">
              <w:rPr>
                <w:rFonts w:ascii="Times New Roman" w:eastAsia="Times New Roman" w:hAnsi="Times New Roman" w:cs="Times New Roman"/>
                <w:sz w:val="20"/>
                <w:szCs w:val="20"/>
                <w:lang w:eastAsia="ru-RU"/>
              </w:rPr>
              <w:t xml:space="preserve">»  </w:t>
            </w:r>
          </w:p>
        </w:tc>
      </w:tr>
      <w:tr w:rsidR="00FA34AB" w:rsidRPr="00DE7E13" w:rsidTr="00FA34AB">
        <w:trPr>
          <w:trHeight w:val="309"/>
        </w:trPr>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Соблюдается  ли  состав  работ  по  ремонту  автомобильных  дорог?</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0" w:type="pct"/>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31" w:type="pct"/>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20" w:history="1">
              <w:r w:rsidR="00FA34AB" w:rsidRPr="00DE7E13">
                <w:rPr>
                  <w:rFonts w:ascii="Times New Roman" w:eastAsia="Times New Roman" w:hAnsi="Times New Roman" w:cs="Times New Roman"/>
                  <w:sz w:val="20"/>
                  <w:szCs w:val="20"/>
                  <w:u w:val="single"/>
                  <w:lang w:eastAsia="ru-RU"/>
                </w:rPr>
                <w:t>пункт  4  статьи  16</w:t>
              </w:r>
            </w:hyperlink>
            <w:r w:rsidR="00FA34AB" w:rsidRPr="00DE7E13">
              <w:rPr>
                <w:rFonts w:ascii="Times New Roman" w:eastAsia="Times New Roman" w:hAnsi="Times New Roman" w:cs="Times New Roman"/>
                <w:sz w:val="20"/>
                <w:szCs w:val="20"/>
                <w:lang w:eastAsia="ru-RU"/>
              </w:rPr>
              <w:t xml:space="preserve">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21" w:history="1">
              <w:r w:rsidR="00FA34AB" w:rsidRPr="00DE7E13">
                <w:rPr>
                  <w:rFonts w:ascii="Times New Roman" w:eastAsia="Times New Roman" w:hAnsi="Times New Roman" w:cs="Times New Roman"/>
                  <w:sz w:val="20"/>
                  <w:szCs w:val="20"/>
                  <w:u w:val="single"/>
                  <w:lang w:eastAsia="ru-RU"/>
                </w:rPr>
                <w:t>приказ</w:t>
              </w:r>
            </w:hyperlink>
            <w:r w:rsidR="00FA34AB" w:rsidRPr="00DE7E13">
              <w:rPr>
                <w:rFonts w:ascii="Times New Roman" w:eastAsia="Times New Roman" w:hAnsi="Times New Roman" w:cs="Times New Roman"/>
                <w:sz w:val="20"/>
                <w:szCs w:val="20"/>
                <w:lang w:eastAsia="ru-RU"/>
              </w:rPr>
              <w:t xml:space="preserve">  Минтранса  России  от  16.11.2012  №402  «Об  утверждении  Классификации  работ  по  капитальному  ремонту,  ремонту  и  содержанию  автомобильных  дорог»  </w:t>
            </w:r>
          </w:p>
        </w:tc>
      </w:tr>
      <w:tr w:rsidR="00FA34AB" w:rsidRPr="00DE7E13" w:rsidTr="00FA34AB">
        <w:trPr>
          <w:trHeight w:val="20"/>
        </w:trPr>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Осуществляется  ли  содержание  автомобильных  дорог  в  соответствии  с  требованиями  технических  регламентов  в  целях  обеспечения  сохранности  автомобильных  дорог,  а  также  организации  дорожного  движения,  в  том  числе  посредством  поддержания  бесперебойного  движения  транспортных  средств  по  автомобильным  дорогам  и  безопасных  условий  такого  движения?</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0" w:type="pct"/>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31" w:type="pct"/>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22" w:history="1">
              <w:r w:rsidR="00FA34AB" w:rsidRPr="00DE7E13">
                <w:rPr>
                  <w:rFonts w:ascii="Times New Roman" w:eastAsia="Times New Roman" w:hAnsi="Times New Roman" w:cs="Times New Roman"/>
                  <w:sz w:val="20"/>
                  <w:szCs w:val="20"/>
                  <w:u w:val="single"/>
                  <w:lang w:eastAsia="ru-RU"/>
                </w:rPr>
                <w:t>пункты  1</w:t>
              </w:r>
            </w:hyperlink>
            <w:r w:rsidR="00FA34AB" w:rsidRPr="00DE7E13">
              <w:rPr>
                <w:rFonts w:ascii="Times New Roman" w:eastAsia="Times New Roman" w:hAnsi="Times New Roman" w:cs="Times New Roman"/>
                <w:sz w:val="20"/>
                <w:szCs w:val="20"/>
                <w:lang w:eastAsia="ru-RU"/>
              </w:rPr>
              <w:t xml:space="preserve">,  </w:t>
            </w:r>
            <w:hyperlink r:id="rId23" w:history="1">
              <w:r w:rsidR="00FA34AB" w:rsidRPr="00DE7E13">
                <w:rPr>
                  <w:rFonts w:ascii="Times New Roman" w:eastAsia="Times New Roman" w:hAnsi="Times New Roman" w:cs="Times New Roman"/>
                  <w:sz w:val="20"/>
                  <w:szCs w:val="20"/>
                  <w:u w:val="single"/>
                  <w:lang w:eastAsia="ru-RU"/>
                </w:rPr>
                <w:t>2  статьи  17</w:t>
              </w:r>
            </w:hyperlink>
            <w:r w:rsidR="00FA34AB" w:rsidRPr="00DE7E13">
              <w:rPr>
                <w:rFonts w:ascii="Times New Roman" w:eastAsia="Times New Roman" w:hAnsi="Times New Roman" w:cs="Times New Roman"/>
                <w:sz w:val="20"/>
                <w:szCs w:val="20"/>
                <w:lang w:eastAsia="ru-RU"/>
              </w:rPr>
              <w:t xml:space="preserve">  Федерального  закона  от  08.11.2007  №257-ФЗ  «</w:t>
            </w:r>
            <w:hyperlink r:id="rId24" w:tgtFrame="_blank" w:history="1">
              <w:r w:rsidR="00FA34AB" w:rsidRPr="00DE7E13">
                <w:rPr>
                  <w:rFonts w:ascii="Times New Roman" w:eastAsia="Times New Roman" w:hAnsi="Times New Roman" w:cs="Times New Roman"/>
                  <w:sz w:val="20"/>
                  <w:szCs w:val="20"/>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00FA34AB" w:rsidRPr="00DE7E13">
              <w:rPr>
                <w:rFonts w:ascii="Times New Roman" w:eastAsia="Times New Roman" w:hAnsi="Times New Roman" w:cs="Times New Roman"/>
                <w:sz w:val="20"/>
                <w:szCs w:val="20"/>
                <w:lang w:eastAsia="ru-RU"/>
              </w:rPr>
              <w:t>»</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Соблюдается  ли  состав  работ  по  содержанию  автомобильных  дорог?</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0" w:type="pct"/>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31" w:type="pct"/>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25" w:history="1">
              <w:r w:rsidR="00FA34AB" w:rsidRPr="00DE7E13">
                <w:rPr>
                  <w:rFonts w:ascii="Times New Roman" w:eastAsia="Times New Roman" w:hAnsi="Times New Roman" w:cs="Times New Roman"/>
                  <w:sz w:val="20"/>
                  <w:szCs w:val="20"/>
                  <w:u w:val="single"/>
                  <w:lang w:eastAsia="ru-RU"/>
                </w:rPr>
                <w:t>пункт  3  статьи  17</w:t>
              </w:r>
            </w:hyperlink>
            <w:r w:rsidR="00FA34AB" w:rsidRPr="00DE7E13">
              <w:rPr>
                <w:rFonts w:ascii="Times New Roman" w:eastAsia="Times New Roman" w:hAnsi="Times New Roman" w:cs="Times New Roman"/>
                <w:sz w:val="20"/>
                <w:szCs w:val="20"/>
                <w:lang w:eastAsia="ru-RU"/>
              </w:rPr>
              <w:t xml:space="preserve">  Федерального  закона  от  08.11.2007  №  257-ФЗ  «</w:t>
            </w:r>
            <w:hyperlink r:id="rId26" w:tgtFrame="_blank" w:history="1">
              <w:r w:rsidR="00FA34AB" w:rsidRPr="00DE7E13">
                <w:rPr>
                  <w:rFonts w:ascii="Times New Roman" w:eastAsia="Times New Roman" w:hAnsi="Times New Roman" w:cs="Times New Roman"/>
                  <w:sz w:val="20"/>
                  <w:szCs w:val="20"/>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00FA34AB" w:rsidRPr="00DE7E13">
              <w:rPr>
                <w:rFonts w:ascii="Times New Roman" w:eastAsia="Times New Roman" w:hAnsi="Times New Roman" w:cs="Times New Roman"/>
                <w:sz w:val="20"/>
                <w:szCs w:val="20"/>
                <w:lang w:eastAsia="ru-RU"/>
              </w:rPr>
              <w:t>»;</w:t>
            </w:r>
          </w:p>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27" w:history="1">
              <w:r w:rsidR="00FA34AB" w:rsidRPr="00DE7E13">
                <w:rPr>
                  <w:rFonts w:ascii="Times New Roman" w:eastAsia="Times New Roman" w:hAnsi="Times New Roman" w:cs="Times New Roman"/>
                  <w:sz w:val="20"/>
                  <w:szCs w:val="20"/>
                  <w:u w:val="single"/>
                  <w:lang w:eastAsia="ru-RU"/>
                </w:rPr>
                <w:t>приказ</w:t>
              </w:r>
            </w:hyperlink>
            <w:r w:rsidR="00FA34AB" w:rsidRPr="00DE7E13">
              <w:rPr>
                <w:rFonts w:ascii="Times New Roman" w:eastAsia="Times New Roman" w:hAnsi="Times New Roman" w:cs="Times New Roman"/>
                <w:sz w:val="20"/>
                <w:szCs w:val="20"/>
                <w:lang w:eastAsia="ru-RU"/>
              </w:rPr>
              <w:t xml:space="preserve">  Минтранса  России  от  16.11.2012  №402  «</w:t>
            </w:r>
            <w:hyperlink r:id="rId28" w:tgtFrame="_blank" w:history="1">
              <w:r w:rsidR="00FA34AB" w:rsidRPr="00DE7E13">
                <w:rPr>
                  <w:rFonts w:ascii="Times New Roman" w:eastAsia="Times New Roman" w:hAnsi="Times New Roman" w:cs="Times New Roman"/>
                  <w:sz w:val="20"/>
                  <w:szCs w:val="20"/>
                  <w:lang w:eastAsia="ru-RU"/>
                </w:rPr>
                <w:t>Об  утверждении  Классификации  работ  по  капитальному  ремонту,  ремонту  и  содержанию  автомобильных  дорог</w:t>
              </w:r>
            </w:hyperlink>
            <w:r w:rsidR="00FA34AB" w:rsidRPr="00DE7E13">
              <w:rPr>
                <w:rFonts w:ascii="Times New Roman" w:eastAsia="Times New Roman" w:hAnsi="Times New Roman" w:cs="Times New Roman"/>
                <w:sz w:val="20"/>
                <w:szCs w:val="20"/>
                <w:lang w:eastAsia="ru-RU"/>
              </w:rPr>
              <w:t xml:space="preserve">»  </w:t>
            </w:r>
          </w:p>
        </w:tc>
      </w:tr>
      <w:tr w:rsidR="00FA34AB" w:rsidRPr="00DE7E13" w:rsidTr="00FA34AB">
        <w:trPr>
          <w:trHeight w:val="20"/>
        </w:trPr>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Осуществляется  ли  ремонт  автомобильных  дорог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0" w:type="pct"/>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31" w:type="pct"/>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29" w:history="1">
              <w:r w:rsidR="00FA34AB" w:rsidRPr="00DE7E13">
                <w:rPr>
                  <w:rFonts w:ascii="Times New Roman" w:eastAsia="Times New Roman" w:hAnsi="Times New Roman" w:cs="Times New Roman"/>
                  <w:sz w:val="20"/>
                  <w:szCs w:val="20"/>
                  <w:u w:val="single"/>
                  <w:lang w:eastAsia="ru-RU"/>
                </w:rPr>
                <w:t>пункт  1  статьи  18</w:t>
              </w:r>
            </w:hyperlink>
            <w:r w:rsidR="00FA34AB" w:rsidRPr="00DE7E13">
              <w:rPr>
                <w:rFonts w:ascii="Times New Roman" w:eastAsia="Times New Roman" w:hAnsi="Times New Roman" w:cs="Times New Roman"/>
                <w:sz w:val="20"/>
                <w:szCs w:val="20"/>
                <w:lang w:eastAsia="ru-RU"/>
              </w:rPr>
              <w:t xml:space="preserve">  Федерального  закона  от  08.11.2007  №  257-ФЗ  «</w:t>
            </w:r>
            <w:hyperlink r:id="rId30" w:tgtFrame="_blank" w:history="1">
              <w:r w:rsidR="00FA34AB" w:rsidRPr="00DE7E13">
                <w:rPr>
                  <w:rFonts w:ascii="Times New Roman" w:eastAsia="Times New Roman" w:hAnsi="Times New Roman" w:cs="Times New Roman"/>
                  <w:sz w:val="20"/>
                  <w:szCs w:val="20"/>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00FA34AB" w:rsidRPr="00DE7E13">
              <w:rPr>
                <w:rFonts w:ascii="Times New Roman" w:eastAsia="Times New Roman" w:hAnsi="Times New Roman" w:cs="Times New Roman"/>
                <w:sz w:val="20"/>
                <w:szCs w:val="20"/>
                <w:lang w:eastAsia="ru-RU"/>
              </w:rPr>
              <w:t>»</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Осуществляется  ли  прокладка,  перенос  или  переустройство  инженерных  коммуникаций,  их  эксплуатация  в  границах  полосы  отвода  автомобильной  дороги  на  основании  договора,  заключаемого  владельцами  таких  инженерных  коммуникаций  с  владельцем  автомобильной  дороги?</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0" w:type="pct"/>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31" w:type="pct"/>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31" w:history="1">
              <w:r w:rsidR="00FA34AB" w:rsidRPr="00DE7E13">
                <w:rPr>
                  <w:rFonts w:ascii="Times New Roman" w:eastAsia="Times New Roman" w:hAnsi="Times New Roman" w:cs="Times New Roman"/>
                  <w:sz w:val="20"/>
                  <w:szCs w:val="20"/>
                  <w:u w:val="single"/>
                  <w:lang w:eastAsia="ru-RU"/>
                </w:rPr>
                <w:t>пункт  2  статьи  19</w:t>
              </w:r>
            </w:hyperlink>
            <w:r w:rsidR="00FA34AB" w:rsidRPr="00DE7E13">
              <w:rPr>
                <w:rFonts w:ascii="Times New Roman" w:eastAsia="Times New Roman" w:hAnsi="Times New Roman" w:cs="Times New Roman"/>
                <w:sz w:val="20"/>
                <w:szCs w:val="20"/>
                <w:lang w:eastAsia="ru-RU"/>
              </w:rPr>
              <w:t xml:space="preserve">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r>
      <w:tr w:rsidR="00FA34AB" w:rsidRPr="00DE7E13" w:rsidTr="00FA34AB">
        <w:trPr>
          <w:trHeight w:val="2146"/>
        </w:trPr>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Осуществляется  ли  прокладка,  перенос,  переустройство,  эксплуатация  инженерных  коммуникаций  в  границах  полос  отвода  и  придорожных  полос  автомобильных  дорог  в  соответствии  с  техническими  требованиями  и  условиями,  установленными  договором  между  владельцами  автомобильных  дорог  и  инженерных  коммуникаций?</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0" w:type="pct"/>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31" w:type="pct"/>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32" w:history="1">
              <w:r w:rsidR="00FA34AB" w:rsidRPr="00DE7E13">
                <w:rPr>
                  <w:rFonts w:ascii="Times New Roman" w:eastAsia="Times New Roman" w:hAnsi="Times New Roman" w:cs="Times New Roman"/>
                  <w:sz w:val="20"/>
                  <w:szCs w:val="20"/>
                  <w:u w:val="single"/>
                  <w:lang w:eastAsia="ru-RU"/>
                </w:rPr>
                <w:t>пункт  2  статьи  19</w:t>
              </w:r>
            </w:hyperlink>
            <w:r w:rsidR="00FA34AB" w:rsidRPr="00DE7E13">
              <w:rPr>
                <w:rFonts w:ascii="Times New Roman" w:eastAsia="Times New Roman" w:hAnsi="Times New Roman" w:cs="Times New Roman"/>
                <w:sz w:val="20"/>
                <w:szCs w:val="20"/>
                <w:lang w:eastAsia="ru-RU"/>
              </w:rPr>
              <w:t xml:space="preserve">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r>
      <w:tr w:rsidR="00FA34AB" w:rsidRPr="00DE7E13" w:rsidTr="00BA0BC8">
        <w:trPr>
          <w:trHeight w:val="23"/>
        </w:trPr>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Выдано  ли  органом  местного  самоуправления  разрешение  на  строительство  в  случае  прокладки,  переноса,  переустройства  инженерных  коммуникаций  в  границах  придорожных  полос  автомобильной  дороги?</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7"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2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33" w:history="1">
              <w:r w:rsidR="00FA34AB" w:rsidRPr="00DE7E13">
                <w:rPr>
                  <w:rFonts w:ascii="Times New Roman" w:eastAsia="Times New Roman" w:hAnsi="Times New Roman" w:cs="Times New Roman"/>
                  <w:sz w:val="20"/>
                  <w:szCs w:val="20"/>
                  <w:u w:val="single"/>
                  <w:lang w:eastAsia="ru-RU"/>
                </w:rPr>
                <w:t>пункт  5  статьи  19</w:t>
              </w:r>
            </w:hyperlink>
            <w:r w:rsidR="00FA34AB" w:rsidRPr="00DE7E13">
              <w:rPr>
                <w:rFonts w:ascii="Times New Roman" w:eastAsia="Times New Roman" w:hAnsi="Times New Roman" w:cs="Times New Roman"/>
                <w:sz w:val="20"/>
                <w:szCs w:val="20"/>
                <w:lang w:eastAsia="ru-RU"/>
              </w:rPr>
              <w:t xml:space="preserve">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Осуществляется  ли  размещение  объектов  дорожного  сервиса  в  границах  полосы  отвода  автомобильной  дороги  в  соответствии  с  документацией  по  планировке  территории  и  требованиями  технических  регламентов?</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7"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2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34" w:history="1">
              <w:r w:rsidR="00FA34AB" w:rsidRPr="00DE7E13">
                <w:rPr>
                  <w:rFonts w:ascii="Times New Roman" w:eastAsia="Times New Roman" w:hAnsi="Times New Roman" w:cs="Times New Roman"/>
                  <w:sz w:val="20"/>
                  <w:szCs w:val="20"/>
                  <w:u w:val="single"/>
                  <w:lang w:eastAsia="ru-RU"/>
                </w:rPr>
                <w:t>пункт  1  статьи  22</w:t>
              </w:r>
            </w:hyperlink>
            <w:r w:rsidR="00FA34AB" w:rsidRPr="00DE7E13">
              <w:rPr>
                <w:rFonts w:ascii="Times New Roman" w:eastAsia="Times New Roman" w:hAnsi="Times New Roman" w:cs="Times New Roman"/>
                <w:sz w:val="20"/>
                <w:szCs w:val="20"/>
                <w:lang w:eastAsia="ru-RU"/>
              </w:rPr>
              <w:t xml:space="preserve">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  ухудшают  ли  объекты  дорожного  сервиса  видимость  на  автомобильной  дороге,  другие  условия  безопасности  дорожного  движения,  а  также  условия  использования  и  содержания  автомобильной  дороги  и  расположенных  на  ней  сооружений  и  иных  объектов?</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7"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2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35" w:history="1">
              <w:r w:rsidR="00FA34AB" w:rsidRPr="00DE7E13">
                <w:rPr>
                  <w:rFonts w:ascii="Times New Roman" w:eastAsia="Times New Roman" w:hAnsi="Times New Roman" w:cs="Times New Roman"/>
                  <w:sz w:val="20"/>
                  <w:szCs w:val="20"/>
                  <w:u w:val="single"/>
                  <w:lang w:eastAsia="ru-RU"/>
                </w:rPr>
                <w:t>пункт  3  статьи  22</w:t>
              </w:r>
            </w:hyperlink>
            <w:r w:rsidR="00FA34AB" w:rsidRPr="00DE7E13">
              <w:rPr>
                <w:rFonts w:ascii="Times New Roman" w:eastAsia="Times New Roman" w:hAnsi="Times New Roman" w:cs="Times New Roman"/>
                <w:sz w:val="20"/>
                <w:szCs w:val="20"/>
                <w:lang w:eastAsia="ru-RU"/>
              </w:rPr>
              <w:t xml:space="preserve">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Выдано  ли  органом  местного  самоуправления  при  строительстве,  реконструкции  объектов  дорожного  сервиса,  размещаемых  в  границах  полосы  отвода  автомобильной  дороги  местного  значения,  разрешение  на  строительство?</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7"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2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36" w:history="1">
              <w:r w:rsidR="00FA34AB" w:rsidRPr="00DE7E13">
                <w:rPr>
                  <w:rFonts w:ascii="Times New Roman" w:eastAsia="Times New Roman" w:hAnsi="Times New Roman" w:cs="Times New Roman"/>
                  <w:sz w:val="20"/>
                  <w:szCs w:val="20"/>
                  <w:u w:val="single"/>
                  <w:lang w:eastAsia="ru-RU"/>
                </w:rPr>
                <w:t>пункт  4  статьи  22</w:t>
              </w:r>
            </w:hyperlink>
            <w:r w:rsidR="00FA34AB" w:rsidRPr="00DE7E13">
              <w:rPr>
                <w:rFonts w:ascii="Times New Roman" w:eastAsia="Times New Roman" w:hAnsi="Times New Roman" w:cs="Times New Roman"/>
                <w:sz w:val="20"/>
                <w:szCs w:val="20"/>
                <w:lang w:eastAsia="ru-RU"/>
              </w:rPr>
              <w:t xml:space="preserve">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Оборудованы  ли  объекты  дорожного  сервиса  стоянками  и  местами  остановки  транспортных  средств,  а  также  подъездами,  съездами  и  примыканиями  в  целях  обеспечения  доступа  к  ним  с  автомобильной  дороги?</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7"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2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37" w:history="1">
              <w:r w:rsidR="00FA34AB" w:rsidRPr="00DE7E13">
                <w:rPr>
                  <w:rFonts w:ascii="Times New Roman" w:eastAsia="Times New Roman" w:hAnsi="Times New Roman" w:cs="Times New Roman"/>
                  <w:sz w:val="20"/>
                  <w:szCs w:val="20"/>
                  <w:u w:val="single"/>
                  <w:lang w:eastAsia="ru-RU"/>
                </w:rPr>
                <w:t>пункт  6  статьи  22</w:t>
              </w:r>
            </w:hyperlink>
            <w:r w:rsidR="00FA34AB" w:rsidRPr="00DE7E13">
              <w:rPr>
                <w:rFonts w:ascii="Times New Roman" w:eastAsia="Times New Roman" w:hAnsi="Times New Roman" w:cs="Times New Roman"/>
                <w:sz w:val="20"/>
                <w:szCs w:val="20"/>
                <w:lang w:eastAsia="ru-RU"/>
              </w:rPr>
              <w:t xml:space="preserve">  Федерального  закона  от  08.11.2007  №257-ФЗ  «</w:t>
            </w:r>
            <w:hyperlink r:id="rId38" w:tgtFrame="_blank" w:history="1">
              <w:r w:rsidR="00FA34AB" w:rsidRPr="00DE7E13">
                <w:rPr>
                  <w:rFonts w:ascii="Times New Roman" w:eastAsia="Times New Roman" w:hAnsi="Times New Roman" w:cs="Times New Roman"/>
                  <w:sz w:val="20"/>
                  <w:szCs w:val="20"/>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00FA34AB" w:rsidRPr="00DE7E13">
              <w:rPr>
                <w:rFonts w:ascii="Times New Roman" w:eastAsia="Times New Roman" w:hAnsi="Times New Roman" w:cs="Times New Roman"/>
                <w:sz w:val="20"/>
                <w:szCs w:val="20"/>
                <w:lang w:eastAsia="ru-RU"/>
              </w:rPr>
              <w:t xml:space="preserve">»  </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Осуществляется  ли  в  границах  полос  отвода  автомобильной  дороги  выполнение  работ,  не  связанных  со  строительством,  с  реконструкцией,  капитальным  ремонтом,  ремонтом  и  содержанием  автомобильной  дороги,  а  также  с  размещением  объектов  дорожного  сервиса?</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7"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2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39" w:history="1">
              <w:r w:rsidR="00FA34AB" w:rsidRPr="00DE7E13">
                <w:rPr>
                  <w:rFonts w:ascii="Times New Roman" w:eastAsia="Times New Roman" w:hAnsi="Times New Roman" w:cs="Times New Roman"/>
                  <w:sz w:val="20"/>
                  <w:szCs w:val="20"/>
                  <w:u w:val="single"/>
                  <w:lang w:eastAsia="ru-RU"/>
                </w:rPr>
                <w:t>пункт  3  статьи  25</w:t>
              </w:r>
            </w:hyperlink>
            <w:r w:rsidR="00FA34AB" w:rsidRPr="00DE7E13">
              <w:rPr>
                <w:rFonts w:ascii="Times New Roman" w:eastAsia="Times New Roman" w:hAnsi="Times New Roman" w:cs="Times New Roman"/>
                <w:sz w:val="20"/>
                <w:szCs w:val="20"/>
                <w:lang w:eastAsia="ru-RU"/>
              </w:rPr>
              <w:t xml:space="preserve">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Размещены  ли  в  границах  полос  отвода  автомобильной  дороги  здания,  строения,  сооружения  и  другие  объекты,  не  предназначенные  для  обслуживания  автомобильной  дороги,  ее  строительства,  реконструкции,  капитального  ремонта,  ремонта  и  содержания  и  не  относящиеся  к  объектам  дорожного  сервиса?</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7"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2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40" w:history="1">
              <w:r w:rsidR="00FA34AB" w:rsidRPr="00DE7E13">
                <w:rPr>
                  <w:rFonts w:ascii="Times New Roman" w:eastAsia="Times New Roman" w:hAnsi="Times New Roman" w:cs="Times New Roman"/>
                  <w:sz w:val="20"/>
                  <w:szCs w:val="20"/>
                  <w:u w:val="single"/>
                  <w:lang w:eastAsia="ru-RU"/>
                </w:rPr>
                <w:t>пункт  3  статьи  25</w:t>
              </w:r>
            </w:hyperlink>
            <w:r w:rsidR="00FA34AB" w:rsidRPr="00DE7E13">
              <w:rPr>
                <w:rFonts w:ascii="Times New Roman" w:eastAsia="Times New Roman" w:hAnsi="Times New Roman" w:cs="Times New Roman"/>
                <w:sz w:val="20"/>
                <w:szCs w:val="20"/>
                <w:lang w:eastAsia="ru-RU"/>
              </w:rPr>
              <w:t xml:space="preserve">  Федерального  закона  от  08.11.2007  №  257-ФЗ  «</w:t>
            </w:r>
            <w:hyperlink r:id="rId41" w:tgtFrame="_blank" w:history="1">
              <w:r w:rsidR="00FA34AB" w:rsidRPr="00DE7E13">
                <w:rPr>
                  <w:rFonts w:ascii="Times New Roman" w:eastAsia="Times New Roman" w:hAnsi="Times New Roman" w:cs="Times New Roman"/>
                  <w:sz w:val="20"/>
                  <w:szCs w:val="20"/>
                  <w:lang w:eastAsia="ru-RU"/>
                </w:rPr>
                <w:t>Об  автомобильных  дорогах  и  о  дорожной  деятельности  в  Российской  Федерации</w:t>
              </w:r>
            </w:hyperlink>
            <w:r w:rsidR="00FA34AB" w:rsidRPr="00DE7E13">
              <w:rPr>
                <w:rFonts w:ascii="Times New Roman" w:eastAsia="Times New Roman" w:hAnsi="Times New Roman" w:cs="Times New Roman"/>
                <w:sz w:val="20"/>
                <w:szCs w:val="20"/>
                <w:lang w:eastAsia="ru-RU"/>
              </w:rPr>
              <w:t xml:space="preserve">  и  о  внесении  изменений  в  отдельные  законодательные  акты  Российской  Федерации»</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Производится  ли  в  границах  полос  отвода  автомобильной  дороги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полосы  отвода  автомобильной  дороги  или  ремонту  автомобильной  дороги,  ее  участков?</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7"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2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42" w:history="1">
              <w:r w:rsidR="00FA34AB" w:rsidRPr="00DE7E13">
                <w:rPr>
                  <w:rFonts w:ascii="Times New Roman" w:eastAsia="Times New Roman" w:hAnsi="Times New Roman" w:cs="Times New Roman"/>
                  <w:sz w:val="20"/>
                  <w:szCs w:val="20"/>
                  <w:u w:val="single"/>
                  <w:lang w:eastAsia="ru-RU"/>
                </w:rPr>
                <w:t>пункт  3  статьи  25</w:t>
              </w:r>
            </w:hyperlink>
            <w:r w:rsidR="00FA34AB" w:rsidRPr="00DE7E13">
              <w:rPr>
                <w:rFonts w:ascii="Times New Roman" w:eastAsia="Times New Roman" w:hAnsi="Times New Roman" w:cs="Times New Roman"/>
                <w:sz w:val="20"/>
                <w:szCs w:val="20"/>
                <w:lang w:eastAsia="ru-RU"/>
              </w:rPr>
              <w:t xml:space="preserve">  Федерального  закона  от  08.11.2007  №  257-ФЗ  «</w:t>
            </w:r>
            <w:hyperlink r:id="rId43" w:tgtFrame="_blank" w:history="1">
              <w:r w:rsidR="00FA34AB" w:rsidRPr="00DE7E13">
                <w:rPr>
                  <w:rFonts w:ascii="Times New Roman" w:eastAsia="Times New Roman" w:hAnsi="Times New Roman" w:cs="Times New Roman"/>
                  <w:sz w:val="20"/>
                  <w:szCs w:val="20"/>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00FA34AB" w:rsidRPr="00DE7E13">
              <w:rPr>
                <w:rFonts w:ascii="Times New Roman" w:eastAsia="Times New Roman" w:hAnsi="Times New Roman" w:cs="Times New Roman"/>
                <w:sz w:val="20"/>
                <w:szCs w:val="20"/>
                <w:lang w:eastAsia="ru-RU"/>
              </w:rPr>
              <w:t xml:space="preserve">»  </w:t>
            </w:r>
          </w:p>
        </w:tc>
      </w:tr>
      <w:tr w:rsidR="00FA34AB" w:rsidRPr="00DE7E13" w:rsidTr="00FA34AB">
        <w:tc>
          <w:tcPr>
            <w:tcW w:w="171"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17.</w:t>
            </w:r>
          </w:p>
        </w:tc>
        <w:tc>
          <w:tcPr>
            <w:tcW w:w="2198"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Согласовано  ли  в  письменной  форме  владельцем  автомобильной  дороги  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w:t>
            </w:r>
          </w:p>
        </w:tc>
        <w:tc>
          <w:tcPr>
            <w:tcW w:w="19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6" w:space="0" w:color="000000"/>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7" w:type="pct"/>
            <w:gridSpan w:val="2"/>
            <w:tcBorders>
              <w:top w:val="single" w:sz="6" w:space="0" w:color="000000"/>
              <w:left w:val="single" w:sz="4" w:space="0" w:color="auto"/>
              <w:bottom w:val="single" w:sz="6" w:space="0" w:color="000000"/>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2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44" w:history="1">
              <w:r w:rsidR="00FA34AB" w:rsidRPr="00DE7E13">
                <w:rPr>
                  <w:rFonts w:ascii="Times New Roman" w:eastAsia="Times New Roman" w:hAnsi="Times New Roman" w:cs="Times New Roman"/>
                  <w:sz w:val="20"/>
                  <w:szCs w:val="20"/>
                  <w:u w:val="single"/>
                  <w:lang w:eastAsia="ru-RU"/>
                </w:rPr>
                <w:t>пункт  8  статьи  26</w:t>
              </w:r>
            </w:hyperlink>
            <w:r w:rsidR="00FA34AB" w:rsidRPr="00DE7E13">
              <w:rPr>
                <w:rFonts w:ascii="Times New Roman" w:eastAsia="Times New Roman" w:hAnsi="Times New Roman" w:cs="Times New Roman"/>
                <w:sz w:val="20"/>
                <w:szCs w:val="20"/>
                <w:lang w:eastAsia="ru-RU"/>
              </w:rPr>
              <w:t xml:space="preserve">  Федерального  закона  от  08.11.2007  №  257-ФЗ  «</w:t>
            </w:r>
            <w:hyperlink r:id="rId45" w:tgtFrame="_blank" w:history="1">
              <w:r w:rsidR="00FA34AB" w:rsidRPr="00DE7E13">
                <w:rPr>
                  <w:rFonts w:ascii="Times New Roman" w:eastAsia="Times New Roman" w:hAnsi="Times New Roman" w:cs="Times New Roman"/>
                  <w:sz w:val="20"/>
                  <w:szCs w:val="20"/>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00FA34AB" w:rsidRPr="00DE7E13">
              <w:rPr>
                <w:rFonts w:ascii="Times New Roman" w:eastAsia="Times New Roman" w:hAnsi="Times New Roman" w:cs="Times New Roman"/>
                <w:sz w:val="20"/>
                <w:szCs w:val="20"/>
                <w:lang w:eastAsia="ru-RU"/>
              </w:rPr>
              <w:t xml:space="preserve">»  </w:t>
            </w:r>
          </w:p>
        </w:tc>
      </w:tr>
      <w:tr w:rsidR="00FA34AB" w:rsidRPr="00DE7E13" w:rsidTr="00557302">
        <w:trPr>
          <w:trHeight w:val="1578"/>
        </w:trPr>
        <w:tc>
          <w:tcPr>
            <w:tcW w:w="171" w:type="pct"/>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w:t>
            </w:r>
          </w:p>
        </w:tc>
        <w:tc>
          <w:tcPr>
            <w:tcW w:w="2198" w:type="pct"/>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Содержит  ли  письменное  согласие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установку  рекламных  конструкций,  информационных  щитов  и  указателей?</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97" w:type="pct"/>
            <w:tcBorders>
              <w:top w:val="single" w:sz="6" w:space="0" w:color="000000"/>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1" w:type="pct"/>
            <w:gridSpan w:val="3"/>
            <w:tcBorders>
              <w:top w:val="single" w:sz="6" w:space="0" w:color="000000"/>
              <w:left w:val="single" w:sz="4" w:space="0" w:color="auto"/>
              <w:bottom w:val="single" w:sz="4" w:space="0" w:color="auto"/>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2" w:type="pct"/>
            <w:gridSpan w:val="2"/>
            <w:tcBorders>
              <w:top w:val="single" w:sz="6" w:space="0" w:color="000000"/>
              <w:left w:val="single" w:sz="4" w:space="0" w:color="auto"/>
              <w:bottom w:val="single" w:sz="4" w:space="0" w:color="auto"/>
              <w:right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7" w:type="pct"/>
            <w:gridSpan w:val="2"/>
            <w:tcBorders>
              <w:top w:val="single" w:sz="6" w:space="0" w:color="000000"/>
              <w:left w:val="single" w:sz="4" w:space="0" w:color="auto"/>
              <w:bottom w:val="single" w:sz="4" w:space="0" w:color="auto"/>
              <w:right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924" w:type="pct"/>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after="0" w:line="240" w:lineRule="auto"/>
              <w:jc w:val="both"/>
              <w:rPr>
                <w:rFonts w:ascii="Times New Roman" w:eastAsia="Times New Roman" w:hAnsi="Times New Roman" w:cs="Times New Roman"/>
                <w:sz w:val="20"/>
                <w:szCs w:val="20"/>
                <w:lang w:eastAsia="ru-RU"/>
              </w:rPr>
            </w:pPr>
            <w:hyperlink r:id="rId46" w:history="1">
              <w:r w:rsidR="00FA34AB" w:rsidRPr="00DE7E13">
                <w:rPr>
                  <w:rFonts w:ascii="Times New Roman" w:eastAsia="Times New Roman" w:hAnsi="Times New Roman" w:cs="Times New Roman"/>
                  <w:sz w:val="20"/>
                  <w:szCs w:val="20"/>
                  <w:u w:val="single"/>
                  <w:lang w:eastAsia="ru-RU"/>
                </w:rPr>
                <w:t>пункт  8  статьи  26</w:t>
              </w:r>
            </w:hyperlink>
            <w:r w:rsidR="00FA34AB" w:rsidRPr="00DE7E13">
              <w:rPr>
                <w:rFonts w:ascii="Times New Roman" w:eastAsia="Times New Roman" w:hAnsi="Times New Roman" w:cs="Times New Roman"/>
                <w:sz w:val="20"/>
                <w:szCs w:val="20"/>
                <w:lang w:eastAsia="ru-RU"/>
              </w:rPr>
              <w:t xml:space="preserve">  Федерального  закона  от  08.11.2007  №  257-ФЗ  «</w:t>
            </w:r>
            <w:hyperlink r:id="rId47" w:tgtFrame="_blank" w:history="1">
              <w:r w:rsidR="00FA34AB" w:rsidRPr="00DE7E13">
                <w:rPr>
                  <w:rFonts w:ascii="Times New Roman" w:eastAsia="Times New Roman" w:hAnsi="Times New Roman" w:cs="Times New Roman"/>
                  <w:sz w:val="20"/>
                  <w:szCs w:val="20"/>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00FA34AB" w:rsidRPr="00DE7E13">
              <w:rPr>
                <w:rFonts w:ascii="Times New Roman" w:eastAsia="Times New Roman" w:hAnsi="Times New Roman" w:cs="Times New Roman"/>
                <w:sz w:val="20"/>
                <w:szCs w:val="20"/>
                <w:lang w:eastAsia="ru-RU"/>
              </w:rPr>
              <w:t xml:space="preserve">»  </w:t>
            </w:r>
          </w:p>
        </w:tc>
      </w:tr>
      <w:tr w:rsidR="00FA34AB" w:rsidRPr="00DE7E13" w:rsidTr="00FA34AB">
        <w:trPr>
          <w:trHeight w:val="25"/>
        </w:trPr>
        <w:tc>
          <w:tcPr>
            <w:tcW w:w="171"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w:t>
            </w:r>
          </w:p>
        </w:tc>
        <w:tc>
          <w:tcPr>
            <w:tcW w:w="2198"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w:t>
            </w:r>
            <w:r w:rsidRPr="00DE7E13">
              <w:rPr>
                <w:rFonts w:ascii="Times New Roman" w:eastAsia="Times New Roman" w:hAnsi="Times New Roman" w:cs="Times New Roman"/>
                <w:sz w:val="20"/>
                <w:szCs w:val="20"/>
                <w:shd w:val="clear" w:color="auto" w:fill="FFFFFF"/>
                <w:lang w:eastAsia="ru-RU"/>
              </w:rPr>
              <w:t xml:space="preserve"> перевозки пассажиров и багажа</w:t>
            </w:r>
            <w:r w:rsidRPr="00DE7E13">
              <w:rPr>
                <w:rFonts w:ascii="Times New Roman" w:eastAsia="Times New Roman" w:hAnsi="Times New Roman" w:cs="Times New Roman"/>
                <w:sz w:val="20"/>
                <w:szCs w:val="20"/>
                <w:lang w:eastAsia="ru-RU"/>
              </w:rPr>
              <w:t>?</w:t>
            </w:r>
          </w:p>
        </w:tc>
        <w:tc>
          <w:tcPr>
            <w:tcW w:w="197"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301" w:type="pct"/>
            <w:gridSpan w:val="3"/>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32" w:type="pct"/>
            <w:gridSpan w:val="2"/>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77" w:type="pct"/>
            <w:gridSpan w:val="2"/>
            <w:tcBorders>
              <w:top w:val="single" w:sz="4" w:space="0" w:color="auto"/>
              <w:left w:val="single" w:sz="4" w:space="0" w:color="auto"/>
              <w:bottom w:val="single" w:sz="4" w:space="0" w:color="auto"/>
              <w:right w:val="single" w:sz="6" w:space="0" w:color="000000"/>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92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hd w:val="clear" w:color="auto" w:fill="FFFFFF"/>
              <w:spacing w:line="240" w:lineRule="auto"/>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 xml:space="preserve">Ст. 19 -22 </w:t>
            </w:r>
            <w:r w:rsidRPr="00DE7E13">
              <w:rPr>
                <w:rFonts w:ascii="Times New Roman" w:eastAsia="Times New Roman" w:hAnsi="Times New Roman" w:cs="Times New Roman"/>
                <w:sz w:val="20"/>
                <w:szCs w:val="20"/>
                <w:shd w:val="clear" w:color="auto" w:fill="FFFFFF"/>
                <w:lang w:eastAsia="ru-RU"/>
              </w:rPr>
              <w:t>Федерального закона от 8 ноября 2007 г. N 259-ФЗ "Устав автомобильного транспорта и городского наземного электрического транспорта"</w:t>
            </w:r>
          </w:p>
        </w:tc>
      </w:tr>
      <w:tr w:rsidR="00FA34AB" w:rsidRPr="00DE7E13" w:rsidTr="00557302">
        <w:trPr>
          <w:trHeight w:val="1300"/>
        </w:trPr>
        <w:tc>
          <w:tcPr>
            <w:tcW w:w="171"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w:t>
            </w:r>
          </w:p>
        </w:tc>
        <w:tc>
          <w:tcPr>
            <w:tcW w:w="2198"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Соблюдаются ли требования к </w:t>
            </w:r>
            <w:r w:rsidRPr="00DE7E13">
              <w:rPr>
                <w:rFonts w:ascii="Times New Roman" w:eastAsia="Times New Roman" w:hAnsi="Times New Roman" w:cs="Times New Roman"/>
                <w:sz w:val="20"/>
                <w:szCs w:val="20"/>
                <w:shd w:val="clear" w:color="auto" w:fill="FFFFFF"/>
                <w:lang w:eastAsia="ru-RU"/>
              </w:rPr>
              <w:t>проектируемым, строящемся, реконструируемым, капитально ремонтируемым и эксплуатируемым объектам дорожного и придорожного сервиса, предназначенного для размещения на автомобильных дорогах общего пользования с целью обслуживания участников дорожного движения по пути следования?</w:t>
            </w:r>
          </w:p>
        </w:tc>
        <w:tc>
          <w:tcPr>
            <w:tcW w:w="197"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301" w:type="pct"/>
            <w:gridSpan w:val="3"/>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32" w:type="pct"/>
            <w:gridSpan w:val="2"/>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77" w:type="pct"/>
            <w:gridSpan w:val="2"/>
            <w:tcBorders>
              <w:top w:val="single" w:sz="4" w:space="0" w:color="auto"/>
              <w:left w:val="single" w:sz="4" w:space="0" w:color="auto"/>
              <w:bottom w:val="single" w:sz="4" w:space="0" w:color="auto"/>
              <w:right w:val="single" w:sz="6" w:space="0" w:color="000000"/>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92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hd w:val="clear" w:color="auto" w:fill="FFFFFF"/>
              <w:spacing w:line="240" w:lineRule="auto"/>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shd w:val="clear" w:color="auto" w:fill="FFFFFF"/>
                <w:lang w:eastAsia="ru-RU"/>
              </w:rPr>
              <w:t>ГОСТ 33062-2014 «Дороги автомобильные общего пользования. Требования к размещению объектов дорожного и придорожного сервиса»</w:t>
            </w:r>
          </w:p>
        </w:tc>
      </w:tr>
      <w:tr w:rsidR="00FA34AB" w:rsidRPr="00DE7E13" w:rsidTr="00557302">
        <w:trPr>
          <w:trHeight w:val="2062"/>
        </w:trPr>
        <w:tc>
          <w:tcPr>
            <w:tcW w:w="171"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21. </w:t>
            </w:r>
          </w:p>
        </w:tc>
        <w:tc>
          <w:tcPr>
            <w:tcW w:w="2198"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Соблюдаются ли </w:t>
            </w:r>
            <w:r w:rsidRPr="00DE7E13">
              <w:rPr>
                <w:rFonts w:ascii="Times New Roman" w:eastAsia="Times New Roman" w:hAnsi="Times New Roman" w:cs="Times New Roman"/>
                <w:sz w:val="20"/>
                <w:szCs w:val="20"/>
                <w:shd w:val="clear" w:color="auto" w:fill="FFFFFF"/>
                <w:lang w:eastAsia="ru-RU"/>
              </w:rPr>
              <w:t>Правила</w:t>
            </w:r>
            <w:r w:rsidRPr="00DE7E13">
              <w:rPr>
                <w:rFonts w:ascii="Times New Roman" w:eastAsia="Times New Roman" w:hAnsi="Times New Roman" w:cs="Times New Roman"/>
                <w:sz w:val="20"/>
                <w:szCs w:val="20"/>
                <w:lang w:eastAsia="ru-RU"/>
              </w:rPr>
              <w:br/>
            </w:r>
            <w:r w:rsidRPr="00DE7E13">
              <w:rPr>
                <w:rFonts w:ascii="Times New Roman" w:eastAsia="Times New Roman" w:hAnsi="Times New Roman" w:cs="Times New Roman"/>
                <w:sz w:val="20"/>
                <w:szCs w:val="20"/>
                <w:shd w:val="clear" w:color="auto" w:fill="FFFFFF"/>
                <w:lang w:eastAsia="ru-RU"/>
              </w:rPr>
              <w:t>перевозок пассажиров и багажа автомобильным транспортом и городским наземным электрическим транспортом?</w:t>
            </w:r>
          </w:p>
        </w:tc>
        <w:tc>
          <w:tcPr>
            <w:tcW w:w="197"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301" w:type="pct"/>
            <w:gridSpan w:val="3"/>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32" w:type="pct"/>
            <w:gridSpan w:val="2"/>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77" w:type="pct"/>
            <w:gridSpan w:val="2"/>
            <w:tcBorders>
              <w:top w:val="single" w:sz="4" w:space="0" w:color="auto"/>
              <w:left w:val="single" w:sz="4" w:space="0" w:color="auto"/>
              <w:bottom w:val="single" w:sz="4" w:space="0" w:color="auto"/>
              <w:right w:val="single" w:sz="6" w:space="0" w:color="000000"/>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92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hd w:val="clear" w:color="auto" w:fill="FFFFFF"/>
              <w:spacing w:line="240" w:lineRule="auto"/>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shd w:val="clear" w:color="auto" w:fill="FFFFFF"/>
                <w:lang w:eastAsia="ru-RU"/>
              </w:rPr>
              <w:t>Постановление Правительства РФ от 1 октября 2020 г. N 1586 "Об утверждении Правил перевозок пассажиров и багажа автомобильным транспортом и городским наземным электрическим транспортом"</w:t>
            </w:r>
          </w:p>
        </w:tc>
      </w:tr>
      <w:tr w:rsidR="00FA34AB" w:rsidRPr="00DE7E13" w:rsidTr="00FA34AB">
        <w:trPr>
          <w:trHeight w:val="25"/>
        </w:trPr>
        <w:tc>
          <w:tcPr>
            <w:tcW w:w="171"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w:t>
            </w:r>
          </w:p>
        </w:tc>
        <w:tc>
          <w:tcPr>
            <w:tcW w:w="2198"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Соблюдается ли Порядок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w:t>
            </w:r>
          </w:p>
        </w:tc>
        <w:tc>
          <w:tcPr>
            <w:tcW w:w="197"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301" w:type="pct"/>
            <w:gridSpan w:val="3"/>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32" w:type="pct"/>
            <w:gridSpan w:val="2"/>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77" w:type="pct"/>
            <w:gridSpan w:val="2"/>
            <w:tcBorders>
              <w:top w:val="single" w:sz="4" w:space="0" w:color="auto"/>
              <w:left w:val="single" w:sz="4" w:space="0" w:color="auto"/>
              <w:bottom w:val="single" w:sz="4" w:space="0" w:color="auto"/>
              <w:right w:val="single" w:sz="6" w:space="0" w:color="000000"/>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92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hd w:val="clear" w:color="auto" w:fill="FFFFFF"/>
              <w:spacing w:after="0" w:line="240" w:lineRule="auto"/>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lang w:eastAsia="ru-RU"/>
              </w:rPr>
              <w:t>Постановление администрации Битковского сельсовета Сузунского района Новосибирской области от 20.11.2020 № 93 "</w:t>
            </w:r>
            <w:r w:rsidRPr="00DE7E13">
              <w:rPr>
                <w:rFonts w:ascii="Times New Roman" w:eastAsia="Times New Roman" w:hAnsi="Times New Roman" w:cs="Times New Roman"/>
                <w:bCs/>
                <w:sz w:val="20"/>
                <w:szCs w:val="20"/>
                <w:lang w:eastAsia="ru-RU"/>
              </w:rPr>
              <w:t>Об утверждении Порядка создания</w:t>
            </w:r>
          </w:p>
          <w:p w:rsidR="00FA34AB" w:rsidRPr="00DE7E13" w:rsidRDefault="00FA34AB" w:rsidP="00FA34AB">
            <w:pPr>
              <w:shd w:val="clear" w:color="auto" w:fill="FFFFFF"/>
              <w:spacing w:after="0" w:line="240" w:lineRule="auto"/>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и использования, в том числе на платной основе, парковок (парковочных мест), расположенных на автомобильных дорогах</w:t>
            </w:r>
          </w:p>
          <w:p w:rsidR="00FA34AB" w:rsidRPr="00DE7E13" w:rsidRDefault="00FA34AB" w:rsidP="00FA34AB">
            <w:pPr>
              <w:shd w:val="clear" w:color="auto" w:fill="FFFFFF"/>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общего пользования местного значения </w:t>
            </w:r>
            <w:r w:rsidRPr="00DE7E13">
              <w:rPr>
                <w:rFonts w:ascii="Times New Roman" w:eastAsia="Times New Roman" w:hAnsi="Times New Roman" w:cs="Times New Roman"/>
                <w:sz w:val="20"/>
                <w:szCs w:val="20"/>
                <w:lang w:eastAsia="ru-RU"/>
              </w:rPr>
              <w:t>Битковского сельсовета Сузунского</w:t>
            </w:r>
            <w:r w:rsidRPr="00DE7E13">
              <w:rPr>
                <w:rFonts w:ascii="Times New Roman" w:eastAsia="Times New Roman" w:hAnsi="Times New Roman" w:cs="Times New Roman"/>
                <w:bCs/>
                <w:sz w:val="20"/>
                <w:szCs w:val="20"/>
                <w:lang w:eastAsia="ru-RU"/>
              </w:rPr>
              <w:t xml:space="preserve"> </w:t>
            </w:r>
            <w:r w:rsidRPr="00DE7E13">
              <w:rPr>
                <w:rFonts w:ascii="Times New Roman" w:eastAsia="Times New Roman" w:hAnsi="Times New Roman" w:cs="Times New Roman"/>
                <w:sz w:val="20"/>
                <w:szCs w:val="20"/>
                <w:lang w:eastAsia="ru-RU"/>
              </w:rPr>
              <w:t>района Новосибирской области</w:t>
            </w:r>
            <w:r w:rsidRPr="00DE7E13">
              <w:rPr>
                <w:rFonts w:ascii="Times New Roman" w:eastAsia="Times New Roman" w:hAnsi="Times New Roman" w:cs="Times New Roman"/>
                <w:bCs/>
                <w:sz w:val="20"/>
                <w:szCs w:val="20"/>
                <w:lang w:eastAsia="ru-RU"/>
              </w:rPr>
              <w:t>"</w:t>
            </w:r>
          </w:p>
        </w:tc>
      </w:tr>
      <w:tr w:rsidR="00FA34AB" w:rsidRPr="00DE7E13" w:rsidTr="00557302">
        <w:trPr>
          <w:trHeight w:val="3993"/>
        </w:trPr>
        <w:tc>
          <w:tcPr>
            <w:tcW w:w="171"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198"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sz w:val="20"/>
                <w:szCs w:val="20"/>
                <w:lang w:eastAsia="ru-RU"/>
              </w:rPr>
              <w:t xml:space="preserve">Соблюдается ли порядок </w:t>
            </w:r>
            <w:r w:rsidRPr="00DE7E13">
              <w:rPr>
                <w:rFonts w:ascii="Times New Roman" w:eastAsia="Times New Roman" w:hAnsi="Times New Roman" w:cs="Times New Roman"/>
                <w:bCs/>
                <w:sz w:val="20"/>
                <w:szCs w:val="20"/>
                <w:lang w:eastAsia="ru-RU"/>
              </w:rPr>
              <w:t>согласия на строительство, реконструкцию, проведение капитального ремонта, ремонта пересечений и примыканий к автомобильным дорогам местного значения?</w:t>
            </w:r>
            <w:r w:rsidRPr="00DE7E13">
              <w:rPr>
                <w:rFonts w:ascii="Times New Roman" w:eastAsia="Times New Roman" w:hAnsi="Times New Roman" w:cs="Times New Roman"/>
                <w:b/>
                <w:bCs/>
                <w:sz w:val="20"/>
                <w:szCs w:val="20"/>
                <w:lang w:eastAsia="ru-RU"/>
              </w:rPr>
              <w:t xml:space="preserve"> </w:t>
            </w:r>
          </w:p>
          <w:p w:rsidR="00FA34AB" w:rsidRPr="00DE7E13" w:rsidRDefault="00FA34AB" w:rsidP="00FA34AB">
            <w:pPr>
              <w:spacing w:line="240" w:lineRule="auto"/>
              <w:jc w:val="both"/>
              <w:rPr>
                <w:rFonts w:ascii="Times New Roman" w:eastAsia="Times New Roman" w:hAnsi="Times New Roman" w:cs="Times New Roman"/>
                <w:b/>
                <w:bCs/>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97"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41" w:type="pct"/>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92" w:type="pct"/>
            <w:gridSpan w:val="4"/>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77" w:type="pct"/>
            <w:gridSpan w:val="2"/>
            <w:tcBorders>
              <w:top w:val="single" w:sz="4" w:space="0" w:color="auto"/>
              <w:left w:val="single" w:sz="4" w:space="0" w:color="auto"/>
              <w:bottom w:val="single" w:sz="4" w:space="0" w:color="auto"/>
              <w:right w:val="single" w:sz="6" w:space="0" w:color="000000"/>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92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before="100" w:beforeAutospacing="1" w:after="100" w:afterAutospacing="1" w:line="240" w:lineRule="auto"/>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lang w:eastAsia="ru-RU"/>
              </w:rPr>
              <w:t xml:space="preserve">Постановление администрации Битковского сельсовета Сузунского района Новосибирской области от 20.11.2020 № 95 " Об утверждении </w:t>
            </w:r>
            <w:r w:rsidRPr="00DE7E13">
              <w:rPr>
                <w:rFonts w:ascii="Times New Roman" w:eastAsia="Times New Roman" w:hAnsi="Times New Roman" w:cs="Times New Roman"/>
                <w:bCs/>
                <w:sz w:val="20"/>
                <w:szCs w:val="20"/>
                <w:lang w:eastAsia="ru-RU"/>
              </w:rPr>
              <w:t>Порядка выдачи согласия</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spacing w:val="2"/>
                <w:sz w:val="20"/>
                <w:szCs w:val="20"/>
                <w:lang w:eastAsia="ru-RU"/>
              </w:rPr>
              <w:t>на строительство, реконструкцию</w:t>
            </w:r>
            <w:r w:rsidRPr="00DE7E13">
              <w:rPr>
                <w:rFonts w:ascii="Times New Roman" w:eastAsia="Times New Roman" w:hAnsi="Times New Roman" w:cs="Times New Roman"/>
                <w:bCs/>
                <w:sz w:val="20"/>
                <w:szCs w:val="20"/>
                <w:lang w:eastAsia="ru-RU"/>
              </w:rPr>
              <w:t>, проведение капитального ремонта, ремонта</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bCs/>
                <w:sz w:val="20"/>
                <w:szCs w:val="20"/>
                <w:lang w:eastAsia="ru-RU"/>
              </w:rPr>
              <w:t>пересечений и примыканий к автомобильным</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bCs/>
                <w:sz w:val="20"/>
                <w:szCs w:val="20"/>
                <w:lang w:eastAsia="ru-RU"/>
              </w:rPr>
              <w:t>дорогам местного значения Битковского сельсовета</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bCs/>
                <w:sz w:val="20"/>
                <w:szCs w:val="20"/>
                <w:lang w:eastAsia="ru-RU"/>
              </w:rPr>
              <w:t>Сузунского района Новосибирской области"</w:t>
            </w:r>
          </w:p>
        </w:tc>
      </w:tr>
      <w:tr w:rsidR="00FA34AB" w:rsidRPr="00DE7E13" w:rsidTr="00557302">
        <w:trPr>
          <w:trHeight w:val="3028"/>
        </w:trPr>
        <w:tc>
          <w:tcPr>
            <w:tcW w:w="171"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24. </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198"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Соблюдается ли порядок</w:t>
            </w:r>
            <w:r w:rsidRPr="00DE7E13">
              <w:rPr>
                <w:rFonts w:ascii="Times New Roman" w:eastAsia="Times New Roman" w:hAnsi="Times New Roman" w:cs="Times New Roman"/>
                <w:sz w:val="20"/>
                <w:szCs w:val="20"/>
                <w:lang w:eastAsia="ru-RU"/>
              </w:rPr>
              <w:t xml:space="preserve"> содержания и ремонта автомобильных дорог общего пользования местного значения ? </w:t>
            </w:r>
          </w:p>
          <w:p w:rsidR="00FA34AB" w:rsidRPr="00DE7E13" w:rsidRDefault="00FA34AB" w:rsidP="00FA34AB">
            <w:pPr>
              <w:spacing w:line="240" w:lineRule="auto"/>
              <w:jc w:val="both"/>
              <w:rPr>
                <w:rFonts w:ascii="Times New Roman" w:eastAsia="Times New Roman" w:hAnsi="Times New Roman" w:cs="Times New Roman"/>
                <w:b/>
                <w:bCs/>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b/>
                <w:bCs/>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97"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41" w:type="pct"/>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92" w:type="pct"/>
            <w:gridSpan w:val="4"/>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77" w:type="pct"/>
            <w:gridSpan w:val="2"/>
            <w:tcBorders>
              <w:top w:val="single" w:sz="4" w:space="0" w:color="auto"/>
              <w:left w:val="single" w:sz="4" w:space="0" w:color="auto"/>
              <w:bottom w:val="single" w:sz="4" w:space="0" w:color="auto"/>
              <w:right w:val="single" w:sz="6" w:space="0" w:color="000000"/>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92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Постановление администрации Битковского сельсовета Сузунского района Новосибирской области от 20.03.2017 № 17/1 "</w:t>
            </w:r>
            <w:r w:rsidRPr="00DE7E13">
              <w:rPr>
                <w:rFonts w:ascii="Times New Roman" w:eastAsia="Times New Roman" w:hAnsi="Times New Roman" w:cs="Times New Roman"/>
                <w:sz w:val="20"/>
                <w:szCs w:val="20"/>
                <w:lang w:eastAsia="ru-RU"/>
              </w:rPr>
              <w:t>Об утверждении положения  «О порядке содержания и ремонта автомобильных дорог общего пользования местного значения  Битковского  сельсовета Сузунского   района Новосибирской области"</w:t>
            </w:r>
          </w:p>
        </w:tc>
      </w:tr>
      <w:tr w:rsidR="00FA34AB" w:rsidRPr="00DE7E13" w:rsidTr="00FA34AB">
        <w:trPr>
          <w:trHeight w:val="467"/>
        </w:trPr>
        <w:tc>
          <w:tcPr>
            <w:tcW w:w="171"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25. </w:t>
            </w:r>
          </w:p>
        </w:tc>
        <w:tc>
          <w:tcPr>
            <w:tcW w:w="2198"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Соблюдается ли требования к порядке использования полос отвода автомобильных дорог местного значения?</w:t>
            </w:r>
          </w:p>
        </w:tc>
        <w:tc>
          <w:tcPr>
            <w:tcW w:w="197"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43" w:type="pct"/>
            <w:gridSpan w:val="2"/>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90" w:type="pct"/>
            <w:gridSpan w:val="3"/>
            <w:tcBorders>
              <w:top w:val="single" w:sz="4" w:space="0" w:color="auto"/>
              <w:left w:val="single" w:sz="4" w:space="0" w:color="auto"/>
              <w:bottom w:val="single" w:sz="4" w:space="0" w:color="auto"/>
              <w:right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77" w:type="pct"/>
            <w:gridSpan w:val="2"/>
            <w:tcBorders>
              <w:top w:val="single" w:sz="4" w:space="0" w:color="auto"/>
              <w:left w:val="single" w:sz="4" w:space="0" w:color="auto"/>
              <w:bottom w:val="single" w:sz="4" w:space="0" w:color="auto"/>
              <w:right w:val="single" w:sz="6" w:space="0" w:color="000000"/>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92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Постановление администрации Битковского сельсовета Сузунского района Новосибирской области от 20.11.2020 № 96 "</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bCs/>
                <w:sz w:val="20"/>
                <w:szCs w:val="20"/>
                <w:lang w:eastAsia="ru-RU"/>
              </w:rPr>
              <w:t>Об утверждении Порядка установления и использования полос отвода автомобильных дорог местного значения Битковского  сельсовета Сузунского района Новосибирской области</w:t>
            </w:r>
            <w:r w:rsidRPr="00DE7E13">
              <w:rPr>
                <w:rFonts w:ascii="Times New Roman" w:eastAsia="Times New Roman" w:hAnsi="Times New Roman" w:cs="Times New Roman"/>
                <w:sz w:val="20"/>
                <w:szCs w:val="20"/>
                <w:lang w:eastAsia="ru-RU"/>
              </w:rPr>
              <w:t xml:space="preserve">" </w:t>
            </w:r>
          </w:p>
        </w:tc>
      </w:tr>
    </w:tbl>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sectPr w:rsidR="00FA34AB" w:rsidRPr="00DE7E13" w:rsidSect="00FA34AB">
          <w:pgSz w:w="16838" w:h="11906" w:orient="landscape"/>
          <w:pgMar w:top="1418" w:right="1134" w:bottom="567" w:left="1134" w:header="709" w:footer="709" w:gutter="0"/>
          <w:cols w:space="708"/>
          <w:docGrid w:linePitch="360"/>
        </w:sectPr>
      </w:pP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Пояснения и дополнения по вопросам, содержащимся в перечне:</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Подписи лица (лиц), проводящего (проводящих) проверку:</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Должность    ____________________________________                   /Ф.И.О.</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Должность    ____________________________________                   /Ф.И.О.</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С проверочным листом ознакомлен(а):</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должность руководителя,</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иного должностного лица или уполномоченного представителя юридического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лица, индивидуального предпринимателя, его уполномоченного представителя)</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Отметка об отказе ознакомления с проверочным листом:</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уполномоченного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должностного лица (лиц), проводящего проверку)</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Копию проверочного листа получил(а):</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должность руководителя,</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иного должностного лица или уполномоченного представителя юридического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лица, индивидуального предпринимателя, его уполномоченного представителя)</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Отметка об отказе получения проверочного листа:</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уполномоченного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должностного лица (лиц), проводящего проверку)</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right="-2"/>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АДМИНИСТРАЦИЯ</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БИТКОВСКОГО СЕЛЬСОВЕТА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Сузунского района Новосибирской области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П О С Т А Н О В Л Е Н И Е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От 10.12.2021                                       с. Битки                                                        № 98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right="226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Об утверждении формы проверочного листа (списков  контрольных  вопросов),  применяемого при осуществлении  муниципального контроля </w:t>
      </w:r>
      <w:r w:rsidRPr="00DE7E13">
        <w:rPr>
          <w:rFonts w:ascii="Times New Roman" w:eastAsia="Calibri" w:hAnsi="Times New Roman" w:cs="Times New Roman"/>
          <w:sz w:val="20"/>
          <w:szCs w:val="20"/>
        </w:rPr>
        <w:t xml:space="preserve">в сфере благоустройства на территории </w:t>
      </w:r>
      <w:r w:rsidRPr="00DE7E13">
        <w:rPr>
          <w:rFonts w:ascii="Times New Roman" w:eastAsia="Times New Roman" w:hAnsi="Times New Roman" w:cs="Times New Roman"/>
          <w:bCs/>
          <w:sz w:val="20"/>
          <w:szCs w:val="20"/>
          <w:lang w:eastAsia="ru-RU"/>
        </w:rPr>
        <w:t>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 xml:space="preserve">В соответствии с </w:t>
      </w:r>
      <w:hyperlink r:id="rId48" w:anchor="/document/12164247/entry/9113" w:history="1">
        <w:r w:rsidRPr="00DE7E13">
          <w:rPr>
            <w:rFonts w:ascii="Times New Roman" w:eastAsia="Times New Roman" w:hAnsi="Times New Roman" w:cs="Times New Roman"/>
            <w:sz w:val="20"/>
            <w:szCs w:val="20"/>
            <w:u w:val="single"/>
            <w:shd w:val="clear" w:color="auto" w:fill="FFFFFF"/>
            <w:lang w:eastAsia="ru-RU"/>
          </w:rPr>
          <w:t>частью 11.3 статьи 9</w:t>
        </w:r>
      </w:hyperlink>
      <w:r w:rsidRPr="00DE7E13">
        <w:rPr>
          <w:rFonts w:ascii="Times New Roman" w:eastAsia="Times New Roman" w:hAnsi="Times New Roman" w:cs="Times New Roman"/>
          <w:sz w:val="20"/>
          <w:szCs w:val="20"/>
          <w:shd w:val="clear" w:color="auto" w:fill="FFFFFF"/>
          <w:lang w:eastAsia="ru-RU"/>
        </w:rPr>
        <w:t xml:space="preserve"> Федерального закона </w:t>
      </w:r>
      <w:r w:rsidRPr="00DE7E13">
        <w:rPr>
          <w:rFonts w:ascii="Times New Roman" w:eastAsia="Times New Roman" w:hAnsi="Times New Roman" w:cs="Times New Roman"/>
          <w:sz w:val="20"/>
          <w:szCs w:val="20"/>
          <w:lang w:eastAsia="ru-RU"/>
        </w:rPr>
        <w:t>от 26 декабря  2008 г. № 294-ФЗ «</w:t>
      </w:r>
      <w:hyperlink r:id="rId49" w:tgtFrame="_blank" w:history="1">
        <w:r w:rsidRPr="00DE7E13">
          <w:rPr>
            <w:rFonts w:ascii="Times New Roman" w:eastAsia="Times New Roman" w:hAnsi="Times New Roman" w:cs="Times New Roman"/>
            <w:sz w:val="20"/>
            <w:szCs w:val="20"/>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DE7E13">
        <w:rPr>
          <w:rFonts w:ascii="Times New Roman" w:eastAsia="Times New Roman" w:hAnsi="Times New Roman" w:cs="Times New Roman"/>
          <w:sz w:val="20"/>
          <w:szCs w:val="20"/>
          <w:lang w:eastAsia="ru-RU"/>
        </w:rPr>
        <w:t xml:space="preserve">»,  </w:t>
      </w:r>
      <w:hyperlink r:id="rId50" w:history="1">
        <w:r w:rsidRPr="00DE7E13">
          <w:rPr>
            <w:rFonts w:ascii="Times New Roman" w:eastAsia="Times New Roman" w:hAnsi="Times New Roman" w:cs="Times New Roman"/>
            <w:sz w:val="20"/>
            <w:szCs w:val="20"/>
            <w:lang w:eastAsia="ru-RU"/>
          </w:rPr>
          <w:t>постановлением</w:t>
        </w:r>
      </w:hyperlink>
      <w:r w:rsidRPr="00DE7E13">
        <w:rPr>
          <w:rFonts w:ascii="Times New Roman" w:eastAsia="Times New Roman" w:hAnsi="Times New Roman" w:cs="Times New Roman"/>
          <w:sz w:val="20"/>
          <w:szCs w:val="20"/>
          <w:lang w:eastAsia="ru-RU"/>
        </w:rPr>
        <w:t xml:space="preserve">  Правительства  Российской  Федерации  от  13  февраля  2017  г.  №  177  «</w:t>
      </w:r>
      <w:hyperlink r:id="rId51" w:tgtFrame="_blank" w:history="1">
        <w:r w:rsidRPr="00DE7E13">
          <w:rPr>
            <w:rFonts w:ascii="Times New Roman" w:eastAsia="Times New Roman" w:hAnsi="Times New Roman" w:cs="Times New Roman"/>
            <w:sz w:val="20"/>
            <w:szCs w:val="20"/>
            <w:lang w:eastAsia="ru-RU"/>
          </w:rPr>
          <w:t>Об  утверждении  общих  требований  к  разработке  и  утверждению  проверочных  листов  (списков  контрольных  вопросов)</w:t>
        </w:r>
      </w:hyperlink>
      <w:r w:rsidRPr="00DE7E13">
        <w:rPr>
          <w:rFonts w:ascii="Times New Roman" w:eastAsia="Times New Roman" w:hAnsi="Times New Roman" w:cs="Times New Roman"/>
          <w:sz w:val="20"/>
          <w:szCs w:val="20"/>
          <w:lang w:eastAsia="ru-RU"/>
        </w:rPr>
        <w:t xml:space="preserve">»  и  руководствуясь  </w:t>
      </w:r>
      <w:hyperlink r:id="rId52" w:tgtFrame="_blank" w:history="1">
        <w:r w:rsidRPr="00DE7E13">
          <w:rPr>
            <w:rFonts w:ascii="Times New Roman" w:eastAsia="Times New Roman" w:hAnsi="Times New Roman" w:cs="Times New Roman"/>
            <w:sz w:val="20"/>
            <w:szCs w:val="20"/>
            <w:lang w:eastAsia="ru-RU"/>
          </w:rPr>
          <w:t>Уставом</w:t>
        </w:r>
      </w:hyperlink>
      <w:r w:rsidRPr="00DE7E13">
        <w:rPr>
          <w:rFonts w:ascii="Times New Roman" w:eastAsia="Times New Roman" w:hAnsi="Times New Roman" w:cs="Times New Roman"/>
          <w:sz w:val="20"/>
          <w:szCs w:val="20"/>
          <w:lang w:eastAsia="ru-RU"/>
        </w:rPr>
        <w:t xml:space="preserve">  сельского  поселения  Битковского сельсовета  Сузунского  района  Новосибирской  области,    администрация Битковского сельсовета  Сузунского  района  Новосибирской  области  </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ПОСТАНОВЛЯЕТ:</w:t>
      </w:r>
    </w:p>
    <w:p w:rsidR="00FA34AB" w:rsidRPr="00DE7E13" w:rsidRDefault="00FA34AB" w:rsidP="00F53039">
      <w:pPr>
        <w:numPr>
          <w:ilvl w:val="0"/>
          <w:numId w:val="3"/>
        </w:num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Утвердить  форму  проверочного листа  (списков  контрольных  вопросов</w:t>
      </w:r>
      <w:r w:rsidRPr="00DE7E13">
        <w:rPr>
          <w:rFonts w:ascii="Times New Roman" w:eastAsia="Times New Roman" w:hAnsi="Times New Roman" w:cs="Times New Roman"/>
          <w:bCs/>
          <w:sz w:val="20"/>
          <w:szCs w:val="20"/>
          <w:lang w:eastAsia="ru-RU"/>
        </w:rPr>
        <w:t xml:space="preserve">),  применяемого  при  осуществлении  муниципального  контроля    в сфере благоустройства на  территории  Битковского  сельсовета  Сузунского  района  Новосибирской  области, согласно приложению к настоящему постановлению.  </w:t>
      </w:r>
    </w:p>
    <w:p w:rsidR="00FA34AB" w:rsidRPr="00DE7E13" w:rsidRDefault="00FA34AB" w:rsidP="00FA34AB">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 xml:space="preserve"> 2.  </w:t>
      </w:r>
      <w:r w:rsidRPr="00DE7E13">
        <w:rPr>
          <w:rFonts w:ascii="Times New Roman" w:eastAsia="Times New Roman" w:hAnsi="Times New Roman" w:cs="Times New Roman"/>
          <w:color w:val="000000"/>
          <w:sz w:val="20"/>
          <w:szCs w:val="20"/>
          <w:lang w:eastAsia="ru-RU"/>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Глава Битковского сельсовета</w:t>
      </w:r>
    </w:p>
    <w:p w:rsidR="00FA34AB" w:rsidRPr="00DE7E13" w:rsidRDefault="00FA34AB" w:rsidP="00FA34AB">
      <w:pPr>
        <w:tabs>
          <w:tab w:val="left" w:pos="7410"/>
        </w:tabs>
        <w:spacing w:after="0" w:line="240" w:lineRule="auto"/>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Сузунского района Новосибирской области                                          С.Н. Моликер</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Приложение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к  постановлению  администрации</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Битковского сельсовета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Сузунского района</w:t>
      </w:r>
    </w:p>
    <w:p w:rsidR="00FA34AB" w:rsidRPr="00DE7E13" w:rsidRDefault="00FA34AB" w:rsidP="00FA34AB">
      <w:pPr>
        <w:spacing w:after="0" w:line="240" w:lineRule="auto"/>
        <w:ind w:firstLine="689"/>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lang w:eastAsia="ru-RU"/>
        </w:rPr>
        <w:t xml:space="preserve"> Новосибирской области</w:t>
      </w:r>
      <w:r w:rsidRPr="00DE7E13">
        <w:rPr>
          <w:rFonts w:ascii="Times New Roman" w:eastAsia="Times New Roman" w:hAnsi="Times New Roman" w:cs="Times New Roman"/>
          <w:bCs/>
          <w:sz w:val="20"/>
          <w:szCs w:val="20"/>
          <w:lang w:eastAsia="ru-RU"/>
        </w:rPr>
        <w:t xml:space="preserve">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от 10.12.2021 № 98</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
          <w:bCs/>
          <w:sz w:val="20"/>
          <w:szCs w:val="20"/>
          <w:lang w:eastAsia="ru-RU"/>
        </w:rPr>
        <w:t xml:space="preserve">  </w:t>
      </w:r>
    </w:p>
    <w:p w:rsidR="00FA34AB" w:rsidRPr="00DE7E13" w:rsidRDefault="00FA34AB" w:rsidP="00FA34AB">
      <w:pPr>
        <w:spacing w:after="0" w:line="240" w:lineRule="auto"/>
        <w:jc w:val="center"/>
        <w:rPr>
          <w:rFonts w:ascii="Times New Roman" w:eastAsia="Times New Roman" w:hAnsi="Times New Roman" w:cs="Times New Roman"/>
          <w:bCs/>
          <w:sz w:val="20"/>
          <w:szCs w:val="20"/>
          <w:lang w:eastAsia="ru-RU"/>
        </w:rPr>
      </w:pPr>
    </w:p>
    <w:tbl>
      <w:tblPr>
        <w:tblStyle w:val="29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FA34AB" w:rsidRPr="00DE7E13" w:rsidTr="00FA34AB">
        <w:tc>
          <w:tcPr>
            <w:tcW w:w="4785" w:type="dxa"/>
          </w:tcPr>
          <w:p w:rsidR="00FA34AB" w:rsidRPr="00DE7E13" w:rsidRDefault="00FA34AB" w:rsidP="00FA34AB">
            <w:pPr>
              <w:jc w:val="center"/>
              <w:rPr>
                <w:rFonts w:ascii="Times New Roman" w:hAnsi="Times New Roman" w:cs="Times New Roman"/>
                <w:bCs/>
                <w:sz w:val="20"/>
                <w:szCs w:val="20"/>
              </w:rPr>
            </w:pPr>
          </w:p>
        </w:tc>
        <w:tc>
          <w:tcPr>
            <w:tcW w:w="4786" w:type="dxa"/>
          </w:tcPr>
          <w:p w:rsidR="00FA34AB" w:rsidRPr="00DE7E13" w:rsidRDefault="00FA34AB" w:rsidP="00FA34AB">
            <w:pPr>
              <w:jc w:val="both"/>
              <w:rPr>
                <w:rFonts w:ascii="Times New Roman" w:hAnsi="Times New Roman" w:cs="Times New Roman"/>
                <w:color w:val="FF0000"/>
                <w:sz w:val="20"/>
                <w:szCs w:val="20"/>
                <w:shd w:val="clear" w:color="auto" w:fill="FFFFFF"/>
              </w:rPr>
            </w:pPr>
            <w:r w:rsidRPr="00DE7E13">
              <w:rPr>
                <w:rFonts w:ascii="Times New Roman" w:hAnsi="Times New Roman" w:cs="Times New Roman"/>
                <w:color w:val="FF0000"/>
                <w:sz w:val="20"/>
                <w:szCs w:val="20"/>
                <w:shd w:val="clear" w:color="auto" w:fill="FFFFFF"/>
              </w:rPr>
              <w:t>QR-код</w:t>
            </w:r>
          </w:p>
          <w:p w:rsidR="00FA34AB" w:rsidRPr="00DE7E13" w:rsidRDefault="00FA34AB" w:rsidP="00FA34AB">
            <w:pPr>
              <w:jc w:val="both"/>
              <w:rPr>
                <w:rFonts w:ascii="Times New Roman" w:hAnsi="Times New Roman" w:cs="Times New Roman"/>
                <w:bCs/>
                <w:sz w:val="20"/>
                <w:szCs w:val="20"/>
              </w:rPr>
            </w:pPr>
            <w:r w:rsidRPr="00DE7E13">
              <w:rPr>
                <w:rFonts w:ascii="Times New Roman" w:hAnsi="Times New Roman" w:cs="Times New Roman"/>
                <w:color w:val="FF0000"/>
                <w:sz w:val="20"/>
                <w:szCs w:val="20"/>
                <w:shd w:val="clear" w:color="auto" w:fill="FFFFFF"/>
              </w:rPr>
              <w:t>На документы, оформляемые контрольным (надзорным) органом, наносится QR-код, сформированный единым реестром, обеспечивающий переход на страницу в информационно-телекоммуникационной сети "Интернет", содержащую запись единого реестра о профилактическом мероприятии, контрольном (надзорном) мероприятии в едином реестре, в рамках которого составлен документ. При использовании для просмотра информации QR-кода сведения отображаются без ограничений доступа к ним, предусмотренных </w:t>
            </w:r>
            <w:hyperlink r:id="rId53" w:anchor="/document/400665980/entry/10000" w:history="1">
              <w:r w:rsidRPr="00DE7E13">
                <w:rPr>
                  <w:rFonts w:ascii="Times New Roman" w:hAnsi="Times New Roman" w:cs="Times New Roman"/>
                  <w:color w:val="FF0000"/>
                  <w:sz w:val="20"/>
                  <w:szCs w:val="20"/>
                  <w:shd w:val="clear" w:color="auto" w:fill="FFFFFF"/>
                </w:rPr>
                <w:t>приложением</w:t>
              </w:r>
            </w:hyperlink>
            <w:r w:rsidRPr="00DE7E13">
              <w:rPr>
                <w:rFonts w:ascii="Times New Roman" w:hAnsi="Times New Roman" w:cs="Times New Roman"/>
                <w:color w:val="FF0000"/>
                <w:sz w:val="20"/>
                <w:szCs w:val="20"/>
                <w:shd w:val="clear" w:color="auto" w:fill="FFFFFF"/>
              </w:rPr>
              <w:t> к настоящим Правилам</w:t>
            </w:r>
          </w:p>
        </w:tc>
      </w:tr>
    </w:tbl>
    <w:p w:rsidR="00FA34AB" w:rsidRPr="00DE7E13" w:rsidRDefault="00FA34AB" w:rsidP="00FA34AB">
      <w:pPr>
        <w:spacing w:after="0" w:line="240" w:lineRule="auto"/>
        <w:jc w:val="center"/>
        <w:rPr>
          <w:rFonts w:ascii="Times New Roman" w:eastAsia="Times New Roman" w:hAnsi="Times New Roman" w:cs="Times New Roman"/>
          <w:bCs/>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Cs/>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ФОРМА</w:t>
      </w:r>
    </w:p>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проверочного  листа</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bCs/>
          <w:sz w:val="20"/>
          <w:szCs w:val="20"/>
          <w:lang w:eastAsia="ru-RU"/>
        </w:rPr>
        <w:t>(списка  контрольных  вопросов),</w:t>
      </w:r>
    </w:p>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применяемого при  осуществлении  муниципального   контроля  в сфере благоустройства на  территории  </w:t>
      </w:r>
      <w:r w:rsidRPr="00DE7E13">
        <w:rPr>
          <w:rFonts w:ascii="Times New Roman" w:eastAsia="Times New Roman" w:hAnsi="Times New Roman" w:cs="Times New Roman"/>
          <w:sz w:val="20"/>
          <w:szCs w:val="20"/>
          <w:lang w:eastAsia="ru-RU"/>
        </w:rPr>
        <w:t>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правового акта об утверждении настоящей формы проверочного листа (списка контрольных вопросов) (далее - проверочный лист):</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Постановление администрации Битковского сельсовета Сузунского района Новосибирской области от _____ №___ "</w:t>
      </w:r>
      <w:r w:rsidRPr="00DE7E13">
        <w:rPr>
          <w:rFonts w:ascii="Times New Roman" w:eastAsia="Times New Roman" w:hAnsi="Times New Roman" w:cs="Times New Roman"/>
          <w:bCs/>
          <w:sz w:val="20"/>
          <w:szCs w:val="20"/>
          <w:lang w:eastAsia="ru-RU"/>
        </w:rPr>
        <w:t xml:space="preserve"> Об  утверждении  формы  проверочного  листа  (списков  контрольных  вопросов),  применяемого  при  осуществлении  муниципального  контроля в сфере благоустройства на  территории </w:t>
      </w:r>
      <w:r w:rsidRPr="00DE7E13">
        <w:rPr>
          <w:rFonts w:ascii="Times New Roman" w:eastAsia="Times New Roman" w:hAnsi="Times New Roman" w:cs="Times New Roman"/>
          <w:sz w:val="20"/>
          <w:szCs w:val="20"/>
          <w:lang w:eastAsia="ru-RU"/>
        </w:rPr>
        <w:t>Битковского</w:t>
      </w:r>
      <w:r w:rsidRPr="00DE7E13">
        <w:rPr>
          <w:rFonts w:ascii="Times New Roman" w:eastAsia="Times New Roman" w:hAnsi="Times New Roman" w:cs="Times New Roman"/>
          <w:bCs/>
          <w:sz w:val="20"/>
          <w:szCs w:val="20"/>
          <w:lang w:eastAsia="ru-RU"/>
        </w:rPr>
        <w:t xml:space="preserve"> сельсовета  Сузунского  района  Новосибирской  области  "</w:t>
      </w:r>
      <w:r w:rsidRPr="00DE7E13">
        <w:rPr>
          <w:rFonts w:ascii="Times New Roman" w:eastAsia="Times New Roman" w:hAnsi="Times New Roman" w:cs="Times New Roman"/>
          <w:sz w:val="20"/>
          <w:szCs w:val="20"/>
          <w:lang w:eastAsia="ru-RU"/>
        </w:rPr>
        <w:t>.</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Проверочный  лист  (список  контрольных  вопросов),  применяется инспектором  при  проведении  плановых  проверок  в  рамках  осуществления  муниципального  контроля в сфере благоустройства  на  территории  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Категория  риска,  класс  (категория)  опасности,  позволяющие  однозначно  идентифицировать  сферу  применения  проверочного  листа:  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органа  муниципального  контроля:</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Объект муниципального контроля, в отношении которого проводится контрольное (надзорное) мероприятие:</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____________________________________________________________.</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Фамилия, имя и отчество (при наличии) гражданина или индивидуального предпринимателя,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наименование юридического лица, его идентификационный номер налогоплательщика и (или) основной государственный регистрационный номер, адрес юридического лица (его филиалов, представительств, обособленных структурных подразделений), являющихся контролируемыми лицами</w:t>
      </w:r>
      <w:r w:rsidRPr="00DE7E13">
        <w:rPr>
          <w:rFonts w:ascii="Times New Roman" w:eastAsia="Times New Roman" w:hAnsi="Times New Roman" w:cs="Times New Roman"/>
          <w:sz w:val="20"/>
          <w:szCs w:val="20"/>
          <w:lang w:eastAsia="ru-RU"/>
        </w:rPr>
        <w:t>:</w:t>
      </w:r>
    </w:p>
    <w:p w:rsidR="00FA34AB" w:rsidRPr="00DE7E13" w:rsidRDefault="00FA34AB" w:rsidP="00557302">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____________________________________________________________________________________________________________________________________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Вид  (виды)  деятельности  юридических  лиц,  физических лиц  их  типов  и  (или)  отдельных  характеристик:</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Место  проведения  плановой  проверки  с  заполнением  проверочного  листа  и(или)  указание  на  используемые  юридическим  лицом,  индивидуальным  предпринимателем  производственные  объекты:  __________________________________________________________________.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распоряжения  о  проведении  плановой  проверки: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__________________________________________________________________.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Учетный  номер  плановой  проверки  и  дата  присвоения  учетного  номера  проверки  в  едином  реестре  проверок: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Должность,  фамилия  и  инициалы  должностного  лица  администрации  __________ сельсовета Сузунского района Новосибирской области,  проводящего  плановую проверку  и  заполняющего  проверочный  лист: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Перечень  вопросов,  отражающих  содержание  обязательных  требований  и  (или)  требований,  установленных законодательством,  муниципальными  правовыми  актами,  ответы  на  которые  однозначно  свидетельствуют  о  соблюдении  или  несоблюдении  юридическим  лицом,  физическим лицом  обязательных  требований,  составляющих  предмет  проверки: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sectPr w:rsidR="00FA34AB" w:rsidRPr="00DE7E13" w:rsidSect="00FA34AB">
          <w:pgSz w:w="11906" w:h="16838"/>
          <w:pgMar w:top="1134" w:right="567" w:bottom="1134" w:left="1418" w:header="709" w:footer="709" w:gutter="0"/>
          <w:cols w:space="708"/>
          <w:docGrid w:linePitch="360"/>
        </w:sectPr>
      </w:pPr>
    </w:p>
    <w:tbl>
      <w:tblPr>
        <w:tblW w:w="5000" w:type="pct"/>
        <w:tblCellMar>
          <w:left w:w="0" w:type="dxa"/>
          <w:right w:w="0" w:type="dxa"/>
        </w:tblCellMar>
        <w:tblLook w:val="04A0" w:firstRow="1" w:lastRow="0" w:firstColumn="1" w:lastColumn="0" w:noHBand="0" w:noVBand="1"/>
      </w:tblPr>
      <w:tblGrid>
        <w:gridCol w:w="769"/>
        <w:gridCol w:w="3732"/>
        <w:gridCol w:w="1416"/>
        <w:gridCol w:w="678"/>
        <w:gridCol w:w="12"/>
        <w:gridCol w:w="74"/>
        <w:gridCol w:w="24"/>
        <w:gridCol w:w="6"/>
        <w:gridCol w:w="1214"/>
        <w:gridCol w:w="2193"/>
        <w:gridCol w:w="4576"/>
      </w:tblGrid>
      <w:tr w:rsidR="00FA34AB" w:rsidRPr="00DE7E13" w:rsidTr="00FA34AB">
        <w:trPr>
          <w:trHeight w:val="1012"/>
        </w:trPr>
        <w:tc>
          <w:tcPr>
            <w:tcW w:w="273" w:type="pct"/>
            <w:vMerge w:val="restart"/>
            <w:tcBorders>
              <w:top w:val="single" w:sz="6" w:space="0" w:color="000000"/>
              <w:lef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N п/п</w:t>
            </w:r>
          </w:p>
        </w:tc>
        <w:tc>
          <w:tcPr>
            <w:tcW w:w="1281" w:type="pct"/>
            <w:vMerge w:val="restart"/>
            <w:tcBorders>
              <w:top w:val="single" w:sz="6" w:space="0" w:color="000000"/>
              <w:lef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Вопрос, отражающий содержание обязательных требований </w:t>
            </w:r>
          </w:p>
        </w:tc>
        <w:tc>
          <w:tcPr>
            <w:tcW w:w="1871" w:type="pct"/>
            <w:gridSpan w:val="8"/>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Вывод о выполнении установленных требований</w:t>
            </w:r>
          </w:p>
        </w:tc>
        <w:tc>
          <w:tcPr>
            <w:tcW w:w="1574" w:type="pct"/>
            <w:vMerge w:val="restart"/>
            <w:tcBorders>
              <w:top w:val="single" w:sz="6" w:space="0" w:color="000000"/>
              <w:left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нормативных правовых актов, с указанием их структурных единиц, которыми установлены обязательные требования, требования, установленные муниципальными правовыми актами</w:t>
            </w:r>
          </w:p>
        </w:tc>
      </w:tr>
      <w:tr w:rsidR="00FA34AB" w:rsidRPr="00DE7E13" w:rsidTr="00557302">
        <w:trPr>
          <w:trHeight w:val="920"/>
        </w:trPr>
        <w:tc>
          <w:tcPr>
            <w:tcW w:w="273" w:type="pct"/>
            <w:vMerge/>
            <w:tcBorders>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p>
        </w:tc>
        <w:tc>
          <w:tcPr>
            <w:tcW w:w="1281" w:type="pct"/>
            <w:vMerge/>
            <w:tcBorders>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p>
        </w:tc>
        <w:tc>
          <w:tcPr>
            <w:tcW w:w="493" w:type="pct"/>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да</w:t>
            </w:r>
          </w:p>
        </w:tc>
        <w:tc>
          <w:tcPr>
            <w:tcW w:w="319" w:type="pct"/>
            <w:gridSpan w:val="5"/>
            <w:tcBorders>
              <w:top w:val="single" w:sz="4" w:space="0" w:color="auto"/>
              <w:left w:val="single" w:sz="4" w:space="0" w:color="auto"/>
              <w:bottom w:val="single" w:sz="6" w:space="0" w:color="000000"/>
              <w:right w:val="single" w:sz="4" w:space="0" w:color="000000" w:themeColor="text1"/>
            </w:tcBorders>
          </w:tcPr>
          <w:p w:rsidR="00FA34AB" w:rsidRPr="00DE7E13" w:rsidRDefault="00FA34AB" w:rsidP="00FA34AB">
            <w:pPr>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нет</w:t>
            </w:r>
          </w:p>
        </w:tc>
        <w:tc>
          <w:tcPr>
            <w:tcW w:w="297" w:type="pct"/>
            <w:tcBorders>
              <w:top w:val="single" w:sz="4" w:space="0" w:color="auto"/>
              <w:left w:val="single" w:sz="4" w:space="0" w:color="000000" w:themeColor="text1"/>
              <w:bottom w:val="single" w:sz="6" w:space="0" w:color="000000"/>
            </w:tcBorders>
          </w:tcPr>
          <w:p w:rsidR="00FA34AB" w:rsidRPr="00DE7E13" w:rsidRDefault="00FA34AB" w:rsidP="00FA34AB">
            <w:pPr>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Неприменимо </w:t>
            </w:r>
          </w:p>
        </w:tc>
        <w:tc>
          <w:tcPr>
            <w:tcW w:w="763" w:type="pct"/>
            <w:tcBorders>
              <w:top w:val="single" w:sz="4" w:space="0" w:color="auto"/>
              <w:left w:val="single" w:sz="4" w:space="0" w:color="000000" w:themeColor="text1"/>
              <w:bottom w:val="single" w:sz="6" w:space="0" w:color="000000"/>
            </w:tcBorders>
          </w:tcPr>
          <w:p w:rsidR="00FA34AB" w:rsidRPr="00DE7E13" w:rsidRDefault="00FA34AB" w:rsidP="00FA34AB">
            <w:pPr>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Примечание  (заполняется в случае заполнения графы "Неприменимо")</w:t>
            </w:r>
          </w:p>
        </w:tc>
        <w:tc>
          <w:tcPr>
            <w:tcW w:w="1574" w:type="pct"/>
            <w:vMerge/>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p>
        </w:tc>
      </w:tr>
      <w:tr w:rsidR="00FA34AB" w:rsidRPr="00DE7E13" w:rsidTr="00FA34AB">
        <w:trPr>
          <w:trHeight w:val="745"/>
        </w:trPr>
        <w:tc>
          <w:tcPr>
            <w:tcW w:w="273"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1.</w:t>
            </w:r>
          </w:p>
        </w:tc>
        <w:tc>
          <w:tcPr>
            <w:tcW w:w="1281"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Обеспечивается ли доступ маломобильных групп населения к зданиям, строениям, сооружениям, а также земельным участками?</w:t>
            </w:r>
          </w:p>
        </w:tc>
        <w:tc>
          <w:tcPr>
            <w:tcW w:w="493" w:type="pct"/>
            <w:tcBorders>
              <w:top w:val="single" w:sz="6" w:space="0" w:color="000000"/>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tc>
        <w:tc>
          <w:tcPr>
            <w:tcW w:w="319" w:type="pct"/>
            <w:gridSpan w:val="5"/>
            <w:tcBorders>
              <w:top w:val="single" w:sz="6" w:space="0" w:color="000000"/>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97" w:type="pct"/>
            <w:tcBorders>
              <w:top w:val="single" w:sz="6" w:space="0" w:color="000000"/>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6" w:space="0" w:color="000000"/>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П. 11 раздела </w:t>
            </w:r>
            <w:r w:rsidRPr="00DE7E13">
              <w:rPr>
                <w:rFonts w:ascii="Times New Roman" w:eastAsia="Times New Roman" w:hAnsi="Times New Roman" w:cs="Times New Roman"/>
                <w:sz w:val="20"/>
                <w:szCs w:val="20"/>
                <w:lang w:val="en-US" w:eastAsia="ru-RU"/>
              </w:rPr>
              <w:t>VIII</w:t>
            </w:r>
            <w:r w:rsidRPr="00DE7E13">
              <w:rPr>
                <w:rFonts w:ascii="Times New Roman" w:eastAsia="Times New Roman" w:hAnsi="Times New Roman" w:cs="Times New Roman"/>
                <w:sz w:val="20"/>
                <w:szCs w:val="20"/>
                <w:lang w:eastAsia="ru-RU"/>
              </w:rPr>
              <w:t xml:space="preserve"> Правил  благоустройства, соблюдения чистоты и порядка на  территории  Битковского сельсовета Сузунского района Новосибирской области   сельского  поселения,  утвержденных  решением  представительного органа от 20.09.2017 № 35 (далее  –  Правила  благоустройства); </w:t>
            </w:r>
          </w:p>
        </w:tc>
      </w:tr>
      <w:tr w:rsidR="00FA34AB" w:rsidRPr="00DE7E13" w:rsidTr="00557302">
        <w:trPr>
          <w:trHeight w:val="732"/>
        </w:trPr>
        <w:tc>
          <w:tcPr>
            <w:tcW w:w="273"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1281"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hd w:val="clear" w:color="auto" w:fill="FFFFFF"/>
              <w:spacing w:after="225" w:line="252" w:lineRule="atLeast"/>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Соблюдается ли порядок производства земляных и дорожных работ, благоустройства территорий?</w:t>
            </w:r>
          </w:p>
        </w:tc>
        <w:tc>
          <w:tcPr>
            <w:tcW w:w="493"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p>
        </w:tc>
        <w:tc>
          <w:tcPr>
            <w:tcW w:w="312" w:type="pct"/>
            <w:gridSpan w:val="4"/>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3"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Раздел </w:t>
            </w:r>
            <w:r w:rsidRPr="00DE7E13">
              <w:rPr>
                <w:rFonts w:ascii="Times New Roman" w:eastAsia="Times New Roman" w:hAnsi="Times New Roman" w:cs="Times New Roman"/>
                <w:sz w:val="20"/>
                <w:szCs w:val="20"/>
                <w:lang w:val="en-US" w:eastAsia="ru-RU"/>
              </w:rPr>
              <w:t xml:space="preserve">II </w:t>
            </w:r>
            <w:r w:rsidRPr="00DE7E13">
              <w:rPr>
                <w:rFonts w:ascii="Times New Roman" w:eastAsia="Times New Roman" w:hAnsi="Times New Roman" w:cs="Times New Roman"/>
                <w:sz w:val="20"/>
                <w:szCs w:val="20"/>
                <w:lang w:eastAsia="ru-RU"/>
              </w:rPr>
              <w:t>Правил благоустройства</w:t>
            </w:r>
          </w:p>
        </w:tc>
      </w:tr>
      <w:tr w:rsidR="00FA34AB" w:rsidRPr="00DE7E13" w:rsidTr="00557302">
        <w:trPr>
          <w:trHeight w:val="523"/>
        </w:trPr>
        <w:tc>
          <w:tcPr>
            <w:tcW w:w="273"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1281"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hd w:val="clear" w:color="auto" w:fill="FFFFFF"/>
              <w:spacing w:after="225" w:line="252" w:lineRule="atLeast"/>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pacing w:val="1"/>
                <w:sz w:val="20"/>
                <w:szCs w:val="20"/>
                <w:lang w:eastAsia="ru-RU"/>
              </w:rPr>
              <w:t>Соблюдается ли порядок содержания зеленых насаждений?</w:t>
            </w:r>
          </w:p>
        </w:tc>
        <w:tc>
          <w:tcPr>
            <w:tcW w:w="493" w:type="pct"/>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p>
        </w:tc>
        <w:tc>
          <w:tcPr>
            <w:tcW w:w="312" w:type="pct"/>
            <w:gridSpan w:val="4"/>
            <w:tcBorders>
              <w:top w:val="single" w:sz="4" w:space="0" w:color="auto"/>
              <w:left w:val="single" w:sz="4" w:space="0" w:color="auto"/>
              <w:bottom w:val="single" w:sz="6" w:space="0" w:color="000000"/>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3" w:type="pct"/>
            <w:gridSpan w:val="2"/>
            <w:tcBorders>
              <w:top w:val="single" w:sz="4" w:space="0" w:color="auto"/>
              <w:left w:val="single" w:sz="4" w:space="0" w:color="000000" w:themeColor="text1"/>
              <w:bottom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Раздел </w:t>
            </w:r>
            <w:r w:rsidRPr="00DE7E13">
              <w:rPr>
                <w:rFonts w:ascii="Times New Roman" w:eastAsia="Times New Roman" w:hAnsi="Times New Roman" w:cs="Times New Roman"/>
                <w:sz w:val="20"/>
                <w:szCs w:val="20"/>
                <w:lang w:val="en-US" w:eastAsia="ru-RU"/>
              </w:rPr>
              <w:t xml:space="preserve">III </w:t>
            </w:r>
            <w:r w:rsidRPr="00DE7E13">
              <w:rPr>
                <w:rFonts w:ascii="Times New Roman" w:eastAsia="Times New Roman" w:hAnsi="Times New Roman" w:cs="Times New Roman"/>
                <w:sz w:val="20"/>
                <w:szCs w:val="20"/>
                <w:lang w:eastAsia="ru-RU"/>
              </w:rPr>
              <w:t>Правил благоустройства</w:t>
            </w:r>
          </w:p>
        </w:tc>
      </w:tr>
      <w:tr w:rsidR="00FA34AB" w:rsidRPr="00DE7E13" w:rsidTr="00557302">
        <w:trPr>
          <w:trHeight w:val="702"/>
        </w:trPr>
        <w:tc>
          <w:tcPr>
            <w:tcW w:w="273"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4.</w:t>
            </w:r>
          </w:p>
        </w:tc>
        <w:tc>
          <w:tcPr>
            <w:tcW w:w="1281"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hd w:val="clear" w:color="auto" w:fill="FFFFFF"/>
              <w:spacing w:after="225" w:line="252" w:lineRule="atLeast"/>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pacing w:val="2"/>
                <w:sz w:val="20"/>
                <w:szCs w:val="20"/>
                <w:lang w:eastAsia="ru-RU"/>
              </w:rPr>
              <w:t>Соблюдаются ли Правила </w:t>
            </w:r>
            <w:r w:rsidRPr="00DE7E13">
              <w:rPr>
                <w:rFonts w:ascii="Times New Roman" w:eastAsia="Times New Roman" w:hAnsi="Times New Roman" w:cs="Times New Roman"/>
                <w:spacing w:val="-1"/>
                <w:sz w:val="20"/>
                <w:szCs w:val="20"/>
                <w:lang w:eastAsia="ru-RU"/>
              </w:rPr>
              <w:t>уборки и содержания территории сельского поселения, в том числе:</w:t>
            </w:r>
          </w:p>
        </w:tc>
        <w:tc>
          <w:tcPr>
            <w:tcW w:w="493" w:type="pct"/>
            <w:tcBorders>
              <w:top w:val="single" w:sz="6" w:space="0" w:color="000000"/>
              <w:left w:val="single" w:sz="6" w:space="0" w:color="000000"/>
              <w:bottom w:val="single" w:sz="4" w:space="0" w:color="auto"/>
              <w:right w:val="single" w:sz="4" w:space="0" w:color="auto"/>
            </w:tcBorders>
            <w:tcMar>
              <w:top w:w="102" w:type="dxa"/>
              <w:left w:w="62" w:type="dxa"/>
              <w:bottom w:w="102" w:type="dxa"/>
              <w:right w:w="62" w:type="dxa"/>
            </w:tcMar>
            <w:vAlign w:val="cente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2" w:type="pct"/>
            <w:gridSpan w:val="4"/>
            <w:tcBorders>
              <w:top w:val="single" w:sz="6" w:space="0" w:color="000000"/>
              <w:left w:val="single" w:sz="4" w:space="0" w:color="auto"/>
              <w:bottom w:val="single" w:sz="4" w:space="0" w:color="auto"/>
              <w:right w:val="single" w:sz="4" w:space="0" w:color="000000" w:themeColor="text1"/>
            </w:tcBorders>
            <w:vAlign w:val="center"/>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3" w:type="pct"/>
            <w:gridSpan w:val="2"/>
            <w:tcBorders>
              <w:top w:val="single" w:sz="6" w:space="0" w:color="000000"/>
              <w:left w:val="single" w:sz="4" w:space="0" w:color="000000" w:themeColor="text1"/>
              <w:bottom w:val="single" w:sz="4" w:space="0" w:color="auto"/>
            </w:tcBorders>
            <w:vAlign w:val="center"/>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6" w:space="0" w:color="000000"/>
              <w:left w:val="single" w:sz="4" w:space="0" w:color="000000" w:themeColor="text1"/>
              <w:bottom w:val="single" w:sz="4" w:space="0" w:color="auto"/>
            </w:tcBorders>
            <w:vAlign w:val="center"/>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Раздел </w:t>
            </w:r>
            <w:r w:rsidRPr="00DE7E13">
              <w:rPr>
                <w:rFonts w:ascii="Times New Roman" w:eastAsia="Times New Roman" w:hAnsi="Times New Roman" w:cs="Times New Roman"/>
                <w:sz w:val="20"/>
                <w:szCs w:val="20"/>
                <w:lang w:val="en-US" w:eastAsia="ru-RU"/>
              </w:rPr>
              <w:t>IV</w:t>
            </w:r>
            <w:r w:rsidRPr="00DE7E13">
              <w:rPr>
                <w:rFonts w:ascii="Times New Roman" w:eastAsia="Times New Roman" w:hAnsi="Times New Roman" w:cs="Times New Roman"/>
                <w:sz w:val="20"/>
                <w:szCs w:val="20"/>
                <w:lang w:eastAsia="ru-RU"/>
              </w:rPr>
              <w:t xml:space="preserve"> Правил благоустройства</w:t>
            </w:r>
          </w:p>
        </w:tc>
      </w:tr>
      <w:tr w:rsidR="00FA34AB" w:rsidRPr="00DE7E13" w:rsidTr="00FA34AB">
        <w:trPr>
          <w:trHeight w:val="717"/>
        </w:trPr>
        <w:tc>
          <w:tcPr>
            <w:tcW w:w="273"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w:t>
            </w:r>
          </w:p>
        </w:tc>
        <w:tc>
          <w:tcPr>
            <w:tcW w:w="1281"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pacing w:val="7"/>
                <w:sz w:val="20"/>
                <w:szCs w:val="20"/>
                <w:lang w:eastAsia="ru-RU"/>
              </w:rPr>
              <w:t xml:space="preserve">Производится ли уборка территории в зимний период? </w:t>
            </w:r>
          </w:p>
        </w:tc>
        <w:tc>
          <w:tcPr>
            <w:tcW w:w="493" w:type="pct"/>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vAlign w:val="cente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2" w:type="pct"/>
            <w:gridSpan w:val="4"/>
            <w:tcBorders>
              <w:top w:val="single" w:sz="4" w:space="0" w:color="auto"/>
              <w:left w:val="single" w:sz="4" w:space="0" w:color="auto"/>
              <w:bottom w:val="single" w:sz="6" w:space="0" w:color="000000"/>
              <w:right w:val="single" w:sz="4" w:space="0" w:color="000000" w:themeColor="text1"/>
            </w:tcBorders>
            <w:vAlign w:val="center"/>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3" w:type="pct"/>
            <w:gridSpan w:val="2"/>
            <w:tcBorders>
              <w:top w:val="single" w:sz="4" w:space="0" w:color="auto"/>
              <w:left w:val="single" w:sz="4" w:space="0" w:color="000000" w:themeColor="text1"/>
              <w:bottom w:val="single" w:sz="6" w:space="0" w:color="000000"/>
            </w:tcBorders>
            <w:vAlign w:val="center"/>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6" w:space="0" w:color="000000"/>
            </w:tcBorders>
            <w:vAlign w:val="center"/>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П.7 раздела </w:t>
            </w:r>
            <w:r w:rsidRPr="00DE7E13">
              <w:rPr>
                <w:rFonts w:ascii="Times New Roman" w:eastAsia="Times New Roman" w:hAnsi="Times New Roman" w:cs="Times New Roman"/>
                <w:sz w:val="20"/>
                <w:szCs w:val="20"/>
                <w:lang w:val="en-US" w:eastAsia="ru-RU"/>
              </w:rPr>
              <w:t>IV</w:t>
            </w:r>
            <w:r w:rsidRPr="00DE7E13">
              <w:rPr>
                <w:rFonts w:ascii="Times New Roman" w:eastAsia="Times New Roman" w:hAnsi="Times New Roman" w:cs="Times New Roman"/>
                <w:sz w:val="20"/>
                <w:szCs w:val="20"/>
                <w:lang w:eastAsia="ru-RU"/>
              </w:rPr>
              <w:t xml:space="preserve"> Привил благоустройства </w:t>
            </w:r>
          </w:p>
        </w:tc>
      </w:tr>
      <w:tr w:rsidR="00FA34AB" w:rsidRPr="00DE7E13" w:rsidTr="00FA34AB">
        <w:tc>
          <w:tcPr>
            <w:tcW w:w="273" w:type="pct"/>
            <w:tcBorders>
              <w:top w:val="single" w:sz="6" w:space="0" w:color="000000"/>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4.2.</w:t>
            </w:r>
          </w:p>
        </w:tc>
        <w:tc>
          <w:tcPr>
            <w:tcW w:w="1281" w:type="pct"/>
            <w:tcBorders>
              <w:top w:val="single" w:sz="6" w:space="0" w:color="000000"/>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pacing w:val="2"/>
                <w:sz w:val="20"/>
                <w:szCs w:val="20"/>
                <w:lang w:eastAsia="ru-RU"/>
              </w:rPr>
              <w:t>обрабатываются  ли наиболее </w:t>
            </w:r>
            <w:r w:rsidRPr="00DE7E13">
              <w:rPr>
                <w:rFonts w:ascii="Times New Roman" w:eastAsia="Times New Roman" w:hAnsi="Times New Roman" w:cs="Times New Roman"/>
                <w:spacing w:val="5"/>
                <w:sz w:val="20"/>
                <w:szCs w:val="20"/>
                <w:lang w:eastAsia="ru-RU"/>
              </w:rPr>
              <w:t>опасные участки (подъемы, спуски, мосты, перекрестки, подходы к </w:t>
            </w:r>
            <w:r w:rsidRPr="00DE7E13">
              <w:rPr>
                <w:rFonts w:ascii="Times New Roman" w:eastAsia="Times New Roman" w:hAnsi="Times New Roman" w:cs="Times New Roman"/>
                <w:spacing w:val="1"/>
                <w:sz w:val="20"/>
                <w:szCs w:val="20"/>
                <w:lang w:eastAsia="ru-RU"/>
              </w:rPr>
              <w:t>остановкам общественного транспорта)</w:t>
            </w:r>
            <w:r w:rsidRPr="00DE7E13">
              <w:rPr>
                <w:rFonts w:ascii="Times New Roman" w:eastAsia="Times New Roman" w:hAnsi="Times New Roman" w:cs="Times New Roman"/>
                <w:spacing w:val="-1"/>
                <w:sz w:val="20"/>
                <w:szCs w:val="20"/>
                <w:lang w:eastAsia="ru-RU"/>
              </w:rPr>
              <w:t xml:space="preserve"> противогололедными материалами</w:t>
            </w:r>
            <w:r w:rsidRPr="00DE7E13">
              <w:rPr>
                <w:rFonts w:ascii="Times New Roman" w:eastAsia="Times New Roman" w:hAnsi="Times New Roman" w:cs="Times New Roman"/>
                <w:spacing w:val="1"/>
                <w:sz w:val="20"/>
                <w:szCs w:val="20"/>
                <w:lang w:eastAsia="ru-RU"/>
              </w:rPr>
              <w:t>?</w:t>
            </w:r>
          </w:p>
        </w:tc>
        <w:tc>
          <w:tcPr>
            <w:tcW w:w="493"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vAlign w:val="cente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9" w:type="pct"/>
            <w:gridSpan w:val="4"/>
            <w:tcBorders>
              <w:top w:val="single" w:sz="6" w:space="0" w:color="000000"/>
              <w:left w:val="single" w:sz="4" w:space="0" w:color="auto"/>
              <w:bottom w:val="single" w:sz="6" w:space="0" w:color="000000"/>
              <w:right w:val="single" w:sz="4" w:space="0" w:color="000000" w:themeColor="text1"/>
            </w:tcBorders>
            <w:vAlign w:val="center"/>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6" w:type="pct"/>
            <w:gridSpan w:val="2"/>
            <w:tcBorders>
              <w:top w:val="single" w:sz="6" w:space="0" w:color="000000"/>
              <w:left w:val="single" w:sz="4" w:space="0" w:color="auto"/>
              <w:bottom w:val="single" w:sz="6" w:space="0" w:color="000000"/>
            </w:tcBorders>
            <w:vAlign w:val="center"/>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6" w:space="0" w:color="000000"/>
              <w:left w:val="single" w:sz="4" w:space="0" w:color="000000" w:themeColor="text1"/>
              <w:bottom w:val="single" w:sz="6" w:space="0" w:color="000000"/>
            </w:tcBorders>
            <w:vAlign w:val="center"/>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П.8 раздела </w:t>
            </w:r>
            <w:r w:rsidRPr="00DE7E13">
              <w:rPr>
                <w:rFonts w:ascii="Times New Roman" w:eastAsia="Times New Roman" w:hAnsi="Times New Roman" w:cs="Times New Roman"/>
                <w:sz w:val="20"/>
                <w:szCs w:val="20"/>
                <w:lang w:val="en-US" w:eastAsia="ru-RU"/>
              </w:rPr>
              <w:t>IV</w:t>
            </w:r>
            <w:r w:rsidRPr="00DE7E13">
              <w:rPr>
                <w:rFonts w:ascii="Times New Roman" w:eastAsia="Times New Roman" w:hAnsi="Times New Roman" w:cs="Times New Roman"/>
                <w:sz w:val="20"/>
                <w:szCs w:val="20"/>
                <w:lang w:eastAsia="ru-RU"/>
              </w:rPr>
              <w:t xml:space="preserve"> Привил благоустройства</w:t>
            </w:r>
          </w:p>
        </w:tc>
      </w:tr>
      <w:tr w:rsidR="00FA34AB" w:rsidRPr="00DE7E13" w:rsidTr="00FA34AB">
        <w:tc>
          <w:tcPr>
            <w:tcW w:w="273" w:type="pct"/>
            <w:tcBorders>
              <w:top w:val="single" w:sz="6" w:space="0" w:color="000000"/>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4.3.</w:t>
            </w:r>
          </w:p>
        </w:tc>
        <w:tc>
          <w:tcPr>
            <w:tcW w:w="1281" w:type="pct"/>
            <w:tcBorders>
              <w:top w:val="single" w:sz="6" w:space="0" w:color="000000"/>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pacing w:val="9"/>
                <w:sz w:val="20"/>
                <w:szCs w:val="20"/>
                <w:lang w:eastAsia="ru-RU"/>
              </w:rPr>
              <w:t>Производится систематическая  очистка крыш от снега и удаление наростов на карнизах и </w:t>
            </w:r>
            <w:r w:rsidRPr="00DE7E13">
              <w:rPr>
                <w:rFonts w:ascii="Times New Roman" w:eastAsia="Times New Roman" w:hAnsi="Times New Roman" w:cs="Times New Roman"/>
                <w:spacing w:val="3"/>
                <w:sz w:val="20"/>
                <w:szCs w:val="20"/>
                <w:lang w:eastAsia="ru-RU"/>
              </w:rPr>
              <w:t>водосточных трубах?</w:t>
            </w:r>
          </w:p>
        </w:tc>
        <w:tc>
          <w:tcPr>
            <w:tcW w:w="493"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9" w:type="pct"/>
            <w:gridSpan w:val="4"/>
            <w:tcBorders>
              <w:top w:val="single" w:sz="6" w:space="0" w:color="000000"/>
              <w:left w:val="single" w:sz="4" w:space="0" w:color="auto"/>
              <w:bottom w:val="single" w:sz="6" w:space="0" w:color="000000"/>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6" w:type="pct"/>
            <w:gridSpan w:val="2"/>
            <w:tcBorders>
              <w:top w:val="single" w:sz="6" w:space="0" w:color="000000"/>
              <w:left w:val="single" w:sz="4" w:space="0" w:color="000000" w:themeColor="text1"/>
              <w:bottom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6" w:space="0" w:color="000000"/>
              <w:left w:val="single" w:sz="4" w:space="0" w:color="000000" w:themeColor="text1"/>
              <w:bottom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П.9 раздела </w:t>
            </w:r>
            <w:r w:rsidRPr="00DE7E13">
              <w:rPr>
                <w:rFonts w:ascii="Times New Roman" w:eastAsia="Times New Roman" w:hAnsi="Times New Roman" w:cs="Times New Roman"/>
                <w:sz w:val="20"/>
                <w:szCs w:val="20"/>
                <w:lang w:val="en-US" w:eastAsia="ru-RU"/>
              </w:rPr>
              <w:t>IV</w:t>
            </w:r>
            <w:r w:rsidRPr="00DE7E13">
              <w:rPr>
                <w:rFonts w:ascii="Times New Roman" w:eastAsia="Times New Roman" w:hAnsi="Times New Roman" w:cs="Times New Roman"/>
                <w:sz w:val="20"/>
                <w:szCs w:val="20"/>
                <w:lang w:eastAsia="ru-RU"/>
              </w:rPr>
              <w:t xml:space="preserve"> Привил благоустройства</w:t>
            </w:r>
          </w:p>
        </w:tc>
      </w:tr>
      <w:tr w:rsidR="00FA34AB" w:rsidRPr="00DE7E13" w:rsidTr="00FA34AB">
        <w:trPr>
          <w:trHeight w:val="597"/>
        </w:trPr>
        <w:tc>
          <w:tcPr>
            <w:tcW w:w="273"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4.4</w:t>
            </w:r>
          </w:p>
        </w:tc>
        <w:tc>
          <w:tcPr>
            <w:tcW w:w="1281"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keepNext/>
              <w:shd w:val="clear" w:color="auto" w:fill="FFFFFF"/>
              <w:spacing w:before="240" w:after="150" w:line="288" w:lineRule="atLeast"/>
              <w:jc w:val="both"/>
              <w:outlineLvl w:val="1"/>
              <w:rPr>
                <w:rFonts w:ascii="Times New Roman" w:eastAsia="Times New Roman" w:hAnsi="Times New Roman" w:cs="Times New Roman"/>
                <w:b/>
                <w:bCs/>
                <w:i/>
                <w:iCs/>
                <w:sz w:val="20"/>
                <w:szCs w:val="20"/>
                <w:lang w:eastAsia="ru-RU"/>
              </w:rPr>
            </w:pPr>
            <w:r w:rsidRPr="00DE7E13">
              <w:rPr>
                <w:rFonts w:ascii="Times New Roman" w:eastAsia="Times New Roman" w:hAnsi="Times New Roman" w:cs="Times New Roman"/>
                <w:iCs/>
                <w:sz w:val="20"/>
                <w:szCs w:val="20"/>
              </w:rPr>
              <w:t>Производится уборка и содержание дворовых территорий?</w:t>
            </w:r>
          </w:p>
        </w:tc>
        <w:tc>
          <w:tcPr>
            <w:tcW w:w="493" w:type="pct"/>
            <w:tcBorders>
              <w:top w:val="single" w:sz="6" w:space="0" w:color="000000"/>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9" w:type="pct"/>
            <w:gridSpan w:val="4"/>
            <w:tcBorders>
              <w:top w:val="single" w:sz="6" w:space="0" w:color="000000"/>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6" w:type="pct"/>
            <w:gridSpan w:val="2"/>
            <w:tcBorders>
              <w:top w:val="single" w:sz="6" w:space="0" w:color="000000"/>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6" w:space="0" w:color="000000"/>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П.11 раздела </w:t>
            </w:r>
            <w:r w:rsidRPr="00DE7E13">
              <w:rPr>
                <w:rFonts w:ascii="Times New Roman" w:eastAsia="Times New Roman" w:hAnsi="Times New Roman" w:cs="Times New Roman"/>
                <w:sz w:val="20"/>
                <w:szCs w:val="20"/>
                <w:lang w:val="en-US" w:eastAsia="ru-RU"/>
              </w:rPr>
              <w:t>IV</w:t>
            </w:r>
            <w:r w:rsidRPr="00DE7E13">
              <w:rPr>
                <w:rFonts w:ascii="Times New Roman" w:eastAsia="Times New Roman" w:hAnsi="Times New Roman" w:cs="Times New Roman"/>
                <w:sz w:val="20"/>
                <w:szCs w:val="20"/>
                <w:lang w:eastAsia="ru-RU"/>
              </w:rPr>
              <w:t xml:space="preserve"> Привил благоустройства</w:t>
            </w:r>
          </w:p>
        </w:tc>
      </w:tr>
      <w:tr w:rsidR="00FA34AB" w:rsidRPr="00DE7E13" w:rsidTr="00FA34AB">
        <w:trPr>
          <w:trHeight w:val="347"/>
        </w:trPr>
        <w:tc>
          <w:tcPr>
            <w:tcW w:w="273"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w:t>
            </w:r>
          </w:p>
        </w:tc>
        <w:tc>
          <w:tcPr>
            <w:tcW w:w="1281"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b/>
                <w:bCs/>
                <w:i/>
                <w:sz w:val="20"/>
                <w:szCs w:val="20"/>
                <w:lang w:eastAsia="ru-RU"/>
              </w:rPr>
            </w:pPr>
            <w:r w:rsidRPr="00DE7E13">
              <w:rPr>
                <w:rFonts w:ascii="Times New Roman" w:eastAsia="Times New Roman" w:hAnsi="Times New Roman" w:cs="Times New Roman"/>
                <w:spacing w:val="1"/>
                <w:sz w:val="20"/>
                <w:szCs w:val="20"/>
                <w:lang w:eastAsia="ru-RU"/>
              </w:rPr>
              <w:t>Размещены ли площадки под мусоросборники и контейнеры для бытового мусора </w:t>
            </w:r>
            <w:r w:rsidRPr="00DE7E13">
              <w:rPr>
                <w:rFonts w:ascii="Times New Roman" w:eastAsia="Times New Roman" w:hAnsi="Times New Roman" w:cs="Times New Roman"/>
                <w:spacing w:val="12"/>
                <w:sz w:val="20"/>
                <w:szCs w:val="20"/>
                <w:lang w:eastAsia="ru-RU"/>
              </w:rPr>
              <w:t>и пищеотходов?</w:t>
            </w:r>
          </w:p>
        </w:tc>
        <w:tc>
          <w:tcPr>
            <w:tcW w:w="493"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9" w:type="pct"/>
            <w:gridSpan w:val="4"/>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6"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П.12 раздела </w:t>
            </w:r>
            <w:r w:rsidRPr="00DE7E13">
              <w:rPr>
                <w:rFonts w:ascii="Times New Roman" w:eastAsia="Times New Roman" w:hAnsi="Times New Roman" w:cs="Times New Roman"/>
                <w:sz w:val="20"/>
                <w:szCs w:val="20"/>
                <w:lang w:val="en-US" w:eastAsia="ru-RU"/>
              </w:rPr>
              <w:t>IV</w:t>
            </w:r>
            <w:r w:rsidRPr="00DE7E13">
              <w:rPr>
                <w:rFonts w:ascii="Times New Roman" w:eastAsia="Times New Roman" w:hAnsi="Times New Roman" w:cs="Times New Roman"/>
                <w:sz w:val="20"/>
                <w:szCs w:val="20"/>
                <w:lang w:eastAsia="ru-RU"/>
              </w:rPr>
              <w:t xml:space="preserve"> Привил благоустройства</w:t>
            </w:r>
          </w:p>
        </w:tc>
      </w:tr>
      <w:tr w:rsidR="00FA34AB" w:rsidRPr="00DE7E13" w:rsidTr="00FA34AB">
        <w:trPr>
          <w:trHeight w:val="292"/>
        </w:trPr>
        <w:tc>
          <w:tcPr>
            <w:tcW w:w="273"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5. </w:t>
            </w:r>
          </w:p>
        </w:tc>
        <w:tc>
          <w:tcPr>
            <w:tcW w:w="1281"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b/>
                <w:bCs/>
                <w:i/>
                <w:sz w:val="20"/>
                <w:szCs w:val="20"/>
                <w:lang w:eastAsia="ru-RU"/>
              </w:rPr>
            </w:pPr>
            <w:r w:rsidRPr="00DE7E13">
              <w:rPr>
                <w:rFonts w:ascii="Times New Roman" w:eastAsia="Times New Roman" w:hAnsi="Times New Roman" w:cs="Times New Roman"/>
                <w:bCs/>
                <w:sz w:val="20"/>
                <w:szCs w:val="20"/>
                <w:lang w:eastAsia="ru-RU"/>
              </w:rPr>
              <w:t xml:space="preserve">Организуется работа по </w:t>
            </w:r>
            <w:r w:rsidRPr="00DE7E13">
              <w:rPr>
                <w:rFonts w:ascii="Times New Roman" w:eastAsia="Times New Roman" w:hAnsi="Times New Roman" w:cs="Times New Roman"/>
                <w:sz w:val="20"/>
                <w:szCs w:val="20"/>
                <w:shd w:val="clear" w:color="auto" w:fill="FFFFFF"/>
                <w:lang w:eastAsia="ru-RU"/>
              </w:rPr>
              <w:t>содержанию прилегающих территорий ?</w:t>
            </w:r>
          </w:p>
        </w:tc>
        <w:tc>
          <w:tcPr>
            <w:tcW w:w="493"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9" w:type="pct"/>
            <w:gridSpan w:val="4"/>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06"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П.15 раздела </w:t>
            </w:r>
            <w:r w:rsidRPr="00DE7E13">
              <w:rPr>
                <w:rFonts w:ascii="Times New Roman" w:eastAsia="Times New Roman" w:hAnsi="Times New Roman" w:cs="Times New Roman"/>
                <w:sz w:val="20"/>
                <w:szCs w:val="20"/>
                <w:lang w:val="en-US" w:eastAsia="ru-RU"/>
              </w:rPr>
              <w:t>IV</w:t>
            </w:r>
            <w:r w:rsidRPr="00DE7E13">
              <w:rPr>
                <w:rFonts w:ascii="Times New Roman" w:eastAsia="Times New Roman" w:hAnsi="Times New Roman" w:cs="Times New Roman"/>
                <w:sz w:val="20"/>
                <w:szCs w:val="20"/>
                <w:lang w:eastAsia="ru-RU"/>
              </w:rPr>
              <w:t xml:space="preserve"> Привил благоустройства</w:t>
            </w:r>
          </w:p>
        </w:tc>
      </w:tr>
      <w:tr w:rsidR="00FA34AB" w:rsidRPr="00DE7E13" w:rsidTr="00FA34AB">
        <w:trPr>
          <w:trHeight w:val="237"/>
        </w:trPr>
        <w:tc>
          <w:tcPr>
            <w:tcW w:w="273"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w:t>
            </w:r>
          </w:p>
        </w:tc>
        <w:tc>
          <w:tcPr>
            <w:tcW w:w="1281"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b/>
                <w:bCs/>
                <w:i/>
                <w:sz w:val="20"/>
                <w:szCs w:val="20"/>
                <w:lang w:eastAsia="ru-RU"/>
              </w:rPr>
            </w:pPr>
            <w:r w:rsidRPr="00DE7E13">
              <w:rPr>
                <w:rFonts w:ascii="Times New Roman" w:eastAsia="Times New Roman" w:hAnsi="Times New Roman" w:cs="Times New Roman"/>
                <w:sz w:val="20"/>
                <w:szCs w:val="20"/>
                <w:lang w:eastAsia="ru-RU"/>
              </w:rPr>
              <w:t>Осуществляется ли работа по благоустройству прилегающих территорий?</w:t>
            </w:r>
          </w:p>
        </w:tc>
        <w:tc>
          <w:tcPr>
            <w:tcW w:w="493"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93" w:type="pct"/>
            <w:gridSpan w:val="3"/>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22"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П.17.1. раздела </w:t>
            </w:r>
            <w:r w:rsidRPr="00DE7E13">
              <w:rPr>
                <w:rFonts w:ascii="Times New Roman" w:eastAsia="Times New Roman" w:hAnsi="Times New Roman" w:cs="Times New Roman"/>
                <w:sz w:val="20"/>
                <w:szCs w:val="20"/>
                <w:lang w:val="en-US" w:eastAsia="ru-RU"/>
              </w:rPr>
              <w:t>IV</w:t>
            </w:r>
            <w:r w:rsidRPr="00DE7E13">
              <w:rPr>
                <w:rFonts w:ascii="Times New Roman" w:eastAsia="Times New Roman" w:hAnsi="Times New Roman" w:cs="Times New Roman"/>
                <w:sz w:val="20"/>
                <w:szCs w:val="20"/>
                <w:lang w:eastAsia="ru-RU"/>
              </w:rPr>
              <w:t xml:space="preserve"> Привил благоустройства</w:t>
            </w:r>
          </w:p>
        </w:tc>
      </w:tr>
      <w:tr w:rsidR="00FA34AB" w:rsidRPr="00DE7E13" w:rsidTr="00FA34AB">
        <w:trPr>
          <w:trHeight w:val="401"/>
        </w:trPr>
        <w:tc>
          <w:tcPr>
            <w:tcW w:w="273"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w:t>
            </w:r>
          </w:p>
        </w:tc>
        <w:tc>
          <w:tcPr>
            <w:tcW w:w="1281"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 xml:space="preserve">Соблюдаются ли требования </w:t>
            </w:r>
            <w:r w:rsidRPr="00DE7E13">
              <w:rPr>
                <w:rFonts w:ascii="Times New Roman" w:eastAsia="Times New Roman" w:hAnsi="Times New Roman" w:cs="Times New Roman"/>
                <w:spacing w:val="-6"/>
                <w:sz w:val="20"/>
                <w:szCs w:val="20"/>
                <w:lang w:eastAsia="ru-RU"/>
              </w:rPr>
              <w:t>стационарной уличной и передвижной </w:t>
            </w:r>
            <w:r w:rsidRPr="00DE7E13">
              <w:rPr>
                <w:rFonts w:ascii="Times New Roman" w:eastAsia="Times New Roman" w:hAnsi="Times New Roman" w:cs="Times New Roman"/>
                <w:spacing w:val="-4"/>
                <w:sz w:val="20"/>
                <w:szCs w:val="20"/>
                <w:lang w:eastAsia="ru-RU"/>
              </w:rPr>
              <w:t>мелкорозничной торговли?</w:t>
            </w:r>
          </w:p>
        </w:tc>
        <w:tc>
          <w:tcPr>
            <w:tcW w:w="493"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93" w:type="pct"/>
            <w:gridSpan w:val="3"/>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22"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Раздел </w:t>
            </w:r>
            <w:r w:rsidRPr="00DE7E13">
              <w:rPr>
                <w:rFonts w:ascii="Times New Roman" w:eastAsia="Times New Roman" w:hAnsi="Times New Roman" w:cs="Times New Roman"/>
                <w:sz w:val="20"/>
                <w:szCs w:val="20"/>
                <w:lang w:val="en-US" w:eastAsia="ru-RU"/>
              </w:rPr>
              <w:t>V</w:t>
            </w:r>
            <w:r w:rsidRPr="00DE7E13">
              <w:rPr>
                <w:rFonts w:ascii="Times New Roman" w:eastAsia="Times New Roman" w:hAnsi="Times New Roman" w:cs="Times New Roman"/>
                <w:sz w:val="20"/>
                <w:szCs w:val="20"/>
                <w:lang w:eastAsia="ru-RU"/>
              </w:rPr>
              <w:t xml:space="preserve">  Правил благоустройства </w:t>
            </w:r>
          </w:p>
        </w:tc>
      </w:tr>
      <w:tr w:rsidR="00FA34AB" w:rsidRPr="00DE7E13" w:rsidTr="00FA34AB">
        <w:trPr>
          <w:trHeight w:val="32"/>
        </w:trPr>
        <w:tc>
          <w:tcPr>
            <w:tcW w:w="273"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w:t>
            </w:r>
          </w:p>
        </w:tc>
        <w:tc>
          <w:tcPr>
            <w:tcW w:w="1281"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b/>
                <w:bCs/>
                <w:i/>
                <w:sz w:val="20"/>
                <w:szCs w:val="20"/>
                <w:lang w:eastAsia="ru-RU"/>
              </w:rPr>
            </w:pPr>
            <w:r w:rsidRPr="00DE7E13">
              <w:rPr>
                <w:rFonts w:ascii="Times New Roman" w:eastAsia="Times New Roman" w:hAnsi="Times New Roman" w:cs="Times New Roman"/>
                <w:spacing w:val="-5"/>
                <w:sz w:val="20"/>
                <w:szCs w:val="20"/>
                <w:lang w:eastAsia="ru-RU"/>
              </w:rPr>
              <w:t>Соблюдается ли Порядок размещения вывесок, рекламных щитов, </w:t>
            </w:r>
            <w:r w:rsidRPr="00DE7E13">
              <w:rPr>
                <w:rFonts w:ascii="Times New Roman" w:eastAsia="Times New Roman" w:hAnsi="Times New Roman" w:cs="Times New Roman"/>
                <w:spacing w:val="-4"/>
                <w:sz w:val="20"/>
                <w:szCs w:val="20"/>
                <w:lang w:eastAsia="ru-RU"/>
              </w:rPr>
              <w:t>витрин и их содержание?</w:t>
            </w:r>
          </w:p>
        </w:tc>
        <w:tc>
          <w:tcPr>
            <w:tcW w:w="493"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93" w:type="pct"/>
            <w:gridSpan w:val="3"/>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22"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Раздел </w:t>
            </w:r>
            <w:r w:rsidRPr="00DE7E13">
              <w:rPr>
                <w:rFonts w:ascii="Times New Roman" w:eastAsia="Times New Roman" w:hAnsi="Times New Roman" w:cs="Times New Roman"/>
                <w:sz w:val="20"/>
                <w:szCs w:val="20"/>
                <w:lang w:val="en-US" w:eastAsia="ru-RU"/>
              </w:rPr>
              <w:t xml:space="preserve">VI </w:t>
            </w:r>
            <w:r w:rsidRPr="00DE7E13">
              <w:rPr>
                <w:rFonts w:ascii="Times New Roman" w:eastAsia="Times New Roman" w:hAnsi="Times New Roman" w:cs="Times New Roman"/>
                <w:sz w:val="20"/>
                <w:szCs w:val="20"/>
                <w:lang w:eastAsia="ru-RU"/>
              </w:rPr>
              <w:t xml:space="preserve"> Правил благоустройства </w:t>
            </w:r>
          </w:p>
        </w:tc>
      </w:tr>
      <w:tr w:rsidR="00FA34AB" w:rsidRPr="00DE7E13" w:rsidTr="00FA34AB">
        <w:trPr>
          <w:trHeight w:val="328"/>
        </w:trPr>
        <w:tc>
          <w:tcPr>
            <w:tcW w:w="273"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w:t>
            </w:r>
          </w:p>
        </w:tc>
        <w:tc>
          <w:tcPr>
            <w:tcW w:w="1281"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pacing w:val="-5"/>
                <w:sz w:val="20"/>
                <w:szCs w:val="20"/>
                <w:lang w:eastAsia="ru-RU"/>
              </w:rPr>
            </w:pPr>
            <w:r w:rsidRPr="00DE7E13">
              <w:rPr>
                <w:rFonts w:ascii="Times New Roman" w:eastAsia="Times New Roman" w:hAnsi="Times New Roman" w:cs="Times New Roman"/>
                <w:spacing w:val="-5"/>
                <w:sz w:val="20"/>
                <w:szCs w:val="20"/>
                <w:lang w:eastAsia="ru-RU"/>
              </w:rPr>
              <w:t>Соблюдаются ли требования строительства, установки содержания </w:t>
            </w:r>
            <w:r w:rsidRPr="00DE7E13">
              <w:rPr>
                <w:rFonts w:ascii="Times New Roman" w:eastAsia="Times New Roman" w:hAnsi="Times New Roman" w:cs="Times New Roman"/>
                <w:spacing w:val="-4"/>
                <w:sz w:val="20"/>
                <w:szCs w:val="20"/>
                <w:lang w:eastAsia="ru-RU"/>
              </w:rPr>
              <w:t>малых архитектурных форм?</w:t>
            </w:r>
          </w:p>
        </w:tc>
        <w:tc>
          <w:tcPr>
            <w:tcW w:w="493"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87" w:type="pct"/>
            <w:gridSpan w:val="3"/>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29"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Раздел </w:t>
            </w:r>
            <w:r w:rsidRPr="00DE7E13">
              <w:rPr>
                <w:rFonts w:ascii="Times New Roman" w:eastAsia="Times New Roman" w:hAnsi="Times New Roman" w:cs="Times New Roman"/>
                <w:sz w:val="20"/>
                <w:szCs w:val="20"/>
                <w:lang w:val="en-US" w:eastAsia="ru-RU"/>
              </w:rPr>
              <w:t>VII</w:t>
            </w:r>
            <w:r w:rsidRPr="00DE7E13">
              <w:rPr>
                <w:rFonts w:ascii="Times New Roman" w:eastAsia="Times New Roman" w:hAnsi="Times New Roman" w:cs="Times New Roman"/>
                <w:sz w:val="20"/>
                <w:szCs w:val="20"/>
                <w:lang w:eastAsia="ru-RU"/>
              </w:rPr>
              <w:t xml:space="preserve"> Правил благоустройства </w:t>
            </w:r>
          </w:p>
        </w:tc>
      </w:tr>
      <w:tr w:rsidR="00FA34AB" w:rsidRPr="00DE7E13" w:rsidTr="00FA34AB">
        <w:trPr>
          <w:trHeight w:val="419"/>
        </w:trPr>
        <w:tc>
          <w:tcPr>
            <w:tcW w:w="273"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10. </w:t>
            </w:r>
          </w:p>
        </w:tc>
        <w:tc>
          <w:tcPr>
            <w:tcW w:w="1281"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pacing w:val="-5"/>
                <w:sz w:val="20"/>
                <w:szCs w:val="20"/>
                <w:lang w:eastAsia="ru-RU"/>
              </w:rPr>
            </w:pPr>
            <w:r w:rsidRPr="00DE7E13">
              <w:rPr>
                <w:rFonts w:ascii="Times New Roman" w:eastAsia="Times New Roman" w:hAnsi="Times New Roman" w:cs="Times New Roman"/>
                <w:spacing w:val="-5"/>
                <w:sz w:val="20"/>
                <w:szCs w:val="20"/>
                <w:lang w:eastAsia="ru-RU"/>
              </w:rPr>
              <w:t>Соблюдаются ли Правила ремонта и содержания жилых, культурно-</w:t>
            </w:r>
            <w:r w:rsidRPr="00DE7E13">
              <w:rPr>
                <w:rFonts w:ascii="Times New Roman" w:eastAsia="Times New Roman" w:hAnsi="Times New Roman" w:cs="Times New Roman"/>
                <w:spacing w:val="-4"/>
                <w:sz w:val="20"/>
                <w:szCs w:val="20"/>
                <w:lang w:eastAsia="ru-RU"/>
              </w:rPr>
              <w:t>бытовых, общественных зданий и сооружений?</w:t>
            </w:r>
          </w:p>
        </w:tc>
        <w:tc>
          <w:tcPr>
            <w:tcW w:w="493"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87" w:type="pct"/>
            <w:gridSpan w:val="3"/>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29"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val="en-US" w:eastAsia="ru-RU"/>
              </w:rPr>
            </w:pPr>
            <w:r w:rsidRPr="00DE7E13">
              <w:rPr>
                <w:rFonts w:ascii="Times New Roman" w:eastAsia="Times New Roman" w:hAnsi="Times New Roman" w:cs="Times New Roman"/>
                <w:sz w:val="20"/>
                <w:szCs w:val="20"/>
                <w:lang w:eastAsia="ru-RU"/>
              </w:rPr>
              <w:t xml:space="preserve">Раздел </w:t>
            </w:r>
            <w:r w:rsidRPr="00DE7E13">
              <w:rPr>
                <w:rFonts w:ascii="Times New Roman" w:eastAsia="Times New Roman" w:hAnsi="Times New Roman" w:cs="Times New Roman"/>
                <w:sz w:val="20"/>
                <w:szCs w:val="20"/>
                <w:lang w:val="en-US" w:eastAsia="ru-RU"/>
              </w:rPr>
              <w:t>VIII</w:t>
            </w:r>
            <w:r w:rsidRPr="00DE7E13">
              <w:rPr>
                <w:rFonts w:ascii="Times New Roman" w:eastAsia="Times New Roman" w:hAnsi="Times New Roman" w:cs="Times New Roman"/>
                <w:sz w:val="20"/>
                <w:szCs w:val="20"/>
                <w:lang w:eastAsia="ru-RU"/>
              </w:rPr>
              <w:t xml:space="preserve"> Правил благоустройства</w:t>
            </w:r>
          </w:p>
        </w:tc>
      </w:tr>
      <w:tr w:rsidR="00FA34AB" w:rsidRPr="00DE7E13" w:rsidTr="00FA34AB">
        <w:trPr>
          <w:trHeight w:val="346"/>
        </w:trPr>
        <w:tc>
          <w:tcPr>
            <w:tcW w:w="273"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1281"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pacing w:val="-5"/>
                <w:sz w:val="20"/>
                <w:szCs w:val="20"/>
                <w:lang w:eastAsia="ru-RU"/>
              </w:rPr>
            </w:pPr>
            <w:r w:rsidRPr="00DE7E13">
              <w:rPr>
                <w:rFonts w:ascii="Times New Roman" w:eastAsia="Times New Roman" w:hAnsi="Times New Roman" w:cs="Times New Roman"/>
                <w:sz w:val="20"/>
                <w:szCs w:val="20"/>
                <w:lang w:eastAsia="ru-RU"/>
              </w:rPr>
              <w:t>Соблюдаются ли формы и механизмы общественного участия в принятии решений и реализации проектов комплексного благоустройства?</w:t>
            </w:r>
          </w:p>
        </w:tc>
        <w:tc>
          <w:tcPr>
            <w:tcW w:w="493" w:type="pct"/>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55" w:type="pct"/>
            <w:gridSpan w:val="2"/>
            <w:tcBorders>
              <w:top w:val="single" w:sz="4" w:space="0" w:color="auto"/>
              <w:left w:val="single" w:sz="4" w:space="0" w:color="auto"/>
              <w:bottom w:val="single" w:sz="6" w:space="0" w:color="000000"/>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1" w:type="pct"/>
            <w:gridSpan w:val="4"/>
            <w:tcBorders>
              <w:top w:val="single" w:sz="4" w:space="0" w:color="auto"/>
              <w:left w:val="single" w:sz="4" w:space="0" w:color="000000" w:themeColor="text1"/>
              <w:bottom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Раздел </w:t>
            </w:r>
            <w:r w:rsidRPr="00DE7E13">
              <w:rPr>
                <w:rFonts w:ascii="Times New Roman" w:eastAsia="Times New Roman" w:hAnsi="Times New Roman" w:cs="Times New Roman"/>
                <w:sz w:val="20"/>
                <w:szCs w:val="20"/>
                <w:lang w:val="en-US" w:eastAsia="ru-RU"/>
              </w:rPr>
              <w:t xml:space="preserve">X </w:t>
            </w:r>
            <w:r w:rsidRPr="00DE7E13">
              <w:rPr>
                <w:rFonts w:ascii="Times New Roman" w:eastAsia="Times New Roman" w:hAnsi="Times New Roman" w:cs="Times New Roman"/>
                <w:sz w:val="20"/>
                <w:szCs w:val="20"/>
                <w:lang w:eastAsia="ru-RU"/>
              </w:rPr>
              <w:t xml:space="preserve">Правил благоустройства </w:t>
            </w:r>
          </w:p>
        </w:tc>
      </w:tr>
      <w:tr w:rsidR="00FA34AB" w:rsidRPr="00DE7E13" w:rsidTr="00557302">
        <w:trPr>
          <w:trHeight w:val="1236"/>
        </w:trPr>
        <w:tc>
          <w:tcPr>
            <w:tcW w:w="273"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1281"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lang w:eastAsia="ru-RU"/>
              </w:rPr>
              <w:t xml:space="preserve">Выполняются  ли  условия  выгула домашних животных в определенных местах, </w:t>
            </w:r>
            <w:r w:rsidRPr="00DE7E13">
              <w:rPr>
                <w:rFonts w:ascii="Times New Roman" w:eastAsia="Times New Roman" w:hAnsi="Times New Roman" w:cs="Times New Roman"/>
                <w:sz w:val="20"/>
                <w:szCs w:val="20"/>
                <w:shd w:val="clear" w:color="auto" w:fill="FFFFFF"/>
                <w:lang w:eastAsia="ru-RU"/>
              </w:rPr>
              <w:t>разрешенных решением органа местного самоуправления для выгула животных</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3" w:type="pct"/>
            <w:tcBorders>
              <w:top w:val="single" w:sz="6" w:space="0" w:color="000000"/>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42" w:type="pct"/>
            <w:tcBorders>
              <w:top w:val="single" w:sz="6" w:space="0" w:color="000000"/>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73" w:type="pct"/>
            <w:gridSpan w:val="5"/>
            <w:tcBorders>
              <w:top w:val="single" w:sz="6" w:space="0" w:color="000000"/>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6" w:space="0" w:color="000000"/>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 1.2. Раздела </w:t>
            </w:r>
            <w:r w:rsidRPr="00DE7E13">
              <w:rPr>
                <w:rFonts w:ascii="Times New Roman" w:eastAsia="Times New Roman" w:hAnsi="Times New Roman" w:cs="Times New Roman"/>
                <w:sz w:val="20"/>
                <w:szCs w:val="20"/>
                <w:lang w:val="en-US" w:eastAsia="ru-RU"/>
              </w:rPr>
              <w:t>I</w:t>
            </w:r>
            <w:r w:rsidRPr="00DE7E13">
              <w:rPr>
                <w:rFonts w:ascii="Times New Roman" w:eastAsia="Times New Roman" w:hAnsi="Times New Roman" w:cs="Times New Roman"/>
                <w:sz w:val="20"/>
                <w:szCs w:val="20"/>
                <w:lang w:eastAsia="ru-RU"/>
              </w:rPr>
              <w:t xml:space="preserve"> Правил  благоустройства  </w:t>
            </w:r>
          </w:p>
        </w:tc>
      </w:tr>
      <w:tr w:rsidR="00FA34AB" w:rsidRPr="00DE7E13" w:rsidTr="00FA34AB">
        <w:trPr>
          <w:trHeight w:val="91"/>
        </w:trPr>
        <w:tc>
          <w:tcPr>
            <w:tcW w:w="273"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1281"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Соблюдаются ли общие положения правил благоустройства </w:t>
            </w:r>
          </w:p>
        </w:tc>
        <w:tc>
          <w:tcPr>
            <w:tcW w:w="493" w:type="pct"/>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42" w:type="pct"/>
            <w:tcBorders>
              <w:top w:val="single" w:sz="4" w:space="0" w:color="auto"/>
              <w:left w:val="single" w:sz="4" w:space="0" w:color="auto"/>
              <w:bottom w:val="single" w:sz="6" w:space="0" w:color="000000"/>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73" w:type="pct"/>
            <w:gridSpan w:val="5"/>
            <w:tcBorders>
              <w:top w:val="single" w:sz="4" w:space="0" w:color="auto"/>
              <w:left w:val="single" w:sz="4" w:space="0" w:color="000000" w:themeColor="text1"/>
              <w:bottom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3" w:type="pct"/>
            <w:tcBorders>
              <w:top w:val="single" w:sz="4" w:space="0" w:color="auto"/>
              <w:left w:val="single" w:sz="4" w:space="0" w:color="000000" w:themeColor="text1"/>
              <w:bottom w:val="single" w:sz="6" w:space="0" w:color="000000"/>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74" w:type="pct"/>
            <w:tcBorders>
              <w:top w:val="single" w:sz="4" w:space="0" w:color="auto"/>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 1.2. Раздела </w:t>
            </w:r>
            <w:r w:rsidRPr="00DE7E13">
              <w:rPr>
                <w:rFonts w:ascii="Times New Roman" w:eastAsia="Times New Roman" w:hAnsi="Times New Roman" w:cs="Times New Roman"/>
                <w:sz w:val="20"/>
                <w:szCs w:val="20"/>
                <w:lang w:val="en-US" w:eastAsia="ru-RU"/>
              </w:rPr>
              <w:t>I</w:t>
            </w:r>
            <w:r w:rsidRPr="00DE7E13">
              <w:rPr>
                <w:rFonts w:ascii="Times New Roman" w:eastAsia="Times New Roman" w:hAnsi="Times New Roman" w:cs="Times New Roman"/>
                <w:sz w:val="20"/>
                <w:szCs w:val="20"/>
                <w:lang w:eastAsia="ru-RU"/>
              </w:rPr>
              <w:t xml:space="preserve"> Правил  благоустройства  </w:t>
            </w:r>
          </w:p>
        </w:tc>
      </w:tr>
    </w:tbl>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sectPr w:rsidR="00FA34AB" w:rsidRPr="00DE7E13" w:rsidSect="00FA34AB">
          <w:pgSz w:w="16838" w:h="11906" w:orient="landscape"/>
          <w:pgMar w:top="1418" w:right="1134" w:bottom="567" w:left="1134" w:header="709" w:footer="709" w:gutter="0"/>
          <w:cols w:space="708"/>
          <w:docGrid w:linePitch="360"/>
        </w:sectPr>
      </w:pP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Пояснения и дополнения по вопросам, содержащимся в перечне:</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Подписи лица (лиц), проводящего (проводящих) проверку:</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Должность    ____________________________________                   /Ф.И.О.</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Должность    ____________________________________                   /Ф.И.О.</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С проверочным листом ознакомлен(а):</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должность руководителя,</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иного должностного лица или уполномоченного представителя юридического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лица, индивидуального предпринимателя, его уполномоченного представителя)</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Отметка об отказе ознакомления с проверочным листом:</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уполномоченного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должностного лица (лиц), проводящего проверку)</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Копию проверочного листа получил(а):</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должность руководителя,</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иного должностного лица или уполномоченного представителя юридического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лица, индивидуального предпринимателя, его уполномоченного представителя)</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Отметка об отказе получения проверочного листа:</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уполномоченного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должностного лица (лиц), проводящего проверку)</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АДМИНИСТРАЦИЯ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БИТКОВСКОГО СЕЛЬСОВЕТА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Сузунского района Новосибирской области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П О С Т А Н О В Л Е Н И Е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От 10.12.2021                                       с. Битки                                                        № 99 </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
          <w:bCs/>
          <w:sz w:val="20"/>
          <w:szCs w:val="20"/>
          <w:lang w:eastAsia="ru-RU"/>
        </w:rPr>
        <w:t xml:space="preserve">  </w:t>
      </w:r>
    </w:p>
    <w:p w:rsidR="00FA34AB" w:rsidRPr="00DE7E13" w:rsidRDefault="00FA34AB" w:rsidP="00FA34AB">
      <w:pPr>
        <w:spacing w:after="0" w:line="240" w:lineRule="auto"/>
        <w:ind w:right="226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Об  утверждении  формы  проверочного  листа  (списков  контрольных  вопросов),  применяемого  при  осуществлении  муниципального жилищного  контроля    на  территории  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 xml:space="preserve">В  соответствии  с  </w:t>
      </w:r>
      <w:hyperlink r:id="rId54" w:anchor="/document/12164247/entry/9113" w:history="1">
        <w:r w:rsidRPr="00DE7E13">
          <w:rPr>
            <w:rFonts w:ascii="Times New Roman" w:eastAsia="Times New Roman" w:hAnsi="Times New Roman" w:cs="Times New Roman"/>
            <w:sz w:val="20"/>
            <w:szCs w:val="20"/>
            <w:u w:val="single"/>
            <w:shd w:val="clear" w:color="auto" w:fill="FFFFFF"/>
            <w:lang w:eastAsia="ru-RU"/>
          </w:rPr>
          <w:t>частью  11.3  статьи  9</w:t>
        </w:r>
      </w:hyperlink>
      <w:r w:rsidRPr="00DE7E13">
        <w:rPr>
          <w:rFonts w:ascii="Times New Roman" w:eastAsia="Times New Roman" w:hAnsi="Times New Roman" w:cs="Times New Roman"/>
          <w:sz w:val="20"/>
          <w:szCs w:val="20"/>
          <w:shd w:val="clear" w:color="auto" w:fill="FFFFFF"/>
          <w:lang w:eastAsia="ru-RU"/>
        </w:rPr>
        <w:t xml:space="preserve">  Федерального  закона  </w:t>
      </w:r>
      <w:r w:rsidRPr="00DE7E13">
        <w:rPr>
          <w:rFonts w:ascii="Times New Roman" w:eastAsia="Times New Roman" w:hAnsi="Times New Roman" w:cs="Times New Roman"/>
          <w:sz w:val="20"/>
          <w:szCs w:val="20"/>
          <w:lang w:eastAsia="ru-RU"/>
        </w:rPr>
        <w:t>от  26  декабря  2008  г.  №  294-ФЗ  «</w:t>
      </w:r>
      <w:hyperlink r:id="rId55" w:tgtFrame="_blank" w:history="1">
        <w:r w:rsidRPr="00DE7E13">
          <w:rPr>
            <w:rFonts w:ascii="Times New Roman" w:eastAsia="Times New Roman" w:hAnsi="Times New Roman" w:cs="Times New Roman"/>
            <w:sz w:val="20"/>
            <w:szCs w:val="20"/>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DE7E13">
        <w:rPr>
          <w:rFonts w:ascii="Times New Roman" w:eastAsia="Times New Roman" w:hAnsi="Times New Roman" w:cs="Times New Roman"/>
          <w:sz w:val="20"/>
          <w:szCs w:val="20"/>
          <w:lang w:eastAsia="ru-RU"/>
        </w:rPr>
        <w:t xml:space="preserve">»,  </w:t>
      </w:r>
      <w:hyperlink r:id="rId56" w:history="1">
        <w:r w:rsidRPr="00DE7E13">
          <w:rPr>
            <w:rFonts w:ascii="Times New Roman" w:eastAsia="Times New Roman" w:hAnsi="Times New Roman" w:cs="Times New Roman"/>
            <w:sz w:val="20"/>
            <w:szCs w:val="20"/>
            <w:lang w:eastAsia="ru-RU"/>
          </w:rPr>
          <w:t>постановлением</w:t>
        </w:r>
      </w:hyperlink>
      <w:r w:rsidRPr="00DE7E13">
        <w:rPr>
          <w:rFonts w:ascii="Times New Roman" w:eastAsia="Times New Roman" w:hAnsi="Times New Roman" w:cs="Times New Roman"/>
          <w:sz w:val="20"/>
          <w:szCs w:val="20"/>
          <w:lang w:eastAsia="ru-RU"/>
        </w:rPr>
        <w:t xml:space="preserve">  Правительства  Российской  Федерации  от  13  февраля  2017  г.  №  177  «</w:t>
      </w:r>
      <w:hyperlink r:id="rId57" w:tgtFrame="_blank" w:history="1">
        <w:r w:rsidRPr="00DE7E13">
          <w:rPr>
            <w:rFonts w:ascii="Times New Roman" w:eastAsia="Times New Roman" w:hAnsi="Times New Roman" w:cs="Times New Roman"/>
            <w:sz w:val="20"/>
            <w:szCs w:val="20"/>
            <w:lang w:eastAsia="ru-RU"/>
          </w:rPr>
          <w:t>Об  утверждении  общих  требований  к  разработке  и  утверждению  проверочных  листов  (списков  контрольных  вопросов)</w:t>
        </w:r>
      </w:hyperlink>
      <w:r w:rsidRPr="00DE7E13">
        <w:rPr>
          <w:rFonts w:ascii="Times New Roman" w:eastAsia="Times New Roman" w:hAnsi="Times New Roman" w:cs="Times New Roman"/>
          <w:sz w:val="20"/>
          <w:szCs w:val="20"/>
          <w:lang w:eastAsia="ru-RU"/>
        </w:rPr>
        <w:t xml:space="preserve">» и  руководствуясь  </w:t>
      </w:r>
      <w:hyperlink r:id="rId58" w:tgtFrame="_blank" w:history="1">
        <w:r w:rsidRPr="00DE7E13">
          <w:rPr>
            <w:rFonts w:ascii="Times New Roman" w:eastAsia="Times New Roman" w:hAnsi="Times New Roman" w:cs="Times New Roman"/>
            <w:sz w:val="20"/>
            <w:szCs w:val="20"/>
            <w:lang w:eastAsia="ru-RU"/>
          </w:rPr>
          <w:t>Уставом</w:t>
        </w:r>
      </w:hyperlink>
      <w:r w:rsidRPr="00DE7E13">
        <w:rPr>
          <w:rFonts w:ascii="Times New Roman" w:eastAsia="Times New Roman" w:hAnsi="Times New Roman" w:cs="Times New Roman"/>
          <w:sz w:val="20"/>
          <w:szCs w:val="20"/>
          <w:lang w:eastAsia="ru-RU"/>
        </w:rPr>
        <w:t xml:space="preserve">  сельского  поселения Битковского сельсовета Сузунского  района  Новосибирской  области,    администрация  Битковского  сельсовета  Сузунского  района  Новосибирской  области  </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ПОСТАНОВЛЯЕТ:</w:t>
      </w:r>
    </w:p>
    <w:p w:rsidR="00FA34AB" w:rsidRPr="00DE7E13" w:rsidRDefault="00FA34AB" w:rsidP="00F53039">
      <w:pPr>
        <w:numPr>
          <w:ilvl w:val="0"/>
          <w:numId w:val="4"/>
        </w:num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Утвердить  форму  проверочного листа  (списков  контрольных  вопросов</w:t>
      </w:r>
      <w:r w:rsidRPr="00DE7E13">
        <w:rPr>
          <w:rFonts w:ascii="Times New Roman" w:eastAsia="Times New Roman" w:hAnsi="Times New Roman" w:cs="Times New Roman"/>
          <w:bCs/>
          <w:sz w:val="20"/>
          <w:szCs w:val="20"/>
          <w:lang w:eastAsia="ru-RU"/>
        </w:rPr>
        <w:t xml:space="preserve">),  применяемого  при  осуществлении  муниципального жилищного  контроля на территории Битковского сельсовета Сузунского района  Новосибирской  области, согласно приложению к настоящему постановлению.  </w:t>
      </w:r>
    </w:p>
    <w:p w:rsidR="00FA34AB" w:rsidRPr="00DE7E13" w:rsidRDefault="00FA34AB" w:rsidP="00FA34AB">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 xml:space="preserve">2.  </w:t>
      </w:r>
      <w:r w:rsidRPr="00DE7E13">
        <w:rPr>
          <w:rFonts w:ascii="Times New Roman" w:eastAsia="Times New Roman" w:hAnsi="Times New Roman" w:cs="Times New Roman"/>
          <w:color w:val="000000"/>
          <w:sz w:val="20"/>
          <w:szCs w:val="20"/>
          <w:lang w:eastAsia="ru-RU"/>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Глава Битковского сельсовета</w:t>
      </w:r>
    </w:p>
    <w:p w:rsidR="00FA34AB" w:rsidRPr="00DE7E13" w:rsidRDefault="00FA34AB" w:rsidP="00FA34AB">
      <w:pPr>
        <w:tabs>
          <w:tab w:val="left" w:pos="7410"/>
        </w:tabs>
        <w:spacing w:after="0" w:line="240" w:lineRule="auto"/>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Сузунского района Новосибирской области                                          С.Н. Моликер</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557302">
      <w:pPr>
        <w:spacing w:after="0" w:line="240" w:lineRule="auto"/>
        <w:ind w:firstLine="689"/>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Приложение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к  постановлению  администрации</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Битковского сельсовета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Сузунского района </w:t>
      </w:r>
    </w:p>
    <w:p w:rsidR="00FA34AB" w:rsidRPr="00DE7E13" w:rsidRDefault="00FA34AB" w:rsidP="00FA34AB">
      <w:pPr>
        <w:spacing w:after="0" w:line="240" w:lineRule="auto"/>
        <w:ind w:firstLine="689"/>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lang w:eastAsia="ru-RU"/>
        </w:rPr>
        <w:t>Новосибирской области</w:t>
      </w:r>
      <w:r w:rsidRPr="00DE7E13">
        <w:rPr>
          <w:rFonts w:ascii="Times New Roman" w:eastAsia="Times New Roman" w:hAnsi="Times New Roman" w:cs="Times New Roman"/>
          <w:bCs/>
          <w:sz w:val="20"/>
          <w:szCs w:val="20"/>
          <w:lang w:eastAsia="ru-RU"/>
        </w:rPr>
        <w:t xml:space="preserve">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от  10.12.2021 № 99</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
          <w:bCs/>
          <w:sz w:val="20"/>
          <w:szCs w:val="20"/>
          <w:lang w:eastAsia="ru-RU"/>
        </w:rPr>
        <w:t xml:space="preserve">  </w:t>
      </w:r>
    </w:p>
    <w:tbl>
      <w:tblPr>
        <w:tblStyle w:val="30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FA34AB" w:rsidRPr="00DE7E13" w:rsidTr="00FA34AB">
        <w:tc>
          <w:tcPr>
            <w:tcW w:w="4785" w:type="dxa"/>
          </w:tcPr>
          <w:p w:rsidR="00FA34AB" w:rsidRPr="00DE7E13" w:rsidRDefault="00FA34AB" w:rsidP="00FA34AB">
            <w:pPr>
              <w:jc w:val="center"/>
              <w:rPr>
                <w:rFonts w:ascii="Times New Roman" w:hAnsi="Times New Roman" w:cs="Times New Roman"/>
                <w:bCs/>
                <w:sz w:val="20"/>
                <w:szCs w:val="20"/>
              </w:rPr>
            </w:pPr>
          </w:p>
        </w:tc>
        <w:tc>
          <w:tcPr>
            <w:tcW w:w="4786" w:type="dxa"/>
          </w:tcPr>
          <w:p w:rsidR="00FA34AB" w:rsidRPr="00DE7E13" w:rsidRDefault="00FA34AB" w:rsidP="00FA34AB">
            <w:pPr>
              <w:jc w:val="both"/>
              <w:rPr>
                <w:rFonts w:ascii="Times New Roman" w:hAnsi="Times New Roman" w:cs="Times New Roman"/>
                <w:color w:val="FF0000"/>
                <w:sz w:val="20"/>
                <w:szCs w:val="20"/>
                <w:shd w:val="clear" w:color="auto" w:fill="FFFFFF"/>
              </w:rPr>
            </w:pPr>
            <w:r w:rsidRPr="00DE7E13">
              <w:rPr>
                <w:rFonts w:ascii="Times New Roman" w:hAnsi="Times New Roman" w:cs="Times New Roman"/>
                <w:color w:val="FF0000"/>
                <w:sz w:val="20"/>
                <w:szCs w:val="20"/>
                <w:shd w:val="clear" w:color="auto" w:fill="FFFFFF"/>
              </w:rPr>
              <w:t>QR-код</w:t>
            </w:r>
          </w:p>
          <w:p w:rsidR="00FA34AB" w:rsidRPr="00DE7E13" w:rsidRDefault="00FA34AB" w:rsidP="00FA34AB">
            <w:pPr>
              <w:jc w:val="both"/>
              <w:rPr>
                <w:rFonts w:ascii="Times New Roman" w:hAnsi="Times New Roman" w:cs="Times New Roman"/>
                <w:bCs/>
                <w:sz w:val="20"/>
                <w:szCs w:val="20"/>
              </w:rPr>
            </w:pPr>
            <w:r w:rsidRPr="00DE7E13">
              <w:rPr>
                <w:rFonts w:ascii="Times New Roman" w:hAnsi="Times New Roman" w:cs="Times New Roman"/>
                <w:color w:val="FF0000"/>
                <w:sz w:val="20"/>
                <w:szCs w:val="20"/>
                <w:shd w:val="clear" w:color="auto" w:fill="FFFFFF"/>
              </w:rPr>
              <w:t>На документы, оформляемые контрольным (надзорным) органом, наносится QR-код, сформированный единым реестром, обеспечивающий переход на страницу в информационно-телекоммуникационной сети "Интернет", содержащую запись единого реестра о профилактическом мероприятии, контрольном (надзорном) мероприятии в едином реестре, в рамках которого составлен документ. При использовании для просмотра информации QR-кода сведения отображаются без ограничений доступа к ним, предусмотренных </w:t>
            </w:r>
            <w:hyperlink r:id="rId59" w:anchor="/document/400665980/entry/10000" w:history="1">
              <w:r w:rsidRPr="00DE7E13">
                <w:rPr>
                  <w:rFonts w:ascii="Times New Roman" w:hAnsi="Times New Roman" w:cs="Times New Roman"/>
                  <w:color w:val="FF0000"/>
                  <w:sz w:val="20"/>
                  <w:szCs w:val="20"/>
                  <w:u w:val="single"/>
                  <w:shd w:val="clear" w:color="auto" w:fill="FFFFFF"/>
                </w:rPr>
                <w:t>приложением</w:t>
              </w:r>
            </w:hyperlink>
            <w:r w:rsidRPr="00DE7E13">
              <w:rPr>
                <w:rFonts w:ascii="Times New Roman" w:hAnsi="Times New Roman" w:cs="Times New Roman"/>
                <w:color w:val="FF0000"/>
                <w:sz w:val="20"/>
                <w:szCs w:val="20"/>
                <w:shd w:val="clear" w:color="auto" w:fill="FFFFFF"/>
              </w:rPr>
              <w:t> к настоящим Правилам</w:t>
            </w:r>
          </w:p>
        </w:tc>
      </w:tr>
    </w:tbl>
    <w:p w:rsidR="00FA34AB" w:rsidRPr="00DE7E13" w:rsidRDefault="00FA34AB" w:rsidP="00FA34AB">
      <w:pPr>
        <w:spacing w:after="0" w:line="240" w:lineRule="auto"/>
        <w:jc w:val="center"/>
        <w:rPr>
          <w:rFonts w:ascii="Times New Roman" w:eastAsia="Times New Roman" w:hAnsi="Times New Roman" w:cs="Times New Roman"/>
          <w:bCs/>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Cs/>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ФОРМА</w:t>
      </w:r>
    </w:p>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проверочного  листа</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bCs/>
          <w:sz w:val="20"/>
          <w:szCs w:val="20"/>
          <w:lang w:eastAsia="ru-RU"/>
        </w:rPr>
        <w:t>(списка  контрольных  вопросов),</w:t>
      </w:r>
    </w:p>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применяемого при  осуществлении  муниципального  жилищного контроля  на  территории  </w:t>
      </w:r>
      <w:r w:rsidRPr="00DE7E13">
        <w:rPr>
          <w:rFonts w:ascii="Times New Roman" w:eastAsia="Times New Roman" w:hAnsi="Times New Roman" w:cs="Times New Roman"/>
          <w:sz w:val="20"/>
          <w:szCs w:val="20"/>
          <w:lang w:eastAsia="ru-RU"/>
        </w:rPr>
        <w:t>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правового акта об утверждении настоящей формы проверочного листа (списка контрольных вопросов) (далее - проверочный лист):</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Постановление администрации Битковского сельсовета Сузунского района Новосибирской области от _____ №___ "</w:t>
      </w:r>
      <w:r w:rsidRPr="00DE7E13">
        <w:rPr>
          <w:rFonts w:ascii="Times New Roman" w:eastAsia="Times New Roman" w:hAnsi="Times New Roman" w:cs="Times New Roman"/>
          <w:bCs/>
          <w:sz w:val="20"/>
          <w:szCs w:val="20"/>
          <w:lang w:eastAsia="ru-RU"/>
        </w:rPr>
        <w:t xml:space="preserve"> Об  утверждении  формы  проверочного  листа  (списков  контрольных  вопросов),  применяемого  при  осуществлении  муниципального жилищного  контроля    на  территории  Битковского  сельсовета  Сузунского  района  Новосибирской  области  "</w:t>
      </w:r>
      <w:r w:rsidRPr="00DE7E13">
        <w:rPr>
          <w:rFonts w:ascii="Times New Roman" w:eastAsia="Times New Roman" w:hAnsi="Times New Roman" w:cs="Times New Roman"/>
          <w:sz w:val="20"/>
          <w:szCs w:val="20"/>
          <w:lang w:eastAsia="ru-RU"/>
        </w:rPr>
        <w:t>.</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Проверочный лист (список  контрольных  вопросов),  применяется инспектором  при  проведении  плановых  проверок  в  рамках  осуществления  муниципального  жилищного  контроля  на  территории  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Категория  риска,  класс  (категория)  опасности,  позволяющие  однозначно  идентифицировать  сферу  применения  проверочного  листа:  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органа  муниципального  контроля:</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Объект муниципального контроля, в отношении которого проводится контрольное (надзорное) мероприятие:</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____________________________________________________________.</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Фамилия, имя и отчество (при наличии) гражданина или индивидуального предпринимателя,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наименование юридического лица, его идентификационный номер налогоплательщика и (или) основной государственный регистрационный номер, адрес юридического лица (его филиалов, представительств, обособленных структурных подразделений), являющихся контролируемыми лицами</w:t>
      </w:r>
      <w:r w:rsidRPr="00DE7E13">
        <w:rPr>
          <w:rFonts w:ascii="Times New Roman" w:eastAsia="Times New Roman" w:hAnsi="Times New Roman" w:cs="Times New Roman"/>
          <w:sz w:val="20"/>
          <w:szCs w:val="20"/>
          <w:lang w:eastAsia="ru-RU"/>
        </w:rPr>
        <w:t>:</w:t>
      </w:r>
    </w:p>
    <w:p w:rsidR="00FA34AB" w:rsidRPr="00DE7E13" w:rsidRDefault="00FA34AB" w:rsidP="00557302">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___________________________________________________________________________________________________</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Вид  (виды)  деятельности  юридических  лиц,  физических лиц  их  типов  и  (или)  отдельных  характеристик:</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Место  проведения  плановой  проверки  с  заполнением  проверочного  листа  и(или)  указание  на  используемые  юридическим  лицом,  индивидуальным  предпринимателем  производственные  объекты:  __________________________________________________________________.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распоряжения  о  проведении  плановой  проверки: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__________________________________________________________________.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Учетный  номер  плановой  проверки  и  дата  присвоения  учетного  номера  проверки  в  едином  реестре  проверок: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Должность,  фамилия  и  инициалы  должностного  лица  администрации  __________ сельсовета Сузунского района Новосибирской области,  проводящего  плановую проверку  и  заполняющего  проверочный  лист: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Перечень  вопросов,  отражающих  содержание  обязательных  требований  и  (или)  требований,  установленных законодательством,  муниципальными  правовыми  актами,  ответы  на  которые  однозначно  свидетельствуют  о  соблюдении  или  несоблюдении  юридическим  лицом,  физическим лицом  обязательных  требований,  составляющих  предмет  проверки: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sectPr w:rsidR="00FA34AB" w:rsidRPr="00DE7E13" w:rsidSect="00FA34AB">
          <w:pgSz w:w="11906" w:h="16838"/>
          <w:pgMar w:top="1134" w:right="567" w:bottom="1134" w:left="1418" w:header="709" w:footer="709" w:gutter="0"/>
          <w:cols w:space="708"/>
          <w:docGrid w:linePitch="360"/>
        </w:sectPr>
      </w:pPr>
    </w:p>
    <w:tbl>
      <w:tblPr>
        <w:tblW w:w="4972" w:type="pct"/>
        <w:tblCellMar>
          <w:left w:w="0" w:type="dxa"/>
          <w:right w:w="0" w:type="dxa"/>
        </w:tblCellMar>
        <w:tblLook w:val="04A0" w:firstRow="1" w:lastRow="0" w:firstColumn="1" w:lastColumn="0" w:noHBand="0" w:noVBand="1"/>
      </w:tblPr>
      <w:tblGrid>
        <w:gridCol w:w="720"/>
        <w:gridCol w:w="3643"/>
        <w:gridCol w:w="934"/>
        <w:gridCol w:w="797"/>
        <w:gridCol w:w="17"/>
        <w:gridCol w:w="96"/>
        <w:gridCol w:w="107"/>
        <w:gridCol w:w="17"/>
        <w:gridCol w:w="17"/>
        <w:gridCol w:w="1263"/>
        <w:gridCol w:w="17"/>
        <w:gridCol w:w="35"/>
        <w:gridCol w:w="17"/>
        <w:gridCol w:w="70"/>
        <w:gridCol w:w="20"/>
        <w:gridCol w:w="17"/>
        <w:gridCol w:w="14"/>
        <w:gridCol w:w="41"/>
        <w:gridCol w:w="20"/>
        <w:gridCol w:w="1967"/>
        <w:gridCol w:w="4659"/>
      </w:tblGrid>
      <w:tr w:rsidR="00FA34AB" w:rsidRPr="00DE7E13" w:rsidTr="00FA34AB">
        <w:trPr>
          <w:trHeight w:val="15"/>
        </w:trPr>
        <w:tc>
          <w:tcPr>
            <w:tcW w:w="248" w:type="pct"/>
            <w:tcBorders>
              <w:top w:val="nil"/>
              <w:left w:val="nil"/>
              <w:bottom w:val="nil"/>
              <w:right w:val="nil"/>
            </w:tcBorders>
            <w:shd w:val="clear" w:color="auto" w:fill="auto"/>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257" w:type="pct"/>
            <w:tcBorders>
              <w:top w:val="nil"/>
              <w:left w:val="nil"/>
              <w:bottom w:val="nil"/>
              <w:right w:val="nil"/>
            </w:tcBorders>
            <w:shd w:val="clear" w:color="auto" w:fill="auto"/>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22" w:type="pct"/>
            <w:tcBorders>
              <w:top w:val="nil"/>
              <w:left w:val="nil"/>
              <w:bottom w:val="nil"/>
              <w:right w:val="nil"/>
            </w:tcBorders>
            <w:shd w:val="clear" w:color="auto" w:fill="auto"/>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65" w:type="pct"/>
            <w:gridSpan w:val="17"/>
            <w:tcBorders>
              <w:top w:val="nil"/>
              <w:left w:val="nil"/>
              <w:bottom w:val="nil"/>
              <w:right w:val="nil"/>
            </w:tcBorders>
            <w:shd w:val="clear" w:color="auto" w:fill="auto"/>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nil"/>
              <w:left w:val="nil"/>
              <w:bottom w:val="nil"/>
              <w:right w:val="nil"/>
            </w:tcBorders>
            <w:shd w:val="clear" w:color="auto" w:fill="auto"/>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r>
      <w:tr w:rsidR="00FA34AB" w:rsidRPr="00DE7E13" w:rsidTr="00FA34AB">
        <w:trPr>
          <w:trHeight w:val="651"/>
        </w:trPr>
        <w:tc>
          <w:tcPr>
            <w:tcW w:w="248" w:type="pct"/>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N п/п</w:t>
            </w:r>
          </w:p>
        </w:tc>
        <w:tc>
          <w:tcPr>
            <w:tcW w:w="1257" w:type="pct"/>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Вопрос, отражающий содержание обязательных требований *</w:t>
            </w:r>
          </w:p>
        </w:tc>
        <w:tc>
          <w:tcPr>
            <w:tcW w:w="1886" w:type="pct"/>
            <w:gridSpan w:val="1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Вывод о выполнении установленных требований</w:t>
            </w:r>
          </w:p>
        </w:tc>
        <w:tc>
          <w:tcPr>
            <w:tcW w:w="1608" w:type="pct"/>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нормативных правовых актов, с указанием их структурных единиц, которыми установлены обязательные требования, требования, установленные муниципальными правовыми актами</w:t>
            </w:r>
          </w:p>
        </w:tc>
      </w:tr>
      <w:tr w:rsidR="00FA34AB" w:rsidRPr="00DE7E13" w:rsidTr="00FA34AB">
        <w:tc>
          <w:tcPr>
            <w:tcW w:w="248" w:type="pct"/>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257" w:type="pct"/>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да</w:t>
            </w: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нет</w:t>
            </w:r>
          </w:p>
        </w:tc>
        <w:tc>
          <w:tcPr>
            <w:tcW w:w="572" w:type="pct"/>
            <w:gridSpan w:val="13"/>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неприменимо</w:t>
            </w:r>
          </w:p>
        </w:tc>
        <w:tc>
          <w:tcPr>
            <w:tcW w:w="679" w:type="pct"/>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Примечание (заполняется в случае заполнения графы "неприменимо")</w:t>
            </w:r>
          </w:p>
        </w:tc>
        <w:tc>
          <w:tcPr>
            <w:tcW w:w="1608" w:type="pct"/>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Решение о создании ТСЖ/ТСН принято общим собранием собственников помещений в многоквартирном доме?</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2" w:type="pct"/>
            <w:gridSpan w:val="13"/>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9" w:type="pct"/>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пункт 2 </w:t>
            </w:r>
            <w:hyperlink r:id="rId60" w:anchor="A9M0NR" w:history="1">
              <w:r w:rsidRPr="00DE7E13">
                <w:rPr>
                  <w:rFonts w:ascii="Times New Roman" w:eastAsia="Times New Roman" w:hAnsi="Times New Roman" w:cs="Times New Roman"/>
                  <w:sz w:val="20"/>
                  <w:szCs w:val="20"/>
                  <w:u w:val="single"/>
                  <w:lang w:eastAsia="ru-RU"/>
                </w:rPr>
                <w:t>части 2 статьи 161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 общем собрании собственников помещений в многоквартирном доме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2" w:type="pct"/>
            <w:gridSpan w:val="13"/>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9" w:type="pct"/>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61" w:anchor="8QA0M6" w:history="1">
              <w:r w:rsidR="00FA34AB" w:rsidRPr="00DE7E13">
                <w:rPr>
                  <w:rFonts w:ascii="Times New Roman" w:eastAsia="Times New Roman" w:hAnsi="Times New Roman" w:cs="Times New Roman"/>
                  <w:sz w:val="20"/>
                  <w:szCs w:val="20"/>
                  <w:u w:val="single"/>
                  <w:lang w:eastAsia="ru-RU"/>
                </w:rPr>
                <w:t>часть 3 статьи 45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Собственник, иное лицо, по инициативе которых созывается общее собрание собственников помещений в многоквартирном доме, сообщили собственникам помещений в данном доме о проведении такого собрания не позднее чем за десять дней до даты его проведения?</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2" w:type="pct"/>
            <w:gridSpan w:val="13"/>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79" w:type="pct"/>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62" w:anchor="8QC0M7" w:history="1">
              <w:r w:rsidR="00FA34AB" w:rsidRPr="00DE7E13">
                <w:rPr>
                  <w:rFonts w:ascii="Times New Roman" w:eastAsia="Times New Roman" w:hAnsi="Times New Roman" w:cs="Times New Roman"/>
                  <w:sz w:val="20"/>
                  <w:szCs w:val="20"/>
                  <w:u w:val="single"/>
                  <w:lang w:eastAsia="ru-RU"/>
                </w:rPr>
                <w:t>часть 4 статьи 45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 сообщении о проведении общего собрания собственников помещений в многоквартирном доме были указаны:</w:t>
            </w:r>
          </w:p>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сведения о лице, по инициативе которого созывается данное собрание;</w:t>
            </w:r>
          </w:p>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форма проведения данного собрания (очное, заочное или очно-заочное голосование);</w:t>
            </w:r>
          </w:p>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дата, место, время проведения данного собрания или в случае проведения данного собрания в форме заочного голосования дата окончания приема решений собственников по вопросам, поставленным на голосование, и место или адрес, куда должны передаваться такие решения;</w:t>
            </w:r>
          </w:p>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повестка дня данного собрания;</w:t>
            </w:r>
          </w:p>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65" w:type="pct"/>
            <w:gridSpan w:val="12"/>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86" w:type="pct"/>
            <w:gridSpan w:val="2"/>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63" w:anchor="8PU0LV" w:history="1">
              <w:r w:rsidR="00FA34AB" w:rsidRPr="00DE7E13">
                <w:rPr>
                  <w:rFonts w:ascii="Times New Roman" w:eastAsia="Times New Roman" w:hAnsi="Times New Roman" w:cs="Times New Roman"/>
                  <w:sz w:val="20"/>
                  <w:szCs w:val="20"/>
                  <w:u w:val="single"/>
                  <w:lang w:eastAsia="ru-RU"/>
                </w:rPr>
                <w:t>часть 5 статьи 45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Инициатор общего собрания является собственником помещения в данном многоквартирном доме?</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51" w:type="pct"/>
            <w:gridSpan w:val="11"/>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9" w:type="pct"/>
            <w:gridSpan w:val="3"/>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64" w:anchor="8Q80M5" w:history="1">
              <w:r w:rsidR="00FA34AB" w:rsidRPr="00DE7E13">
                <w:rPr>
                  <w:rFonts w:ascii="Times New Roman" w:eastAsia="Times New Roman" w:hAnsi="Times New Roman" w:cs="Times New Roman"/>
                  <w:sz w:val="20"/>
                  <w:szCs w:val="20"/>
                  <w:u w:val="single"/>
                  <w:lang w:eastAsia="ru-RU"/>
                </w:rPr>
                <w:t>часть 2 статьи 45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 решение о создании товарищества собственников жилья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51" w:type="pct"/>
            <w:gridSpan w:val="11"/>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9" w:type="pct"/>
            <w:gridSpan w:val="3"/>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65" w:anchor="A8E0NH" w:history="1">
              <w:r w:rsidR="00FA34AB" w:rsidRPr="00DE7E13">
                <w:rPr>
                  <w:rFonts w:ascii="Times New Roman" w:eastAsia="Times New Roman" w:hAnsi="Times New Roman" w:cs="Times New Roman"/>
                  <w:sz w:val="20"/>
                  <w:szCs w:val="20"/>
                  <w:u w:val="single"/>
                  <w:lang w:eastAsia="ru-RU"/>
                </w:rPr>
                <w:t>часть 1 статьи 136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Протокол общего собрания собственников помещений в многоквартирном доме оформлен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46" w:type="pct"/>
            <w:gridSpan w:val="10"/>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04" w:type="pct"/>
            <w:gridSpan w:val="4"/>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66" w:anchor="8Q20M1" w:history="1">
              <w:r w:rsidR="00FA34AB" w:rsidRPr="00DE7E13">
                <w:rPr>
                  <w:rFonts w:ascii="Times New Roman" w:eastAsia="Times New Roman" w:hAnsi="Times New Roman" w:cs="Times New Roman"/>
                  <w:sz w:val="20"/>
                  <w:szCs w:val="20"/>
                  <w:u w:val="single"/>
                  <w:lang w:eastAsia="ru-RU"/>
                </w:rPr>
                <w:t>часть 1 статьи 46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Решение, принятое общим собранием собственников помещений в многоквартирном доме, а также итоги голосования доведены до сведения собственников помещений в данном доме собственником, указанным в </w:t>
            </w:r>
            <w:hyperlink r:id="rId67" w:anchor="8Q40M3" w:history="1">
              <w:r w:rsidRPr="00DE7E13">
                <w:rPr>
                  <w:rFonts w:ascii="Times New Roman" w:eastAsia="Times New Roman" w:hAnsi="Times New Roman" w:cs="Times New Roman"/>
                  <w:sz w:val="20"/>
                  <w:szCs w:val="20"/>
                  <w:u w:val="single"/>
                  <w:lang w:eastAsia="ru-RU"/>
                </w:rPr>
                <w:t>статье 45 ЖК РФ</w:t>
              </w:r>
            </w:hyperlink>
            <w:r w:rsidRPr="00DE7E13">
              <w:rPr>
                <w:rFonts w:ascii="Times New Roman" w:eastAsia="Times New Roman" w:hAnsi="Times New Roman" w:cs="Times New Roman"/>
                <w:sz w:val="20"/>
                <w:szCs w:val="20"/>
                <w:lang w:eastAsia="ru-RU"/>
              </w:rPr>
              <w:t>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9" w:type="pct"/>
            <w:gridSpan w:val="9"/>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68" w:anchor="8Q60M3" w:history="1">
              <w:r w:rsidR="00FA34AB" w:rsidRPr="00DE7E13">
                <w:rPr>
                  <w:rFonts w:ascii="Times New Roman" w:eastAsia="Times New Roman" w:hAnsi="Times New Roman" w:cs="Times New Roman"/>
                  <w:sz w:val="20"/>
                  <w:szCs w:val="20"/>
                  <w:u w:val="single"/>
                  <w:lang w:eastAsia="ru-RU"/>
                </w:rPr>
                <w:t>часть 3 статьи 46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Правильно ли определена в уставе компетенция органов управления кооперативом?</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9" w:type="pct"/>
            <w:gridSpan w:val="9"/>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69" w:anchor="A780N8" w:history="1">
              <w:r w:rsidR="00FA34AB" w:rsidRPr="00DE7E13">
                <w:rPr>
                  <w:rFonts w:ascii="Times New Roman" w:eastAsia="Times New Roman" w:hAnsi="Times New Roman" w:cs="Times New Roman"/>
                  <w:sz w:val="20"/>
                  <w:szCs w:val="20"/>
                  <w:u w:val="single"/>
                  <w:lang w:eastAsia="ru-RU"/>
                </w:rPr>
                <w:t>статья 116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к соответствию устава товарищества собственников жилья, внесенных в устав такого товарищества изменений требованиям законодательства Российской Федерации?</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14" w:type="pct"/>
            <w:gridSpan w:val="3"/>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39" w:type="pct"/>
            <w:gridSpan w:val="9"/>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70" w:anchor="A8I0NK" w:history="1">
              <w:r w:rsidR="00FA34AB" w:rsidRPr="00DE7E13">
                <w:rPr>
                  <w:rFonts w:ascii="Times New Roman" w:eastAsia="Times New Roman" w:hAnsi="Times New Roman" w:cs="Times New Roman"/>
                  <w:sz w:val="20"/>
                  <w:szCs w:val="20"/>
                  <w:u w:val="single"/>
                  <w:lang w:eastAsia="ru-RU"/>
                </w:rPr>
                <w:t>часть 2 статьи 135</w:t>
              </w:r>
            </w:hyperlink>
            <w:r w:rsidR="00FA34AB" w:rsidRPr="00DE7E13">
              <w:rPr>
                <w:rFonts w:ascii="Times New Roman" w:eastAsia="Times New Roman" w:hAnsi="Times New Roman" w:cs="Times New Roman"/>
                <w:sz w:val="20"/>
                <w:szCs w:val="20"/>
                <w:lang w:eastAsia="ru-RU"/>
              </w:rPr>
              <w:t>, </w:t>
            </w:r>
            <w:hyperlink r:id="rId71" w:anchor="A940NQ" w:history="1">
              <w:r w:rsidR="00FA34AB" w:rsidRPr="00DE7E13">
                <w:rPr>
                  <w:rFonts w:ascii="Times New Roman" w:eastAsia="Times New Roman" w:hAnsi="Times New Roman" w:cs="Times New Roman"/>
                  <w:sz w:val="20"/>
                  <w:szCs w:val="20"/>
                  <w:u w:val="single"/>
                  <w:lang w:eastAsia="ru-RU"/>
                </w:rPr>
                <w:t>часть 2 статьи 145</w:t>
              </w:r>
            </w:hyperlink>
            <w:r w:rsidR="00FA34AB" w:rsidRPr="00DE7E13">
              <w:rPr>
                <w:rFonts w:ascii="Times New Roman" w:eastAsia="Times New Roman" w:hAnsi="Times New Roman" w:cs="Times New Roman"/>
                <w:sz w:val="20"/>
                <w:szCs w:val="20"/>
                <w:lang w:eastAsia="ru-RU"/>
              </w:rPr>
              <w:t>, </w:t>
            </w:r>
            <w:hyperlink r:id="rId72" w:anchor="A880NE" w:history="1">
              <w:r w:rsidR="00FA34AB" w:rsidRPr="00DE7E13">
                <w:rPr>
                  <w:rFonts w:ascii="Times New Roman" w:eastAsia="Times New Roman" w:hAnsi="Times New Roman" w:cs="Times New Roman"/>
                  <w:sz w:val="20"/>
                  <w:szCs w:val="20"/>
                  <w:u w:val="single"/>
                  <w:lang w:eastAsia="ru-RU"/>
                </w:rPr>
                <w:t>части 3</w:t>
              </w:r>
            </w:hyperlink>
            <w:r w:rsidR="00FA34AB" w:rsidRPr="00DE7E13">
              <w:rPr>
                <w:rFonts w:ascii="Times New Roman" w:eastAsia="Times New Roman" w:hAnsi="Times New Roman" w:cs="Times New Roman"/>
                <w:sz w:val="20"/>
                <w:szCs w:val="20"/>
                <w:lang w:eastAsia="ru-RU"/>
              </w:rPr>
              <w:t>, </w:t>
            </w:r>
            <w:hyperlink r:id="rId73" w:anchor="A8C0NF" w:history="1">
              <w:r w:rsidR="00FA34AB" w:rsidRPr="00DE7E13">
                <w:rPr>
                  <w:rFonts w:ascii="Times New Roman" w:eastAsia="Times New Roman" w:hAnsi="Times New Roman" w:cs="Times New Roman"/>
                  <w:sz w:val="20"/>
                  <w:szCs w:val="20"/>
                  <w:u w:val="single"/>
                  <w:lang w:eastAsia="ru-RU"/>
                </w:rPr>
                <w:t>4 статьи 146</w:t>
              </w:r>
            </w:hyperlink>
            <w:r w:rsidR="00FA34AB" w:rsidRPr="00DE7E13">
              <w:rPr>
                <w:rFonts w:ascii="Times New Roman" w:eastAsia="Times New Roman" w:hAnsi="Times New Roman" w:cs="Times New Roman"/>
                <w:sz w:val="20"/>
                <w:szCs w:val="20"/>
                <w:lang w:eastAsia="ru-RU"/>
              </w:rPr>
              <w:t>, </w:t>
            </w:r>
            <w:hyperlink r:id="rId74" w:anchor="A8U0NK" w:history="1">
              <w:r w:rsidR="00FA34AB" w:rsidRPr="00DE7E13">
                <w:rPr>
                  <w:rFonts w:ascii="Times New Roman" w:eastAsia="Times New Roman" w:hAnsi="Times New Roman" w:cs="Times New Roman"/>
                  <w:sz w:val="20"/>
                  <w:szCs w:val="20"/>
                  <w:u w:val="single"/>
                  <w:lang w:eastAsia="ru-RU"/>
                </w:rPr>
                <w:t>статья 152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к порядку и условиям заключения договоров об использовании общего имущества собственников помещений в многоквартирном доме?</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1"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пункт 3, 3.1 </w:t>
            </w:r>
            <w:hyperlink r:id="rId75" w:anchor="8Q00M1" w:history="1">
              <w:r w:rsidRPr="00DE7E13">
                <w:rPr>
                  <w:rFonts w:ascii="Times New Roman" w:eastAsia="Times New Roman" w:hAnsi="Times New Roman" w:cs="Times New Roman"/>
                  <w:sz w:val="20"/>
                  <w:szCs w:val="20"/>
                  <w:u w:val="single"/>
                  <w:lang w:eastAsia="ru-RU"/>
                </w:rPr>
                <w:t>части 1</w:t>
              </w:r>
            </w:hyperlink>
            <w:r w:rsidRPr="00DE7E13">
              <w:rPr>
                <w:rFonts w:ascii="Times New Roman" w:eastAsia="Times New Roman" w:hAnsi="Times New Roman" w:cs="Times New Roman"/>
                <w:sz w:val="20"/>
                <w:szCs w:val="20"/>
                <w:lang w:eastAsia="ru-RU"/>
              </w:rPr>
              <w:t> - 5 </w:t>
            </w:r>
            <w:hyperlink r:id="rId76" w:anchor="8PU0M0" w:history="1">
              <w:r w:rsidRPr="00DE7E13">
                <w:rPr>
                  <w:rFonts w:ascii="Times New Roman" w:eastAsia="Times New Roman" w:hAnsi="Times New Roman" w:cs="Times New Roman"/>
                  <w:sz w:val="20"/>
                  <w:szCs w:val="20"/>
                  <w:u w:val="single"/>
                  <w:lang w:eastAsia="ru-RU"/>
                </w:rPr>
                <w:t>статьи 44</w:t>
              </w:r>
            </w:hyperlink>
            <w:r w:rsidRPr="00DE7E13">
              <w:rPr>
                <w:rFonts w:ascii="Times New Roman" w:eastAsia="Times New Roman" w:hAnsi="Times New Roman" w:cs="Times New Roman"/>
                <w:sz w:val="20"/>
                <w:szCs w:val="20"/>
                <w:lang w:eastAsia="ru-RU"/>
              </w:rPr>
              <w:t>, 44,1, </w:t>
            </w:r>
            <w:hyperlink r:id="rId77" w:anchor="8Q40M2" w:history="1">
              <w:r w:rsidRPr="00DE7E13">
                <w:rPr>
                  <w:rFonts w:ascii="Times New Roman" w:eastAsia="Times New Roman" w:hAnsi="Times New Roman" w:cs="Times New Roman"/>
                  <w:sz w:val="20"/>
                  <w:szCs w:val="20"/>
                  <w:u w:val="single"/>
                  <w:lang w:eastAsia="ru-RU"/>
                </w:rPr>
                <w:t>части 2</w:t>
              </w:r>
            </w:hyperlink>
            <w:r w:rsidRPr="00DE7E13">
              <w:rPr>
                <w:rFonts w:ascii="Times New Roman" w:eastAsia="Times New Roman" w:hAnsi="Times New Roman" w:cs="Times New Roman"/>
                <w:sz w:val="20"/>
                <w:szCs w:val="20"/>
                <w:lang w:eastAsia="ru-RU"/>
              </w:rPr>
              <w:t>, </w:t>
            </w:r>
            <w:hyperlink r:id="rId78" w:anchor="8QA0M5" w:history="1">
              <w:r w:rsidRPr="00DE7E13">
                <w:rPr>
                  <w:rFonts w:ascii="Times New Roman" w:eastAsia="Times New Roman" w:hAnsi="Times New Roman" w:cs="Times New Roman"/>
                  <w:sz w:val="20"/>
                  <w:szCs w:val="20"/>
                  <w:u w:val="single"/>
                  <w:lang w:eastAsia="ru-RU"/>
                </w:rPr>
                <w:t>5 статьи 46</w:t>
              </w:r>
            </w:hyperlink>
            <w:r w:rsidRPr="00DE7E13">
              <w:rPr>
                <w:rFonts w:ascii="Times New Roman" w:eastAsia="Times New Roman" w:hAnsi="Times New Roman" w:cs="Times New Roman"/>
                <w:sz w:val="20"/>
                <w:szCs w:val="20"/>
                <w:lang w:eastAsia="ru-RU"/>
              </w:rPr>
              <w:t>, </w:t>
            </w:r>
            <w:hyperlink r:id="rId79" w:anchor="BS00PF" w:history="1">
              <w:r w:rsidRPr="00DE7E13">
                <w:rPr>
                  <w:rFonts w:ascii="Times New Roman" w:eastAsia="Times New Roman" w:hAnsi="Times New Roman" w:cs="Times New Roman"/>
                  <w:sz w:val="20"/>
                  <w:szCs w:val="20"/>
                  <w:u w:val="single"/>
                  <w:lang w:eastAsia="ru-RU"/>
                </w:rPr>
                <w:t>статья 44.1</w:t>
              </w:r>
            </w:hyperlink>
            <w:r w:rsidRPr="00DE7E13">
              <w:rPr>
                <w:rFonts w:ascii="Times New Roman" w:eastAsia="Times New Roman" w:hAnsi="Times New Roman" w:cs="Times New Roman"/>
                <w:sz w:val="20"/>
                <w:szCs w:val="20"/>
                <w:lang w:eastAsia="ru-RU"/>
              </w:rPr>
              <w:t>, </w:t>
            </w:r>
            <w:hyperlink r:id="rId80" w:anchor="8P00LN" w:history="1">
              <w:r w:rsidRPr="00DE7E13">
                <w:rPr>
                  <w:rFonts w:ascii="Times New Roman" w:eastAsia="Times New Roman" w:hAnsi="Times New Roman" w:cs="Times New Roman"/>
                  <w:sz w:val="20"/>
                  <w:szCs w:val="20"/>
                  <w:u w:val="single"/>
                  <w:lang w:eastAsia="ru-RU"/>
                </w:rPr>
                <w:t>часть 1 статьи 47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к порядку избрания общим собранием членов жилищного, жилищно-строительного или иного специализированного потребительского кооператива правления жилищного, жилищно-строительного или иного специализированного потребительского кооператива?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1"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81" w:anchor="8Q80M5" w:history="1">
              <w:r w:rsidR="00FA34AB" w:rsidRPr="00DE7E13">
                <w:rPr>
                  <w:rFonts w:ascii="Times New Roman" w:eastAsia="Times New Roman" w:hAnsi="Times New Roman" w:cs="Times New Roman"/>
                  <w:sz w:val="20"/>
                  <w:szCs w:val="20"/>
                  <w:u w:val="single"/>
                  <w:lang w:eastAsia="ru-RU"/>
                </w:rPr>
                <w:t>части 2</w:t>
              </w:r>
            </w:hyperlink>
            <w:r w:rsidR="00FA34AB" w:rsidRPr="00DE7E13">
              <w:rPr>
                <w:rFonts w:ascii="Times New Roman" w:eastAsia="Times New Roman" w:hAnsi="Times New Roman" w:cs="Times New Roman"/>
                <w:sz w:val="20"/>
                <w:szCs w:val="20"/>
                <w:lang w:eastAsia="ru-RU"/>
              </w:rPr>
              <w:t>, </w:t>
            </w:r>
            <w:hyperlink r:id="rId82" w:anchor="8QC0M7" w:history="1">
              <w:r w:rsidR="00FA34AB" w:rsidRPr="00DE7E13">
                <w:rPr>
                  <w:rFonts w:ascii="Times New Roman" w:eastAsia="Times New Roman" w:hAnsi="Times New Roman" w:cs="Times New Roman"/>
                  <w:sz w:val="20"/>
                  <w:szCs w:val="20"/>
                  <w:u w:val="single"/>
                  <w:lang w:eastAsia="ru-RU"/>
                </w:rPr>
                <w:t>4 статьи 45</w:t>
              </w:r>
            </w:hyperlink>
            <w:r w:rsidR="00FA34AB" w:rsidRPr="00DE7E13">
              <w:rPr>
                <w:rFonts w:ascii="Times New Roman" w:eastAsia="Times New Roman" w:hAnsi="Times New Roman" w:cs="Times New Roman"/>
                <w:sz w:val="20"/>
                <w:szCs w:val="20"/>
                <w:lang w:eastAsia="ru-RU"/>
              </w:rPr>
              <w:t>, </w:t>
            </w:r>
            <w:hyperlink r:id="rId83" w:anchor="A7O0NC" w:history="1">
              <w:r w:rsidR="00FA34AB" w:rsidRPr="00DE7E13">
                <w:rPr>
                  <w:rFonts w:ascii="Times New Roman" w:eastAsia="Times New Roman" w:hAnsi="Times New Roman" w:cs="Times New Roman"/>
                  <w:sz w:val="20"/>
                  <w:szCs w:val="20"/>
                  <w:u w:val="single"/>
                  <w:lang w:eastAsia="ru-RU"/>
                </w:rPr>
                <w:t>часть 1 статьи 117</w:t>
              </w:r>
            </w:hyperlink>
            <w:r w:rsidR="00FA34AB" w:rsidRPr="00DE7E13">
              <w:rPr>
                <w:rFonts w:ascii="Times New Roman" w:eastAsia="Times New Roman" w:hAnsi="Times New Roman" w:cs="Times New Roman"/>
                <w:sz w:val="20"/>
                <w:szCs w:val="20"/>
                <w:lang w:eastAsia="ru-RU"/>
              </w:rPr>
              <w:t>, </w:t>
            </w:r>
            <w:hyperlink r:id="rId84" w:anchor="A840NH" w:history="1">
              <w:r w:rsidR="00FA34AB" w:rsidRPr="00DE7E13">
                <w:rPr>
                  <w:rFonts w:ascii="Times New Roman" w:eastAsia="Times New Roman" w:hAnsi="Times New Roman" w:cs="Times New Roman"/>
                  <w:sz w:val="20"/>
                  <w:szCs w:val="20"/>
                  <w:u w:val="single"/>
                  <w:lang w:eastAsia="ru-RU"/>
                </w:rPr>
                <w:t>часть 1 статьи 118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к порядку избрания общим собранием членов товарищества собственников жилья правления товарищества собственников жилья?</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1"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85" w:anchor="BS00PF" w:history="1">
              <w:r w:rsidR="00FA34AB" w:rsidRPr="00DE7E13">
                <w:rPr>
                  <w:rFonts w:ascii="Times New Roman" w:eastAsia="Times New Roman" w:hAnsi="Times New Roman" w:cs="Times New Roman"/>
                  <w:sz w:val="20"/>
                  <w:szCs w:val="20"/>
                  <w:u w:val="single"/>
                  <w:lang w:eastAsia="ru-RU"/>
                </w:rPr>
                <w:t>статья 44.1</w:t>
              </w:r>
            </w:hyperlink>
            <w:r w:rsidR="00FA34AB" w:rsidRPr="00DE7E13">
              <w:rPr>
                <w:rFonts w:ascii="Times New Roman" w:eastAsia="Times New Roman" w:hAnsi="Times New Roman" w:cs="Times New Roman"/>
                <w:sz w:val="20"/>
                <w:szCs w:val="20"/>
                <w:lang w:eastAsia="ru-RU"/>
              </w:rPr>
              <w:t>, </w:t>
            </w:r>
            <w:hyperlink r:id="rId86" w:anchor="8Q80M5" w:history="1">
              <w:r w:rsidR="00FA34AB" w:rsidRPr="00DE7E13">
                <w:rPr>
                  <w:rFonts w:ascii="Times New Roman" w:eastAsia="Times New Roman" w:hAnsi="Times New Roman" w:cs="Times New Roman"/>
                  <w:sz w:val="20"/>
                  <w:szCs w:val="20"/>
                  <w:u w:val="single"/>
                  <w:lang w:eastAsia="ru-RU"/>
                </w:rPr>
                <w:t>часть 2 статьи 45</w:t>
              </w:r>
            </w:hyperlink>
            <w:r w:rsidR="00FA34AB" w:rsidRPr="00DE7E13">
              <w:rPr>
                <w:rFonts w:ascii="Times New Roman" w:eastAsia="Times New Roman" w:hAnsi="Times New Roman" w:cs="Times New Roman"/>
                <w:sz w:val="20"/>
                <w:szCs w:val="20"/>
                <w:lang w:eastAsia="ru-RU"/>
              </w:rPr>
              <w:t>, </w:t>
            </w:r>
            <w:hyperlink r:id="rId87" w:anchor="8Q20M1" w:history="1">
              <w:r w:rsidR="00FA34AB" w:rsidRPr="00DE7E13">
                <w:rPr>
                  <w:rFonts w:ascii="Times New Roman" w:eastAsia="Times New Roman" w:hAnsi="Times New Roman" w:cs="Times New Roman"/>
                  <w:sz w:val="20"/>
                  <w:szCs w:val="20"/>
                  <w:u w:val="single"/>
                  <w:lang w:eastAsia="ru-RU"/>
                </w:rPr>
                <w:t>часть 1</w:t>
              </w:r>
            </w:hyperlink>
            <w:r w:rsidR="00FA34AB" w:rsidRPr="00DE7E13">
              <w:rPr>
                <w:rFonts w:ascii="Times New Roman" w:eastAsia="Times New Roman" w:hAnsi="Times New Roman" w:cs="Times New Roman"/>
                <w:sz w:val="20"/>
                <w:szCs w:val="20"/>
                <w:lang w:eastAsia="ru-RU"/>
              </w:rPr>
              <w:t>, </w:t>
            </w:r>
            <w:hyperlink r:id="rId88" w:anchor="8Q60M3" w:history="1">
              <w:r w:rsidR="00FA34AB" w:rsidRPr="00DE7E13">
                <w:rPr>
                  <w:rFonts w:ascii="Times New Roman" w:eastAsia="Times New Roman" w:hAnsi="Times New Roman" w:cs="Times New Roman"/>
                  <w:sz w:val="20"/>
                  <w:szCs w:val="20"/>
                  <w:u w:val="single"/>
                  <w:lang w:eastAsia="ru-RU"/>
                </w:rPr>
                <w:t>3 статьи 46</w:t>
              </w:r>
            </w:hyperlink>
            <w:r w:rsidR="00FA34AB" w:rsidRPr="00DE7E13">
              <w:rPr>
                <w:rFonts w:ascii="Times New Roman" w:eastAsia="Times New Roman" w:hAnsi="Times New Roman" w:cs="Times New Roman"/>
                <w:sz w:val="20"/>
                <w:szCs w:val="20"/>
                <w:lang w:eastAsia="ru-RU"/>
              </w:rPr>
              <w:t>, </w:t>
            </w:r>
            <w:hyperlink r:id="rId89" w:anchor="8Q60M3" w:history="1">
              <w:r w:rsidR="00FA34AB" w:rsidRPr="00DE7E13">
                <w:rPr>
                  <w:rFonts w:ascii="Times New Roman" w:eastAsia="Times New Roman" w:hAnsi="Times New Roman" w:cs="Times New Roman"/>
                  <w:sz w:val="20"/>
                  <w:szCs w:val="20"/>
                  <w:u w:val="single"/>
                  <w:lang w:eastAsia="ru-RU"/>
                </w:rPr>
                <w:t>часть 3 статьи 46</w:t>
              </w:r>
            </w:hyperlink>
            <w:r w:rsidR="00FA34AB" w:rsidRPr="00DE7E13">
              <w:rPr>
                <w:rFonts w:ascii="Times New Roman" w:eastAsia="Times New Roman" w:hAnsi="Times New Roman" w:cs="Times New Roman"/>
                <w:sz w:val="20"/>
                <w:szCs w:val="20"/>
                <w:lang w:eastAsia="ru-RU"/>
              </w:rPr>
              <w:t>, </w:t>
            </w:r>
            <w:hyperlink r:id="rId90" w:anchor="8P00LN" w:history="1">
              <w:r w:rsidR="00FA34AB" w:rsidRPr="00DE7E13">
                <w:rPr>
                  <w:rFonts w:ascii="Times New Roman" w:eastAsia="Times New Roman" w:hAnsi="Times New Roman" w:cs="Times New Roman"/>
                  <w:sz w:val="20"/>
                  <w:szCs w:val="20"/>
                  <w:u w:val="single"/>
                  <w:lang w:eastAsia="ru-RU"/>
                </w:rPr>
                <w:t>часть 1 статьи 47</w:t>
              </w:r>
            </w:hyperlink>
            <w:r w:rsidR="00FA34AB" w:rsidRPr="00DE7E13">
              <w:rPr>
                <w:rFonts w:ascii="Times New Roman" w:eastAsia="Times New Roman" w:hAnsi="Times New Roman" w:cs="Times New Roman"/>
                <w:sz w:val="20"/>
                <w:szCs w:val="20"/>
                <w:lang w:eastAsia="ru-RU"/>
              </w:rPr>
              <w:t>, </w:t>
            </w:r>
            <w:hyperlink r:id="rId91" w:anchor="A900NP" w:history="1">
              <w:r w:rsidR="00FA34AB" w:rsidRPr="00DE7E13">
                <w:rPr>
                  <w:rFonts w:ascii="Times New Roman" w:eastAsia="Times New Roman" w:hAnsi="Times New Roman" w:cs="Times New Roman"/>
                  <w:sz w:val="20"/>
                  <w:szCs w:val="20"/>
                  <w:u w:val="single"/>
                  <w:lang w:eastAsia="ru-RU"/>
                </w:rPr>
                <w:t>часть 2 статьи 141</w:t>
              </w:r>
            </w:hyperlink>
            <w:r w:rsidR="00FA34AB" w:rsidRPr="00DE7E13">
              <w:rPr>
                <w:rFonts w:ascii="Times New Roman" w:eastAsia="Times New Roman" w:hAnsi="Times New Roman" w:cs="Times New Roman"/>
                <w:sz w:val="20"/>
                <w:szCs w:val="20"/>
                <w:lang w:eastAsia="ru-RU"/>
              </w:rPr>
              <w:t>, пункт 3 </w:t>
            </w:r>
            <w:hyperlink r:id="rId92" w:anchor="A940NQ" w:history="1">
              <w:r w:rsidR="00FA34AB" w:rsidRPr="00DE7E13">
                <w:rPr>
                  <w:rFonts w:ascii="Times New Roman" w:eastAsia="Times New Roman" w:hAnsi="Times New Roman" w:cs="Times New Roman"/>
                  <w:sz w:val="20"/>
                  <w:szCs w:val="20"/>
                  <w:u w:val="single"/>
                  <w:lang w:eastAsia="ru-RU"/>
                </w:rPr>
                <w:t>части 2 статьи 145</w:t>
              </w:r>
            </w:hyperlink>
            <w:r w:rsidR="00FA34AB" w:rsidRPr="00DE7E13">
              <w:rPr>
                <w:rFonts w:ascii="Times New Roman" w:eastAsia="Times New Roman" w:hAnsi="Times New Roman" w:cs="Times New Roman"/>
                <w:sz w:val="20"/>
                <w:szCs w:val="20"/>
                <w:lang w:eastAsia="ru-RU"/>
              </w:rPr>
              <w:t>, </w:t>
            </w:r>
            <w:hyperlink r:id="rId93" w:anchor="A800NC" w:history="1">
              <w:r w:rsidR="00FA34AB" w:rsidRPr="00DE7E13">
                <w:rPr>
                  <w:rFonts w:ascii="Times New Roman" w:eastAsia="Times New Roman" w:hAnsi="Times New Roman" w:cs="Times New Roman"/>
                  <w:sz w:val="20"/>
                  <w:szCs w:val="20"/>
                  <w:u w:val="single"/>
                  <w:lang w:eastAsia="ru-RU"/>
                </w:rPr>
                <w:t>части 1</w:t>
              </w:r>
            </w:hyperlink>
            <w:r w:rsidR="00FA34AB" w:rsidRPr="00DE7E13">
              <w:rPr>
                <w:rFonts w:ascii="Times New Roman" w:eastAsia="Times New Roman" w:hAnsi="Times New Roman" w:cs="Times New Roman"/>
                <w:sz w:val="20"/>
                <w:szCs w:val="20"/>
                <w:lang w:eastAsia="ru-RU"/>
              </w:rPr>
              <w:t> - </w:t>
            </w:r>
            <w:hyperlink r:id="rId94" w:anchor="A8C0NF" w:history="1">
              <w:r w:rsidR="00FA34AB" w:rsidRPr="00DE7E13">
                <w:rPr>
                  <w:rFonts w:ascii="Times New Roman" w:eastAsia="Times New Roman" w:hAnsi="Times New Roman" w:cs="Times New Roman"/>
                  <w:sz w:val="20"/>
                  <w:szCs w:val="20"/>
                  <w:u w:val="single"/>
                  <w:lang w:eastAsia="ru-RU"/>
                </w:rPr>
                <w:t>4 статьи 146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1"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пункт 4 Правил N 416</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по содержанию придомовой территории в теплый период года?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84" w:type="pct"/>
            <w:gridSpan w:val="5"/>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8" w:type="pct"/>
            <w:gridSpan w:val="6"/>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95"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96"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97"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98"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"ж" п. 11 Правил N 491; пп. "д" п. 4 Правил N 416; п. 3.5.9; 3.8.3; 3.9.1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по содержанию придомовой территории в холодный период года?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84" w:type="pct"/>
            <w:gridSpan w:val="5"/>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8" w:type="pct"/>
            <w:gridSpan w:val="6"/>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99"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00"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01"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02"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"г" п. 11 Правил N 491; п. 24 Постановления N 290; пп. "д" п. 4 Правил N 416; п. 3.6.4; 3.6.21 Правил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17.</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в области обращения с твердыми коммунальными отходами?</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84" w:type="pct"/>
            <w:gridSpan w:val="5"/>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8" w:type="pct"/>
            <w:gridSpan w:val="6"/>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03"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04"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05"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06"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"д(2)" п. 11 Правил N 491; п. 26 (1) Постановления N 290; пп. "д" п. 4 Правил N 416; пп. "а"; "в" п. 148 (22) Правил N 354; п. 3.7.1 - 3.7.8; 3.7.15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по содержанию всех видов фундаментов?</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7" w:type="pct"/>
            <w:gridSpan w:val="5"/>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0"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8" w:type="pct"/>
            <w:gridSpan w:val="6"/>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07"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08"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09"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10"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"а", "з" п. 11 N 491; п. 1 Постановления N 290; пп. "д" п. 4 Правил N 416; п. 4.1.6; 4.1.7; 4.1.15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по содержанию подвальных помещений?</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84" w:type="pct"/>
            <w:gridSpan w:val="5"/>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8" w:type="pct"/>
            <w:gridSpan w:val="6"/>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11"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12"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13"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14"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"а", "з" п. 11 Правил N 491; п. 2 Постановления N 290; пп. "д" п. 4 Правил N 416; п. 3.4.1 - 3.4.4; 4.1.1; 4.1.3; 4.1.10; 4.1.15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по содержанию стен, фасадов многоквартирных домов?</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84" w:type="pct"/>
            <w:gridSpan w:val="5"/>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8" w:type="pct"/>
            <w:gridSpan w:val="6"/>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15"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16"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17"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18"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"а", "з" п. 11 Правил N 491; п. 3 Постановления N 290; пп. "д" п. 4 Правил N 416; п. 4.2 - 4.2.2.4; 4.2.4.9; 4.10.2.1 Правил N 170; п. 12 Перечня мероприятий по энергосбережению и повышению энергетической эффективности N 390-ПП</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21.</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перекрытий многоквартирных домов?</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84" w:type="pct"/>
            <w:gridSpan w:val="5"/>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8" w:type="pct"/>
            <w:gridSpan w:val="6"/>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1 - 1.2; 2.1 - 2.3 </w:t>
            </w:r>
            <w:hyperlink r:id="rId119" w:anchor="A9I0NP" w:history="1">
              <w:r w:rsidRPr="00DE7E13">
                <w:rPr>
                  <w:rFonts w:ascii="Times New Roman" w:eastAsia="Times New Roman" w:hAnsi="Times New Roman" w:cs="Times New Roman"/>
                  <w:sz w:val="20"/>
                  <w:szCs w:val="20"/>
                  <w:u w:val="single"/>
                  <w:lang w:eastAsia="ru-RU"/>
                </w:rPr>
                <w:t>ст. 161 ЖК РФ</w:t>
              </w:r>
            </w:hyperlink>
            <w:r w:rsidRPr="00DE7E13">
              <w:rPr>
                <w:rFonts w:ascii="Times New Roman" w:eastAsia="Times New Roman" w:hAnsi="Times New Roman" w:cs="Times New Roman"/>
                <w:sz w:val="20"/>
                <w:szCs w:val="20"/>
                <w:lang w:eastAsia="ru-RU"/>
              </w:rPr>
              <w:t>; пп. "а", "з" п. 11 Правил N 491; п. 4 Постановления N 290; пп. "д" п. 4 Правил N 416; п. 4.3.1 - 4.3.7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колонн, столбов многоквартирных домов?</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84" w:type="pct"/>
            <w:gridSpan w:val="5"/>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8" w:type="pct"/>
            <w:gridSpan w:val="6"/>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20"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21"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22"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23"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"а", "з" п. 11 Правил N 491; п. 5 Постановления N 290; пп. "д" п. 4 Правил N 416</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балок (ригелей) многоквартирных домов?</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84" w:type="pct"/>
            <w:gridSpan w:val="5"/>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8" w:type="pct"/>
            <w:gridSpan w:val="6"/>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24"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25"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26"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27" w:anchor="AAC0O0" w:history="1">
              <w:r w:rsidR="00FA34AB" w:rsidRPr="00DE7E13">
                <w:rPr>
                  <w:rFonts w:ascii="Times New Roman" w:eastAsia="Times New Roman" w:hAnsi="Times New Roman" w:cs="Times New Roman"/>
                  <w:sz w:val="20"/>
                  <w:szCs w:val="20"/>
                  <w:u w:val="single"/>
                  <w:lang w:eastAsia="ru-RU"/>
                </w:rPr>
                <w:t>2.3 ст. 161 Жилищного кодекса Российской Федерации</w:t>
              </w:r>
            </w:hyperlink>
            <w:r w:rsidR="00FA34AB" w:rsidRPr="00DE7E13">
              <w:rPr>
                <w:rFonts w:ascii="Times New Roman" w:eastAsia="Times New Roman" w:hAnsi="Times New Roman" w:cs="Times New Roman"/>
                <w:sz w:val="20"/>
                <w:szCs w:val="20"/>
                <w:lang w:eastAsia="ru-RU"/>
              </w:rPr>
              <w:t>; пп. "а", "з" п. 11 Правил N 491; п. 6 Постановления N 290; пп. "д" п. 4 Правил N 416</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кровли многоквартирных домов?</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1"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1 - 1.2; 2.1 - 2.3 </w:t>
            </w:r>
            <w:hyperlink r:id="rId128" w:anchor="A9I0NP" w:history="1">
              <w:r w:rsidRPr="00DE7E13">
                <w:rPr>
                  <w:rFonts w:ascii="Times New Roman" w:eastAsia="Times New Roman" w:hAnsi="Times New Roman" w:cs="Times New Roman"/>
                  <w:sz w:val="20"/>
                  <w:szCs w:val="20"/>
                  <w:u w:val="single"/>
                  <w:lang w:eastAsia="ru-RU"/>
                </w:rPr>
                <w:t>ст. 161 ЖК РФ</w:t>
              </w:r>
            </w:hyperlink>
            <w:r w:rsidRPr="00DE7E13">
              <w:rPr>
                <w:rFonts w:ascii="Times New Roman" w:eastAsia="Times New Roman" w:hAnsi="Times New Roman" w:cs="Times New Roman"/>
                <w:sz w:val="20"/>
                <w:szCs w:val="20"/>
                <w:lang w:eastAsia="ru-RU"/>
              </w:rPr>
              <w:t>; пп "а", "з" п. 11 Правил N 491; п. 7 Постановление N 290; пп. "д" п. 4 Правил N 416; п. 4.6.1.1; 4.10.2.1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25.</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лестниц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1"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29"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30"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31"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32"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"а", "з" п. 11 Правил N 491; п. 8 Постановления N 290; пп. "д" п. 4 Правил N 416; п. 3.2.2; 4.8.1; 4.8.3; 4.8.4; 4.8.7; 4.8.13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26.</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перегородок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1"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1 - 1.2; 2.1 - 2.3 </w:t>
            </w:r>
            <w:hyperlink r:id="rId133" w:anchor="A9I0NP" w:history="1">
              <w:r w:rsidRPr="00DE7E13">
                <w:rPr>
                  <w:rFonts w:ascii="Times New Roman" w:eastAsia="Times New Roman" w:hAnsi="Times New Roman" w:cs="Times New Roman"/>
                  <w:sz w:val="20"/>
                  <w:szCs w:val="20"/>
                  <w:u w:val="single"/>
                  <w:lang w:eastAsia="ru-RU"/>
                </w:rPr>
                <w:t>ст. 161 ЖК РФ</w:t>
              </w:r>
            </w:hyperlink>
            <w:r w:rsidRPr="00DE7E13">
              <w:rPr>
                <w:rFonts w:ascii="Times New Roman" w:eastAsia="Times New Roman" w:hAnsi="Times New Roman" w:cs="Times New Roman"/>
                <w:sz w:val="20"/>
                <w:szCs w:val="20"/>
                <w:lang w:eastAsia="ru-RU"/>
              </w:rPr>
              <w:t>; пп "а", "з" п. 11 Правил N 491; п. 10 Постановления N 290; пп. "д" п. 4 Правил N 416; п. 4.5.1 - 4.5.3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27.</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к содержанию полов, входящих в состав общего имущества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1"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34"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35"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36"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37"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"а", "з" п. 11 Правил N 491; п. 12 Постановления N 290; пп. "д" п. 4 Правил N 416; п. 4.4.1; 4.4.3; 4.4.4 - 4.4.6; 4.4.8.; 4.4.12; 4.4.16 Правил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28.</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систем отопления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91"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11" w:type="pct"/>
            <w:gridSpan w:val="5"/>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38"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39"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40"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41" w:anchor="AAC0O0" w:history="1">
              <w:r w:rsidR="00FA34AB" w:rsidRPr="00DE7E13">
                <w:rPr>
                  <w:rFonts w:ascii="Times New Roman" w:eastAsia="Times New Roman" w:hAnsi="Times New Roman" w:cs="Times New Roman"/>
                  <w:sz w:val="20"/>
                  <w:szCs w:val="20"/>
                  <w:u w:val="single"/>
                  <w:lang w:eastAsia="ru-RU"/>
                </w:rPr>
                <w:t>2.3 ст. 161 Жилищного кодекса Российской Федерации</w:t>
              </w:r>
            </w:hyperlink>
            <w:r w:rsidR="00FA34AB" w:rsidRPr="00DE7E13">
              <w:rPr>
                <w:rFonts w:ascii="Times New Roman" w:eastAsia="Times New Roman" w:hAnsi="Times New Roman" w:cs="Times New Roman"/>
                <w:sz w:val="20"/>
                <w:szCs w:val="20"/>
                <w:lang w:eastAsia="ru-RU"/>
              </w:rPr>
              <w:t>; пп. "а", "в", "з" п. 11 Правил N 491; п. 17 Постановления N 290; пп. "д" п. 4 Правил N 416; п. 5.1.1 - 5.1.3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систем холодного водоснабжения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42"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43"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44"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45" w:anchor="AAC0O0" w:history="1">
              <w:r w:rsidR="00FA34AB" w:rsidRPr="00DE7E13">
                <w:rPr>
                  <w:rFonts w:ascii="Times New Roman" w:eastAsia="Times New Roman" w:hAnsi="Times New Roman" w:cs="Times New Roman"/>
                  <w:sz w:val="20"/>
                  <w:szCs w:val="20"/>
                  <w:u w:val="single"/>
                  <w:lang w:eastAsia="ru-RU"/>
                </w:rPr>
                <w:t>2.3 ст. 161 Жилищного кодекса Российской Федерации</w:t>
              </w:r>
            </w:hyperlink>
            <w:r w:rsidR="00FA34AB" w:rsidRPr="00DE7E13">
              <w:rPr>
                <w:rFonts w:ascii="Times New Roman" w:eastAsia="Times New Roman" w:hAnsi="Times New Roman" w:cs="Times New Roman"/>
                <w:sz w:val="20"/>
                <w:szCs w:val="20"/>
                <w:lang w:eastAsia="ru-RU"/>
              </w:rPr>
              <w:t>; пп. "а", "з" п. 11 Правил N 491; п. 17, 18 Постановления N 290; пп. "д" п. 4 Правил N 416</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30.</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систем водоотведения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46"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47"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48"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49"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"з" п. 11 Правил N 491; п. 18 Постановления N 290; пп. "д" п. 4 Правил N 416; п. 5.8.1 - 5.8.4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систем электроснабжения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50"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51"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52"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53"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"а", "з" п. 11 Правил N 491, п. 20 Постановления N 290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32.</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систем вентиляции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54"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55"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56"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57" w:anchor="AAC0O0" w:history="1">
              <w:r w:rsidR="00FA34AB" w:rsidRPr="00DE7E13">
                <w:rPr>
                  <w:rFonts w:ascii="Times New Roman" w:eastAsia="Times New Roman" w:hAnsi="Times New Roman" w:cs="Times New Roman"/>
                  <w:sz w:val="20"/>
                  <w:szCs w:val="20"/>
                  <w:u w:val="single"/>
                  <w:lang w:eastAsia="ru-RU"/>
                </w:rPr>
                <w:t>2.3 ст. 161 Жилищного кодекса Российской Федерации</w:t>
              </w:r>
            </w:hyperlink>
            <w:r w:rsidR="00FA34AB" w:rsidRPr="00DE7E13">
              <w:rPr>
                <w:rFonts w:ascii="Times New Roman" w:eastAsia="Times New Roman" w:hAnsi="Times New Roman" w:cs="Times New Roman"/>
                <w:sz w:val="20"/>
                <w:szCs w:val="20"/>
                <w:lang w:eastAsia="ru-RU"/>
              </w:rPr>
              <w:t>; пп. "а", "з" п. 11 Правил N 491; п. 15 Постановления N 290; пп. "д" п. 4 Правил N 416; п. 5.7.2, 5.7.3, 5.7.9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лифтового оборудования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58"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59"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60"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61"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"з" п. 11 N 491; п. 22 Постановления N 290; пп. "д" п. 4 Правил N 416; п. 2.7.5; 5.10.2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34.</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содержанию мусоропроводов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62"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63"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64"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65" w:anchor="AAC0O0" w:history="1">
              <w:r w:rsidR="00FA34AB" w:rsidRPr="00DE7E13">
                <w:rPr>
                  <w:rFonts w:ascii="Times New Roman" w:eastAsia="Times New Roman" w:hAnsi="Times New Roman" w:cs="Times New Roman"/>
                  <w:sz w:val="20"/>
                  <w:szCs w:val="20"/>
                  <w:u w:val="single"/>
                  <w:lang w:eastAsia="ru-RU"/>
                </w:rPr>
                <w:t>2.3 ст. 161 Жилищного кодекса Российской Федерации</w:t>
              </w:r>
            </w:hyperlink>
            <w:r w:rsidR="00FA34AB" w:rsidRPr="00DE7E13">
              <w:rPr>
                <w:rFonts w:ascii="Times New Roman" w:eastAsia="Times New Roman" w:hAnsi="Times New Roman" w:cs="Times New Roman"/>
                <w:sz w:val="20"/>
                <w:szCs w:val="20"/>
                <w:lang w:eastAsia="ru-RU"/>
              </w:rPr>
              <w:t>; пп. "з" п. 11 Правил N 491; 14, 26(1) Постановления N 290; пп. "д" п. 4 Правил N 416; пп. "в" п. 148 (22) Правил N 354; п. 5.9.10; 5.9.16; 5.9.17; 5.9.19; 5.9.20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35.</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организации аварийно-диспетчерской службы?</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66"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67" w:anchor="AA60NT" w:history="1">
              <w:r w:rsidR="00FA34AB" w:rsidRPr="00DE7E13">
                <w:rPr>
                  <w:rFonts w:ascii="Times New Roman" w:eastAsia="Times New Roman" w:hAnsi="Times New Roman" w:cs="Times New Roman"/>
                  <w:sz w:val="20"/>
                  <w:szCs w:val="20"/>
                  <w:u w:val="single"/>
                  <w:lang w:eastAsia="ru-RU"/>
                </w:rPr>
                <w:t>1.2 ст. 161 ЖК РФ</w:t>
              </w:r>
            </w:hyperlink>
            <w:r w:rsidR="00FA34AB" w:rsidRPr="00DE7E13">
              <w:rPr>
                <w:rFonts w:ascii="Times New Roman" w:eastAsia="Times New Roman" w:hAnsi="Times New Roman" w:cs="Times New Roman"/>
                <w:sz w:val="20"/>
                <w:szCs w:val="20"/>
                <w:lang w:eastAsia="ru-RU"/>
              </w:rPr>
              <w:t>; пп. "а" п. 6 Правил N 290; п. 9; 12 Правил N 416; п. 2.2.3; 2.7.1; 2.7.3 Правил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36.</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подготовке жилого фонда к сезонной эксплуатации?</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68"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69"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70"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71" w:anchor="AAC0O0" w:history="1">
              <w:r w:rsidR="00FA34AB" w:rsidRPr="00DE7E13">
                <w:rPr>
                  <w:rFonts w:ascii="Times New Roman" w:eastAsia="Times New Roman" w:hAnsi="Times New Roman" w:cs="Times New Roman"/>
                  <w:sz w:val="20"/>
                  <w:szCs w:val="20"/>
                  <w:u w:val="single"/>
                  <w:lang w:eastAsia="ru-RU"/>
                </w:rPr>
                <w:t>2.3 ст. 161 ЖК РФ</w:t>
              </w:r>
            </w:hyperlink>
            <w:r w:rsidR="00FA34AB" w:rsidRPr="00DE7E13">
              <w:rPr>
                <w:rFonts w:ascii="Times New Roman" w:eastAsia="Times New Roman" w:hAnsi="Times New Roman" w:cs="Times New Roman"/>
                <w:sz w:val="20"/>
                <w:szCs w:val="20"/>
                <w:lang w:eastAsia="ru-RU"/>
              </w:rPr>
              <w:t>; пп. "з" п. 11 Правил N 491; пп. "д" п. 4 Правил N 416; п. 2.6.2 Правил N 170</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37.</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к осмотру технического состояния многоквартирного дома?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 6 (4), 7, 9 </w:t>
            </w:r>
            <w:hyperlink r:id="rId172" w:history="1">
              <w:r w:rsidRPr="00DE7E13">
                <w:rPr>
                  <w:rFonts w:ascii="Times New Roman" w:eastAsia="Times New Roman" w:hAnsi="Times New Roman" w:cs="Times New Roman"/>
                  <w:sz w:val="20"/>
                  <w:szCs w:val="20"/>
                  <w:u w:val="single"/>
                  <w:lang w:eastAsia="ru-RU"/>
                </w:rPr>
                <w:t>Постановления Правительства Свердловской области от 29.01.2014 N 37-ПП</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наличию оснований для начала процедуры ограничения или приостановления предоставления коммунальной услуги?</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73" w:anchor="A9K0NQ" w:history="1">
              <w:r w:rsidR="00FA34AB" w:rsidRPr="00DE7E13">
                <w:rPr>
                  <w:rFonts w:ascii="Times New Roman" w:eastAsia="Times New Roman" w:hAnsi="Times New Roman" w:cs="Times New Roman"/>
                  <w:sz w:val="20"/>
                  <w:szCs w:val="20"/>
                  <w:u w:val="single"/>
                  <w:lang w:eastAsia="ru-RU"/>
                </w:rPr>
                <w:t>ч. 1 ст. 161 ЖК РФ</w:t>
              </w:r>
            </w:hyperlink>
            <w:r w:rsidR="00FA34AB" w:rsidRPr="00DE7E13">
              <w:rPr>
                <w:rFonts w:ascii="Times New Roman" w:eastAsia="Times New Roman" w:hAnsi="Times New Roman" w:cs="Times New Roman"/>
                <w:sz w:val="20"/>
                <w:szCs w:val="20"/>
                <w:lang w:eastAsia="ru-RU"/>
              </w:rPr>
              <w:t>; пп. "д" п. 4 Правил N 354</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39.</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обязательные требования по соблюдению порядка ограничения или приостановления предоставления коммунальной услуги?</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74" w:anchor="A9K0NQ" w:history="1">
              <w:r w:rsidR="00FA34AB" w:rsidRPr="00DE7E13">
                <w:rPr>
                  <w:rFonts w:ascii="Times New Roman" w:eastAsia="Times New Roman" w:hAnsi="Times New Roman" w:cs="Times New Roman"/>
                  <w:sz w:val="20"/>
                  <w:szCs w:val="20"/>
                  <w:u w:val="single"/>
                  <w:lang w:eastAsia="ru-RU"/>
                </w:rPr>
                <w:t>ч. 1 ст. 161 ЖК РФ</w:t>
              </w:r>
            </w:hyperlink>
            <w:r w:rsidR="00FA34AB" w:rsidRPr="00DE7E13">
              <w:rPr>
                <w:rFonts w:ascii="Times New Roman" w:eastAsia="Times New Roman" w:hAnsi="Times New Roman" w:cs="Times New Roman"/>
                <w:sz w:val="20"/>
                <w:szCs w:val="20"/>
                <w:lang w:eastAsia="ru-RU"/>
              </w:rPr>
              <w:t>; пп. "д" п. 4 Правил N 354</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Проводятся ли обязательные в отношении общего имущества мероприятия по энергосбережению и повышению энергетической эффективности?</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75" w:anchor="A9K0NQ" w:history="1">
              <w:r w:rsidR="00FA34AB" w:rsidRPr="00DE7E13">
                <w:rPr>
                  <w:rFonts w:ascii="Times New Roman" w:eastAsia="Times New Roman" w:hAnsi="Times New Roman" w:cs="Times New Roman"/>
                  <w:sz w:val="20"/>
                  <w:szCs w:val="20"/>
                  <w:u w:val="single"/>
                  <w:lang w:eastAsia="ru-RU"/>
                </w:rPr>
                <w:t>ч. 1</w:t>
              </w:r>
            </w:hyperlink>
            <w:r w:rsidR="00FA34AB" w:rsidRPr="00DE7E13">
              <w:rPr>
                <w:rFonts w:ascii="Times New Roman" w:eastAsia="Times New Roman" w:hAnsi="Times New Roman" w:cs="Times New Roman"/>
                <w:sz w:val="20"/>
                <w:szCs w:val="20"/>
                <w:lang w:eastAsia="ru-RU"/>
              </w:rPr>
              <w:t> - </w:t>
            </w:r>
            <w:hyperlink r:id="rId176" w:anchor="AA60NT" w:history="1">
              <w:r w:rsidR="00FA34AB" w:rsidRPr="00DE7E13">
                <w:rPr>
                  <w:rFonts w:ascii="Times New Roman" w:eastAsia="Times New Roman" w:hAnsi="Times New Roman" w:cs="Times New Roman"/>
                  <w:sz w:val="20"/>
                  <w:szCs w:val="20"/>
                  <w:u w:val="single"/>
                  <w:lang w:eastAsia="ru-RU"/>
                </w:rPr>
                <w:t>1.2</w:t>
              </w:r>
            </w:hyperlink>
            <w:r w:rsidR="00FA34AB" w:rsidRPr="00DE7E13">
              <w:rPr>
                <w:rFonts w:ascii="Times New Roman" w:eastAsia="Times New Roman" w:hAnsi="Times New Roman" w:cs="Times New Roman"/>
                <w:sz w:val="20"/>
                <w:szCs w:val="20"/>
                <w:lang w:eastAsia="ru-RU"/>
              </w:rPr>
              <w:t>; </w:t>
            </w:r>
            <w:hyperlink r:id="rId177" w:anchor="AA80NU" w:history="1">
              <w:r w:rsidR="00FA34AB" w:rsidRPr="00DE7E13">
                <w:rPr>
                  <w:rFonts w:ascii="Times New Roman" w:eastAsia="Times New Roman" w:hAnsi="Times New Roman" w:cs="Times New Roman"/>
                  <w:sz w:val="20"/>
                  <w:szCs w:val="20"/>
                  <w:u w:val="single"/>
                  <w:lang w:eastAsia="ru-RU"/>
                </w:rPr>
                <w:t>2.1</w:t>
              </w:r>
            </w:hyperlink>
            <w:r w:rsidR="00FA34AB" w:rsidRPr="00DE7E13">
              <w:rPr>
                <w:rFonts w:ascii="Times New Roman" w:eastAsia="Times New Roman" w:hAnsi="Times New Roman" w:cs="Times New Roman"/>
                <w:sz w:val="20"/>
                <w:szCs w:val="20"/>
                <w:lang w:eastAsia="ru-RU"/>
              </w:rPr>
              <w:t> - </w:t>
            </w:r>
            <w:hyperlink r:id="rId178" w:anchor="AAA0NV" w:history="1">
              <w:r w:rsidR="00FA34AB" w:rsidRPr="00DE7E13">
                <w:rPr>
                  <w:rFonts w:ascii="Times New Roman" w:eastAsia="Times New Roman" w:hAnsi="Times New Roman" w:cs="Times New Roman"/>
                  <w:sz w:val="20"/>
                  <w:szCs w:val="20"/>
                  <w:u w:val="single"/>
                  <w:lang w:eastAsia="ru-RU"/>
                </w:rPr>
                <w:t>2.2 ст. 161 ЖК РФ</w:t>
              </w:r>
            </w:hyperlink>
            <w:r w:rsidR="00FA34AB" w:rsidRPr="00DE7E13">
              <w:rPr>
                <w:rFonts w:ascii="Times New Roman" w:eastAsia="Times New Roman" w:hAnsi="Times New Roman" w:cs="Times New Roman"/>
                <w:sz w:val="20"/>
                <w:szCs w:val="20"/>
                <w:lang w:eastAsia="ru-RU"/>
              </w:rPr>
              <w:t>; пп. "и" п. 11 Правил N 491; пп. "д" п. 4 Правил N 416; п. 6 - 8; 11 - 13; 15; 17; 18; 21 - 24; 26; 28; 29; 32 - 34 Перечня мероприятий по энергосбережению и повышению энергетической эффективности N 390-ПП</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к порядку и условиям заключения договоров об использовании общего имущества собственников помещений в многоквартирном доме?</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пункт 3, 3.1 </w:t>
            </w:r>
            <w:hyperlink r:id="rId179" w:anchor="8Q00M1" w:history="1">
              <w:r w:rsidRPr="00DE7E13">
                <w:rPr>
                  <w:rFonts w:ascii="Times New Roman" w:eastAsia="Times New Roman" w:hAnsi="Times New Roman" w:cs="Times New Roman"/>
                  <w:sz w:val="20"/>
                  <w:szCs w:val="20"/>
                  <w:u w:val="single"/>
                  <w:lang w:eastAsia="ru-RU"/>
                </w:rPr>
                <w:t>части 1</w:t>
              </w:r>
            </w:hyperlink>
            <w:r w:rsidRPr="00DE7E13">
              <w:rPr>
                <w:rFonts w:ascii="Times New Roman" w:eastAsia="Times New Roman" w:hAnsi="Times New Roman" w:cs="Times New Roman"/>
                <w:sz w:val="20"/>
                <w:szCs w:val="20"/>
                <w:lang w:eastAsia="ru-RU"/>
              </w:rPr>
              <w:t> - 5 </w:t>
            </w:r>
            <w:hyperlink r:id="rId180" w:anchor="8PU0M0" w:history="1">
              <w:r w:rsidRPr="00DE7E13">
                <w:rPr>
                  <w:rFonts w:ascii="Times New Roman" w:eastAsia="Times New Roman" w:hAnsi="Times New Roman" w:cs="Times New Roman"/>
                  <w:sz w:val="20"/>
                  <w:szCs w:val="20"/>
                  <w:u w:val="single"/>
                  <w:lang w:eastAsia="ru-RU"/>
                </w:rPr>
                <w:t>статьи 44</w:t>
              </w:r>
            </w:hyperlink>
            <w:r w:rsidRPr="00DE7E13">
              <w:rPr>
                <w:rFonts w:ascii="Times New Roman" w:eastAsia="Times New Roman" w:hAnsi="Times New Roman" w:cs="Times New Roman"/>
                <w:sz w:val="20"/>
                <w:szCs w:val="20"/>
                <w:lang w:eastAsia="ru-RU"/>
              </w:rPr>
              <w:t>, 44,1, </w:t>
            </w:r>
            <w:hyperlink r:id="rId181" w:anchor="8Q40M2" w:history="1">
              <w:r w:rsidRPr="00DE7E13">
                <w:rPr>
                  <w:rFonts w:ascii="Times New Roman" w:eastAsia="Times New Roman" w:hAnsi="Times New Roman" w:cs="Times New Roman"/>
                  <w:sz w:val="20"/>
                  <w:szCs w:val="20"/>
                  <w:u w:val="single"/>
                  <w:lang w:eastAsia="ru-RU"/>
                </w:rPr>
                <w:t>части 2</w:t>
              </w:r>
            </w:hyperlink>
            <w:r w:rsidRPr="00DE7E13">
              <w:rPr>
                <w:rFonts w:ascii="Times New Roman" w:eastAsia="Times New Roman" w:hAnsi="Times New Roman" w:cs="Times New Roman"/>
                <w:sz w:val="20"/>
                <w:szCs w:val="20"/>
                <w:lang w:eastAsia="ru-RU"/>
              </w:rPr>
              <w:t>, </w:t>
            </w:r>
            <w:hyperlink r:id="rId182" w:anchor="8QA0M5" w:history="1">
              <w:r w:rsidRPr="00DE7E13">
                <w:rPr>
                  <w:rFonts w:ascii="Times New Roman" w:eastAsia="Times New Roman" w:hAnsi="Times New Roman" w:cs="Times New Roman"/>
                  <w:sz w:val="20"/>
                  <w:szCs w:val="20"/>
                  <w:u w:val="single"/>
                  <w:lang w:eastAsia="ru-RU"/>
                </w:rPr>
                <w:t>5 статьи 46</w:t>
              </w:r>
            </w:hyperlink>
            <w:r w:rsidRPr="00DE7E13">
              <w:rPr>
                <w:rFonts w:ascii="Times New Roman" w:eastAsia="Times New Roman" w:hAnsi="Times New Roman" w:cs="Times New Roman"/>
                <w:sz w:val="20"/>
                <w:szCs w:val="20"/>
                <w:lang w:eastAsia="ru-RU"/>
              </w:rPr>
              <w:t>, </w:t>
            </w:r>
            <w:hyperlink r:id="rId183" w:anchor="BS00PF" w:history="1">
              <w:r w:rsidRPr="00DE7E13">
                <w:rPr>
                  <w:rFonts w:ascii="Times New Roman" w:eastAsia="Times New Roman" w:hAnsi="Times New Roman" w:cs="Times New Roman"/>
                  <w:sz w:val="20"/>
                  <w:szCs w:val="20"/>
                  <w:u w:val="single"/>
                  <w:lang w:eastAsia="ru-RU"/>
                </w:rPr>
                <w:t>статья 44.1</w:t>
              </w:r>
            </w:hyperlink>
            <w:r w:rsidRPr="00DE7E13">
              <w:rPr>
                <w:rFonts w:ascii="Times New Roman" w:eastAsia="Times New Roman" w:hAnsi="Times New Roman" w:cs="Times New Roman"/>
                <w:sz w:val="20"/>
                <w:szCs w:val="20"/>
                <w:lang w:eastAsia="ru-RU"/>
              </w:rPr>
              <w:t>, </w:t>
            </w:r>
            <w:hyperlink r:id="rId184" w:anchor="8P00LN" w:history="1">
              <w:r w:rsidRPr="00DE7E13">
                <w:rPr>
                  <w:rFonts w:ascii="Times New Roman" w:eastAsia="Times New Roman" w:hAnsi="Times New Roman" w:cs="Times New Roman"/>
                  <w:sz w:val="20"/>
                  <w:szCs w:val="20"/>
                  <w:u w:val="single"/>
                  <w:lang w:eastAsia="ru-RU"/>
                </w:rPr>
                <w:t>часть 1 статьи 47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к порядку избрания общим собранием членов жилищного, жилищно-строительного или иного специализированного потребительского кооператива правления жилищного, жилищно-строительного или иного специализированного потребительского кооператива?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51" w:type="pct"/>
            <w:gridSpan w:val="4"/>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72" w:type="pct"/>
            <w:gridSpan w:val="6"/>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85" w:anchor="8Q80M5" w:history="1">
              <w:r w:rsidR="00FA34AB" w:rsidRPr="00DE7E13">
                <w:rPr>
                  <w:rFonts w:ascii="Times New Roman" w:eastAsia="Times New Roman" w:hAnsi="Times New Roman" w:cs="Times New Roman"/>
                  <w:sz w:val="20"/>
                  <w:szCs w:val="20"/>
                  <w:u w:val="single"/>
                  <w:lang w:eastAsia="ru-RU"/>
                </w:rPr>
                <w:t>части 2</w:t>
              </w:r>
            </w:hyperlink>
            <w:r w:rsidR="00FA34AB" w:rsidRPr="00DE7E13">
              <w:rPr>
                <w:rFonts w:ascii="Times New Roman" w:eastAsia="Times New Roman" w:hAnsi="Times New Roman" w:cs="Times New Roman"/>
                <w:sz w:val="20"/>
                <w:szCs w:val="20"/>
                <w:lang w:eastAsia="ru-RU"/>
              </w:rPr>
              <w:t>, </w:t>
            </w:r>
            <w:hyperlink r:id="rId186" w:anchor="8QC0M7" w:history="1">
              <w:r w:rsidR="00FA34AB" w:rsidRPr="00DE7E13">
                <w:rPr>
                  <w:rFonts w:ascii="Times New Roman" w:eastAsia="Times New Roman" w:hAnsi="Times New Roman" w:cs="Times New Roman"/>
                  <w:sz w:val="20"/>
                  <w:szCs w:val="20"/>
                  <w:u w:val="single"/>
                  <w:lang w:eastAsia="ru-RU"/>
                </w:rPr>
                <w:t>4 статьи 45</w:t>
              </w:r>
            </w:hyperlink>
            <w:r w:rsidR="00FA34AB" w:rsidRPr="00DE7E13">
              <w:rPr>
                <w:rFonts w:ascii="Times New Roman" w:eastAsia="Times New Roman" w:hAnsi="Times New Roman" w:cs="Times New Roman"/>
                <w:sz w:val="20"/>
                <w:szCs w:val="20"/>
                <w:lang w:eastAsia="ru-RU"/>
              </w:rPr>
              <w:t>, </w:t>
            </w:r>
            <w:hyperlink r:id="rId187" w:anchor="A7O0NC" w:history="1">
              <w:r w:rsidR="00FA34AB" w:rsidRPr="00DE7E13">
                <w:rPr>
                  <w:rFonts w:ascii="Times New Roman" w:eastAsia="Times New Roman" w:hAnsi="Times New Roman" w:cs="Times New Roman"/>
                  <w:sz w:val="20"/>
                  <w:szCs w:val="20"/>
                  <w:u w:val="single"/>
                  <w:lang w:eastAsia="ru-RU"/>
                </w:rPr>
                <w:t>часть 1 статьи 117</w:t>
              </w:r>
            </w:hyperlink>
            <w:r w:rsidR="00FA34AB" w:rsidRPr="00DE7E13">
              <w:rPr>
                <w:rFonts w:ascii="Times New Roman" w:eastAsia="Times New Roman" w:hAnsi="Times New Roman" w:cs="Times New Roman"/>
                <w:sz w:val="20"/>
                <w:szCs w:val="20"/>
                <w:lang w:eastAsia="ru-RU"/>
              </w:rPr>
              <w:t>, </w:t>
            </w:r>
            <w:hyperlink r:id="rId188" w:anchor="A840NH" w:history="1">
              <w:r w:rsidR="00FA34AB" w:rsidRPr="00DE7E13">
                <w:rPr>
                  <w:rFonts w:ascii="Times New Roman" w:eastAsia="Times New Roman" w:hAnsi="Times New Roman" w:cs="Times New Roman"/>
                  <w:sz w:val="20"/>
                  <w:szCs w:val="20"/>
                  <w:u w:val="single"/>
                  <w:lang w:eastAsia="ru-RU"/>
                </w:rPr>
                <w:t>часть 1 статьи 118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к порядку избрания общим собранием членов товарищества собственников жилья правления товарищества собственников жилья?</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54" w:type="pct"/>
            <w:gridSpan w:val="3"/>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8" w:type="pct"/>
            <w:gridSpan w:val="8"/>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89" w:anchor="BS00PF" w:history="1">
              <w:r w:rsidR="00FA34AB" w:rsidRPr="00DE7E13">
                <w:rPr>
                  <w:rFonts w:ascii="Times New Roman" w:eastAsia="Times New Roman" w:hAnsi="Times New Roman" w:cs="Times New Roman"/>
                  <w:sz w:val="20"/>
                  <w:szCs w:val="20"/>
                  <w:u w:val="single"/>
                  <w:lang w:eastAsia="ru-RU"/>
                </w:rPr>
                <w:t>статья 44.1</w:t>
              </w:r>
            </w:hyperlink>
            <w:r w:rsidR="00FA34AB" w:rsidRPr="00DE7E13">
              <w:rPr>
                <w:rFonts w:ascii="Times New Roman" w:eastAsia="Times New Roman" w:hAnsi="Times New Roman" w:cs="Times New Roman"/>
                <w:sz w:val="20"/>
                <w:szCs w:val="20"/>
                <w:lang w:eastAsia="ru-RU"/>
              </w:rPr>
              <w:t>, </w:t>
            </w:r>
            <w:hyperlink r:id="rId190" w:anchor="8Q80M5" w:history="1">
              <w:r w:rsidR="00FA34AB" w:rsidRPr="00DE7E13">
                <w:rPr>
                  <w:rFonts w:ascii="Times New Roman" w:eastAsia="Times New Roman" w:hAnsi="Times New Roman" w:cs="Times New Roman"/>
                  <w:sz w:val="20"/>
                  <w:szCs w:val="20"/>
                  <w:u w:val="single"/>
                  <w:lang w:eastAsia="ru-RU"/>
                </w:rPr>
                <w:t>часть 2 статьи 45</w:t>
              </w:r>
            </w:hyperlink>
            <w:r w:rsidR="00FA34AB" w:rsidRPr="00DE7E13">
              <w:rPr>
                <w:rFonts w:ascii="Times New Roman" w:eastAsia="Times New Roman" w:hAnsi="Times New Roman" w:cs="Times New Roman"/>
                <w:sz w:val="20"/>
                <w:szCs w:val="20"/>
                <w:lang w:eastAsia="ru-RU"/>
              </w:rPr>
              <w:t>, </w:t>
            </w:r>
            <w:hyperlink r:id="rId191" w:anchor="8Q20M1" w:history="1">
              <w:r w:rsidR="00FA34AB" w:rsidRPr="00DE7E13">
                <w:rPr>
                  <w:rFonts w:ascii="Times New Roman" w:eastAsia="Times New Roman" w:hAnsi="Times New Roman" w:cs="Times New Roman"/>
                  <w:sz w:val="20"/>
                  <w:szCs w:val="20"/>
                  <w:u w:val="single"/>
                  <w:lang w:eastAsia="ru-RU"/>
                </w:rPr>
                <w:t>часть 1</w:t>
              </w:r>
            </w:hyperlink>
            <w:r w:rsidR="00FA34AB" w:rsidRPr="00DE7E13">
              <w:rPr>
                <w:rFonts w:ascii="Times New Roman" w:eastAsia="Times New Roman" w:hAnsi="Times New Roman" w:cs="Times New Roman"/>
                <w:sz w:val="20"/>
                <w:szCs w:val="20"/>
                <w:lang w:eastAsia="ru-RU"/>
              </w:rPr>
              <w:t>, </w:t>
            </w:r>
            <w:hyperlink r:id="rId192" w:anchor="8Q60M3" w:history="1">
              <w:r w:rsidR="00FA34AB" w:rsidRPr="00DE7E13">
                <w:rPr>
                  <w:rFonts w:ascii="Times New Roman" w:eastAsia="Times New Roman" w:hAnsi="Times New Roman" w:cs="Times New Roman"/>
                  <w:sz w:val="20"/>
                  <w:szCs w:val="20"/>
                  <w:u w:val="single"/>
                  <w:lang w:eastAsia="ru-RU"/>
                </w:rPr>
                <w:t>3 статьи 46</w:t>
              </w:r>
            </w:hyperlink>
            <w:r w:rsidR="00FA34AB" w:rsidRPr="00DE7E13">
              <w:rPr>
                <w:rFonts w:ascii="Times New Roman" w:eastAsia="Times New Roman" w:hAnsi="Times New Roman" w:cs="Times New Roman"/>
                <w:sz w:val="20"/>
                <w:szCs w:val="20"/>
                <w:lang w:eastAsia="ru-RU"/>
              </w:rPr>
              <w:t>, </w:t>
            </w:r>
            <w:hyperlink r:id="rId193" w:anchor="8Q60M3" w:history="1">
              <w:r w:rsidR="00FA34AB" w:rsidRPr="00DE7E13">
                <w:rPr>
                  <w:rFonts w:ascii="Times New Roman" w:eastAsia="Times New Roman" w:hAnsi="Times New Roman" w:cs="Times New Roman"/>
                  <w:sz w:val="20"/>
                  <w:szCs w:val="20"/>
                  <w:u w:val="single"/>
                  <w:lang w:eastAsia="ru-RU"/>
                </w:rPr>
                <w:t>часть 3 статьи 46</w:t>
              </w:r>
            </w:hyperlink>
            <w:r w:rsidR="00FA34AB" w:rsidRPr="00DE7E13">
              <w:rPr>
                <w:rFonts w:ascii="Times New Roman" w:eastAsia="Times New Roman" w:hAnsi="Times New Roman" w:cs="Times New Roman"/>
                <w:sz w:val="20"/>
                <w:szCs w:val="20"/>
                <w:lang w:eastAsia="ru-RU"/>
              </w:rPr>
              <w:t>, </w:t>
            </w:r>
            <w:hyperlink r:id="rId194" w:anchor="8P00LN" w:history="1">
              <w:r w:rsidR="00FA34AB" w:rsidRPr="00DE7E13">
                <w:rPr>
                  <w:rFonts w:ascii="Times New Roman" w:eastAsia="Times New Roman" w:hAnsi="Times New Roman" w:cs="Times New Roman"/>
                  <w:sz w:val="20"/>
                  <w:szCs w:val="20"/>
                  <w:u w:val="single"/>
                  <w:lang w:eastAsia="ru-RU"/>
                </w:rPr>
                <w:t>часть 1 статьи 47</w:t>
              </w:r>
            </w:hyperlink>
            <w:r w:rsidR="00FA34AB" w:rsidRPr="00DE7E13">
              <w:rPr>
                <w:rFonts w:ascii="Times New Roman" w:eastAsia="Times New Roman" w:hAnsi="Times New Roman" w:cs="Times New Roman"/>
                <w:sz w:val="20"/>
                <w:szCs w:val="20"/>
                <w:lang w:eastAsia="ru-RU"/>
              </w:rPr>
              <w:t>, </w:t>
            </w:r>
            <w:hyperlink r:id="rId195" w:anchor="A900NP" w:history="1">
              <w:r w:rsidR="00FA34AB" w:rsidRPr="00DE7E13">
                <w:rPr>
                  <w:rFonts w:ascii="Times New Roman" w:eastAsia="Times New Roman" w:hAnsi="Times New Roman" w:cs="Times New Roman"/>
                  <w:sz w:val="20"/>
                  <w:szCs w:val="20"/>
                  <w:u w:val="single"/>
                  <w:lang w:eastAsia="ru-RU"/>
                </w:rPr>
                <w:t>часть 2 статьи 141</w:t>
              </w:r>
            </w:hyperlink>
            <w:r w:rsidR="00FA34AB" w:rsidRPr="00DE7E13">
              <w:rPr>
                <w:rFonts w:ascii="Times New Roman" w:eastAsia="Times New Roman" w:hAnsi="Times New Roman" w:cs="Times New Roman"/>
                <w:sz w:val="20"/>
                <w:szCs w:val="20"/>
                <w:lang w:eastAsia="ru-RU"/>
              </w:rPr>
              <w:t>, пункт 3 </w:t>
            </w:r>
            <w:hyperlink r:id="rId196" w:anchor="A940NQ" w:history="1">
              <w:r w:rsidR="00FA34AB" w:rsidRPr="00DE7E13">
                <w:rPr>
                  <w:rFonts w:ascii="Times New Roman" w:eastAsia="Times New Roman" w:hAnsi="Times New Roman" w:cs="Times New Roman"/>
                  <w:sz w:val="20"/>
                  <w:szCs w:val="20"/>
                  <w:u w:val="single"/>
                  <w:lang w:eastAsia="ru-RU"/>
                </w:rPr>
                <w:t>части 2 статьи 145</w:t>
              </w:r>
            </w:hyperlink>
            <w:r w:rsidR="00FA34AB" w:rsidRPr="00DE7E13">
              <w:rPr>
                <w:rFonts w:ascii="Times New Roman" w:eastAsia="Times New Roman" w:hAnsi="Times New Roman" w:cs="Times New Roman"/>
                <w:sz w:val="20"/>
                <w:szCs w:val="20"/>
                <w:lang w:eastAsia="ru-RU"/>
              </w:rPr>
              <w:t>, </w:t>
            </w:r>
            <w:hyperlink r:id="rId197" w:anchor="A800NC" w:history="1">
              <w:r w:rsidR="00FA34AB" w:rsidRPr="00DE7E13">
                <w:rPr>
                  <w:rFonts w:ascii="Times New Roman" w:eastAsia="Times New Roman" w:hAnsi="Times New Roman" w:cs="Times New Roman"/>
                  <w:sz w:val="20"/>
                  <w:szCs w:val="20"/>
                  <w:u w:val="single"/>
                  <w:lang w:eastAsia="ru-RU"/>
                </w:rPr>
                <w:t>части 1</w:t>
              </w:r>
            </w:hyperlink>
            <w:r w:rsidR="00FA34AB" w:rsidRPr="00DE7E13">
              <w:rPr>
                <w:rFonts w:ascii="Times New Roman" w:eastAsia="Times New Roman" w:hAnsi="Times New Roman" w:cs="Times New Roman"/>
                <w:sz w:val="20"/>
                <w:szCs w:val="20"/>
                <w:lang w:eastAsia="ru-RU"/>
              </w:rPr>
              <w:t> - </w:t>
            </w:r>
            <w:hyperlink r:id="rId198" w:anchor="A8C0NF" w:history="1">
              <w:r w:rsidR="00FA34AB" w:rsidRPr="00DE7E13">
                <w:rPr>
                  <w:rFonts w:ascii="Times New Roman" w:eastAsia="Times New Roman" w:hAnsi="Times New Roman" w:cs="Times New Roman"/>
                  <w:sz w:val="20"/>
                  <w:szCs w:val="20"/>
                  <w:u w:val="single"/>
                  <w:lang w:eastAsia="ru-RU"/>
                </w:rPr>
                <w:t>4 статьи 146 ЖК РФ</w:t>
              </w:r>
            </w:hyperlink>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54" w:type="pct"/>
            <w:gridSpan w:val="3"/>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8" w:type="pct"/>
            <w:gridSpan w:val="8"/>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пункт 4 Правил N 416</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Соблюдаются ли требования к установлению размера платы за содержание и ремонт жилого помещения в многоквартирном доме, управление которым осуществляется ЖК/ЖСК/ТСЖ/ТСН?</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60" w:type="pct"/>
            <w:gridSpan w:val="4"/>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199" w:anchor="BS00PF" w:history="1">
              <w:r w:rsidR="00FA34AB" w:rsidRPr="00DE7E13">
                <w:rPr>
                  <w:rFonts w:ascii="Times New Roman" w:eastAsia="Times New Roman" w:hAnsi="Times New Roman" w:cs="Times New Roman"/>
                  <w:sz w:val="20"/>
                  <w:szCs w:val="20"/>
                  <w:u w:val="single"/>
                  <w:lang w:eastAsia="ru-RU"/>
                </w:rPr>
                <w:t>статья 44.1</w:t>
              </w:r>
            </w:hyperlink>
            <w:r w:rsidR="00FA34AB" w:rsidRPr="00DE7E13">
              <w:rPr>
                <w:rFonts w:ascii="Times New Roman" w:eastAsia="Times New Roman" w:hAnsi="Times New Roman" w:cs="Times New Roman"/>
                <w:sz w:val="20"/>
                <w:szCs w:val="20"/>
                <w:lang w:eastAsia="ru-RU"/>
              </w:rPr>
              <w:t>, </w:t>
            </w:r>
            <w:hyperlink r:id="rId200" w:anchor="8Q80M5" w:history="1">
              <w:r w:rsidR="00FA34AB" w:rsidRPr="00DE7E13">
                <w:rPr>
                  <w:rFonts w:ascii="Times New Roman" w:eastAsia="Times New Roman" w:hAnsi="Times New Roman" w:cs="Times New Roman"/>
                  <w:sz w:val="20"/>
                  <w:szCs w:val="20"/>
                  <w:u w:val="single"/>
                  <w:lang w:eastAsia="ru-RU"/>
                </w:rPr>
                <w:t>часть 2 статья 45</w:t>
              </w:r>
            </w:hyperlink>
            <w:r w:rsidR="00FA34AB" w:rsidRPr="00DE7E13">
              <w:rPr>
                <w:rFonts w:ascii="Times New Roman" w:eastAsia="Times New Roman" w:hAnsi="Times New Roman" w:cs="Times New Roman"/>
                <w:sz w:val="20"/>
                <w:szCs w:val="20"/>
                <w:lang w:eastAsia="ru-RU"/>
              </w:rPr>
              <w:t>, </w:t>
            </w:r>
            <w:hyperlink r:id="rId201" w:anchor="8Q20M1" w:history="1">
              <w:r w:rsidR="00FA34AB" w:rsidRPr="00DE7E13">
                <w:rPr>
                  <w:rFonts w:ascii="Times New Roman" w:eastAsia="Times New Roman" w:hAnsi="Times New Roman" w:cs="Times New Roman"/>
                  <w:sz w:val="20"/>
                  <w:szCs w:val="20"/>
                  <w:u w:val="single"/>
                  <w:lang w:eastAsia="ru-RU"/>
                </w:rPr>
                <w:t>часть 1</w:t>
              </w:r>
            </w:hyperlink>
            <w:r w:rsidR="00FA34AB" w:rsidRPr="00DE7E13">
              <w:rPr>
                <w:rFonts w:ascii="Times New Roman" w:eastAsia="Times New Roman" w:hAnsi="Times New Roman" w:cs="Times New Roman"/>
                <w:sz w:val="20"/>
                <w:szCs w:val="20"/>
                <w:lang w:eastAsia="ru-RU"/>
              </w:rPr>
              <w:t>, </w:t>
            </w:r>
            <w:hyperlink r:id="rId202" w:anchor="8Q60M3" w:history="1">
              <w:r w:rsidR="00FA34AB" w:rsidRPr="00DE7E13">
                <w:rPr>
                  <w:rFonts w:ascii="Times New Roman" w:eastAsia="Times New Roman" w:hAnsi="Times New Roman" w:cs="Times New Roman"/>
                  <w:sz w:val="20"/>
                  <w:szCs w:val="20"/>
                  <w:u w:val="single"/>
                  <w:lang w:eastAsia="ru-RU"/>
                </w:rPr>
                <w:t>3 статьи 46</w:t>
              </w:r>
            </w:hyperlink>
            <w:r w:rsidR="00FA34AB" w:rsidRPr="00DE7E13">
              <w:rPr>
                <w:rFonts w:ascii="Times New Roman" w:eastAsia="Times New Roman" w:hAnsi="Times New Roman" w:cs="Times New Roman"/>
                <w:sz w:val="20"/>
                <w:szCs w:val="20"/>
                <w:lang w:eastAsia="ru-RU"/>
              </w:rPr>
              <w:t>, </w:t>
            </w:r>
            <w:hyperlink r:id="rId203" w:anchor="8P00LN" w:history="1">
              <w:r w:rsidR="00FA34AB" w:rsidRPr="00DE7E13">
                <w:rPr>
                  <w:rFonts w:ascii="Times New Roman" w:eastAsia="Times New Roman" w:hAnsi="Times New Roman" w:cs="Times New Roman"/>
                  <w:sz w:val="20"/>
                  <w:szCs w:val="20"/>
                  <w:u w:val="single"/>
                  <w:lang w:eastAsia="ru-RU"/>
                </w:rPr>
                <w:t>часть 1 статьи 47</w:t>
              </w:r>
            </w:hyperlink>
            <w:r w:rsidR="00FA34AB" w:rsidRPr="00DE7E13">
              <w:rPr>
                <w:rFonts w:ascii="Times New Roman" w:eastAsia="Times New Roman" w:hAnsi="Times New Roman" w:cs="Times New Roman"/>
                <w:sz w:val="20"/>
                <w:szCs w:val="20"/>
                <w:lang w:eastAsia="ru-RU"/>
              </w:rPr>
              <w:t>, </w:t>
            </w:r>
            <w:hyperlink r:id="rId204" w:anchor="A900NP" w:history="1">
              <w:r w:rsidR="00FA34AB" w:rsidRPr="00DE7E13">
                <w:rPr>
                  <w:rFonts w:ascii="Times New Roman" w:eastAsia="Times New Roman" w:hAnsi="Times New Roman" w:cs="Times New Roman"/>
                  <w:sz w:val="20"/>
                  <w:szCs w:val="20"/>
                  <w:u w:val="single"/>
                  <w:lang w:eastAsia="ru-RU"/>
                </w:rPr>
                <w:t>часть 2 статьи 141</w:t>
              </w:r>
            </w:hyperlink>
            <w:r w:rsidR="00FA34AB" w:rsidRPr="00DE7E13">
              <w:rPr>
                <w:rFonts w:ascii="Times New Roman" w:eastAsia="Times New Roman" w:hAnsi="Times New Roman" w:cs="Times New Roman"/>
                <w:sz w:val="20"/>
                <w:szCs w:val="20"/>
                <w:lang w:eastAsia="ru-RU"/>
              </w:rPr>
              <w:t>, пункт 4 </w:t>
            </w:r>
            <w:hyperlink r:id="rId205" w:anchor="A940NQ" w:history="1">
              <w:r w:rsidR="00FA34AB" w:rsidRPr="00DE7E13">
                <w:rPr>
                  <w:rFonts w:ascii="Times New Roman" w:eastAsia="Times New Roman" w:hAnsi="Times New Roman" w:cs="Times New Roman"/>
                  <w:sz w:val="20"/>
                  <w:szCs w:val="20"/>
                  <w:u w:val="single"/>
                  <w:lang w:eastAsia="ru-RU"/>
                </w:rPr>
                <w:t>части 2 статьи 145</w:t>
              </w:r>
            </w:hyperlink>
            <w:r w:rsidR="00FA34AB" w:rsidRPr="00DE7E13">
              <w:rPr>
                <w:rFonts w:ascii="Times New Roman" w:eastAsia="Times New Roman" w:hAnsi="Times New Roman" w:cs="Times New Roman"/>
                <w:sz w:val="20"/>
                <w:szCs w:val="20"/>
                <w:lang w:eastAsia="ru-RU"/>
              </w:rPr>
              <w:t>, </w:t>
            </w:r>
            <w:hyperlink r:id="rId206" w:anchor="A7G0NA" w:history="1">
              <w:r w:rsidR="00FA34AB" w:rsidRPr="00DE7E13">
                <w:rPr>
                  <w:rFonts w:ascii="Times New Roman" w:eastAsia="Times New Roman" w:hAnsi="Times New Roman" w:cs="Times New Roman"/>
                  <w:sz w:val="20"/>
                  <w:szCs w:val="20"/>
                  <w:u w:val="single"/>
                  <w:lang w:eastAsia="ru-RU"/>
                </w:rPr>
                <w:t>часть 2 статьи 116</w:t>
              </w:r>
            </w:hyperlink>
            <w:r w:rsidR="00FA34AB" w:rsidRPr="00DE7E13">
              <w:rPr>
                <w:rFonts w:ascii="Times New Roman" w:eastAsia="Times New Roman" w:hAnsi="Times New Roman" w:cs="Times New Roman"/>
                <w:sz w:val="20"/>
                <w:szCs w:val="20"/>
                <w:lang w:eastAsia="ru-RU"/>
              </w:rPr>
              <w:t>, </w:t>
            </w:r>
            <w:hyperlink r:id="rId207" w:anchor="A7O0NC" w:history="1">
              <w:r w:rsidR="00FA34AB" w:rsidRPr="00DE7E13">
                <w:rPr>
                  <w:rFonts w:ascii="Times New Roman" w:eastAsia="Times New Roman" w:hAnsi="Times New Roman" w:cs="Times New Roman"/>
                  <w:sz w:val="20"/>
                  <w:szCs w:val="20"/>
                  <w:u w:val="single"/>
                  <w:lang w:eastAsia="ru-RU"/>
                </w:rPr>
                <w:t>часть 1 статьи 117</w:t>
              </w:r>
            </w:hyperlink>
            <w:r w:rsidR="00FA34AB" w:rsidRPr="00DE7E13">
              <w:rPr>
                <w:rFonts w:ascii="Times New Roman" w:eastAsia="Times New Roman" w:hAnsi="Times New Roman" w:cs="Times New Roman"/>
                <w:sz w:val="20"/>
                <w:szCs w:val="20"/>
                <w:lang w:eastAsia="ru-RU"/>
              </w:rPr>
              <w:t>, </w:t>
            </w:r>
            <w:hyperlink r:id="rId208" w:anchor="A880NE" w:history="1">
              <w:r w:rsidR="00FA34AB" w:rsidRPr="00DE7E13">
                <w:rPr>
                  <w:rFonts w:ascii="Times New Roman" w:eastAsia="Times New Roman" w:hAnsi="Times New Roman" w:cs="Times New Roman"/>
                  <w:sz w:val="20"/>
                  <w:szCs w:val="20"/>
                  <w:u w:val="single"/>
                  <w:lang w:eastAsia="ru-RU"/>
                </w:rPr>
                <w:t>часть 3 статьи 146</w:t>
              </w:r>
            </w:hyperlink>
            <w:r w:rsidR="00FA34AB" w:rsidRPr="00DE7E13">
              <w:rPr>
                <w:rFonts w:ascii="Times New Roman" w:eastAsia="Times New Roman" w:hAnsi="Times New Roman" w:cs="Times New Roman"/>
                <w:sz w:val="20"/>
                <w:szCs w:val="20"/>
                <w:lang w:eastAsia="ru-RU"/>
              </w:rPr>
              <w:t>, </w:t>
            </w:r>
            <w:hyperlink r:id="rId209" w:anchor="A9A0NO" w:history="1">
              <w:r w:rsidR="00FA34AB" w:rsidRPr="00DE7E13">
                <w:rPr>
                  <w:rFonts w:ascii="Times New Roman" w:eastAsia="Times New Roman" w:hAnsi="Times New Roman" w:cs="Times New Roman"/>
                  <w:sz w:val="20"/>
                  <w:szCs w:val="20"/>
                  <w:u w:val="single"/>
                  <w:lang w:eastAsia="ru-RU"/>
                </w:rPr>
                <w:t>часть 1 статьи 156 ЖК РФ</w:t>
              </w:r>
            </w:hyperlink>
            <w:r w:rsidR="00FA34AB" w:rsidRPr="00DE7E13">
              <w:rPr>
                <w:rFonts w:ascii="Times New Roman" w:eastAsia="Times New Roman" w:hAnsi="Times New Roman" w:cs="Times New Roman"/>
                <w:sz w:val="20"/>
                <w:szCs w:val="20"/>
                <w:lang w:eastAsia="ru-RU"/>
              </w:rPr>
              <w:t>, пункт 11(1) Правил N 491</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Предоставляется ли ЖК/ЖСК/ТСЖ/ТСН собственникам помещений в многоквартирном доме отчеты об исполнении обязательств по управлению многоквартирным домом с периодичностью и в объеме, которые установлены решением собрания собственников помещений? Обеспечивается ли прием и рассмотрение заявок, предложений и обращений собственников и пользователей помещений в многоквартирном доме?</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60" w:type="pct"/>
            <w:gridSpan w:val="4"/>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210" w:anchor="A980NK" w:history="1">
              <w:r w:rsidR="00FA34AB" w:rsidRPr="00DE7E13">
                <w:rPr>
                  <w:rFonts w:ascii="Times New Roman" w:eastAsia="Times New Roman" w:hAnsi="Times New Roman" w:cs="Times New Roman"/>
                  <w:sz w:val="20"/>
                  <w:szCs w:val="20"/>
                  <w:u w:val="single"/>
                  <w:lang w:eastAsia="ru-RU"/>
                </w:rPr>
                <w:t>ч. 2 ст. 162 ЖК РФ</w:t>
              </w:r>
            </w:hyperlink>
            <w:r w:rsidR="00FA34AB" w:rsidRPr="00DE7E13">
              <w:rPr>
                <w:rFonts w:ascii="Times New Roman" w:eastAsia="Times New Roman" w:hAnsi="Times New Roman" w:cs="Times New Roman"/>
                <w:sz w:val="20"/>
                <w:szCs w:val="20"/>
                <w:lang w:eastAsia="ru-RU"/>
              </w:rPr>
              <w:t>; подп. "з" п. 4 Правил N 416</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47.</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Размещается ли товариществами собственников жилья, жилищными кооперативами и иными специализированными потребительскими кооперативами, осуществляющими управление многоквартирными домами на, информация о наименовании товарищества или кооператива, режиме работы, адресе официального сайта в сети "Интернет" (при наличии), адресе официального сайта государственной информационной системы жилищно-коммунального хозяйства в сети "Интернет"; контактных телефонах товарищества или кооператива, аварийно-диспетчерских служб и аварийных служб ресурсоснабжающих организаций; уведомления о предстоящих работах, проверках оборудования, восстановительных работах, иных мероприятиях, которые могут повлечь неудобство для собственников и пользователей помещений в многоквартирном доме либо потребовать присутствия таких собственников и пользователей или их представителей в помещении в определенное время, с указанием времени проведения таких мероприятий; уведомления об изменении размера платы за жилое помещение и (или) коммунальные услуги на досках объявлений, расположенных во всех подъездах многоквартирного дома или в пределах земельного участка, на котором расположен многоквартирный дом?</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60" w:type="pct"/>
            <w:gridSpan w:val="4"/>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2" w:type="pct"/>
            <w:gridSpan w:val="7"/>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211" w:anchor="A9K0NQ" w:history="1">
              <w:r w:rsidR="00FA34AB" w:rsidRPr="00DE7E13">
                <w:rPr>
                  <w:rFonts w:ascii="Times New Roman" w:eastAsia="Times New Roman" w:hAnsi="Times New Roman" w:cs="Times New Roman"/>
                  <w:sz w:val="20"/>
                  <w:szCs w:val="20"/>
                  <w:u w:val="single"/>
                  <w:lang w:eastAsia="ru-RU"/>
                </w:rPr>
                <w:t>ч. 1 ст. 161 Жилищного кодекса Российской Федерации</w:t>
              </w:r>
            </w:hyperlink>
            <w:r w:rsidR="00FA34AB" w:rsidRPr="00DE7E13">
              <w:rPr>
                <w:rFonts w:ascii="Times New Roman" w:eastAsia="Times New Roman" w:hAnsi="Times New Roman" w:cs="Times New Roman"/>
                <w:sz w:val="20"/>
                <w:szCs w:val="20"/>
                <w:lang w:eastAsia="ru-RU"/>
              </w:rPr>
              <w:t>; подпункт "а" пункта 32 раздела VIII Правил N 416</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Размещается ли товариществами собственников жилья, жилищными кооперативами и иными специализированными потребительскими кооперативами, осуществляющими управление многоквартирными домами на официальном сайте государственной информационной системе жилищно-коммунального хозяйства в сети "Интернет" - www.dom.gosuslugi.ru информация о деятельности по управлению многоквартирными домами, предусмотренная законодательство Российской Федерации о государственной информационной системе жилищно-коммунального хозяйства?</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54" w:type="pct"/>
            <w:gridSpan w:val="3"/>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48" w:type="pct"/>
            <w:gridSpan w:val="8"/>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212" w:anchor="BRC0PB" w:history="1">
              <w:r w:rsidR="00FA34AB" w:rsidRPr="00DE7E13">
                <w:rPr>
                  <w:rFonts w:ascii="Times New Roman" w:eastAsia="Times New Roman" w:hAnsi="Times New Roman" w:cs="Times New Roman"/>
                  <w:sz w:val="20"/>
                  <w:szCs w:val="20"/>
                  <w:u w:val="single"/>
                  <w:lang w:eastAsia="ru-RU"/>
                </w:rPr>
                <w:t>ч. 10.1 ст. 161 ЖК РФ</w:t>
              </w:r>
            </w:hyperlink>
            <w:r w:rsidR="00FA34AB" w:rsidRPr="00DE7E13">
              <w:rPr>
                <w:rFonts w:ascii="Times New Roman" w:eastAsia="Times New Roman" w:hAnsi="Times New Roman" w:cs="Times New Roman"/>
                <w:sz w:val="20"/>
                <w:szCs w:val="20"/>
                <w:lang w:eastAsia="ru-RU"/>
              </w:rPr>
              <w:t>; </w:t>
            </w:r>
            <w:hyperlink r:id="rId213" w:anchor="8P40LU" w:history="1">
              <w:r w:rsidR="00FA34AB" w:rsidRPr="00DE7E13">
                <w:rPr>
                  <w:rFonts w:ascii="Times New Roman" w:eastAsia="Times New Roman" w:hAnsi="Times New Roman" w:cs="Times New Roman"/>
                  <w:sz w:val="20"/>
                  <w:szCs w:val="20"/>
                  <w:u w:val="single"/>
                  <w:lang w:eastAsia="ru-RU"/>
                </w:rPr>
                <w:t>ч. 18 ст. 7 Федерального закона от 21.07.2014 N 209-ФЗ</w:t>
              </w:r>
            </w:hyperlink>
            <w:r w:rsidR="00FA34AB" w:rsidRPr="00DE7E13">
              <w:rPr>
                <w:rFonts w:ascii="Times New Roman" w:eastAsia="Times New Roman" w:hAnsi="Times New Roman" w:cs="Times New Roman"/>
                <w:sz w:val="20"/>
                <w:szCs w:val="20"/>
                <w:lang w:eastAsia="ru-RU"/>
              </w:rPr>
              <w:t>; подпункт "б" пункта 32 раздела VIII Правил N 416; раздел 10 Приказа Минкомсвязи России N 74 Минстроя России N 114/пр от 29.02.2016</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49.</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Предоставляется ли товариществами собственников жилья, жилищными кооперативами и иными специализированными потребительскими кооперативами, осуществляющими управление многоквартирными домами на территории Свердловской области, собственникам и пользователям помещений в многоквартирном доме информация по запросам (обращениям)? Обеспечивается ли направление ответов на индивидуальные либо коллективные запросы лиц, не являющимся собственниками и пользователями помещений в многоквартирным домом?</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42" w:type="pct"/>
            <w:gridSpan w:val="2"/>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0" w:type="pct"/>
            <w:gridSpan w:val="9"/>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214" w:anchor="A9K0NQ" w:history="1">
              <w:r w:rsidR="00FA34AB" w:rsidRPr="00DE7E13">
                <w:rPr>
                  <w:rFonts w:ascii="Times New Roman" w:eastAsia="Times New Roman" w:hAnsi="Times New Roman" w:cs="Times New Roman"/>
                  <w:sz w:val="20"/>
                  <w:szCs w:val="20"/>
                  <w:u w:val="single"/>
                  <w:lang w:eastAsia="ru-RU"/>
                </w:rPr>
                <w:t>ч. 1 ст. 161 ЖК РФ</w:t>
              </w:r>
            </w:hyperlink>
            <w:r w:rsidR="00FA34AB" w:rsidRPr="00DE7E13">
              <w:rPr>
                <w:rFonts w:ascii="Times New Roman" w:eastAsia="Times New Roman" w:hAnsi="Times New Roman" w:cs="Times New Roman"/>
                <w:sz w:val="20"/>
                <w:szCs w:val="20"/>
                <w:lang w:eastAsia="ru-RU"/>
              </w:rPr>
              <w:t>; пункт 34, 35, 36, 37 раздела VIII Правил N 416</w:t>
            </w:r>
          </w:p>
        </w:tc>
      </w:tr>
      <w:tr w:rsidR="00FA34AB" w:rsidRPr="00DE7E13" w:rsidTr="00FA34AB">
        <w:tc>
          <w:tcPr>
            <w:tcW w:w="24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w:t>
            </w:r>
          </w:p>
        </w:tc>
        <w:tc>
          <w:tcPr>
            <w:tcW w:w="1257"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Предоставляется ли ЖК/ЖСК/ТСЖ/ТСН собственникам помещений в многоквартирном доме отчеты об исполнении обязательств по управлению многоквартирным домом с периодичностью и в объеме, которые установлены решением собрания собственников помещений? Обеспечивается ли прием и рассмотрение заявок, предложений и обращений собственников и пользователей помещений в многоквартирном доме?</w:t>
            </w:r>
          </w:p>
        </w:tc>
        <w:tc>
          <w:tcPr>
            <w:tcW w:w="322"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363" w:type="pct"/>
            <w:gridSpan w:val="6"/>
            <w:tcBorders>
              <w:top w:val="single" w:sz="6" w:space="0" w:color="000000"/>
              <w:left w:val="single" w:sz="6" w:space="0" w:color="000000"/>
              <w:bottom w:val="single" w:sz="6" w:space="0" w:color="000000"/>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436" w:type="pct"/>
            <w:tcBorders>
              <w:top w:val="single" w:sz="6" w:space="0" w:color="000000"/>
              <w:left w:val="single" w:sz="4" w:space="0" w:color="000000" w:themeColor="text1"/>
              <w:bottom w:val="single" w:sz="6" w:space="0" w:color="000000"/>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6" w:type="pct"/>
            <w:gridSpan w:val="10"/>
            <w:tcBorders>
              <w:top w:val="single" w:sz="6" w:space="0" w:color="000000"/>
              <w:left w:val="single" w:sz="4" w:space="0" w:color="000000" w:themeColor="text1"/>
              <w:bottom w:val="single" w:sz="6" w:space="0" w:color="000000"/>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FA34AB" w:rsidRPr="00DE7E13" w:rsidRDefault="00471A55" w:rsidP="00FA34AB">
            <w:pPr>
              <w:spacing w:after="0" w:line="240" w:lineRule="auto"/>
              <w:jc w:val="both"/>
              <w:textAlignment w:val="baseline"/>
              <w:rPr>
                <w:rFonts w:ascii="Times New Roman" w:eastAsia="Times New Roman" w:hAnsi="Times New Roman" w:cs="Times New Roman"/>
                <w:sz w:val="20"/>
                <w:szCs w:val="20"/>
                <w:lang w:eastAsia="ru-RU"/>
              </w:rPr>
            </w:pPr>
            <w:hyperlink r:id="rId215" w:anchor="A980NK" w:history="1">
              <w:r w:rsidR="00FA34AB" w:rsidRPr="00DE7E13">
                <w:rPr>
                  <w:rFonts w:ascii="Times New Roman" w:eastAsia="Times New Roman" w:hAnsi="Times New Roman" w:cs="Times New Roman"/>
                  <w:sz w:val="20"/>
                  <w:szCs w:val="20"/>
                  <w:u w:val="single"/>
                  <w:lang w:eastAsia="ru-RU"/>
                </w:rPr>
                <w:t>ч. 2 ст. 162 ЖК РФ</w:t>
              </w:r>
            </w:hyperlink>
            <w:r w:rsidR="00FA34AB" w:rsidRPr="00DE7E13">
              <w:rPr>
                <w:rFonts w:ascii="Times New Roman" w:eastAsia="Times New Roman" w:hAnsi="Times New Roman" w:cs="Times New Roman"/>
                <w:sz w:val="20"/>
                <w:szCs w:val="20"/>
                <w:lang w:eastAsia="ru-RU"/>
              </w:rPr>
              <w:t>; подп. "з" п. 4 Правил N 416</w:t>
            </w:r>
          </w:p>
        </w:tc>
      </w:tr>
      <w:tr w:rsidR="00FA34AB" w:rsidRPr="00DE7E13" w:rsidTr="00557302">
        <w:trPr>
          <w:trHeight w:val="3009"/>
        </w:trPr>
        <w:tc>
          <w:tcPr>
            <w:tcW w:w="248" w:type="pct"/>
            <w:tcBorders>
              <w:top w:val="single" w:sz="6" w:space="0" w:color="000000"/>
              <w:left w:val="single" w:sz="6" w:space="0" w:color="000000"/>
              <w:bottom w:val="single" w:sz="4" w:space="0" w:color="auto"/>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51.</w:t>
            </w:r>
          </w:p>
        </w:tc>
        <w:tc>
          <w:tcPr>
            <w:tcW w:w="1257" w:type="pct"/>
            <w:tcBorders>
              <w:top w:val="single" w:sz="6" w:space="0" w:color="000000"/>
              <w:left w:val="single" w:sz="6" w:space="0" w:color="000000"/>
              <w:bottom w:val="single" w:sz="4" w:space="0" w:color="auto"/>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Предоставляется ли ЖК/ЖСК/ТСЖ/ТСН потребителю по его требованию в течение 1 рабочего дня со дня обращения возможность ознакомиться со сведениями о показаниях коллективных (общедомовых) приборов учета, обеспечивается ли сохранность информации о показаниях коллективных (общедомовых), индивидуальных, общих (квартирных) приборов учета в течение не менее 3 лет?</w:t>
            </w:r>
          </w:p>
        </w:tc>
        <w:tc>
          <w:tcPr>
            <w:tcW w:w="322" w:type="pct"/>
            <w:tcBorders>
              <w:top w:val="single" w:sz="6" w:space="0" w:color="000000"/>
              <w:left w:val="single" w:sz="6" w:space="0" w:color="000000"/>
              <w:bottom w:val="single" w:sz="4" w:space="0" w:color="auto"/>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81" w:type="pct"/>
            <w:gridSpan w:val="2"/>
            <w:tcBorders>
              <w:top w:val="single" w:sz="6" w:space="0" w:color="000000"/>
              <w:left w:val="single" w:sz="6" w:space="0" w:color="000000"/>
              <w:bottom w:val="single" w:sz="4" w:space="0" w:color="auto"/>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17" w:type="pct"/>
            <w:gridSpan w:val="5"/>
            <w:tcBorders>
              <w:top w:val="single" w:sz="6" w:space="0" w:color="000000"/>
              <w:left w:val="single" w:sz="4" w:space="0" w:color="000000" w:themeColor="text1"/>
              <w:bottom w:val="single" w:sz="4" w:space="0" w:color="auto"/>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6" w:type="pct"/>
            <w:gridSpan w:val="10"/>
            <w:tcBorders>
              <w:top w:val="single" w:sz="6" w:space="0" w:color="000000"/>
              <w:left w:val="single" w:sz="4" w:space="0" w:color="000000" w:themeColor="text1"/>
              <w:bottom w:val="single" w:sz="4" w:space="0" w:color="auto"/>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6" w:space="0" w:color="000000"/>
              <w:left w:val="single" w:sz="6" w:space="0" w:color="000000"/>
              <w:bottom w:val="single" w:sz="4" w:space="0" w:color="auto"/>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ч. 2.2 </w:t>
            </w:r>
            <w:hyperlink r:id="rId216" w:anchor="8P80LT" w:history="1">
              <w:r w:rsidRPr="00DE7E13">
                <w:rPr>
                  <w:rFonts w:ascii="Times New Roman" w:eastAsia="Times New Roman" w:hAnsi="Times New Roman" w:cs="Times New Roman"/>
                  <w:sz w:val="20"/>
                  <w:szCs w:val="20"/>
                  <w:u w:val="single"/>
                  <w:lang w:eastAsia="ru-RU"/>
                </w:rPr>
                <w:t>ст. 161</w:t>
              </w:r>
            </w:hyperlink>
            <w:r w:rsidRPr="00DE7E13">
              <w:rPr>
                <w:rFonts w:ascii="Times New Roman" w:eastAsia="Times New Roman" w:hAnsi="Times New Roman" w:cs="Times New Roman"/>
                <w:sz w:val="20"/>
                <w:szCs w:val="20"/>
                <w:lang w:eastAsia="ru-RU"/>
              </w:rPr>
              <w:t>; подп. "е" п. 31 Правил N 354</w:t>
            </w:r>
          </w:p>
        </w:tc>
      </w:tr>
      <w:tr w:rsidR="00FA34AB" w:rsidRPr="00DE7E13" w:rsidTr="00557302">
        <w:trPr>
          <w:trHeight w:val="835"/>
        </w:trPr>
        <w:tc>
          <w:tcPr>
            <w:tcW w:w="248" w:type="pct"/>
            <w:tcBorders>
              <w:top w:val="single" w:sz="4" w:space="0" w:color="auto"/>
              <w:left w:val="single" w:sz="6" w:space="0" w:color="000000"/>
              <w:bottom w:val="single" w:sz="4" w:space="0" w:color="auto"/>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52.</w:t>
            </w:r>
          </w:p>
        </w:tc>
        <w:tc>
          <w:tcPr>
            <w:tcW w:w="1257" w:type="pct"/>
            <w:tcBorders>
              <w:top w:val="single" w:sz="4" w:space="0" w:color="auto"/>
              <w:left w:val="single" w:sz="6" w:space="0" w:color="000000"/>
              <w:bottom w:val="single" w:sz="4" w:space="0" w:color="auto"/>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обеспечены инвалидам </w:t>
            </w:r>
            <w:hyperlink r:id="rId217" w:anchor="/document/71444830/entry/115" w:history="1">
              <w:r w:rsidRPr="00DE7E13">
                <w:rPr>
                  <w:rFonts w:ascii="Times New Roman" w:eastAsia="Times New Roman" w:hAnsi="Times New Roman" w:cs="Times New Roman"/>
                  <w:sz w:val="20"/>
                  <w:szCs w:val="20"/>
                  <w:u w:val="single"/>
                  <w:shd w:val="clear" w:color="auto" w:fill="FFFFFF"/>
                  <w:lang w:eastAsia="ru-RU"/>
                </w:rPr>
                <w:t>условия</w:t>
              </w:r>
            </w:hyperlink>
            <w:r w:rsidRPr="00DE7E13">
              <w:rPr>
                <w:rFonts w:ascii="Times New Roman" w:eastAsia="Times New Roman" w:hAnsi="Times New Roman" w:cs="Times New Roman"/>
                <w:sz w:val="20"/>
                <w:szCs w:val="20"/>
                <w:shd w:val="clear" w:color="auto" w:fill="FFFFFF"/>
                <w:lang w:eastAsia="ru-RU"/>
              </w:rPr>
              <w:t> для беспрепятственного доступа к жилому помещению и (или) общему имуществу в многоквартирных домах?</w:t>
            </w:r>
          </w:p>
        </w:tc>
        <w:tc>
          <w:tcPr>
            <w:tcW w:w="322" w:type="pct"/>
            <w:tcBorders>
              <w:top w:val="single" w:sz="4" w:space="0" w:color="auto"/>
              <w:left w:val="single" w:sz="6" w:space="0" w:color="000000"/>
              <w:bottom w:val="single" w:sz="4" w:space="0" w:color="auto"/>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275" w:type="pct"/>
            <w:tcBorders>
              <w:top w:val="single" w:sz="4" w:space="0" w:color="auto"/>
              <w:left w:val="single" w:sz="6" w:space="0" w:color="000000"/>
              <w:bottom w:val="single" w:sz="4" w:space="0" w:color="auto"/>
              <w:right w:val="single" w:sz="4" w:space="0" w:color="000000" w:themeColor="text1"/>
            </w:tcBorders>
            <w:shd w:val="clear" w:color="auto" w:fill="auto"/>
            <w:tcMar>
              <w:top w:w="0" w:type="dxa"/>
              <w:left w:w="149" w:type="dxa"/>
              <w:bottom w:w="0" w:type="dxa"/>
              <w:right w:w="149" w:type="dxa"/>
            </w:tcMar>
            <w:hideMark/>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23" w:type="pct"/>
            <w:gridSpan w:val="6"/>
            <w:tcBorders>
              <w:top w:val="single" w:sz="4" w:space="0" w:color="auto"/>
              <w:left w:val="single" w:sz="4" w:space="0" w:color="000000" w:themeColor="text1"/>
              <w:bottom w:val="single" w:sz="4" w:space="0" w:color="auto"/>
              <w:right w:val="single" w:sz="4" w:space="0" w:color="000000" w:themeColor="text1"/>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766" w:type="pct"/>
            <w:gridSpan w:val="10"/>
            <w:tcBorders>
              <w:top w:val="single" w:sz="4" w:space="0" w:color="auto"/>
              <w:left w:val="single" w:sz="4" w:space="0" w:color="000000" w:themeColor="text1"/>
              <w:bottom w:val="single" w:sz="4" w:space="0" w:color="auto"/>
              <w:right w:val="single" w:sz="6" w:space="0" w:color="000000"/>
            </w:tcBorders>
            <w:shd w:val="clear" w:color="auto" w:fill="auto"/>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608" w:type="pct"/>
            <w:tcBorders>
              <w:top w:val="single" w:sz="4" w:space="0" w:color="auto"/>
              <w:left w:val="single" w:sz="6" w:space="0" w:color="000000"/>
              <w:bottom w:val="single" w:sz="4" w:space="0" w:color="auto"/>
              <w:right w:val="single" w:sz="6" w:space="0" w:color="000000"/>
            </w:tcBorders>
            <w:shd w:val="clear" w:color="auto" w:fill="auto"/>
            <w:tcMar>
              <w:top w:w="0" w:type="dxa"/>
              <w:left w:w="149" w:type="dxa"/>
              <w:bottom w:w="0" w:type="dxa"/>
              <w:right w:w="149" w:type="dxa"/>
            </w:tcMar>
            <w:hideMark/>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lang w:eastAsia="ru-RU"/>
              </w:rPr>
              <w:t xml:space="preserve">Раздел </w:t>
            </w:r>
            <w:r w:rsidRPr="00DE7E13">
              <w:rPr>
                <w:rFonts w:ascii="Times New Roman" w:eastAsia="Times New Roman" w:hAnsi="Times New Roman" w:cs="Times New Roman"/>
                <w:sz w:val="20"/>
                <w:szCs w:val="20"/>
                <w:lang w:val="en-US" w:eastAsia="ru-RU"/>
              </w:rPr>
              <w:t>III</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sz w:val="20"/>
                <w:szCs w:val="20"/>
                <w:shd w:val="clear" w:color="auto" w:fill="FFFFFF"/>
                <w:lang w:eastAsia="ru-RU"/>
              </w:rPr>
              <w:t>Постановления Правительства РФ от 9 июля 2016 г. N 649 "О мерах по приспособлению жилых помещений и общего имущества в многоквартирном доме с учетом потребностей инвалидов"</w:t>
            </w:r>
          </w:p>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p>
        </w:tc>
      </w:tr>
    </w:tbl>
    <w:p w:rsidR="00FA34AB" w:rsidRPr="00DE7E13" w:rsidRDefault="00FA34AB" w:rsidP="00FA34AB">
      <w:pPr>
        <w:spacing w:after="0" w:line="240" w:lineRule="auto"/>
        <w:ind w:firstLine="709"/>
        <w:jc w:val="both"/>
        <w:textAlignment w:val="baseline"/>
        <w:rPr>
          <w:rFonts w:ascii="Times New Roman" w:eastAsia="Times New Roman" w:hAnsi="Times New Roman" w:cs="Times New Roman"/>
          <w:spacing w:val="-22"/>
          <w:sz w:val="20"/>
          <w:szCs w:val="20"/>
          <w:lang w:eastAsia="ru-RU"/>
        </w:rPr>
        <w:sectPr w:rsidR="00FA34AB" w:rsidRPr="00DE7E13" w:rsidSect="00FA34AB">
          <w:pgSz w:w="16838" w:h="11906" w:orient="landscape"/>
          <w:pgMar w:top="1418" w:right="1134" w:bottom="567" w:left="1134" w:header="709" w:footer="709" w:gutter="0"/>
          <w:cols w:space="708"/>
          <w:docGrid w:linePitch="360"/>
        </w:sectPr>
      </w:pPr>
    </w:p>
    <w:p w:rsidR="00FA34AB" w:rsidRPr="00DE7E13" w:rsidRDefault="00FA34AB" w:rsidP="00FA34AB">
      <w:pPr>
        <w:spacing w:after="0" w:line="240" w:lineRule="auto"/>
        <w:ind w:firstLine="709"/>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  Примечание:  Количество  вопросов,  отражающих  содержание  обязательных  требований,  исследуемых  при  проведении  плановой  проверки, определяются  исходя из конструктивных особенностей дома.</w:t>
      </w:r>
    </w:p>
    <w:p w:rsidR="00FA34AB" w:rsidRPr="00DE7E13" w:rsidRDefault="00FA34AB" w:rsidP="00FA34AB">
      <w:pPr>
        <w:spacing w:after="0" w:line="240" w:lineRule="auto"/>
        <w:ind w:firstLine="709"/>
        <w:jc w:val="both"/>
        <w:textAlignment w:val="baseline"/>
        <w:rPr>
          <w:rFonts w:ascii="Times New Roman" w:eastAsia="Times New Roman" w:hAnsi="Times New Roman" w:cs="Times New Roman"/>
          <w:spacing w:val="-22"/>
          <w:sz w:val="20"/>
          <w:szCs w:val="20"/>
          <w:lang w:eastAsia="ru-RU"/>
        </w:rPr>
      </w:pP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Пояснения и дополнения по вопросам, содержащимся в перечне:</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Подписи лица (лиц), проводящего (проводящих) проверку:</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Должность    ____________________________________                   /Ф.И.О.</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Должность    ____________________________________                   /Ф.И.О.</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С проверочным листом ознакомлен(а):</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должность руководителя,</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иного должностного лица или уполномоченного представителя юридического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лица, индивидуального предпринимателя, его уполномоченного представителя)</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Отметка об отказе ознакомления с проверочным листом:</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уполномоченного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должностного лица (лиц), проводящего проверку)</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Копию проверочного листа получил(а):</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должность руководителя,</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иного должностного лица или уполномоченного представителя юридического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лица, индивидуального предпринимателя, его уполномоченного представителя)</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Отметка об отказе получения проверочного листа:</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уполномоченного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должностного лица (лиц), проводящего проверку)</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АДМИНИСТРАЦИЯ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БИТКОВСКОГО СЕЛЬСОВЕТА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Сузунского района Новосибирской области </w:t>
      </w: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p>
    <w:p w:rsidR="00FA34AB" w:rsidRPr="00DE7E13" w:rsidRDefault="00FA34AB" w:rsidP="00FA34AB">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П О С Т А Н О В Л Е Н И Е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От 10.12.2021                                     с. Битки                                                        № 100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right="226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Об  утверждении  формы  проверочного  листа  (списков  контрольных  вопросов),  применяемого  при  осуществлении  муниципального лесного  контроля на  территории  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 xml:space="preserve">В  соответствии  с  </w:t>
      </w:r>
      <w:hyperlink r:id="rId218" w:anchor="/document/12164247/entry/9113" w:history="1">
        <w:r w:rsidRPr="00DE7E13">
          <w:rPr>
            <w:rFonts w:ascii="Times New Roman" w:eastAsia="Times New Roman" w:hAnsi="Times New Roman" w:cs="Times New Roman"/>
            <w:sz w:val="20"/>
            <w:szCs w:val="20"/>
            <w:u w:val="single"/>
            <w:shd w:val="clear" w:color="auto" w:fill="FFFFFF"/>
            <w:lang w:eastAsia="ru-RU"/>
          </w:rPr>
          <w:t>частью  11.3  статьи  9</w:t>
        </w:r>
      </w:hyperlink>
      <w:r w:rsidRPr="00DE7E13">
        <w:rPr>
          <w:rFonts w:ascii="Times New Roman" w:eastAsia="Times New Roman" w:hAnsi="Times New Roman" w:cs="Times New Roman"/>
          <w:sz w:val="20"/>
          <w:szCs w:val="20"/>
          <w:shd w:val="clear" w:color="auto" w:fill="FFFFFF"/>
          <w:lang w:eastAsia="ru-RU"/>
        </w:rPr>
        <w:t xml:space="preserve">  Федерального  закона  </w:t>
      </w:r>
      <w:r w:rsidRPr="00DE7E13">
        <w:rPr>
          <w:rFonts w:ascii="Times New Roman" w:eastAsia="Times New Roman" w:hAnsi="Times New Roman" w:cs="Times New Roman"/>
          <w:sz w:val="20"/>
          <w:szCs w:val="20"/>
          <w:lang w:eastAsia="ru-RU"/>
        </w:rPr>
        <w:t>от  26  декабря  2008  г.  №  294-ФЗ  «</w:t>
      </w:r>
      <w:hyperlink r:id="rId219" w:tgtFrame="_blank" w:history="1">
        <w:r w:rsidRPr="00DE7E13">
          <w:rPr>
            <w:rFonts w:ascii="Times New Roman" w:eastAsia="Times New Roman" w:hAnsi="Times New Roman" w:cs="Times New Roman"/>
            <w:sz w:val="20"/>
            <w:szCs w:val="20"/>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DE7E13">
        <w:rPr>
          <w:rFonts w:ascii="Times New Roman" w:eastAsia="Times New Roman" w:hAnsi="Times New Roman" w:cs="Times New Roman"/>
          <w:sz w:val="20"/>
          <w:szCs w:val="20"/>
          <w:lang w:eastAsia="ru-RU"/>
        </w:rPr>
        <w:t xml:space="preserve">»,  </w:t>
      </w:r>
      <w:hyperlink r:id="rId220" w:history="1">
        <w:r w:rsidRPr="00DE7E13">
          <w:rPr>
            <w:rFonts w:ascii="Times New Roman" w:eastAsia="Times New Roman" w:hAnsi="Times New Roman" w:cs="Times New Roman"/>
            <w:sz w:val="20"/>
            <w:szCs w:val="20"/>
            <w:lang w:eastAsia="ru-RU"/>
          </w:rPr>
          <w:t>постановлением</w:t>
        </w:r>
      </w:hyperlink>
      <w:r w:rsidRPr="00DE7E13">
        <w:rPr>
          <w:rFonts w:ascii="Times New Roman" w:eastAsia="Times New Roman" w:hAnsi="Times New Roman" w:cs="Times New Roman"/>
          <w:sz w:val="20"/>
          <w:szCs w:val="20"/>
          <w:lang w:eastAsia="ru-RU"/>
        </w:rPr>
        <w:t xml:space="preserve">  Правительства  Российской  Федерации  от  13  февраля  2017  г.  №  177  «</w:t>
      </w:r>
      <w:hyperlink r:id="rId221" w:tgtFrame="_blank" w:history="1">
        <w:r w:rsidRPr="00DE7E13">
          <w:rPr>
            <w:rFonts w:ascii="Times New Roman" w:eastAsia="Times New Roman" w:hAnsi="Times New Roman" w:cs="Times New Roman"/>
            <w:sz w:val="20"/>
            <w:szCs w:val="20"/>
            <w:lang w:eastAsia="ru-RU"/>
          </w:rPr>
          <w:t>Об  утверждении  общих  требований  к  разработке  и  утверждению  проверочных  листов  (списков  контрольных  вопросов)</w:t>
        </w:r>
      </w:hyperlink>
      <w:r w:rsidRPr="00DE7E13">
        <w:rPr>
          <w:rFonts w:ascii="Times New Roman" w:eastAsia="Times New Roman" w:hAnsi="Times New Roman" w:cs="Times New Roman"/>
          <w:sz w:val="20"/>
          <w:szCs w:val="20"/>
          <w:lang w:eastAsia="ru-RU"/>
        </w:rPr>
        <w:t xml:space="preserve">»  и  руководствуясь  </w:t>
      </w:r>
      <w:hyperlink r:id="rId222" w:tgtFrame="_blank" w:history="1">
        <w:r w:rsidRPr="00DE7E13">
          <w:rPr>
            <w:rFonts w:ascii="Times New Roman" w:eastAsia="Times New Roman" w:hAnsi="Times New Roman" w:cs="Times New Roman"/>
            <w:sz w:val="20"/>
            <w:szCs w:val="20"/>
            <w:lang w:eastAsia="ru-RU"/>
          </w:rPr>
          <w:t>Уставом</w:t>
        </w:r>
      </w:hyperlink>
      <w:r w:rsidRPr="00DE7E13">
        <w:rPr>
          <w:rFonts w:ascii="Times New Roman" w:eastAsia="Times New Roman" w:hAnsi="Times New Roman" w:cs="Times New Roman"/>
          <w:sz w:val="20"/>
          <w:szCs w:val="20"/>
          <w:lang w:eastAsia="ru-RU"/>
        </w:rPr>
        <w:t xml:space="preserve">  сельского  поселения  Битковского сельсовета Сузунского района  Новосибирской  области, администрация Битковского сельсовета Сузунского района  Новосибирской  области  </w:t>
      </w: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ПОСТАНОВЛЯЕТ:</w:t>
      </w:r>
    </w:p>
    <w:p w:rsidR="00FA34AB" w:rsidRPr="00DE7E13" w:rsidRDefault="00FA34AB" w:rsidP="00F53039">
      <w:pPr>
        <w:numPr>
          <w:ilvl w:val="0"/>
          <w:numId w:val="5"/>
        </w:num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Утвердить  форму  проверочного листа  (списков  контрольных  вопросов</w:t>
      </w:r>
      <w:r w:rsidRPr="00DE7E13">
        <w:rPr>
          <w:rFonts w:ascii="Times New Roman" w:eastAsia="Times New Roman" w:hAnsi="Times New Roman" w:cs="Times New Roman"/>
          <w:bCs/>
          <w:sz w:val="20"/>
          <w:szCs w:val="20"/>
          <w:lang w:eastAsia="ru-RU"/>
        </w:rPr>
        <w:t xml:space="preserve">),  применяемого  при  осуществлении  муниципального лесного   контроля    на  территории  Битковского сельсовета  Сузунского  района  Новосибирской  области, согласно приложению к настоящему постановлению.  </w:t>
      </w:r>
    </w:p>
    <w:p w:rsidR="00FA34AB" w:rsidRPr="00DE7E13" w:rsidRDefault="00FA34AB" w:rsidP="00FA34AB">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 xml:space="preserve">2.  </w:t>
      </w:r>
      <w:r w:rsidRPr="00DE7E13">
        <w:rPr>
          <w:rFonts w:ascii="Times New Roman" w:eastAsia="Times New Roman" w:hAnsi="Times New Roman" w:cs="Times New Roman"/>
          <w:color w:val="000000"/>
          <w:sz w:val="20"/>
          <w:szCs w:val="20"/>
          <w:lang w:eastAsia="ru-RU"/>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rPr>
          <w:rFonts w:ascii="Times New Roman" w:eastAsia="Times New Roman" w:hAnsi="Times New Roman" w:cs="Times New Roman"/>
          <w:sz w:val="20"/>
          <w:szCs w:val="20"/>
          <w:lang w:eastAsia="ru-RU"/>
        </w:rPr>
      </w:pPr>
    </w:p>
    <w:p w:rsidR="00FA34AB" w:rsidRPr="00DE7E13" w:rsidRDefault="00FA34AB" w:rsidP="00FA34AB">
      <w:pPr>
        <w:spacing w:after="0" w:line="240" w:lineRule="auto"/>
        <w:rPr>
          <w:rFonts w:ascii="Times New Roman" w:eastAsia="Times New Roman" w:hAnsi="Times New Roman" w:cs="Times New Roman"/>
          <w:sz w:val="20"/>
          <w:szCs w:val="20"/>
          <w:lang w:eastAsia="ru-RU"/>
        </w:rPr>
      </w:pPr>
    </w:p>
    <w:p w:rsidR="00FA34AB" w:rsidRPr="00DE7E13" w:rsidRDefault="00FA34AB" w:rsidP="00FA34AB">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Глава Битковского сельсовета</w:t>
      </w:r>
    </w:p>
    <w:p w:rsidR="00FA34AB" w:rsidRPr="00DE7E13" w:rsidRDefault="00FA34AB" w:rsidP="00FA34AB">
      <w:pPr>
        <w:tabs>
          <w:tab w:val="left" w:pos="7410"/>
        </w:tabs>
        <w:spacing w:after="0" w:line="240" w:lineRule="auto"/>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Сузунского района Новосибирской области                                          С.Н. Моликер</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Приложение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к  постановлению  администрации</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Битковского сельсовета </w:t>
      </w:r>
    </w:p>
    <w:p w:rsidR="00FA34AB" w:rsidRPr="00DE7E13" w:rsidRDefault="00FA34AB" w:rsidP="00FA34AB">
      <w:pPr>
        <w:spacing w:after="0" w:line="240" w:lineRule="auto"/>
        <w:ind w:firstLine="689"/>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lang w:eastAsia="ru-RU"/>
        </w:rPr>
        <w:t>Сузунского района Новосибирской области</w:t>
      </w:r>
      <w:r w:rsidRPr="00DE7E13">
        <w:rPr>
          <w:rFonts w:ascii="Times New Roman" w:eastAsia="Times New Roman" w:hAnsi="Times New Roman" w:cs="Times New Roman"/>
          <w:bCs/>
          <w:sz w:val="20"/>
          <w:szCs w:val="20"/>
          <w:lang w:eastAsia="ru-RU"/>
        </w:rPr>
        <w:t xml:space="preserve"> </w:t>
      </w:r>
    </w:p>
    <w:p w:rsidR="00FA34AB" w:rsidRPr="00DE7E13" w:rsidRDefault="00FA34AB" w:rsidP="00FA34AB">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от 10.12.2021 № 100</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
          <w:bCs/>
          <w:sz w:val="20"/>
          <w:szCs w:val="20"/>
          <w:lang w:eastAsia="ru-RU"/>
        </w:rPr>
        <w:t xml:space="preserve">  </w:t>
      </w:r>
    </w:p>
    <w:p w:rsidR="00FA34AB" w:rsidRPr="00DE7E13" w:rsidRDefault="00FA34AB" w:rsidP="00FA34AB">
      <w:pPr>
        <w:tabs>
          <w:tab w:val="left" w:pos="3680"/>
          <w:tab w:val="center" w:pos="4677"/>
        </w:tabs>
        <w:spacing w:after="0" w:line="240" w:lineRule="auto"/>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ab/>
      </w:r>
    </w:p>
    <w:tbl>
      <w:tblPr>
        <w:tblStyle w:val="3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FA34AB" w:rsidRPr="00DE7E13" w:rsidTr="00FA34AB">
        <w:tc>
          <w:tcPr>
            <w:tcW w:w="4785" w:type="dxa"/>
          </w:tcPr>
          <w:p w:rsidR="00FA34AB" w:rsidRPr="00DE7E13" w:rsidRDefault="00FA34AB" w:rsidP="00FA34AB">
            <w:pPr>
              <w:jc w:val="center"/>
              <w:rPr>
                <w:rFonts w:ascii="Times New Roman" w:hAnsi="Times New Roman" w:cs="Times New Roman"/>
                <w:bCs/>
                <w:sz w:val="20"/>
                <w:szCs w:val="20"/>
              </w:rPr>
            </w:pPr>
          </w:p>
        </w:tc>
        <w:tc>
          <w:tcPr>
            <w:tcW w:w="4786" w:type="dxa"/>
          </w:tcPr>
          <w:p w:rsidR="00FA34AB" w:rsidRPr="00DE7E13" w:rsidRDefault="00FA34AB" w:rsidP="00FA34AB">
            <w:pPr>
              <w:jc w:val="both"/>
              <w:rPr>
                <w:rFonts w:ascii="Times New Roman" w:hAnsi="Times New Roman" w:cs="Times New Roman"/>
                <w:color w:val="FF0000"/>
                <w:sz w:val="20"/>
                <w:szCs w:val="20"/>
                <w:shd w:val="clear" w:color="auto" w:fill="FFFFFF"/>
              </w:rPr>
            </w:pPr>
            <w:r w:rsidRPr="00DE7E13">
              <w:rPr>
                <w:rFonts w:ascii="Times New Roman" w:hAnsi="Times New Roman" w:cs="Times New Roman"/>
                <w:color w:val="FF0000"/>
                <w:sz w:val="20"/>
                <w:szCs w:val="20"/>
                <w:shd w:val="clear" w:color="auto" w:fill="FFFFFF"/>
              </w:rPr>
              <w:t>QR-код</w:t>
            </w:r>
          </w:p>
          <w:p w:rsidR="00FA34AB" w:rsidRPr="00DE7E13" w:rsidRDefault="00FA34AB" w:rsidP="00FA34AB">
            <w:pPr>
              <w:jc w:val="both"/>
              <w:rPr>
                <w:rFonts w:ascii="Times New Roman" w:hAnsi="Times New Roman" w:cs="Times New Roman"/>
                <w:bCs/>
                <w:sz w:val="20"/>
                <w:szCs w:val="20"/>
              </w:rPr>
            </w:pPr>
            <w:r w:rsidRPr="00DE7E13">
              <w:rPr>
                <w:rFonts w:ascii="Times New Roman" w:hAnsi="Times New Roman" w:cs="Times New Roman"/>
                <w:color w:val="FF0000"/>
                <w:sz w:val="20"/>
                <w:szCs w:val="20"/>
                <w:shd w:val="clear" w:color="auto" w:fill="FFFFFF"/>
              </w:rPr>
              <w:t>На документы, оформляемые контрольным (надзорным) органом, наносится QR-код, сформированный единым реестром, обеспечивающий переход на страницу в информационно-телекоммуникационной сети "Интернет", содержащую запись единого реестра о профилактическом мероприятии, контрольном (надзорном) мероприятии в едином реестре, в рамках которого составлен документ. При использовании для просмотра информации QR-кода сведения отображаются без ограничений доступа к ним, предусмотренных </w:t>
            </w:r>
            <w:hyperlink r:id="rId223" w:anchor="/document/400665980/entry/10000" w:history="1">
              <w:r w:rsidRPr="00DE7E13">
                <w:rPr>
                  <w:rFonts w:ascii="Times New Roman" w:hAnsi="Times New Roman" w:cs="Times New Roman"/>
                  <w:color w:val="FF0000"/>
                  <w:sz w:val="20"/>
                  <w:szCs w:val="20"/>
                  <w:shd w:val="clear" w:color="auto" w:fill="FFFFFF"/>
                </w:rPr>
                <w:t>приложением</w:t>
              </w:r>
            </w:hyperlink>
            <w:r w:rsidRPr="00DE7E13">
              <w:rPr>
                <w:rFonts w:ascii="Times New Roman" w:hAnsi="Times New Roman" w:cs="Times New Roman"/>
                <w:color w:val="FF0000"/>
                <w:sz w:val="20"/>
                <w:szCs w:val="20"/>
                <w:shd w:val="clear" w:color="auto" w:fill="FFFFFF"/>
              </w:rPr>
              <w:t> к настоящим Правилам</w:t>
            </w:r>
          </w:p>
        </w:tc>
      </w:tr>
    </w:tbl>
    <w:p w:rsidR="00FA34AB" w:rsidRPr="00DE7E13" w:rsidRDefault="00FA34AB" w:rsidP="00FA34AB">
      <w:pPr>
        <w:tabs>
          <w:tab w:val="left" w:pos="3680"/>
          <w:tab w:val="center" w:pos="4677"/>
        </w:tabs>
        <w:spacing w:after="0" w:line="240" w:lineRule="auto"/>
        <w:rPr>
          <w:rFonts w:ascii="Times New Roman" w:eastAsia="Times New Roman" w:hAnsi="Times New Roman" w:cs="Times New Roman"/>
          <w:bCs/>
          <w:sz w:val="20"/>
          <w:szCs w:val="20"/>
          <w:lang w:eastAsia="ru-RU"/>
        </w:rPr>
      </w:pPr>
    </w:p>
    <w:p w:rsidR="00FA34AB" w:rsidRPr="00DE7E13" w:rsidRDefault="00FA34AB" w:rsidP="00FA34AB">
      <w:pPr>
        <w:tabs>
          <w:tab w:val="left" w:pos="3680"/>
          <w:tab w:val="center" w:pos="4677"/>
        </w:tabs>
        <w:spacing w:after="0" w:line="240" w:lineRule="auto"/>
        <w:rPr>
          <w:rFonts w:ascii="Times New Roman" w:eastAsia="Times New Roman" w:hAnsi="Times New Roman" w:cs="Times New Roman"/>
          <w:bCs/>
          <w:sz w:val="20"/>
          <w:szCs w:val="20"/>
          <w:lang w:eastAsia="ru-RU"/>
        </w:rPr>
      </w:pPr>
    </w:p>
    <w:p w:rsidR="00FA34AB" w:rsidRPr="00DE7E13" w:rsidRDefault="00FA34AB" w:rsidP="00FA34AB">
      <w:pPr>
        <w:tabs>
          <w:tab w:val="left" w:pos="3680"/>
          <w:tab w:val="center" w:pos="4677"/>
        </w:tabs>
        <w:spacing w:after="0" w:line="240" w:lineRule="auto"/>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ab/>
        <w:t>ФОРМА</w:t>
      </w:r>
    </w:p>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проверочного  листа</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bCs/>
          <w:sz w:val="20"/>
          <w:szCs w:val="20"/>
          <w:lang w:eastAsia="ru-RU"/>
        </w:rPr>
        <w:t>(списка  контрольных  вопросов),</w:t>
      </w:r>
    </w:p>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применяемого при  осуществлении  муниципального  лесного контроля  на  территории Битковского</w:t>
      </w:r>
      <w:r w:rsidRPr="00DE7E13">
        <w:rPr>
          <w:rFonts w:ascii="Times New Roman" w:eastAsia="Times New Roman" w:hAnsi="Times New Roman" w:cs="Times New Roman"/>
          <w:sz w:val="20"/>
          <w:szCs w:val="20"/>
          <w:lang w:eastAsia="ru-RU"/>
        </w:rPr>
        <w:t xml:space="preserve">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правового акта об утверждении настоящей формы проверочного листа (списка контрольных вопросов) (далее - проверочный лист):</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Постановление администрации Битковского сельсовета Сузунского района Новосибирской области от _____ №___ "</w:t>
      </w:r>
      <w:r w:rsidRPr="00DE7E13">
        <w:rPr>
          <w:rFonts w:ascii="Times New Roman" w:eastAsia="Times New Roman" w:hAnsi="Times New Roman" w:cs="Times New Roman"/>
          <w:bCs/>
          <w:sz w:val="20"/>
          <w:szCs w:val="20"/>
          <w:lang w:eastAsia="ru-RU"/>
        </w:rPr>
        <w:t xml:space="preserve"> Об  утверждении  формы  проверочного  листа  (списков  контрольных  вопросов),  применяемого  при  осуществлении  муниципального лесного контроля на территории Битковского сельсовета  Сузунского  района  Новосибирской  области  "</w:t>
      </w:r>
      <w:r w:rsidRPr="00DE7E13">
        <w:rPr>
          <w:rFonts w:ascii="Times New Roman" w:eastAsia="Times New Roman" w:hAnsi="Times New Roman" w:cs="Times New Roman"/>
          <w:sz w:val="20"/>
          <w:szCs w:val="20"/>
          <w:lang w:eastAsia="ru-RU"/>
        </w:rPr>
        <w:t>.</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Проверочный  лист  (список  контрольных  вопросов),  применяется инспектором  при  проведении  плановых  проверок  в  рамках  осуществления  муниципального  лесного  контроля  на  территории Битковского сельсовета Сузунского района Новосибирской области.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Категория  риска,  класс  (категория)  опасности,  позволяющие  однозначно  идентифицировать  сферу  применения  проверочного  листа:  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органа  муниципального  контроля:</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Объект муниципального контроля, в отношении которого проводится контрольное (надзорное) мероприятие:</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____________________________________________________________.</w:t>
      </w:r>
    </w:p>
    <w:p w:rsidR="00FA34AB" w:rsidRPr="00DE7E13" w:rsidRDefault="00FA34AB" w:rsidP="00FA34AB">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Фамилия, имя и отчество (при наличии) гражданина или индивидуального предпринимателя,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наименование юридического лица, его идентификационный номер налогоплательщика и (или) основной государственный регистрационный номер, адрес юридического лица (его филиалов, представительств, обособленных структурных подразделений), являющихся контролируемыми лицами</w:t>
      </w:r>
      <w:r w:rsidRPr="00DE7E13">
        <w:rPr>
          <w:rFonts w:ascii="Times New Roman" w:eastAsia="Times New Roman" w:hAnsi="Times New Roman" w:cs="Times New Roman"/>
          <w:sz w:val="20"/>
          <w:szCs w:val="20"/>
          <w:lang w:eastAsia="ru-RU"/>
        </w:rPr>
        <w:t>:</w:t>
      </w:r>
    </w:p>
    <w:p w:rsidR="00FA34AB" w:rsidRPr="00DE7E13" w:rsidRDefault="00FA34AB" w:rsidP="00557302">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Вид  (виды)  деятельности  юридических  лиц,  физических лиц  их  типов  и  (или)  отдельных  характеристик:</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Место  проведения  плановой  проверки  с  заполнением  проверочного  листа  и(или)  указание  на  используемые  юридическим  лицом,  индивидуальным  предпринимателем  производственные  объекты:  __________________________________________________________________.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распоряжения  о  проведении  плановой  проверки:</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__________________________________________________________________.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Учетный  номер  плановой  проверки  и  дата  присвоения  учетного  номера  проверки  в  едином  реестре  проверок: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Должность,  фамилия  и  инициалы  должностного  лица  администрации  __________ сельсовета Сузунского района Новосибирской области,  проводящего  плановую проверку  и  заполняющего  проверочный  лист: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FA34AB" w:rsidRPr="00DE7E13" w:rsidRDefault="00FA34AB" w:rsidP="00FA34AB">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Перечень  вопросов,  отражающих  содержание  обязательных  требований  и  (или)  требований,  установленных законодательством,  муниципальными  правовыми  актами,  ответы  на  которые  однозначно  свидетельствуют  о  соблюдении  или  несоблюдении  юридическим  лицом,  физическим лицом  обязательных  требований,  составляющих  предмет  проверки:</w:t>
      </w:r>
    </w:p>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sectPr w:rsidR="00FA34AB" w:rsidRPr="00DE7E13" w:rsidSect="00FA34AB">
          <w:pgSz w:w="11906" w:h="16838"/>
          <w:pgMar w:top="1134" w:right="567" w:bottom="1134" w:left="1418" w:header="709" w:footer="709" w:gutter="0"/>
          <w:cols w:space="708"/>
          <w:docGrid w:linePitch="360"/>
        </w:sectPr>
      </w:pPr>
    </w:p>
    <w:tbl>
      <w:tblPr>
        <w:tblW w:w="5000" w:type="pct"/>
        <w:tblLayout w:type="fixed"/>
        <w:tblCellMar>
          <w:left w:w="0" w:type="dxa"/>
          <w:right w:w="0" w:type="dxa"/>
        </w:tblCellMar>
        <w:tblLook w:val="04A0" w:firstRow="1" w:lastRow="0" w:firstColumn="1" w:lastColumn="0" w:noHBand="0" w:noVBand="1"/>
      </w:tblPr>
      <w:tblGrid>
        <w:gridCol w:w="629"/>
        <w:gridCol w:w="4255"/>
        <w:gridCol w:w="708"/>
        <w:gridCol w:w="849"/>
        <w:gridCol w:w="9"/>
        <w:gridCol w:w="18"/>
        <w:gridCol w:w="1678"/>
        <w:gridCol w:w="6"/>
        <w:gridCol w:w="6"/>
        <w:gridCol w:w="2025"/>
        <w:gridCol w:w="4511"/>
      </w:tblGrid>
      <w:tr w:rsidR="00FA34AB" w:rsidRPr="00DE7E13" w:rsidTr="00FA34AB">
        <w:trPr>
          <w:trHeight w:val="2719"/>
        </w:trPr>
        <w:tc>
          <w:tcPr>
            <w:tcW w:w="214" w:type="pct"/>
            <w:vMerge w:val="restart"/>
            <w:tcBorders>
              <w:top w:val="single" w:sz="6" w:space="0" w:color="000000"/>
              <w:lef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N п/п</w:t>
            </w:r>
          </w:p>
        </w:tc>
        <w:tc>
          <w:tcPr>
            <w:tcW w:w="1448" w:type="pct"/>
            <w:vMerge w:val="restart"/>
            <w:tcBorders>
              <w:top w:val="single" w:sz="6" w:space="0" w:color="000000"/>
              <w:lef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Вопрос, отражающий содержание обязательных требований </w:t>
            </w:r>
          </w:p>
        </w:tc>
        <w:tc>
          <w:tcPr>
            <w:tcW w:w="1803" w:type="pct"/>
            <w:gridSpan w:val="8"/>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Вывод о выполнении установленных требований</w:t>
            </w:r>
          </w:p>
        </w:tc>
        <w:tc>
          <w:tcPr>
            <w:tcW w:w="1535" w:type="pct"/>
            <w:vMerge w:val="restart"/>
            <w:tcBorders>
              <w:top w:val="single" w:sz="6" w:space="0" w:color="000000"/>
              <w:left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нормативных правовых актов, с указанием их структурных единиц, которыми установлены обязательные требования, требования, установленные муниципальными правовыми актами</w:t>
            </w:r>
          </w:p>
        </w:tc>
      </w:tr>
      <w:tr w:rsidR="00FA34AB" w:rsidRPr="00DE7E13" w:rsidTr="00FA34AB">
        <w:trPr>
          <w:trHeight w:val="583"/>
        </w:trPr>
        <w:tc>
          <w:tcPr>
            <w:tcW w:w="214" w:type="pct"/>
            <w:vMerge/>
            <w:tcBorders>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p>
        </w:tc>
        <w:tc>
          <w:tcPr>
            <w:tcW w:w="1448" w:type="pct"/>
            <w:vMerge/>
            <w:tcBorders>
              <w:left w:val="single" w:sz="6" w:space="0" w:color="000000"/>
              <w:bottom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p>
        </w:tc>
        <w:tc>
          <w:tcPr>
            <w:tcW w:w="241" w:type="pct"/>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Да </w:t>
            </w:r>
          </w:p>
        </w:tc>
        <w:tc>
          <w:tcPr>
            <w:tcW w:w="298" w:type="pct"/>
            <w:gridSpan w:val="3"/>
            <w:tcBorders>
              <w:top w:val="single" w:sz="4" w:space="0" w:color="auto"/>
              <w:left w:val="single" w:sz="4" w:space="0" w:color="auto"/>
              <w:bottom w:val="single" w:sz="6" w:space="0" w:color="000000"/>
              <w:right w:val="single" w:sz="4" w:space="0" w:color="000000" w:themeColor="text1"/>
            </w:tcBorders>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нет</w:t>
            </w:r>
          </w:p>
        </w:tc>
        <w:tc>
          <w:tcPr>
            <w:tcW w:w="575" w:type="pct"/>
            <w:gridSpan w:val="3"/>
            <w:tcBorders>
              <w:top w:val="single" w:sz="4" w:space="0" w:color="auto"/>
              <w:left w:val="single" w:sz="4" w:space="0" w:color="000000" w:themeColor="text1"/>
              <w:bottom w:val="single" w:sz="6" w:space="0" w:color="000000"/>
            </w:tcBorders>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неприменимо</w:t>
            </w:r>
          </w:p>
        </w:tc>
        <w:tc>
          <w:tcPr>
            <w:tcW w:w="689" w:type="pct"/>
            <w:tcBorders>
              <w:top w:val="single" w:sz="4" w:space="0" w:color="auto"/>
              <w:left w:val="single" w:sz="4" w:space="0" w:color="000000" w:themeColor="text1"/>
              <w:bottom w:val="single" w:sz="6" w:space="0" w:color="000000"/>
            </w:tcBorders>
          </w:tcPr>
          <w:p w:rsidR="00FA34AB" w:rsidRPr="00DE7E13" w:rsidRDefault="00FA34AB" w:rsidP="00FA34AB">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Примечание (заполняется при заполнении графы "неприменимо")</w:t>
            </w:r>
          </w:p>
        </w:tc>
        <w:tc>
          <w:tcPr>
            <w:tcW w:w="1535" w:type="pct"/>
            <w:vMerge/>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after="0" w:line="240" w:lineRule="auto"/>
              <w:jc w:val="both"/>
              <w:textAlignment w:val="baseline"/>
              <w:rPr>
                <w:rFonts w:ascii="Times New Roman" w:eastAsia="Times New Roman" w:hAnsi="Times New Roman" w:cs="Times New Roman"/>
                <w:sz w:val="20"/>
                <w:szCs w:val="20"/>
                <w:lang w:eastAsia="ru-RU"/>
              </w:rPr>
            </w:pPr>
          </w:p>
        </w:tc>
      </w:tr>
      <w:tr w:rsidR="00FA34AB" w:rsidRPr="00DE7E13" w:rsidTr="00FA34AB">
        <w:trPr>
          <w:trHeight w:val="302"/>
        </w:trPr>
        <w:tc>
          <w:tcPr>
            <w:tcW w:w="214"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1448"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241" w:type="pct"/>
            <w:tcBorders>
              <w:top w:val="single" w:sz="6" w:space="0" w:color="000000"/>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298" w:type="pct"/>
            <w:gridSpan w:val="3"/>
            <w:tcBorders>
              <w:top w:val="single" w:sz="6" w:space="0" w:color="000000"/>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p>
        </w:tc>
        <w:tc>
          <w:tcPr>
            <w:tcW w:w="575" w:type="pct"/>
            <w:gridSpan w:val="3"/>
            <w:tcBorders>
              <w:top w:val="single" w:sz="6" w:space="0" w:color="000000"/>
              <w:left w:val="single" w:sz="4" w:space="0" w:color="000000" w:themeColor="text1"/>
              <w:bottom w:val="single" w:sz="4" w:space="0" w:color="auto"/>
            </w:tcBorders>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p>
        </w:tc>
        <w:tc>
          <w:tcPr>
            <w:tcW w:w="689" w:type="pct"/>
            <w:tcBorders>
              <w:top w:val="single" w:sz="6" w:space="0" w:color="000000"/>
              <w:left w:val="single" w:sz="4" w:space="0" w:color="000000" w:themeColor="text1"/>
              <w:bottom w:val="single" w:sz="4" w:space="0" w:color="auto"/>
            </w:tcBorders>
          </w:tcPr>
          <w:p w:rsidR="00FA34AB" w:rsidRPr="00DE7E13" w:rsidRDefault="00FA34AB" w:rsidP="00FA34AB">
            <w:pPr>
              <w:spacing w:after="0" w:line="240" w:lineRule="auto"/>
              <w:jc w:val="center"/>
              <w:rPr>
                <w:rFonts w:ascii="Times New Roman" w:eastAsia="Times New Roman" w:hAnsi="Times New Roman" w:cs="Times New Roman"/>
                <w:sz w:val="20"/>
                <w:szCs w:val="20"/>
                <w:lang w:eastAsia="ru-RU"/>
              </w:rPr>
            </w:pPr>
          </w:p>
        </w:tc>
        <w:tc>
          <w:tcPr>
            <w:tcW w:w="1535" w:type="pct"/>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r>
      <w:tr w:rsidR="00FA34AB" w:rsidRPr="00DE7E13" w:rsidTr="00FA34AB">
        <w:trPr>
          <w:trHeight w:val="219"/>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Соблюдались ли требования</w:t>
            </w:r>
            <w:r w:rsidRPr="00DE7E13">
              <w:rPr>
                <w:rFonts w:ascii="Times New Roman" w:eastAsia="Times New Roman" w:hAnsi="Times New Roman" w:cs="Times New Roman"/>
                <w:sz w:val="20"/>
                <w:szCs w:val="20"/>
                <w:shd w:val="clear" w:color="auto" w:fill="FFFFFF"/>
                <w:lang w:eastAsia="ru-RU"/>
              </w:rPr>
              <w:t xml:space="preserve"> осуществление сплошных рубок на лесных участках</w:t>
            </w:r>
            <w:r w:rsidRPr="00DE7E13">
              <w:rPr>
                <w:rFonts w:ascii="Times New Roman" w:eastAsia="Times New Roman" w:hAnsi="Times New Roman" w:cs="Times New Roman"/>
                <w:sz w:val="20"/>
                <w:szCs w:val="20"/>
                <w:lang w:eastAsia="ru-RU"/>
              </w:rPr>
              <w:t xml:space="preserve"> при проведении сплошной рубки?</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8" w:type="pct"/>
            <w:gridSpan w:val="3"/>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5"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89"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ст. 17 Лесного кодекса Российской Федерации</w:t>
            </w:r>
          </w:p>
        </w:tc>
      </w:tr>
      <w:tr w:rsidR="00FA34AB" w:rsidRPr="00DE7E13" w:rsidTr="00FA34AB">
        <w:trPr>
          <w:trHeight w:val="201"/>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Установлены   и соблюдаются ли ограничения использования лесов?</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8" w:type="pct"/>
            <w:gridSpan w:val="3"/>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5"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89"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ст. 27 Лесного кодекса Российской Федерации</w:t>
            </w:r>
          </w:p>
        </w:tc>
      </w:tr>
      <w:tr w:rsidR="00FA34AB" w:rsidRPr="00DE7E13" w:rsidTr="00FA34AB">
        <w:trPr>
          <w:trHeight w:val="450"/>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Определены ли виды и параметры использования лесов, установленных лесохозяйственными регламентами?</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8" w:type="pct"/>
            <w:gridSpan w:val="3"/>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5"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89" w:type="pct"/>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Федеральный Закон от 04.12.2006 № 201-ФЗ «О введении в действие Лесного кодекса Российской Федерации</w:t>
            </w:r>
          </w:p>
        </w:tc>
      </w:tr>
      <w:tr w:rsidR="00FA34AB" w:rsidRPr="00DE7E13" w:rsidTr="00557302">
        <w:trPr>
          <w:trHeight w:val="875"/>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Имеется ли решение о предоставлении лесного участка в постоянное (бессрочное) пользование?</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2" w:type="pct"/>
            <w:gridSpan w:val="2"/>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9"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1"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lang w:eastAsia="ru-RU"/>
              </w:rPr>
            </w:pPr>
            <w:hyperlink r:id="rId224" w:anchor="BP20OT" w:history="1">
              <w:r w:rsidR="00FA34AB" w:rsidRPr="00DE7E13">
                <w:rPr>
                  <w:rFonts w:ascii="Times New Roman" w:eastAsia="Times New Roman" w:hAnsi="Times New Roman" w:cs="Times New Roman"/>
                  <w:sz w:val="20"/>
                  <w:szCs w:val="20"/>
                  <w:u w:val="single"/>
                  <w:shd w:val="clear" w:color="auto" w:fill="FFFFFF"/>
                  <w:lang w:eastAsia="ru-RU"/>
                </w:rPr>
                <w:t>Пункт 1 части 1 статьи 71 Лесного кодекса Российской Федерации</w:t>
              </w:r>
            </w:hyperlink>
          </w:p>
        </w:tc>
      </w:tr>
      <w:tr w:rsidR="00FA34AB" w:rsidRPr="00DE7E13" w:rsidTr="00FA34AB">
        <w:trPr>
          <w:trHeight w:val="419"/>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Заключен договор аренды лесного участка (в случае предоставления лесного участка в аренду)?</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2" w:type="pct"/>
            <w:gridSpan w:val="2"/>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9"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1"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lang w:eastAsia="ru-RU"/>
              </w:rPr>
            </w:pPr>
            <w:hyperlink r:id="rId225" w:anchor="BP40OU" w:history="1">
              <w:r w:rsidR="00FA34AB" w:rsidRPr="00DE7E13">
                <w:rPr>
                  <w:rFonts w:ascii="Times New Roman" w:eastAsia="Times New Roman" w:hAnsi="Times New Roman" w:cs="Times New Roman"/>
                  <w:sz w:val="20"/>
                  <w:szCs w:val="20"/>
                  <w:u w:val="single"/>
                  <w:shd w:val="clear" w:color="auto" w:fill="FFFFFF"/>
                  <w:lang w:eastAsia="ru-RU"/>
                </w:rPr>
                <w:t>Пункт 2 часть 1 статьи 71 Лесного кодекса</w:t>
              </w:r>
            </w:hyperlink>
          </w:p>
        </w:tc>
      </w:tr>
      <w:tr w:rsidR="00FA34AB" w:rsidRPr="00DE7E13" w:rsidTr="00FA34AB">
        <w:trPr>
          <w:trHeight w:val="347"/>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Заключен договор безвозмездного пользования лесным участком (в случае предоставления лесного участка в безвозмездное пользование)?</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2" w:type="pct"/>
            <w:gridSpan w:val="2"/>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9"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1"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lang w:eastAsia="ru-RU"/>
              </w:rPr>
            </w:pPr>
            <w:hyperlink r:id="rId226" w:anchor="BP60OV" w:history="1">
              <w:r w:rsidR="00FA34AB" w:rsidRPr="00DE7E13">
                <w:rPr>
                  <w:rFonts w:ascii="Times New Roman" w:eastAsia="Times New Roman" w:hAnsi="Times New Roman" w:cs="Times New Roman"/>
                  <w:sz w:val="20"/>
                  <w:szCs w:val="20"/>
                  <w:u w:val="single"/>
                  <w:shd w:val="clear" w:color="auto" w:fill="FFFFFF"/>
                  <w:lang w:eastAsia="ru-RU"/>
                </w:rPr>
                <w:t>Пункт 3 часть 1 статьи 71 Лесного кодекса</w:t>
              </w:r>
            </w:hyperlink>
          </w:p>
        </w:tc>
      </w:tr>
      <w:tr w:rsidR="00FA34AB" w:rsidRPr="00DE7E13" w:rsidTr="00FA34AB">
        <w:trPr>
          <w:trHeight w:val="219"/>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Имеется (ются) ли в наличии у лесопользователя проект(ы) освоения лесов, получивший(ие) положительное(ые) заключение(я) государственной экспертизы?</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2" w:type="pct"/>
            <w:gridSpan w:val="2"/>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9"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1"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lang w:eastAsia="ru-RU"/>
              </w:rPr>
            </w:pPr>
            <w:hyperlink r:id="rId227" w:anchor="7DO0K9" w:history="1">
              <w:r w:rsidR="00FA34AB" w:rsidRPr="00DE7E13">
                <w:rPr>
                  <w:rFonts w:ascii="Times New Roman" w:eastAsia="Times New Roman" w:hAnsi="Times New Roman" w:cs="Times New Roman"/>
                  <w:sz w:val="20"/>
                  <w:szCs w:val="20"/>
                  <w:u w:val="single"/>
                  <w:shd w:val="clear" w:color="auto" w:fill="FFFFFF"/>
                  <w:lang w:eastAsia="ru-RU"/>
                </w:rPr>
                <w:t>Статья 12</w:t>
              </w:r>
            </w:hyperlink>
            <w:r w:rsidR="00FA34AB" w:rsidRPr="00DE7E13">
              <w:rPr>
                <w:rFonts w:ascii="Times New Roman" w:eastAsia="Times New Roman" w:hAnsi="Times New Roman" w:cs="Times New Roman"/>
                <w:sz w:val="20"/>
                <w:szCs w:val="20"/>
                <w:shd w:val="clear" w:color="auto" w:fill="FFFFFF"/>
                <w:lang w:eastAsia="ru-RU"/>
              </w:rPr>
              <w:t>, </w:t>
            </w:r>
            <w:hyperlink r:id="rId228" w:anchor="A7Q0NH" w:history="1">
              <w:r w:rsidR="00FA34AB" w:rsidRPr="00DE7E13">
                <w:rPr>
                  <w:rFonts w:ascii="Times New Roman" w:eastAsia="Times New Roman" w:hAnsi="Times New Roman" w:cs="Times New Roman"/>
                  <w:sz w:val="20"/>
                  <w:szCs w:val="20"/>
                  <w:u w:val="single"/>
                  <w:shd w:val="clear" w:color="auto" w:fill="FFFFFF"/>
                  <w:lang w:eastAsia="ru-RU"/>
                </w:rPr>
                <w:t>часть 1 статьи 88</w:t>
              </w:r>
            </w:hyperlink>
            <w:r w:rsidR="00FA34AB" w:rsidRPr="00DE7E13">
              <w:rPr>
                <w:rFonts w:ascii="Times New Roman" w:eastAsia="Times New Roman" w:hAnsi="Times New Roman" w:cs="Times New Roman"/>
                <w:sz w:val="20"/>
                <w:szCs w:val="20"/>
                <w:shd w:val="clear" w:color="auto" w:fill="FFFFFF"/>
                <w:lang w:eastAsia="ru-RU"/>
              </w:rPr>
              <w:t> и </w:t>
            </w:r>
            <w:hyperlink r:id="rId229" w:anchor="A7E0NA" w:history="1">
              <w:r w:rsidR="00FA34AB" w:rsidRPr="00DE7E13">
                <w:rPr>
                  <w:rFonts w:ascii="Times New Roman" w:eastAsia="Times New Roman" w:hAnsi="Times New Roman" w:cs="Times New Roman"/>
                  <w:sz w:val="20"/>
                  <w:szCs w:val="20"/>
                  <w:u w:val="single"/>
                  <w:shd w:val="clear" w:color="auto" w:fill="FFFFFF"/>
                  <w:lang w:eastAsia="ru-RU"/>
                </w:rPr>
                <w:t>статья 89 Лесного кодекса</w:t>
              </w:r>
            </w:hyperlink>
          </w:p>
        </w:tc>
      </w:tr>
      <w:tr w:rsidR="00FA34AB" w:rsidRPr="00DE7E13" w:rsidTr="00557302">
        <w:trPr>
          <w:trHeight w:val="315"/>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Выполняется(ются) ли лесопользователем проект(ы) освоения лесов?</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2" w:type="pct"/>
            <w:gridSpan w:val="2"/>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9"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1"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lang w:eastAsia="ru-RU"/>
              </w:rPr>
            </w:pPr>
            <w:hyperlink r:id="rId230" w:anchor="8OS0LQ" w:history="1">
              <w:r w:rsidR="00FA34AB" w:rsidRPr="00DE7E13">
                <w:rPr>
                  <w:rFonts w:ascii="Times New Roman" w:eastAsia="Times New Roman" w:hAnsi="Times New Roman" w:cs="Times New Roman"/>
                  <w:sz w:val="20"/>
                  <w:szCs w:val="20"/>
                  <w:u w:val="single"/>
                  <w:shd w:val="clear" w:color="auto" w:fill="FFFFFF"/>
                  <w:lang w:eastAsia="ru-RU"/>
                </w:rPr>
                <w:t>Часть 2 статьи 24</w:t>
              </w:r>
            </w:hyperlink>
            <w:r w:rsidR="00FA34AB" w:rsidRPr="00DE7E13">
              <w:rPr>
                <w:rFonts w:ascii="Times New Roman" w:eastAsia="Times New Roman" w:hAnsi="Times New Roman" w:cs="Times New Roman"/>
                <w:sz w:val="20"/>
                <w:szCs w:val="20"/>
                <w:shd w:val="clear" w:color="auto" w:fill="FFFFFF"/>
                <w:lang w:eastAsia="ru-RU"/>
              </w:rPr>
              <w:t>, </w:t>
            </w:r>
            <w:hyperlink r:id="rId231" w:anchor="A7O0NG" w:history="1">
              <w:r w:rsidR="00FA34AB" w:rsidRPr="00DE7E13">
                <w:rPr>
                  <w:rFonts w:ascii="Times New Roman" w:eastAsia="Times New Roman" w:hAnsi="Times New Roman" w:cs="Times New Roman"/>
                  <w:sz w:val="20"/>
                  <w:szCs w:val="20"/>
                  <w:u w:val="single"/>
                  <w:shd w:val="clear" w:color="auto" w:fill="FFFFFF"/>
                  <w:lang w:eastAsia="ru-RU"/>
                </w:rPr>
                <w:t>статья 88 Лесного кодекса</w:t>
              </w:r>
            </w:hyperlink>
          </w:p>
        </w:tc>
      </w:tr>
      <w:tr w:rsidR="00FA34AB" w:rsidRPr="00DE7E13" w:rsidTr="00557302">
        <w:trPr>
          <w:trHeight w:val="710"/>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Выполняется(ются) ли лесопользователем лесохозяйственный(е) регламент(ы) лесничества(в) (лесопарка(ов)?</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2" w:type="pct"/>
            <w:gridSpan w:val="2"/>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9"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1"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lang w:eastAsia="ru-RU"/>
              </w:rPr>
            </w:pPr>
            <w:hyperlink r:id="rId232" w:anchor="8OS0LQ" w:history="1">
              <w:r w:rsidR="00FA34AB" w:rsidRPr="00DE7E13">
                <w:rPr>
                  <w:rFonts w:ascii="Times New Roman" w:eastAsia="Times New Roman" w:hAnsi="Times New Roman" w:cs="Times New Roman"/>
                  <w:sz w:val="20"/>
                  <w:szCs w:val="20"/>
                  <w:u w:val="single"/>
                  <w:shd w:val="clear" w:color="auto" w:fill="FFFFFF"/>
                  <w:lang w:eastAsia="ru-RU"/>
                </w:rPr>
                <w:t>Часть 2 статьи 24</w:t>
              </w:r>
            </w:hyperlink>
            <w:r w:rsidR="00FA34AB" w:rsidRPr="00DE7E13">
              <w:rPr>
                <w:rFonts w:ascii="Times New Roman" w:eastAsia="Times New Roman" w:hAnsi="Times New Roman" w:cs="Times New Roman"/>
                <w:sz w:val="20"/>
                <w:szCs w:val="20"/>
                <w:shd w:val="clear" w:color="auto" w:fill="FFFFFF"/>
                <w:lang w:eastAsia="ru-RU"/>
              </w:rPr>
              <w:t>, </w:t>
            </w:r>
            <w:hyperlink r:id="rId233" w:anchor="A7O0NH" w:history="1">
              <w:r w:rsidR="00FA34AB" w:rsidRPr="00DE7E13">
                <w:rPr>
                  <w:rFonts w:ascii="Times New Roman" w:eastAsia="Times New Roman" w:hAnsi="Times New Roman" w:cs="Times New Roman"/>
                  <w:sz w:val="20"/>
                  <w:szCs w:val="20"/>
                  <w:u w:val="single"/>
                  <w:shd w:val="clear" w:color="auto" w:fill="FFFFFF"/>
                  <w:lang w:eastAsia="ru-RU"/>
                </w:rPr>
                <w:t>статьи 87 Лесного кодекса</w:t>
              </w:r>
            </w:hyperlink>
          </w:p>
        </w:tc>
      </w:tr>
      <w:tr w:rsidR="00FA34AB" w:rsidRPr="00DE7E13" w:rsidTr="00557302">
        <w:trPr>
          <w:trHeight w:val="1442"/>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Представляется ли лесопользователем в уполномоченный орган отчет об использовании лесов не позднее 10 января года, следующего за отчетным (если при использовании лесов не осуществлялись рубки лесных насаждений)?</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2" w:type="pct"/>
            <w:gridSpan w:val="2"/>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9"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1"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lang w:eastAsia="ru-RU"/>
              </w:rPr>
            </w:pPr>
            <w:hyperlink r:id="rId234" w:anchor="8PQ0LU" w:history="1">
              <w:r w:rsidR="00FA34AB" w:rsidRPr="00DE7E13">
                <w:rPr>
                  <w:rFonts w:ascii="Times New Roman" w:eastAsia="Times New Roman" w:hAnsi="Times New Roman" w:cs="Times New Roman"/>
                  <w:sz w:val="20"/>
                  <w:szCs w:val="20"/>
                  <w:u w:val="single"/>
                  <w:shd w:val="clear" w:color="auto" w:fill="FFFFFF"/>
                  <w:lang w:eastAsia="ru-RU"/>
                </w:rPr>
                <w:t>Статья 49 Лесного кодекса</w:t>
              </w:r>
            </w:hyperlink>
            <w:r w:rsidR="00FA34AB" w:rsidRPr="00DE7E13">
              <w:rPr>
                <w:rFonts w:ascii="Times New Roman" w:eastAsia="Times New Roman" w:hAnsi="Times New Roman" w:cs="Times New Roman"/>
                <w:sz w:val="20"/>
                <w:szCs w:val="20"/>
                <w:shd w:val="clear" w:color="auto" w:fill="FFFFFF"/>
                <w:lang w:eastAsia="ru-RU"/>
              </w:rPr>
              <w:t>;</w:t>
            </w:r>
            <w:r w:rsidR="00FA34AB" w:rsidRPr="00DE7E13">
              <w:rPr>
                <w:rFonts w:ascii="Times New Roman" w:eastAsia="Times New Roman" w:hAnsi="Times New Roman" w:cs="Times New Roman"/>
                <w:sz w:val="20"/>
                <w:szCs w:val="20"/>
                <w:lang w:eastAsia="ru-RU"/>
              </w:rPr>
              <w:br/>
            </w:r>
            <w:r w:rsidR="00FA34AB" w:rsidRPr="00DE7E13">
              <w:rPr>
                <w:rFonts w:ascii="Times New Roman" w:eastAsia="Times New Roman" w:hAnsi="Times New Roman" w:cs="Times New Roman"/>
                <w:sz w:val="20"/>
                <w:szCs w:val="20"/>
                <w:lang w:eastAsia="ru-RU"/>
              </w:rPr>
              <w:br/>
            </w:r>
            <w:hyperlink r:id="rId235" w:anchor="7DC0K7" w:history="1">
              <w:r w:rsidR="00FA34AB" w:rsidRPr="00DE7E13">
                <w:rPr>
                  <w:rFonts w:ascii="Times New Roman" w:eastAsia="Times New Roman" w:hAnsi="Times New Roman" w:cs="Times New Roman"/>
                  <w:sz w:val="20"/>
                  <w:szCs w:val="20"/>
                  <w:u w:val="single"/>
                  <w:shd w:val="clear" w:color="auto" w:fill="FFFFFF"/>
                  <w:lang w:eastAsia="ru-RU"/>
                </w:rPr>
                <w:t>пункт 2 Порядка представления отчета об использовании лесов</w:t>
              </w:r>
            </w:hyperlink>
            <w:r w:rsidR="00FA34AB" w:rsidRPr="00DE7E13">
              <w:rPr>
                <w:rFonts w:ascii="Times New Roman" w:eastAsia="Times New Roman" w:hAnsi="Times New Roman" w:cs="Times New Roman"/>
                <w:sz w:val="20"/>
                <w:szCs w:val="20"/>
                <w:shd w:val="clear" w:color="auto" w:fill="FFFFFF"/>
                <w:lang w:eastAsia="ru-RU"/>
              </w:rPr>
              <w:t>, утвержденного </w:t>
            </w:r>
            <w:hyperlink r:id="rId236" w:history="1">
              <w:r w:rsidR="00FA34AB" w:rsidRPr="00DE7E13">
                <w:rPr>
                  <w:rFonts w:ascii="Times New Roman" w:eastAsia="Times New Roman" w:hAnsi="Times New Roman" w:cs="Times New Roman"/>
                  <w:sz w:val="20"/>
                  <w:szCs w:val="20"/>
                  <w:u w:val="single"/>
                  <w:shd w:val="clear" w:color="auto" w:fill="FFFFFF"/>
                  <w:lang w:eastAsia="ru-RU"/>
                </w:rPr>
                <w:t>приказом Минприроды России от 21.08.2017 N 451</w:t>
              </w:r>
            </w:hyperlink>
            <w:r w:rsidR="00FA34AB" w:rsidRPr="00DE7E13">
              <w:rPr>
                <w:rFonts w:ascii="Times New Roman" w:eastAsia="Times New Roman" w:hAnsi="Times New Roman" w:cs="Times New Roman"/>
                <w:noProof/>
                <w:sz w:val="20"/>
                <w:szCs w:val="20"/>
                <w:lang w:eastAsia="ru-RU"/>
              </w:rPr>
              <mc:AlternateContent>
                <mc:Choice Requires="wps">
                  <w:drawing>
                    <wp:inline distT="0" distB="0" distL="0" distR="0" wp14:anchorId="6E1A425D" wp14:editId="0070D623">
                      <wp:extent cx="104775" cy="219075"/>
                      <wp:effectExtent l="0" t="0" r="0" b="0"/>
                      <wp:docPr id="2" name="Прямоугольник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 o:spid="_x0000_s1026"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" filled="f" stroked="f">
                      <o:lock v:ext="edit" aspectratio="t"/>
                      <w10:anchorlock/>
                    </v:rect>
                  </w:pict>
                </mc:Fallback>
              </mc:AlternateContent>
            </w:r>
          </w:p>
        </w:tc>
      </w:tr>
      <w:tr w:rsidR="00FA34AB" w:rsidRPr="00DE7E13" w:rsidTr="00557302">
        <w:trPr>
          <w:trHeight w:val="28"/>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Представляется ли лесопользователем в уполномоченный орган отчет об охране лесов от пожаров не позднее десятого числа месяца, следующего за отчетным кварталом (если проектом освоения лесов, лесохозяйственным регламентом в отчетном квартале предусмотрены мероприятия по охране лесов от пожаров)?</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2" w:type="pct"/>
            <w:gridSpan w:val="2"/>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9"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1"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lang w:eastAsia="ru-RU"/>
              </w:rPr>
            </w:pPr>
            <w:hyperlink r:id="rId237" w:anchor="8QG0M7" w:history="1">
              <w:r w:rsidR="00FA34AB" w:rsidRPr="00DE7E13">
                <w:rPr>
                  <w:rFonts w:ascii="Times New Roman" w:eastAsia="Times New Roman" w:hAnsi="Times New Roman" w:cs="Times New Roman"/>
                  <w:sz w:val="20"/>
                  <w:szCs w:val="20"/>
                  <w:u w:val="single"/>
                  <w:shd w:val="clear" w:color="auto" w:fill="FFFFFF"/>
                  <w:lang w:eastAsia="ru-RU"/>
                </w:rPr>
                <w:t>Статья 60 Лесного кодекса</w:t>
              </w:r>
            </w:hyperlink>
            <w:r w:rsidR="00FA34AB" w:rsidRPr="00DE7E13">
              <w:rPr>
                <w:rFonts w:ascii="Times New Roman" w:eastAsia="Times New Roman" w:hAnsi="Times New Roman" w:cs="Times New Roman"/>
                <w:sz w:val="20"/>
                <w:szCs w:val="20"/>
                <w:shd w:val="clear" w:color="auto" w:fill="FFFFFF"/>
                <w:lang w:eastAsia="ru-RU"/>
              </w:rPr>
              <w:t>;</w:t>
            </w:r>
            <w:r w:rsidR="00FA34AB" w:rsidRPr="00DE7E13">
              <w:rPr>
                <w:rFonts w:ascii="Times New Roman" w:eastAsia="Times New Roman" w:hAnsi="Times New Roman" w:cs="Times New Roman"/>
                <w:sz w:val="20"/>
                <w:szCs w:val="20"/>
                <w:lang w:eastAsia="ru-RU"/>
              </w:rPr>
              <w:br/>
            </w:r>
            <w:r w:rsidR="00FA34AB" w:rsidRPr="00DE7E13">
              <w:rPr>
                <w:rFonts w:ascii="Times New Roman" w:eastAsia="Times New Roman" w:hAnsi="Times New Roman" w:cs="Times New Roman"/>
                <w:sz w:val="20"/>
                <w:szCs w:val="20"/>
                <w:lang w:eastAsia="ru-RU"/>
              </w:rPr>
              <w:br/>
            </w:r>
          </w:p>
        </w:tc>
      </w:tr>
      <w:tr w:rsidR="00FA34AB" w:rsidRPr="00DE7E13" w:rsidTr="00FA34AB">
        <w:trPr>
          <w:trHeight w:val="1867"/>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Обеспечивается ли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 самоуправления, учреждения, организации, иные юридические лица независимо от их организационно-правовых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 Российской Федерации, иностранные граждане и лица без гражданства, владеющие, пользующиеся и (или) распоряжающиеся территорией, прилегающей к лесу (покрытые лесной растительностью земли), обеспечивают их очистку от сухой травянистой растительности, пожнивных остатков, валежника, порубочных остатков, отходов производства и потребления и других горючих материалов на полосе шириной не менее 10 метров от границ территории и (или) леса либо отделяют противопожарной минерализованной полосой шириной не менее 1,4 метра или иным противопожарным барьером.?</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92" w:type="pct"/>
            <w:gridSpan w:val="2"/>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77" w:type="pct"/>
            <w:gridSpan w:val="2"/>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 10 </w:t>
            </w:r>
            <w:r w:rsidRPr="00DE7E13">
              <w:rPr>
                <w:rFonts w:ascii="Times New Roman" w:eastAsia="Times New Roman" w:hAnsi="Times New Roman" w:cs="Times New Roman"/>
                <w:sz w:val="20"/>
                <w:szCs w:val="20"/>
                <w:shd w:val="clear" w:color="auto" w:fill="FFFFFF"/>
                <w:lang w:eastAsia="ru-RU"/>
              </w:rPr>
              <w:t>Постановления Правительства РФ от 7 октября 2020 г. N 1614 "Об утверждении Правил пожарной безопасности в лесах"</w:t>
            </w:r>
          </w:p>
        </w:tc>
      </w:tr>
      <w:tr w:rsidR="00FA34AB" w:rsidRPr="00DE7E13" w:rsidTr="00BA0BC8">
        <w:trPr>
          <w:trHeight w:val="28"/>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Соблюдается ли запрет на выжигание хвороста, лесной подстилки, сухой травы и других горючих материалов (веществ и материалов, способных самовозгораться, а также возгораться при воздействии источника зажигания и самостоятельно гореть после его удаления)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 11 </w:t>
            </w:r>
            <w:r w:rsidRPr="00DE7E13">
              <w:rPr>
                <w:rFonts w:ascii="Times New Roman" w:eastAsia="Times New Roman" w:hAnsi="Times New Roman" w:cs="Times New Roman"/>
                <w:sz w:val="20"/>
                <w:szCs w:val="20"/>
                <w:shd w:val="clear" w:color="auto" w:fill="FFFFFF"/>
                <w:lang w:eastAsia="ru-RU"/>
              </w:rPr>
              <w:t>Постановления Правительства РФ от 7 октября 2020 г. N 1614 "Об утверждении Правил пожарной безопасности в лесах"</w:t>
            </w:r>
          </w:p>
        </w:tc>
      </w:tr>
      <w:tr w:rsidR="00FA34AB" w:rsidRPr="00DE7E13" w:rsidTr="00FA34AB">
        <w:trPr>
          <w:trHeight w:val="383"/>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 xml:space="preserve">Соблюдаются ли обязанности хранения горюче-смазочных материалов? </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Пп.а) пункта 12</w:t>
            </w:r>
            <w:r w:rsidRPr="00DE7E13">
              <w:rPr>
                <w:rFonts w:ascii="Times New Roman" w:eastAsia="Times New Roman" w:hAnsi="Times New Roman" w:cs="Times New Roman"/>
                <w:sz w:val="20"/>
                <w:szCs w:val="20"/>
                <w:shd w:val="clear" w:color="auto" w:fill="FFFFFF"/>
                <w:lang w:eastAsia="ru-RU"/>
              </w:rPr>
              <w:t xml:space="preserve"> Постановления Правительства РФ от 7 октября 2020 г. N 1614 "Об утверждении Правил пожарной безопасности в лесах"</w:t>
            </w:r>
          </w:p>
        </w:tc>
      </w:tr>
      <w:tr w:rsidR="00FA34AB" w:rsidRPr="00DE7E13" w:rsidTr="00FA34AB">
        <w:trPr>
          <w:trHeight w:val="565"/>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 xml:space="preserve">Соблюдается требования по направлению  уведомлений при корчевке пней с помощью взрывчатых веществ о месте и времени проведения этих работ? </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Пп. б) пункта 12</w:t>
            </w:r>
            <w:r w:rsidRPr="00DE7E13">
              <w:rPr>
                <w:rFonts w:ascii="Times New Roman" w:eastAsia="Times New Roman" w:hAnsi="Times New Roman" w:cs="Times New Roman"/>
                <w:sz w:val="20"/>
                <w:szCs w:val="20"/>
                <w:shd w:val="clear" w:color="auto" w:fill="FFFFFF"/>
                <w:lang w:eastAsia="ru-RU"/>
              </w:rPr>
              <w:t xml:space="preserve"> Постановления Правительства РФ от 7 октября 2020 г. N 1614 "Об утверждении Правил пожарной безопасности в лесах"</w:t>
            </w:r>
          </w:p>
        </w:tc>
      </w:tr>
      <w:tr w:rsidR="00FA34AB" w:rsidRPr="00DE7E13" w:rsidTr="00FA34AB">
        <w:trPr>
          <w:trHeight w:val="32"/>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Соблюдаются ли  нормы наличия средств предупреждения и тушения лесных пожаров при использовании лесов, утверждаемые Министерством природных ресурсов и экологии Российской Федерации, а также содержать средства предупреждения и тушения лесных пожаров в период пожароопасного сезона в готовности, обеспечивающей возможность их немедленного использования?</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Пп. в) пункта 12</w:t>
            </w:r>
            <w:r w:rsidRPr="00DE7E13">
              <w:rPr>
                <w:rFonts w:ascii="Times New Roman" w:eastAsia="Times New Roman" w:hAnsi="Times New Roman" w:cs="Times New Roman"/>
                <w:sz w:val="20"/>
                <w:szCs w:val="20"/>
                <w:shd w:val="clear" w:color="auto" w:fill="FFFFFF"/>
                <w:lang w:eastAsia="ru-RU"/>
              </w:rPr>
              <w:t xml:space="preserve"> Постановления Правительства РФ от 7 октября 2020 г. N 1614 "Об утверждении Правил пожарной безопасности в лесах"</w:t>
            </w:r>
          </w:p>
        </w:tc>
      </w:tr>
      <w:tr w:rsidR="00FA34AB" w:rsidRPr="00DE7E13" w:rsidTr="00FA34AB">
        <w:trPr>
          <w:trHeight w:val="365"/>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17.</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Соблюдается ли лесопользователем требование о проведении перед началом пожароопасного сезона инструктажа своих работников о соблюдении </w:t>
            </w:r>
            <w:hyperlink r:id="rId238" w:anchor="6540IN" w:history="1">
              <w:r w:rsidRPr="00DE7E13">
                <w:rPr>
                  <w:rFonts w:ascii="Times New Roman" w:eastAsia="Times New Roman" w:hAnsi="Times New Roman" w:cs="Times New Roman"/>
                  <w:sz w:val="20"/>
                  <w:szCs w:val="20"/>
                  <w:u w:val="single"/>
                  <w:shd w:val="clear" w:color="auto" w:fill="FFFFFF"/>
                  <w:lang w:eastAsia="ru-RU"/>
                </w:rPr>
                <w:t>Правил пожарной безопасности в лесах</w:t>
              </w:r>
            </w:hyperlink>
            <w:r w:rsidRPr="00DE7E13">
              <w:rPr>
                <w:rFonts w:ascii="Times New Roman" w:eastAsia="Times New Roman" w:hAnsi="Times New Roman" w:cs="Times New Roman"/>
                <w:sz w:val="20"/>
                <w:szCs w:val="20"/>
                <w:shd w:val="clear" w:color="auto" w:fill="FFFFFF"/>
                <w:lang w:eastAsia="ru-RU"/>
              </w:rPr>
              <w:t> и о способах тушения лесных пожаров?</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 13 </w:t>
            </w:r>
            <w:r w:rsidRPr="00DE7E13">
              <w:rPr>
                <w:rFonts w:ascii="Times New Roman" w:eastAsia="Times New Roman" w:hAnsi="Times New Roman" w:cs="Times New Roman"/>
                <w:sz w:val="20"/>
                <w:szCs w:val="20"/>
                <w:shd w:val="clear" w:color="auto" w:fill="FFFFFF"/>
                <w:lang w:eastAsia="ru-RU"/>
              </w:rPr>
              <w:t>Постановления Правительства РФ от 7 октября 2020 г. N 1614 "Об утверждении Правил пожарной безопасности в лесах"</w:t>
            </w:r>
          </w:p>
        </w:tc>
      </w:tr>
      <w:tr w:rsidR="00FA34AB" w:rsidRPr="00DE7E13" w:rsidTr="00BA0BC8">
        <w:trPr>
          <w:trHeight w:val="28"/>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Соблюдаются ли лесопользователем обязательные требования, установленные </w:t>
            </w:r>
            <w:hyperlink r:id="rId239" w:anchor="6540IN" w:history="1">
              <w:r w:rsidRPr="00DE7E13">
                <w:rPr>
                  <w:rFonts w:ascii="Times New Roman" w:eastAsia="Times New Roman" w:hAnsi="Times New Roman" w:cs="Times New Roman"/>
                  <w:sz w:val="20"/>
                  <w:szCs w:val="20"/>
                  <w:u w:val="single"/>
                  <w:shd w:val="clear" w:color="auto" w:fill="FFFFFF"/>
                  <w:lang w:eastAsia="ru-RU"/>
                </w:rPr>
                <w:t>Правилами санитарной безопасности в лесах</w:t>
              </w:r>
            </w:hyperlink>
            <w:r w:rsidRPr="00DE7E13">
              <w:rPr>
                <w:rFonts w:ascii="Times New Roman" w:eastAsia="Times New Roman" w:hAnsi="Times New Roman" w:cs="Times New Roman"/>
                <w:sz w:val="20"/>
                <w:szCs w:val="20"/>
                <w:lang w:eastAsia="ru-RU"/>
              </w:rPr>
              <w:t xml:space="preserve">? </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rPr>
                <w:rFonts w:ascii="Times New Roman" w:eastAsia="Times New Roman" w:hAnsi="Times New Roman" w:cs="Times New Roman"/>
                <w:sz w:val="20"/>
                <w:szCs w:val="20"/>
                <w:lang w:eastAsia="ru-RU"/>
              </w:rPr>
            </w:pPr>
          </w:p>
          <w:p w:rsidR="00FA34AB" w:rsidRPr="00DE7E13" w:rsidRDefault="00FA34AB" w:rsidP="00FA34AB">
            <w:pPr>
              <w:spacing w:after="0"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hd w:val="clear" w:color="auto" w:fill="FFFFFF"/>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Постановление Правительства РФ от 9 декабря 2020 г. N 2047 "Об утверждении Правил санитарной безопасности в лесах"</w:t>
            </w:r>
          </w:p>
        </w:tc>
      </w:tr>
      <w:tr w:rsidR="00FA34AB" w:rsidRPr="00DE7E13" w:rsidTr="00BA0BC8">
        <w:trPr>
          <w:trHeight w:val="28"/>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Обеспечивается ли лесопользователем или лицом, осуществляющим охрану, защиту, воспроизводство лесов, учет древесины, полученной при использовании лесов или при осуществлении мероприятий по охране, защите и воспроизводству лесов?</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Постановление Правительства РФ от 23 ноября 2020 г. N 1898 "Об утверждении Правил учета древесины"</w:t>
            </w:r>
          </w:p>
        </w:tc>
      </w:tr>
      <w:tr w:rsidR="00FA34AB" w:rsidRPr="00DE7E13" w:rsidTr="00FA34AB">
        <w:trPr>
          <w:trHeight w:val="456"/>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Соблюдаются ли лесопользователем и (или) лицом, осуществляющим мероприятия по охране, защите, воспроизводству лесов, требования, установленные </w:t>
            </w:r>
            <w:hyperlink r:id="rId240" w:anchor="6540IN" w:history="1">
              <w:r w:rsidRPr="00DE7E13">
                <w:rPr>
                  <w:rFonts w:ascii="Times New Roman" w:eastAsia="Times New Roman" w:hAnsi="Times New Roman" w:cs="Times New Roman"/>
                  <w:sz w:val="20"/>
                  <w:szCs w:val="20"/>
                  <w:u w:val="single"/>
                  <w:shd w:val="clear" w:color="auto" w:fill="FFFFFF"/>
                  <w:lang w:eastAsia="ru-RU"/>
                </w:rPr>
                <w:t>Правилами лесовосстановления</w:t>
              </w:r>
            </w:hyperlink>
            <w:r w:rsidRPr="00DE7E13">
              <w:rPr>
                <w:rFonts w:ascii="Times New Roman" w:eastAsia="Times New Roman" w:hAnsi="Times New Roman" w:cs="Times New Roman"/>
                <w:sz w:val="20"/>
                <w:szCs w:val="20"/>
                <w:lang w:eastAsia="ru-RU"/>
              </w:rPr>
              <w:t>?</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shd w:val="clear" w:color="auto" w:fill="FFFFFF"/>
                <w:lang w:eastAsia="ru-RU"/>
              </w:rPr>
            </w:pPr>
            <w:hyperlink r:id="rId241" w:anchor="8Q80M2" w:history="1">
              <w:r w:rsidR="00FA34AB" w:rsidRPr="00DE7E13">
                <w:rPr>
                  <w:rFonts w:ascii="Times New Roman" w:eastAsia="Times New Roman" w:hAnsi="Times New Roman" w:cs="Times New Roman"/>
                  <w:sz w:val="20"/>
                  <w:szCs w:val="20"/>
                  <w:u w:val="single"/>
                  <w:shd w:val="clear" w:color="auto" w:fill="FFFFFF"/>
                  <w:lang w:eastAsia="ru-RU"/>
                </w:rPr>
                <w:t>Статьи 61</w:t>
              </w:r>
            </w:hyperlink>
            <w:r w:rsidR="00FA34AB" w:rsidRPr="00DE7E13">
              <w:rPr>
                <w:rFonts w:ascii="Times New Roman" w:eastAsia="Times New Roman" w:hAnsi="Times New Roman" w:cs="Times New Roman"/>
                <w:sz w:val="20"/>
                <w:szCs w:val="20"/>
                <w:shd w:val="clear" w:color="auto" w:fill="FFFFFF"/>
                <w:lang w:eastAsia="ru-RU"/>
              </w:rPr>
              <w:t> и </w:t>
            </w:r>
            <w:hyperlink r:id="rId242" w:anchor="8QI0M7" w:history="1">
              <w:r w:rsidR="00FA34AB" w:rsidRPr="00DE7E13">
                <w:rPr>
                  <w:rFonts w:ascii="Times New Roman" w:eastAsia="Times New Roman" w:hAnsi="Times New Roman" w:cs="Times New Roman"/>
                  <w:sz w:val="20"/>
                  <w:szCs w:val="20"/>
                  <w:u w:val="single"/>
                  <w:shd w:val="clear" w:color="auto" w:fill="FFFFFF"/>
                  <w:lang w:eastAsia="ru-RU"/>
                </w:rPr>
                <w:t>62 Лесного кодекса</w:t>
              </w:r>
            </w:hyperlink>
            <w:r w:rsidR="00FA34AB" w:rsidRPr="00DE7E13">
              <w:rPr>
                <w:rFonts w:ascii="Times New Roman" w:eastAsia="Times New Roman" w:hAnsi="Times New Roman" w:cs="Times New Roman"/>
                <w:sz w:val="20"/>
                <w:szCs w:val="20"/>
                <w:shd w:val="clear" w:color="auto" w:fill="FFFFFF"/>
                <w:lang w:eastAsia="ru-RU"/>
              </w:rPr>
              <w:t>;</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Приказ Министерства природных ресурсов и экологии РФ от 4 декабря 2020 г. N 1014 "Об утверждении Правил лесовосстановления, состава проекта лесовосстановления, порядка разработки проекта лесовосстановления и внесения в него изменений"</w:t>
            </w:r>
          </w:p>
        </w:tc>
      </w:tr>
      <w:tr w:rsidR="00FA34AB" w:rsidRPr="00DE7E13" w:rsidTr="00FA34AB">
        <w:trPr>
          <w:trHeight w:val="292"/>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21.</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Соблюдаются ли лесопользователем и (или) лицом, осуществляющим мероприятия по охране, защите, воспроизводству лесов, требования, установленные </w:t>
            </w:r>
            <w:hyperlink r:id="rId243" w:anchor="6520IM" w:history="1">
              <w:r w:rsidRPr="00DE7E13">
                <w:rPr>
                  <w:rFonts w:ascii="Times New Roman" w:eastAsia="Times New Roman" w:hAnsi="Times New Roman" w:cs="Times New Roman"/>
                  <w:sz w:val="20"/>
                  <w:szCs w:val="20"/>
                  <w:u w:val="single"/>
                  <w:shd w:val="clear" w:color="auto" w:fill="FFFFFF"/>
                  <w:lang w:eastAsia="ru-RU"/>
                </w:rPr>
                <w:t>Правилами ухода за лесами</w:t>
              </w:r>
            </w:hyperlink>
            <w:r w:rsidRPr="00DE7E13">
              <w:rPr>
                <w:rFonts w:ascii="Times New Roman" w:eastAsia="Times New Roman" w:hAnsi="Times New Roman" w:cs="Times New Roman"/>
                <w:sz w:val="20"/>
                <w:szCs w:val="20"/>
                <w:lang w:eastAsia="ru-RU"/>
              </w:rPr>
              <w:t>?</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shd w:val="clear" w:color="auto" w:fill="FFFFFF"/>
                <w:lang w:eastAsia="ru-RU"/>
              </w:rPr>
            </w:pPr>
            <w:hyperlink r:id="rId244" w:anchor="8PM0LS" w:history="1">
              <w:r w:rsidR="00FA34AB" w:rsidRPr="00DE7E13">
                <w:rPr>
                  <w:rFonts w:ascii="Times New Roman" w:eastAsia="Times New Roman" w:hAnsi="Times New Roman" w:cs="Times New Roman"/>
                  <w:sz w:val="20"/>
                  <w:szCs w:val="20"/>
                  <w:u w:val="single"/>
                  <w:shd w:val="clear" w:color="auto" w:fill="FFFFFF"/>
                  <w:lang w:eastAsia="ru-RU"/>
                </w:rPr>
                <w:t>Статья 64 Лесного кодекса</w:t>
              </w:r>
            </w:hyperlink>
            <w:r w:rsidR="00FA34AB" w:rsidRPr="00DE7E13">
              <w:rPr>
                <w:rFonts w:ascii="Times New Roman" w:eastAsia="Times New Roman" w:hAnsi="Times New Roman" w:cs="Times New Roman"/>
                <w:sz w:val="20"/>
                <w:szCs w:val="20"/>
                <w:shd w:val="clear" w:color="auto" w:fill="FFFFFF"/>
                <w:lang w:eastAsia="ru-RU"/>
              </w:rPr>
              <w:t>;</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Приказ Министерства природных ресурсов и экологии РФ от 30 июля 2020 г. N 534 "Об утверждении Правил ухода за лесами"</w:t>
            </w:r>
          </w:p>
        </w:tc>
      </w:tr>
      <w:tr w:rsidR="00FA34AB" w:rsidRPr="00DE7E13" w:rsidTr="00FA34AB">
        <w:trPr>
          <w:trHeight w:val="292"/>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Соблюдаются ли лесопользователем и (или) лицом, осуществляющим мероприятия по охране, защите, воспроизводству лесов требования, установленные </w:t>
            </w:r>
            <w:hyperlink r:id="rId245" w:anchor="6540IN" w:history="1">
              <w:r w:rsidRPr="00DE7E13">
                <w:rPr>
                  <w:rFonts w:ascii="Times New Roman" w:eastAsia="Times New Roman" w:hAnsi="Times New Roman" w:cs="Times New Roman"/>
                  <w:sz w:val="20"/>
                  <w:szCs w:val="20"/>
                  <w:u w:val="single"/>
                  <w:shd w:val="clear" w:color="auto" w:fill="FFFFFF"/>
                  <w:lang w:eastAsia="ru-RU"/>
                </w:rPr>
                <w:t>Правилами заготовки древесины</w:t>
              </w:r>
            </w:hyperlink>
            <w:r w:rsidRPr="00DE7E13">
              <w:rPr>
                <w:rFonts w:ascii="Times New Roman" w:eastAsia="Times New Roman" w:hAnsi="Times New Roman" w:cs="Times New Roman"/>
                <w:sz w:val="20"/>
                <w:szCs w:val="20"/>
                <w:lang w:eastAsia="ru-RU"/>
              </w:rPr>
              <w:t>?</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shd w:val="clear" w:color="auto" w:fill="FFFFFF"/>
                <w:lang w:eastAsia="ru-RU"/>
              </w:rPr>
            </w:pPr>
            <w:hyperlink r:id="rId246" w:anchor="8OQ0LN" w:history="1">
              <w:r w:rsidR="00FA34AB" w:rsidRPr="00DE7E13">
                <w:rPr>
                  <w:rFonts w:ascii="Times New Roman" w:eastAsia="Times New Roman" w:hAnsi="Times New Roman" w:cs="Times New Roman"/>
                  <w:sz w:val="20"/>
                  <w:szCs w:val="20"/>
                  <w:u w:val="single"/>
                  <w:shd w:val="clear" w:color="auto" w:fill="FFFFFF"/>
                  <w:lang w:eastAsia="ru-RU"/>
                </w:rPr>
                <w:t>Статья 29 Лесного кодекса</w:t>
              </w:r>
            </w:hyperlink>
            <w:r w:rsidR="00FA34AB" w:rsidRPr="00DE7E13">
              <w:rPr>
                <w:rFonts w:ascii="Times New Roman" w:eastAsia="Times New Roman" w:hAnsi="Times New Roman" w:cs="Times New Roman"/>
                <w:sz w:val="20"/>
                <w:szCs w:val="20"/>
                <w:shd w:val="clear" w:color="auto" w:fill="FFFFFF"/>
                <w:lang w:eastAsia="ru-RU"/>
              </w:rPr>
              <w:t>;</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Приказ Министерства природных ресурсов и экологии РФ от 1 декабря 2020 г. N 993 "Об утверждении Правил заготовки древесины и особенностей заготовки древесины в лесничествах, указанных в статье 23 Лесного кодекса Российской Федерации"</w:t>
            </w:r>
          </w:p>
        </w:tc>
      </w:tr>
      <w:tr w:rsidR="00FA34AB" w:rsidRPr="00DE7E13" w:rsidTr="00FA34AB">
        <w:trPr>
          <w:trHeight w:val="1348"/>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bCs/>
                <w:sz w:val="20"/>
                <w:szCs w:val="20"/>
                <w:shd w:val="clear" w:color="auto" w:fill="FFFFFF"/>
                <w:lang w:eastAsia="ru-RU"/>
              </w:rPr>
              <w:t>Соблюдаются ли требования заготовки и сбора  гражданами недревесных лесных ресурсов для собственных нужд?</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Ст. 33 Лесного кодекса </w:t>
            </w:r>
          </w:p>
        </w:tc>
      </w:tr>
      <w:tr w:rsidR="00FA34AB" w:rsidRPr="00DE7E13" w:rsidTr="00FA34AB">
        <w:trPr>
          <w:trHeight w:val="1122"/>
        </w:trPr>
        <w:tc>
          <w:tcPr>
            <w:tcW w:w="214" w:type="pct"/>
            <w:vMerge w:val="restart"/>
            <w:tcBorders>
              <w:top w:val="single" w:sz="4" w:space="0" w:color="auto"/>
              <w:lef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w:t>
            </w:r>
          </w:p>
        </w:tc>
        <w:tc>
          <w:tcPr>
            <w:tcW w:w="1448" w:type="pct"/>
            <w:vMerge w:val="restart"/>
            <w:tcBorders>
              <w:top w:val="single" w:sz="4" w:space="0" w:color="auto"/>
              <w:lef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b/>
                <w:bCs/>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Соблюдаются ли требования в сфере использования лесов для строительства, реконструкции, эксплуатации линейных объектов?</w:t>
            </w:r>
          </w:p>
        </w:tc>
        <w:tc>
          <w:tcPr>
            <w:tcW w:w="241" w:type="pct"/>
            <w:vMerge w:val="restart"/>
            <w:tcBorders>
              <w:top w:val="single" w:sz="4" w:space="0" w:color="auto"/>
              <w:left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535" w:type="pct"/>
            <w:vMerge w:val="restart"/>
            <w:tcBorders>
              <w:top w:val="single" w:sz="4" w:space="0" w:color="auto"/>
              <w:left w:val="single" w:sz="6" w:space="0" w:color="000000"/>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shd w:val="clear" w:color="auto" w:fill="FFFFFF"/>
                <w:lang w:eastAsia="ru-RU"/>
              </w:rPr>
            </w:pPr>
            <w:hyperlink r:id="rId247" w:anchor="8PS0M0" w:history="1">
              <w:r w:rsidR="00FA34AB" w:rsidRPr="00DE7E13">
                <w:rPr>
                  <w:rFonts w:ascii="Times New Roman" w:eastAsia="Times New Roman" w:hAnsi="Times New Roman" w:cs="Times New Roman"/>
                  <w:sz w:val="20"/>
                  <w:szCs w:val="20"/>
                  <w:u w:val="single"/>
                  <w:shd w:val="clear" w:color="auto" w:fill="FFFFFF"/>
                  <w:lang w:eastAsia="ru-RU"/>
                </w:rPr>
                <w:t>Статья 45 Лесного кодекса</w:t>
              </w:r>
            </w:hyperlink>
            <w:r w:rsidR="00FA34AB" w:rsidRPr="00DE7E13">
              <w:rPr>
                <w:rFonts w:ascii="Times New Roman" w:eastAsia="Times New Roman" w:hAnsi="Times New Roman" w:cs="Times New Roman"/>
                <w:sz w:val="20"/>
                <w:szCs w:val="20"/>
                <w:shd w:val="clear" w:color="auto" w:fill="FFFFFF"/>
                <w:lang w:eastAsia="ru-RU"/>
              </w:rPr>
              <w:t>;</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Приказ Министерства природных ресурсов и экологии РФ от 10 июля 2020 г. N 434 "Об утверждении Правил использования лесов для строительства, реконструкции, эксплуатации линейных объектов и Перечня случаев использования лесов для строительства, реконструкции, эксплуатации линейных объектов без предоставления лесного участка, с установлением или без установления сервитута, публичного сервитута"</w:t>
            </w:r>
          </w:p>
        </w:tc>
      </w:tr>
      <w:tr w:rsidR="00FA34AB" w:rsidRPr="00DE7E13" w:rsidTr="00FA34AB">
        <w:trPr>
          <w:trHeight w:val="522"/>
        </w:trPr>
        <w:tc>
          <w:tcPr>
            <w:tcW w:w="214" w:type="pct"/>
            <w:vMerge/>
            <w:tcBorders>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448" w:type="pct"/>
            <w:vMerge/>
            <w:tcBorders>
              <w:lef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b/>
                <w:bCs/>
                <w:sz w:val="20"/>
                <w:szCs w:val="20"/>
                <w:shd w:val="clear" w:color="auto" w:fill="FFFFFF"/>
                <w:lang w:eastAsia="ru-RU"/>
              </w:rPr>
            </w:pPr>
          </w:p>
        </w:tc>
        <w:tc>
          <w:tcPr>
            <w:tcW w:w="241" w:type="pct"/>
            <w:vMerge/>
            <w:tcBorders>
              <w:left w:val="single" w:sz="6" w:space="0" w:color="000000"/>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vMerge w:val="restart"/>
            <w:tcBorders>
              <w:left w:val="single" w:sz="4" w:space="0" w:color="auto"/>
              <w:righ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80" w:type="pct"/>
            <w:gridSpan w:val="3"/>
            <w:vMerge w:val="restart"/>
            <w:tcBorders>
              <w:lef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93" w:type="pct"/>
            <w:gridSpan w:val="3"/>
            <w:vMerge w:val="restart"/>
            <w:tcBorders>
              <w:lef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535" w:type="pct"/>
            <w:vMerge/>
            <w:tcBorders>
              <w:left w:val="single" w:sz="6" w:space="0" w:color="000000"/>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r>
      <w:tr w:rsidR="00FA34AB" w:rsidRPr="00DE7E13" w:rsidTr="00FA34AB">
        <w:trPr>
          <w:trHeight w:val="274"/>
        </w:trPr>
        <w:tc>
          <w:tcPr>
            <w:tcW w:w="214" w:type="pct"/>
            <w:tcBorders>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448" w:type="pct"/>
            <w:vMerge/>
            <w:tcBorders>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41" w:type="pct"/>
            <w:vMerge/>
            <w:tcBorders>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vMerge/>
            <w:tcBorders>
              <w:left w:val="single" w:sz="4" w:space="0" w:color="auto"/>
              <w:bottom w:val="single" w:sz="4" w:space="0" w:color="auto"/>
              <w:righ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80" w:type="pct"/>
            <w:gridSpan w:val="3"/>
            <w:vMerge/>
            <w:tcBorders>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93" w:type="pct"/>
            <w:gridSpan w:val="3"/>
            <w:vMerge/>
            <w:tcBorders>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535" w:type="pct"/>
            <w:vMerge/>
            <w:tcBorders>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r>
      <w:tr w:rsidR="00FA34AB" w:rsidRPr="00DE7E13" w:rsidTr="00FA34AB">
        <w:trPr>
          <w:trHeight w:val="437"/>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25.</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Соблюдаются ли лесопользователем требования, установленные </w:t>
            </w:r>
            <w:hyperlink r:id="rId248" w:anchor="6500IL" w:history="1">
              <w:r w:rsidRPr="00DE7E13">
                <w:rPr>
                  <w:rFonts w:ascii="Times New Roman" w:eastAsia="Times New Roman" w:hAnsi="Times New Roman" w:cs="Times New Roman"/>
                  <w:sz w:val="20"/>
                  <w:szCs w:val="20"/>
                  <w:u w:val="single"/>
                  <w:shd w:val="clear" w:color="auto" w:fill="FFFFFF"/>
                  <w:lang w:eastAsia="ru-RU"/>
                </w:rPr>
                <w:t>Правилами использования лесов для ведения сельского хозяйства</w:t>
              </w:r>
            </w:hyperlink>
            <w:r w:rsidRPr="00DE7E13">
              <w:rPr>
                <w:rFonts w:ascii="Times New Roman" w:eastAsia="Times New Roman" w:hAnsi="Times New Roman" w:cs="Times New Roman"/>
                <w:sz w:val="20"/>
                <w:szCs w:val="20"/>
                <w:shd w:val="clear" w:color="auto" w:fill="FFFFFF"/>
                <w:lang w:eastAsia="ru-RU"/>
              </w:rPr>
              <w:t>?</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pacing w:line="240" w:lineRule="auto"/>
              <w:jc w:val="both"/>
              <w:rPr>
                <w:rFonts w:ascii="Times New Roman" w:eastAsia="Times New Roman" w:hAnsi="Times New Roman" w:cs="Times New Roman"/>
                <w:sz w:val="20"/>
                <w:szCs w:val="20"/>
                <w:shd w:val="clear" w:color="auto" w:fill="FFFFFF"/>
                <w:lang w:eastAsia="ru-RU"/>
              </w:rPr>
            </w:pPr>
            <w:hyperlink r:id="rId249" w:anchor="8PU0M4" w:history="1">
              <w:r w:rsidR="00FA34AB" w:rsidRPr="00DE7E13">
                <w:rPr>
                  <w:rFonts w:ascii="Times New Roman" w:eastAsia="Times New Roman" w:hAnsi="Times New Roman" w:cs="Times New Roman"/>
                  <w:sz w:val="20"/>
                  <w:szCs w:val="20"/>
                  <w:u w:val="single"/>
                  <w:shd w:val="clear" w:color="auto" w:fill="FFFFFF"/>
                  <w:lang w:eastAsia="ru-RU"/>
                </w:rPr>
                <w:t>Часть 4 статьи 38 Лесного кодекса</w:t>
              </w:r>
            </w:hyperlink>
            <w:r w:rsidR="00FA34AB" w:rsidRPr="00DE7E13">
              <w:rPr>
                <w:rFonts w:ascii="Times New Roman" w:eastAsia="Times New Roman" w:hAnsi="Times New Roman" w:cs="Times New Roman"/>
                <w:sz w:val="20"/>
                <w:szCs w:val="20"/>
                <w:shd w:val="clear" w:color="auto" w:fill="FFFFFF"/>
                <w:lang w:eastAsia="ru-RU"/>
              </w:rPr>
              <w:t>;</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Приказ Министерства природных ресурсов и экологии РФ от 2 июля 2020 г. N 408 "Об утверждении Правил использования лесов для ведения сельского хозяйства и Перечня случаев использования лесов для ведения сельского хозяйства без предоставления лесного участка, с установлением или без установления сервитута, публичного сервитута"</w:t>
            </w:r>
          </w:p>
        </w:tc>
      </w:tr>
      <w:tr w:rsidR="00FA34AB" w:rsidRPr="00DE7E13" w:rsidTr="00FA34AB">
        <w:trPr>
          <w:trHeight w:val="456"/>
        </w:trPr>
        <w:tc>
          <w:tcPr>
            <w:tcW w:w="214"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26.</w:t>
            </w:r>
          </w:p>
        </w:tc>
        <w:tc>
          <w:tcPr>
            <w:tcW w:w="1448"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Соблюдаются ли лесопользователем, осуществляющим заготовку древесины, и (или) лицом, осуществляющим мероприятия по охране, защите, воспроизводству лесов, предусматривающие рубки лесных насаждений, порядок и последовательность проведения лесосечных работ?</w:t>
            </w:r>
          </w:p>
        </w:tc>
        <w:tc>
          <w:tcPr>
            <w:tcW w:w="241"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289" w:type="pct"/>
            <w:tcBorders>
              <w:top w:val="single" w:sz="4" w:space="0" w:color="auto"/>
              <w:left w:val="single" w:sz="4" w:space="0" w:color="auto"/>
              <w:bottom w:val="single" w:sz="4" w:space="0" w:color="auto"/>
              <w:right w:val="single" w:sz="4" w:space="0" w:color="000000" w:themeColor="text1"/>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580"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693" w:type="pct"/>
            <w:gridSpan w:val="3"/>
            <w:tcBorders>
              <w:top w:val="single" w:sz="4" w:space="0" w:color="auto"/>
              <w:left w:val="single" w:sz="4" w:space="0" w:color="000000" w:themeColor="text1"/>
              <w:bottom w:val="single" w:sz="4" w:space="0" w:color="auto"/>
            </w:tcBorders>
          </w:tcPr>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c>
          <w:tcPr>
            <w:tcW w:w="1535"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FA34AB" w:rsidRPr="00DE7E13" w:rsidRDefault="00471A55" w:rsidP="00FA34AB">
            <w:pPr>
              <w:shd w:val="clear" w:color="auto" w:fill="FFFFFF"/>
              <w:spacing w:after="0" w:line="240" w:lineRule="auto"/>
              <w:jc w:val="both"/>
              <w:rPr>
                <w:rFonts w:ascii="Times New Roman" w:eastAsia="Times New Roman" w:hAnsi="Times New Roman" w:cs="Times New Roman"/>
                <w:sz w:val="20"/>
                <w:szCs w:val="20"/>
                <w:lang w:eastAsia="ru-RU"/>
              </w:rPr>
            </w:pPr>
            <w:hyperlink r:id="rId250" w:anchor="/document/12150845/entry/1610" w:history="1">
              <w:r w:rsidR="00FA34AB" w:rsidRPr="00DE7E13">
                <w:rPr>
                  <w:rFonts w:ascii="Times New Roman" w:eastAsia="Times New Roman" w:hAnsi="Times New Roman" w:cs="Times New Roman"/>
                  <w:sz w:val="20"/>
                  <w:szCs w:val="20"/>
                  <w:u w:val="single"/>
                  <w:lang w:eastAsia="ru-RU"/>
                </w:rPr>
                <w:t>Статья 16.1</w:t>
              </w:r>
            </w:hyperlink>
            <w:r w:rsidR="00FA34AB" w:rsidRPr="00DE7E13">
              <w:rPr>
                <w:rFonts w:ascii="Times New Roman" w:eastAsia="Times New Roman" w:hAnsi="Times New Roman" w:cs="Times New Roman"/>
                <w:sz w:val="20"/>
                <w:szCs w:val="20"/>
                <w:lang w:eastAsia="ru-RU"/>
              </w:rPr>
              <w:t> Лесного кодекса;</w:t>
            </w:r>
          </w:p>
          <w:p w:rsidR="00FA34AB" w:rsidRPr="00DE7E13" w:rsidRDefault="00471A55" w:rsidP="00FA34AB">
            <w:pPr>
              <w:shd w:val="clear" w:color="auto" w:fill="FFFFFF"/>
              <w:spacing w:after="0" w:line="240" w:lineRule="auto"/>
              <w:jc w:val="both"/>
              <w:rPr>
                <w:rFonts w:ascii="Times New Roman" w:eastAsia="Times New Roman" w:hAnsi="Times New Roman" w:cs="Times New Roman"/>
                <w:sz w:val="20"/>
                <w:szCs w:val="20"/>
                <w:lang w:eastAsia="ru-RU"/>
              </w:rPr>
            </w:pPr>
            <w:hyperlink r:id="rId251" w:anchor="/document/71580560/entry/0" w:history="1">
              <w:r w:rsidR="00FA34AB" w:rsidRPr="00DE7E13">
                <w:rPr>
                  <w:rFonts w:ascii="Times New Roman" w:eastAsia="Times New Roman" w:hAnsi="Times New Roman" w:cs="Times New Roman"/>
                  <w:sz w:val="20"/>
                  <w:szCs w:val="20"/>
                  <w:u w:val="single"/>
                  <w:lang w:eastAsia="ru-RU"/>
                </w:rPr>
                <w:t>приказ</w:t>
              </w:r>
            </w:hyperlink>
            <w:r w:rsidR="00FA34AB" w:rsidRPr="00DE7E13">
              <w:rPr>
                <w:rFonts w:ascii="Times New Roman" w:eastAsia="Times New Roman" w:hAnsi="Times New Roman" w:cs="Times New Roman"/>
                <w:sz w:val="20"/>
                <w:szCs w:val="20"/>
                <w:lang w:eastAsia="ru-RU"/>
              </w:rPr>
              <w:t> Минприроды России от 27.06.2016 N 367 </w:t>
            </w:r>
            <w:hyperlink r:id="rId252" w:anchor="/document/71990438/entry/252525" w:history="1">
              <w:r w:rsidR="00FA34AB" w:rsidRPr="00DE7E13">
                <w:rPr>
                  <w:rFonts w:ascii="Times New Roman" w:eastAsia="Times New Roman" w:hAnsi="Times New Roman" w:cs="Times New Roman"/>
                  <w:sz w:val="20"/>
                  <w:szCs w:val="20"/>
                  <w:u w:val="single"/>
                  <w:vertAlign w:val="superscript"/>
                  <w:lang w:eastAsia="ru-RU"/>
                </w:rPr>
                <w:t>25</w:t>
              </w:r>
            </w:hyperlink>
            <w:r w:rsidR="00FA34AB" w:rsidRPr="00DE7E13">
              <w:rPr>
                <w:rFonts w:ascii="Times New Roman" w:eastAsia="Times New Roman" w:hAnsi="Times New Roman" w:cs="Times New Roman"/>
                <w:sz w:val="20"/>
                <w:szCs w:val="20"/>
                <w:vertAlign w:val="superscript"/>
                <w:lang w:eastAsia="ru-RU"/>
              </w:rPr>
              <w:t> </w:t>
            </w:r>
            <w:r w:rsidR="00FA34AB" w:rsidRPr="00DE7E13">
              <w:rPr>
                <w:rFonts w:ascii="Times New Roman" w:eastAsia="Times New Roman" w:hAnsi="Times New Roman" w:cs="Times New Roman"/>
                <w:sz w:val="20"/>
                <w:szCs w:val="20"/>
                <w:lang w:eastAsia="ru-RU"/>
              </w:rPr>
              <w:t>"Об утверждении видов лесосечных работ, порядка и последовательности их проведения, формы технологической карты лесосечных работ, формы акта осмотра лесосеки и порядка осмотра лесосеки" </w:t>
            </w:r>
          </w:p>
          <w:p w:rsidR="00FA34AB" w:rsidRPr="00DE7E13" w:rsidRDefault="00FA34AB" w:rsidP="00FA34AB">
            <w:pPr>
              <w:spacing w:line="240" w:lineRule="auto"/>
              <w:jc w:val="both"/>
              <w:rPr>
                <w:rFonts w:ascii="Times New Roman" w:eastAsia="Times New Roman" w:hAnsi="Times New Roman" w:cs="Times New Roman"/>
                <w:sz w:val="20"/>
                <w:szCs w:val="20"/>
                <w:lang w:eastAsia="ru-RU"/>
              </w:rPr>
            </w:pPr>
          </w:p>
        </w:tc>
      </w:tr>
    </w:tbl>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sectPr w:rsidR="00FA34AB" w:rsidRPr="00DE7E13" w:rsidSect="00FA34AB">
          <w:pgSz w:w="16838" w:h="11906" w:orient="landscape"/>
          <w:pgMar w:top="1418" w:right="1134" w:bottom="567" w:left="1134" w:header="709" w:footer="709" w:gutter="0"/>
          <w:cols w:space="708"/>
          <w:docGrid w:linePitch="360"/>
        </w:sectPr>
      </w:pP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xml:space="preserve">  Пояснения и дополнения по вопросам, содержащимся в перечне:</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Подписи лица (лиц), проводящего (проводящих) проверку:</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Должность    ____________________________________                   /Ф.И.О.</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Должность    ____________________________________                   /Ф.И.О.</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С проверочным листом ознакомлен(а):</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должность руководителя,</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иного должностного лица или уполномоченного представителя юридического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лица, индивидуального предпринимателя, его уполномоченного представителя)</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Отметка об отказе ознакомления с проверочным листом:</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уполномоченного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должностного лица (лиц), проводящего проверку)</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Копию проверочного листа получил(а):</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должность руководителя,</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иного должностного лица или уполномоченного представителя юридического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лица, индивидуального предпринимателя, его уполномоченного представителя)</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Отметка об отказе получения проверочного листа:</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___________________________________________________________________________</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уполномоченного</w:t>
      </w:r>
    </w:p>
    <w:p w:rsidR="00FA34AB" w:rsidRPr="00DE7E13" w:rsidRDefault="00FA34AB" w:rsidP="00FA34AB">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должностного лица (лиц), проводящего проверку)</w:t>
      </w:r>
    </w:p>
    <w:p w:rsidR="00FA34AB" w:rsidRPr="00DE7E13" w:rsidRDefault="00FA34AB" w:rsidP="00FA34AB">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FA34AB" w:rsidRPr="00DE7E13" w:rsidRDefault="00FA34AB" w:rsidP="00FA34AB">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471A55" w:rsidRPr="00DE7E13" w:rsidRDefault="00FA34AB"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sz w:val="20"/>
          <w:szCs w:val="20"/>
          <w:lang w:eastAsia="ru-RU"/>
        </w:rPr>
        <w:t xml:space="preserve">  </w:t>
      </w:r>
      <w:r w:rsidR="00471A55" w:rsidRPr="00DE7E13">
        <w:rPr>
          <w:rFonts w:ascii="Times New Roman" w:eastAsia="Times New Roman" w:hAnsi="Times New Roman" w:cs="Times New Roman"/>
          <w:b/>
          <w:sz w:val="20"/>
          <w:szCs w:val="20"/>
          <w:lang w:eastAsia="ru-RU"/>
        </w:rPr>
        <w:t xml:space="preserve">АДМИНИСТРАЦИЯ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БИТКОВСКОГО СЕЛЬСОВЕТА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Сузунского района Новосибирской области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П О С Т А Н О В Л Е Н И Е </w:t>
      </w:r>
    </w:p>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От 10.12.2021                                     с. Битки                                                        № 101 </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p>
    <w:p w:rsidR="00471A55" w:rsidRPr="00DE7E13" w:rsidRDefault="00471A55" w:rsidP="00471A55">
      <w:pPr>
        <w:spacing w:after="0" w:line="240" w:lineRule="auto"/>
        <w:ind w:right="226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Об утверждении формы проверочного листа (списков  контрольных  вопросов),  применяемого  при  осуществлении  муниципального  контроля </w:t>
      </w:r>
      <w:r w:rsidRPr="00DE7E13">
        <w:rPr>
          <w:rFonts w:ascii="Times New Roman" w:eastAsia="Times New Roman" w:hAnsi="Times New Roman" w:cs="Times New Roman"/>
          <w:sz w:val="20"/>
          <w:szCs w:val="20"/>
          <w:lang w:eastAsia="ru-RU"/>
        </w:rPr>
        <w:t xml:space="preserve">в области охраны и использования особо охраняемых природных территорий </w:t>
      </w:r>
      <w:r w:rsidRPr="00DE7E13">
        <w:rPr>
          <w:rFonts w:ascii="Times New Roman" w:eastAsia="Times New Roman" w:hAnsi="Times New Roman" w:cs="Times New Roman"/>
          <w:color w:val="000000"/>
          <w:sz w:val="20"/>
          <w:szCs w:val="20"/>
          <w:lang w:eastAsia="ru-RU"/>
        </w:rPr>
        <w:t>Битковского</w:t>
      </w:r>
      <w:r w:rsidRPr="00DE7E13">
        <w:rPr>
          <w:rFonts w:ascii="Times New Roman" w:eastAsia="Times New Roman" w:hAnsi="Times New Roman" w:cs="Times New Roman"/>
          <w:bCs/>
          <w:sz w:val="20"/>
          <w:szCs w:val="20"/>
          <w:lang w:eastAsia="ru-RU"/>
        </w:rPr>
        <w:t xml:space="preserve"> сельсовета  Сузунского  района  Новосибирской  области</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 xml:space="preserve">В  соответствии  с  </w:t>
      </w:r>
      <w:hyperlink r:id="rId253" w:anchor="/document/12164247/entry/9113" w:history="1">
        <w:r w:rsidRPr="00DE7E13">
          <w:rPr>
            <w:rFonts w:ascii="Times New Roman" w:eastAsia="Times New Roman" w:hAnsi="Times New Roman" w:cs="Times New Roman"/>
            <w:sz w:val="20"/>
            <w:szCs w:val="20"/>
            <w:u w:val="single"/>
            <w:shd w:val="clear" w:color="auto" w:fill="FFFFFF"/>
            <w:lang w:eastAsia="ru-RU"/>
          </w:rPr>
          <w:t>частью  11.3  статьи  9</w:t>
        </w:r>
      </w:hyperlink>
      <w:r w:rsidRPr="00DE7E13">
        <w:rPr>
          <w:rFonts w:ascii="Times New Roman" w:eastAsia="Times New Roman" w:hAnsi="Times New Roman" w:cs="Times New Roman"/>
          <w:sz w:val="20"/>
          <w:szCs w:val="20"/>
          <w:shd w:val="clear" w:color="auto" w:fill="FFFFFF"/>
          <w:lang w:eastAsia="ru-RU"/>
        </w:rPr>
        <w:t xml:space="preserve">  Федерального  закона  </w:t>
      </w:r>
      <w:r w:rsidRPr="00DE7E13">
        <w:rPr>
          <w:rFonts w:ascii="Times New Roman" w:eastAsia="Times New Roman" w:hAnsi="Times New Roman" w:cs="Times New Roman"/>
          <w:sz w:val="20"/>
          <w:szCs w:val="20"/>
          <w:lang w:eastAsia="ru-RU"/>
        </w:rPr>
        <w:t>от  26  декабря  2008  г.  №  294-ФЗ  «</w:t>
      </w:r>
      <w:hyperlink r:id="rId254" w:tgtFrame="_blank" w:history="1">
        <w:r w:rsidRPr="00DE7E13">
          <w:rPr>
            <w:rFonts w:ascii="Times New Roman" w:eastAsia="Times New Roman" w:hAnsi="Times New Roman" w:cs="Times New Roman"/>
            <w:sz w:val="20"/>
            <w:szCs w:val="20"/>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DE7E13">
        <w:rPr>
          <w:rFonts w:ascii="Times New Roman" w:eastAsia="Times New Roman" w:hAnsi="Times New Roman" w:cs="Times New Roman"/>
          <w:sz w:val="20"/>
          <w:szCs w:val="20"/>
          <w:lang w:eastAsia="ru-RU"/>
        </w:rPr>
        <w:t xml:space="preserve">»,  </w:t>
      </w:r>
      <w:hyperlink r:id="rId255" w:history="1">
        <w:r w:rsidRPr="00DE7E13">
          <w:rPr>
            <w:rFonts w:ascii="Times New Roman" w:eastAsia="Times New Roman" w:hAnsi="Times New Roman" w:cs="Times New Roman"/>
            <w:sz w:val="20"/>
            <w:szCs w:val="20"/>
            <w:lang w:eastAsia="ru-RU"/>
          </w:rPr>
          <w:t>постановлением</w:t>
        </w:r>
      </w:hyperlink>
      <w:r w:rsidRPr="00DE7E13">
        <w:rPr>
          <w:rFonts w:ascii="Times New Roman" w:eastAsia="Times New Roman" w:hAnsi="Times New Roman" w:cs="Times New Roman"/>
          <w:sz w:val="20"/>
          <w:szCs w:val="20"/>
          <w:lang w:eastAsia="ru-RU"/>
        </w:rPr>
        <w:t xml:space="preserve">  Правительства  Российской  Федерации  от  13  февраля  2017  г.  №  177  «</w:t>
      </w:r>
      <w:hyperlink r:id="rId256" w:tgtFrame="_blank" w:history="1">
        <w:r w:rsidRPr="00DE7E13">
          <w:rPr>
            <w:rFonts w:ascii="Times New Roman" w:eastAsia="Times New Roman" w:hAnsi="Times New Roman" w:cs="Times New Roman"/>
            <w:sz w:val="20"/>
            <w:szCs w:val="20"/>
            <w:lang w:eastAsia="ru-RU"/>
          </w:rPr>
          <w:t>Об  утверждении  общих  требований  к  разработке  и  утверждению  проверочных  листов  (списков  контрольных  вопросов)</w:t>
        </w:r>
      </w:hyperlink>
      <w:r w:rsidRPr="00DE7E13">
        <w:rPr>
          <w:rFonts w:ascii="Times New Roman" w:eastAsia="Times New Roman" w:hAnsi="Times New Roman" w:cs="Times New Roman"/>
          <w:sz w:val="20"/>
          <w:szCs w:val="20"/>
          <w:lang w:eastAsia="ru-RU"/>
        </w:rPr>
        <w:t xml:space="preserve">»  и  руководствуясь  </w:t>
      </w:r>
      <w:hyperlink r:id="rId257" w:tgtFrame="_blank" w:history="1">
        <w:r w:rsidRPr="00DE7E13">
          <w:rPr>
            <w:rFonts w:ascii="Times New Roman" w:eastAsia="Times New Roman" w:hAnsi="Times New Roman" w:cs="Times New Roman"/>
            <w:sz w:val="20"/>
            <w:szCs w:val="20"/>
            <w:lang w:eastAsia="ru-RU"/>
          </w:rPr>
          <w:t>Уставом</w:t>
        </w:r>
      </w:hyperlink>
      <w:r w:rsidRPr="00DE7E13">
        <w:rPr>
          <w:rFonts w:ascii="Times New Roman" w:eastAsia="Times New Roman" w:hAnsi="Times New Roman" w:cs="Times New Roman"/>
          <w:sz w:val="20"/>
          <w:szCs w:val="20"/>
          <w:lang w:eastAsia="ru-RU"/>
        </w:rPr>
        <w:t xml:space="preserve">  сельского поселения Битковского сельсовета  Сузунского  района  Новосибирской  области, администрация Битковского сельсовета Сузунского района  Новосибирской  области  </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ПОСТАНОВЛЯЕТ:</w:t>
      </w:r>
    </w:p>
    <w:p w:rsidR="00471A55" w:rsidRPr="00DE7E13" w:rsidRDefault="00471A55" w:rsidP="00F53039">
      <w:pPr>
        <w:numPr>
          <w:ilvl w:val="0"/>
          <w:numId w:val="6"/>
        </w:num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Утвердить форму проверочного листа (списков  контрольных  вопросов</w:t>
      </w:r>
      <w:r w:rsidRPr="00DE7E13">
        <w:rPr>
          <w:rFonts w:ascii="Times New Roman" w:eastAsia="Times New Roman" w:hAnsi="Times New Roman" w:cs="Times New Roman"/>
          <w:bCs/>
          <w:sz w:val="20"/>
          <w:szCs w:val="20"/>
          <w:lang w:eastAsia="ru-RU"/>
        </w:rPr>
        <w:t xml:space="preserve">),  применяемого  при  осуществлении  муниципального контроля    </w:t>
      </w:r>
      <w:r w:rsidRPr="00DE7E13">
        <w:rPr>
          <w:rFonts w:ascii="Times New Roman" w:eastAsia="Times New Roman" w:hAnsi="Times New Roman" w:cs="Times New Roman"/>
          <w:sz w:val="20"/>
          <w:szCs w:val="20"/>
          <w:lang w:eastAsia="ru-RU"/>
        </w:rPr>
        <w:t xml:space="preserve">в области охраны и использования особо охраняемых природных территорий </w:t>
      </w:r>
      <w:r w:rsidRPr="00DE7E13">
        <w:rPr>
          <w:rFonts w:ascii="Times New Roman" w:eastAsia="Times New Roman" w:hAnsi="Times New Roman" w:cs="Times New Roman"/>
          <w:color w:val="000000"/>
          <w:sz w:val="20"/>
          <w:szCs w:val="20"/>
          <w:lang w:eastAsia="ru-RU"/>
        </w:rPr>
        <w:t>Битковского</w:t>
      </w:r>
      <w:r w:rsidRPr="00DE7E13">
        <w:rPr>
          <w:rFonts w:ascii="Times New Roman" w:eastAsia="Times New Roman" w:hAnsi="Times New Roman" w:cs="Times New Roman"/>
          <w:bCs/>
          <w:sz w:val="20"/>
          <w:szCs w:val="20"/>
          <w:lang w:eastAsia="ru-RU"/>
        </w:rPr>
        <w:t xml:space="preserve"> сельсовета  Сузунского  района  Новосибирской  области, согласно приложению к настоящему постановлению.  </w:t>
      </w:r>
    </w:p>
    <w:p w:rsidR="00471A55" w:rsidRPr="00DE7E13" w:rsidRDefault="00471A55" w:rsidP="00471A5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 xml:space="preserve">2.  </w:t>
      </w:r>
      <w:r w:rsidRPr="00DE7E13">
        <w:rPr>
          <w:rFonts w:ascii="Times New Roman" w:eastAsia="Times New Roman" w:hAnsi="Times New Roman" w:cs="Times New Roman"/>
          <w:color w:val="000000"/>
          <w:sz w:val="20"/>
          <w:szCs w:val="20"/>
          <w:lang w:eastAsia="ru-RU"/>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471A55" w:rsidRPr="00DE7E13" w:rsidRDefault="00471A55" w:rsidP="00471A55">
      <w:pPr>
        <w:spacing w:after="0" w:line="240" w:lineRule="auto"/>
        <w:rPr>
          <w:rFonts w:ascii="Times New Roman" w:eastAsia="Times New Roman" w:hAnsi="Times New Roman" w:cs="Times New Roman"/>
          <w:sz w:val="20"/>
          <w:szCs w:val="20"/>
          <w:lang w:eastAsia="ru-RU"/>
        </w:rPr>
      </w:pPr>
    </w:p>
    <w:p w:rsidR="00471A55" w:rsidRPr="00DE7E13" w:rsidRDefault="00471A55" w:rsidP="00471A55">
      <w:pPr>
        <w:spacing w:after="0" w:line="240" w:lineRule="auto"/>
        <w:rPr>
          <w:rFonts w:ascii="Times New Roman" w:eastAsia="Times New Roman" w:hAnsi="Times New Roman" w:cs="Times New Roman"/>
          <w:sz w:val="20"/>
          <w:szCs w:val="20"/>
          <w:lang w:eastAsia="ru-RU"/>
        </w:rPr>
      </w:pPr>
    </w:p>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Глава Битковского сельсовета</w:t>
      </w:r>
    </w:p>
    <w:p w:rsidR="00471A55" w:rsidRPr="00DE7E13" w:rsidRDefault="00471A55" w:rsidP="00471A55">
      <w:pPr>
        <w:tabs>
          <w:tab w:val="left" w:pos="7410"/>
        </w:tabs>
        <w:spacing w:after="0" w:line="240" w:lineRule="auto"/>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Сузунского района Новосибирской области                                          С.Н. Моликер</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471A55" w:rsidRPr="00DE7E13" w:rsidRDefault="00471A55" w:rsidP="00557302">
      <w:pPr>
        <w:spacing w:after="0" w:line="240" w:lineRule="auto"/>
        <w:ind w:firstLine="689"/>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lang w:eastAsia="ru-RU"/>
        </w:rPr>
        <w:t xml:space="preserve">  </w:t>
      </w:r>
    </w:p>
    <w:p w:rsidR="00471A55" w:rsidRPr="00DE7E13" w:rsidRDefault="00471A55" w:rsidP="00471A55">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Приложение  </w:t>
      </w:r>
    </w:p>
    <w:p w:rsidR="00471A55" w:rsidRPr="00DE7E13" w:rsidRDefault="00471A55" w:rsidP="00471A55">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к  постановлению  администрации</w:t>
      </w:r>
    </w:p>
    <w:p w:rsidR="00471A55" w:rsidRPr="00DE7E13" w:rsidRDefault="00471A55" w:rsidP="00471A55">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Битковского сельсовета </w:t>
      </w:r>
    </w:p>
    <w:p w:rsidR="00471A55" w:rsidRPr="00DE7E13" w:rsidRDefault="00471A55" w:rsidP="00471A55">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Сузунского района </w:t>
      </w:r>
    </w:p>
    <w:p w:rsidR="00471A55" w:rsidRPr="00DE7E13" w:rsidRDefault="00471A55" w:rsidP="00471A55">
      <w:pPr>
        <w:spacing w:after="0" w:line="240" w:lineRule="auto"/>
        <w:ind w:firstLine="689"/>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sz w:val="20"/>
          <w:szCs w:val="20"/>
          <w:lang w:eastAsia="ru-RU"/>
        </w:rPr>
        <w:t>Новосибирской области</w:t>
      </w:r>
      <w:r w:rsidRPr="00DE7E13">
        <w:rPr>
          <w:rFonts w:ascii="Times New Roman" w:eastAsia="Times New Roman" w:hAnsi="Times New Roman" w:cs="Times New Roman"/>
          <w:bCs/>
          <w:sz w:val="20"/>
          <w:szCs w:val="20"/>
          <w:lang w:eastAsia="ru-RU"/>
        </w:rPr>
        <w:t xml:space="preserve"> </w:t>
      </w:r>
    </w:p>
    <w:p w:rsidR="00471A55" w:rsidRPr="00DE7E13" w:rsidRDefault="00471A55" w:rsidP="00471A55">
      <w:pPr>
        <w:spacing w:after="0" w:line="240" w:lineRule="auto"/>
        <w:ind w:firstLine="689"/>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от 10.12.2021 № 101</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
          <w:bCs/>
          <w:sz w:val="20"/>
          <w:szCs w:val="20"/>
          <w:lang w:eastAsia="ru-RU"/>
        </w:rPr>
        <w:t xml:space="preserve">  </w:t>
      </w:r>
    </w:p>
    <w:tbl>
      <w:tblPr>
        <w:tblStyle w:val="32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471A55" w:rsidRPr="00DE7E13" w:rsidTr="00471A55">
        <w:tc>
          <w:tcPr>
            <w:tcW w:w="4785" w:type="dxa"/>
          </w:tcPr>
          <w:p w:rsidR="00471A55" w:rsidRPr="00DE7E13" w:rsidRDefault="00471A55" w:rsidP="00471A55">
            <w:pPr>
              <w:jc w:val="center"/>
              <w:rPr>
                <w:rFonts w:ascii="Times New Roman" w:hAnsi="Times New Roman" w:cs="Times New Roman"/>
                <w:bCs/>
                <w:sz w:val="20"/>
                <w:szCs w:val="20"/>
              </w:rPr>
            </w:pPr>
          </w:p>
        </w:tc>
        <w:tc>
          <w:tcPr>
            <w:tcW w:w="4786" w:type="dxa"/>
          </w:tcPr>
          <w:p w:rsidR="00471A55" w:rsidRPr="00DE7E13" w:rsidRDefault="00471A55" w:rsidP="00471A55">
            <w:pPr>
              <w:jc w:val="both"/>
              <w:rPr>
                <w:rFonts w:ascii="Times New Roman" w:hAnsi="Times New Roman" w:cs="Times New Roman"/>
                <w:color w:val="FF0000"/>
                <w:sz w:val="20"/>
                <w:szCs w:val="20"/>
                <w:shd w:val="clear" w:color="auto" w:fill="FFFFFF"/>
              </w:rPr>
            </w:pPr>
            <w:r w:rsidRPr="00DE7E13">
              <w:rPr>
                <w:rFonts w:ascii="Times New Roman" w:hAnsi="Times New Roman" w:cs="Times New Roman"/>
                <w:color w:val="FF0000"/>
                <w:sz w:val="20"/>
                <w:szCs w:val="20"/>
                <w:shd w:val="clear" w:color="auto" w:fill="FFFFFF"/>
              </w:rPr>
              <w:t>QR-код</w:t>
            </w:r>
          </w:p>
          <w:p w:rsidR="00471A55" w:rsidRPr="00DE7E13" w:rsidRDefault="00471A55" w:rsidP="00471A55">
            <w:pPr>
              <w:jc w:val="both"/>
              <w:rPr>
                <w:rFonts w:ascii="Times New Roman" w:hAnsi="Times New Roman" w:cs="Times New Roman"/>
                <w:bCs/>
                <w:sz w:val="20"/>
                <w:szCs w:val="20"/>
              </w:rPr>
            </w:pPr>
            <w:r w:rsidRPr="00DE7E13">
              <w:rPr>
                <w:rFonts w:ascii="Times New Roman" w:hAnsi="Times New Roman" w:cs="Times New Roman"/>
                <w:color w:val="FF0000"/>
                <w:sz w:val="20"/>
                <w:szCs w:val="20"/>
                <w:shd w:val="clear" w:color="auto" w:fill="FFFFFF"/>
              </w:rPr>
              <w:t>На документы, оформляемые контрольным (надзорным) органом, наносится QR-код, сформированный единым реестром, обеспечивающий переход на страницу в информационно-телекоммуникационной сети "Интернет", содержащую запись единого реестра о профилактическом мероприятии, контрольном (надзорном) мероприятии в едином реестре, в рамках которого составлен документ. При использовании для просмотра информации QR-кода сведения отображаются без ограничений доступа к ним, предусмотренных </w:t>
            </w:r>
            <w:hyperlink r:id="rId258" w:anchor="/document/400665980/entry/10000" w:history="1">
              <w:r w:rsidRPr="00DE7E13">
                <w:rPr>
                  <w:rFonts w:ascii="Times New Roman" w:hAnsi="Times New Roman" w:cs="Times New Roman"/>
                  <w:color w:val="FF0000"/>
                  <w:sz w:val="20"/>
                  <w:szCs w:val="20"/>
                  <w:shd w:val="clear" w:color="auto" w:fill="FFFFFF"/>
                </w:rPr>
                <w:t>приложением</w:t>
              </w:r>
            </w:hyperlink>
            <w:r w:rsidRPr="00DE7E13">
              <w:rPr>
                <w:rFonts w:ascii="Times New Roman" w:hAnsi="Times New Roman" w:cs="Times New Roman"/>
                <w:color w:val="FF0000"/>
                <w:sz w:val="20"/>
                <w:szCs w:val="20"/>
                <w:shd w:val="clear" w:color="auto" w:fill="FFFFFF"/>
              </w:rPr>
              <w:t> к настоящим Правилам</w:t>
            </w:r>
          </w:p>
        </w:tc>
      </w:tr>
    </w:tbl>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ФОРМА</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проверочного  листа</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bCs/>
          <w:sz w:val="20"/>
          <w:szCs w:val="20"/>
          <w:lang w:eastAsia="ru-RU"/>
        </w:rPr>
        <w:t>(списка  контрольных  вопросов),</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применяемого при  осуществлении  муниципального  контроля  </w:t>
      </w:r>
      <w:r w:rsidRPr="00DE7E13">
        <w:rPr>
          <w:rFonts w:ascii="Times New Roman" w:eastAsia="Times New Roman" w:hAnsi="Times New Roman" w:cs="Times New Roman"/>
          <w:sz w:val="20"/>
          <w:szCs w:val="20"/>
          <w:lang w:eastAsia="ru-RU"/>
        </w:rPr>
        <w:t xml:space="preserve">в области </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охраны и использования особо охраняемых природных территорий</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 xml:space="preserve"> </w:t>
      </w:r>
      <w:r w:rsidRPr="00DE7E13">
        <w:rPr>
          <w:rFonts w:ascii="Times New Roman" w:eastAsia="Times New Roman" w:hAnsi="Times New Roman" w:cs="Times New Roman"/>
          <w:color w:val="000000"/>
          <w:sz w:val="20"/>
          <w:szCs w:val="20"/>
          <w:lang w:eastAsia="ru-RU"/>
        </w:rPr>
        <w:t>Битковского</w:t>
      </w:r>
      <w:r w:rsidRPr="00DE7E13">
        <w:rPr>
          <w:rFonts w:ascii="Times New Roman" w:eastAsia="Times New Roman" w:hAnsi="Times New Roman" w:cs="Times New Roman"/>
          <w:sz w:val="20"/>
          <w:szCs w:val="20"/>
          <w:lang w:eastAsia="ru-RU"/>
        </w:rPr>
        <w:t xml:space="preserve"> сельсовета Сузунского района Новосибирской области</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471A55" w:rsidRPr="00DE7E13" w:rsidRDefault="00471A55" w:rsidP="00471A5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правового акта об утверждении настоящей формы проверочного листа (списка контрольных вопросов) (далее - проверочный лист):</w:t>
      </w:r>
    </w:p>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Постановление администрации </w:t>
      </w:r>
      <w:r w:rsidRPr="00DE7E13">
        <w:rPr>
          <w:rFonts w:ascii="Times New Roman" w:eastAsia="Times New Roman" w:hAnsi="Times New Roman" w:cs="Times New Roman"/>
          <w:color w:val="000000"/>
          <w:sz w:val="20"/>
          <w:szCs w:val="20"/>
          <w:lang w:eastAsia="ru-RU"/>
        </w:rPr>
        <w:t xml:space="preserve">Битковского </w:t>
      </w:r>
      <w:r w:rsidRPr="00DE7E13">
        <w:rPr>
          <w:rFonts w:ascii="Times New Roman" w:eastAsia="Times New Roman" w:hAnsi="Times New Roman" w:cs="Times New Roman"/>
          <w:sz w:val="20"/>
          <w:szCs w:val="20"/>
          <w:lang w:eastAsia="ru-RU"/>
        </w:rPr>
        <w:t>сельсовета Сузунского района Новосибирской области от _____ №___ "</w:t>
      </w:r>
      <w:r w:rsidRPr="00DE7E13">
        <w:rPr>
          <w:rFonts w:ascii="Times New Roman" w:eastAsia="Times New Roman" w:hAnsi="Times New Roman" w:cs="Times New Roman"/>
          <w:bCs/>
          <w:sz w:val="20"/>
          <w:szCs w:val="20"/>
          <w:lang w:eastAsia="ru-RU"/>
        </w:rPr>
        <w:t xml:space="preserve"> Об  утверждении  формы  проверочного  листа  (списков  контрольных  вопросов),  применяемого  при  осуществлении  муниципального контроля </w:t>
      </w:r>
      <w:r w:rsidRPr="00DE7E13">
        <w:rPr>
          <w:rFonts w:ascii="Times New Roman" w:eastAsia="Times New Roman" w:hAnsi="Times New Roman" w:cs="Times New Roman"/>
          <w:sz w:val="20"/>
          <w:szCs w:val="20"/>
          <w:lang w:eastAsia="ru-RU"/>
        </w:rPr>
        <w:t xml:space="preserve">в области охраны и использования особо охраняемых природных территорий </w:t>
      </w:r>
      <w:r w:rsidRPr="00DE7E13">
        <w:rPr>
          <w:rFonts w:ascii="Times New Roman" w:eastAsia="Times New Roman" w:hAnsi="Times New Roman" w:cs="Times New Roman"/>
          <w:bCs/>
          <w:sz w:val="20"/>
          <w:szCs w:val="20"/>
          <w:lang w:eastAsia="ru-RU"/>
        </w:rPr>
        <w:t>Битковского сельсовета  Сузунского  района  Новосибирской  области  "</w:t>
      </w:r>
      <w:r w:rsidRPr="00DE7E13">
        <w:rPr>
          <w:rFonts w:ascii="Times New Roman" w:eastAsia="Times New Roman" w:hAnsi="Times New Roman" w:cs="Times New Roman"/>
          <w:sz w:val="20"/>
          <w:szCs w:val="20"/>
          <w:lang w:eastAsia="ru-RU"/>
        </w:rPr>
        <w:t>.</w:t>
      </w:r>
    </w:p>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Проверочный  лист  (список  контрольных  вопросов),  применяется инспектором  при  проведении  плановых  проверок  в  рамках  осуществления  муниципального контроля  в области охраны и использования особо охраняемых природных территорий </w:t>
      </w:r>
      <w:r w:rsidRPr="00DE7E13">
        <w:rPr>
          <w:rFonts w:ascii="Times New Roman" w:eastAsia="Times New Roman" w:hAnsi="Times New Roman" w:cs="Times New Roman"/>
          <w:color w:val="000000"/>
          <w:sz w:val="20"/>
          <w:szCs w:val="20"/>
          <w:lang w:eastAsia="ru-RU"/>
        </w:rPr>
        <w:t>Битковского</w:t>
      </w:r>
      <w:r w:rsidRPr="00DE7E13">
        <w:rPr>
          <w:rFonts w:ascii="Times New Roman" w:eastAsia="Times New Roman" w:hAnsi="Times New Roman" w:cs="Times New Roman"/>
          <w:sz w:val="20"/>
          <w:szCs w:val="20"/>
          <w:lang w:eastAsia="ru-RU"/>
        </w:rPr>
        <w:t xml:space="preserve"> сельсовета Сузунского района Новосибирской области.</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Категория  риска,  класс  (категория)  опасности,  позволяющие  однозначно  идентифицировать  сферу  применения  проверочного  листа:  ______________________________________________________________.</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органа  муниципального  контроля:</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shd w:val="clear" w:color="auto" w:fill="FFFFFF"/>
          <w:lang w:eastAsia="ru-RU"/>
        </w:rPr>
      </w:pPr>
      <w:r w:rsidRPr="00DE7E13">
        <w:rPr>
          <w:rFonts w:ascii="Times New Roman" w:eastAsia="Times New Roman" w:hAnsi="Times New Roman" w:cs="Times New Roman"/>
          <w:sz w:val="20"/>
          <w:szCs w:val="20"/>
          <w:shd w:val="clear" w:color="auto" w:fill="FFFFFF"/>
          <w:lang w:eastAsia="ru-RU"/>
        </w:rPr>
        <w:t>Объект муниципального контроля, в отношении которого проводится контрольное (надзорное) мероприятие:</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____________________________________________________________.</w:t>
      </w:r>
    </w:p>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Фамилия, имя и отчество (при наличии) гражданина или индивидуального предпринимателя,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наименование юридического лица, его идентификационный номер налогоплательщика и (или) основной государственный регистрационный номер, адрес юридического лица (его филиалов, представительств, обособленных структурных подразделений), являющихся контролируемыми лицами</w:t>
      </w:r>
      <w:r w:rsidRPr="00DE7E13">
        <w:rPr>
          <w:rFonts w:ascii="Times New Roman" w:eastAsia="Times New Roman" w:hAnsi="Times New Roman" w:cs="Times New Roman"/>
          <w:sz w:val="20"/>
          <w:szCs w:val="20"/>
          <w:lang w:eastAsia="ru-RU"/>
        </w:rPr>
        <w:t>:</w:t>
      </w:r>
    </w:p>
    <w:p w:rsidR="00557302" w:rsidRPr="00DE7E13" w:rsidRDefault="00471A55" w:rsidP="00557302">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____________________________________________________________________________________________________________________________________  </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Вид  (виды)  деятельности  юридических  лиц,  физических лиц  их  типов  и  (или)  отдельных  характеристик:</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_________________________________________________________________.</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Место  проведения  плановой  проверки  с  заполнением  проверочного  листа  и(или)  указание  на  используемые  юридическим  лицом,  индивидуальным  предпринимателем  производственные  объекты:  __________________________________________________________________.</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распоряжения  о  проведении  плановой  проверки:</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__________________________________________________________________.</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Учетный  номер  плановой  проверки  и  дата  присвоения  учетного  номера  проверки  в  едином  реестре  проверок:  </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Должность,  фамилия  и  инициалы  должностного  лица  администрации  __________ сельсовета Сузунского района Новосибирской области,  проводящего  плановую проверку  и  заполняющего  проверочный  лист:  </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_____________________________________________________________.</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Перечень  вопросов,  отражающих  содержание  обязательных  требований  и  (или)  требований,  установленных законодательством,  муниципальными  правовыми  актами,  ответы  на  которые  однозначно  свидетельствуют  о  соблюдении  или  несоблюдении  юридическим  лицом,  физическим лицом  обязательных  требований,  составляющих  предмет  проверки:</w:t>
      </w:r>
    </w:p>
    <w:p w:rsidR="00471A55" w:rsidRPr="00DE7E13" w:rsidRDefault="00471A55" w:rsidP="00471A55">
      <w:pPr>
        <w:spacing w:after="0" w:line="240" w:lineRule="auto"/>
        <w:ind w:firstLine="689"/>
        <w:jc w:val="both"/>
        <w:rPr>
          <w:rFonts w:ascii="Times New Roman" w:eastAsia="Times New Roman" w:hAnsi="Times New Roman" w:cs="Times New Roman"/>
          <w:sz w:val="20"/>
          <w:szCs w:val="20"/>
          <w:lang w:eastAsia="ru-RU"/>
        </w:rPr>
        <w:sectPr w:rsidR="00471A55" w:rsidRPr="00DE7E13" w:rsidSect="00471A55">
          <w:pgSz w:w="11906" w:h="16838"/>
          <w:pgMar w:top="1134" w:right="567" w:bottom="1134" w:left="1418" w:header="709" w:footer="709" w:gutter="0"/>
          <w:cols w:space="708"/>
          <w:docGrid w:linePitch="360"/>
        </w:sectPr>
      </w:pPr>
    </w:p>
    <w:tbl>
      <w:tblPr>
        <w:tblW w:w="5000" w:type="pct"/>
        <w:tblCellMar>
          <w:left w:w="0" w:type="dxa"/>
          <w:right w:w="0" w:type="dxa"/>
        </w:tblCellMar>
        <w:tblLook w:val="04A0" w:firstRow="1" w:lastRow="0" w:firstColumn="1" w:lastColumn="0" w:noHBand="0" w:noVBand="1"/>
      </w:tblPr>
      <w:tblGrid>
        <w:gridCol w:w="786"/>
        <w:gridCol w:w="3653"/>
        <w:gridCol w:w="1402"/>
        <w:gridCol w:w="1311"/>
        <w:gridCol w:w="1840"/>
        <w:gridCol w:w="2081"/>
        <w:gridCol w:w="3621"/>
      </w:tblGrid>
      <w:tr w:rsidR="00471A55" w:rsidRPr="00DE7E13" w:rsidTr="00471A55">
        <w:trPr>
          <w:trHeight w:val="2851"/>
        </w:trPr>
        <w:tc>
          <w:tcPr>
            <w:tcW w:w="267" w:type="pct"/>
            <w:vMerge w:val="restart"/>
            <w:tcBorders>
              <w:top w:val="single" w:sz="6" w:space="0" w:color="000000"/>
              <w:left w:val="single" w:sz="6" w:space="0" w:color="000000"/>
            </w:tcBorders>
            <w:tcMar>
              <w:top w:w="102" w:type="dxa"/>
              <w:left w:w="62" w:type="dxa"/>
              <w:bottom w:w="102" w:type="dxa"/>
              <w:right w:w="62" w:type="dxa"/>
            </w:tcMar>
            <w:hideMark/>
          </w:tcPr>
          <w:p w:rsidR="00471A55" w:rsidRPr="00DE7E13" w:rsidRDefault="00471A55" w:rsidP="00471A55">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N п/п</w:t>
            </w:r>
          </w:p>
        </w:tc>
        <w:tc>
          <w:tcPr>
            <w:tcW w:w="1243" w:type="pct"/>
            <w:vMerge w:val="restart"/>
            <w:tcBorders>
              <w:top w:val="single" w:sz="6" w:space="0" w:color="000000"/>
              <w:left w:val="single" w:sz="6" w:space="0" w:color="000000"/>
            </w:tcBorders>
            <w:tcMar>
              <w:top w:w="102" w:type="dxa"/>
              <w:left w:w="62" w:type="dxa"/>
              <w:bottom w:w="102" w:type="dxa"/>
              <w:right w:w="62" w:type="dxa"/>
            </w:tcMar>
            <w:hideMark/>
          </w:tcPr>
          <w:p w:rsidR="00471A55" w:rsidRPr="00DE7E13" w:rsidRDefault="00471A55" w:rsidP="00471A55">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Вопрос, отражающий содержание обязательных требований </w:t>
            </w:r>
          </w:p>
        </w:tc>
        <w:tc>
          <w:tcPr>
            <w:tcW w:w="2257" w:type="pct"/>
            <w:gridSpan w:val="4"/>
            <w:tcBorders>
              <w:top w:val="single" w:sz="6" w:space="0" w:color="000000"/>
              <w:left w:val="single" w:sz="6" w:space="0" w:color="000000"/>
              <w:bottom w:val="single" w:sz="4" w:space="0" w:color="auto"/>
            </w:tcBorders>
            <w:tcMar>
              <w:top w:w="102" w:type="dxa"/>
              <w:left w:w="62" w:type="dxa"/>
              <w:bottom w:w="102" w:type="dxa"/>
              <w:right w:w="62" w:type="dxa"/>
            </w:tcMar>
            <w:hideMark/>
          </w:tcPr>
          <w:p w:rsidR="00471A55" w:rsidRPr="00DE7E13" w:rsidRDefault="00471A55" w:rsidP="00471A55">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Вывод о выполнении установленных требований</w:t>
            </w:r>
          </w:p>
        </w:tc>
        <w:tc>
          <w:tcPr>
            <w:tcW w:w="1232" w:type="pct"/>
            <w:vMerge w:val="restart"/>
            <w:tcBorders>
              <w:top w:val="single" w:sz="6" w:space="0" w:color="000000"/>
              <w:left w:val="single" w:sz="6" w:space="0" w:color="000000"/>
              <w:right w:val="single" w:sz="6" w:space="0" w:color="000000"/>
            </w:tcBorders>
            <w:tcMar>
              <w:top w:w="102" w:type="dxa"/>
              <w:left w:w="62" w:type="dxa"/>
              <w:bottom w:w="102" w:type="dxa"/>
              <w:right w:w="62" w:type="dxa"/>
            </w:tcMar>
            <w:hideMark/>
          </w:tcPr>
          <w:p w:rsidR="00471A55" w:rsidRPr="00DE7E13" w:rsidRDefault="00471A55" w:rsidP="00471A55">
            <w:pPr>
              <w:spacing w:after="0"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Реквизиты нормативных правовых актов, с указанием их структурных единиц, которыми установлены обязательные требования, требования, установленные муниципальными правовыми актами</w:t>
            </w:r>
          </w:p>
        </w:tc>
      </w:tr>
      <w:tr w:rsidR="00471A55" w:rsidRPr="00DE7E13" w:rsidTr="00471A55">
        <w:trPr>
          <w:trHeight w:val="1003"/>
        </w:trPr>
        <w:tc>
          <w:tcPr>
            <w:tcW w:w="267" w:type="pct"/>
            <w:vMerge/>
            <w:tcBorders>
              <w:left w:val="single" w:sz="6" w:space="0" w:color="000000"/>
              <w:bottom w:val="single" w:sz="6" w:space="0" w:color="000000"/>
            </w:tcBorders>
            <w:tcMar>
              <w:top w:w="102" w:type="dxa"/>
              <w:left w:w="62" w:type="dxa"/>
              <w:bottom w:w="102" w:type="dxa"/>
              <w:right w:w="62" w:type="dxa"/>
            </w:tcMar>
            <w:hideMark/>
          </w:tcPr>
          <w:p w:rsidR="00471A55" w:rsidRPr="00DE7E13" w:rsidRDefault="00471A55" w:rsidP="00471A55">
            <w:pPr>
              <w:spacing w:after="0" w:line="240" w:lineRule="auto"/>
              <w:jc w:val="both"/>
              <w:textAlignment w:val="baseline"/>
              <w:rPr>
                <w:rFonts w:ascii="Times New Roman" w:eastAsia="Times New Roman" w:hAnsi="Times New Roman" w:cs="Times New Roman"/>
                <w:sz w:val="20"/>
                <w:szCs w:val="20"/>
                <w:lang w:eastAsia="ru-RU"/>
              </w:rPr>
            </w:pPr>
          </w:p>
        </w:tc>
        <w:tc>
          <w:tcPr>
            <w:tcW w:w="1243" w:type="pct"/>
            <w:vMerge/>
            <w:tcBorders>
              <w:left w:val="single" w:sz="6" w:space="0" w:color="000000"/>
              <w:bottom w:val="single" w:sz="6" w:space="0" w:color="000000"/>
            </w:tcBorders>
            <w:tcMar>
              <w:top w:w="102" w:type="dxa"/>
              <w:left w:w="62" w:type="dxa"/>
              <w:bottom w:w="102" w:type="dxa"/>
              <w:right w:w="62" w:type="dxa"/>
            </w:tcMar>
            <w:hideMark/>
          </w:tcPr>
          <w:p w:rsidR="00471A55" w:rsidRPr="00DE7E13" w:rsidRDefault="00471A55" w:rsidP="00471A55">
            <w:pPr>
              <w:spacing w:after="0" w:line="240" w:lineRule="auto"/>
              <w:jc w:val="both"/>
              <w:textAlignment w:val="baseline"/>
              <w:rPr>
                <w:rFonts w:ascii="Times New Roman" w:eastAsia="Times New Roman" w:hAnsi="Times New Roman" w:cs="Times New Roman"/>
                <w:sz w:val="20"/>
                <w:szCs w:val="20"/>
                <w:lang w:eastAsia="ru-RU"/>
              </w:rPr>
            </w:pPr>
          </w:p>
        </w:tc>
        <w:tc>
          <w:tcPr>
            <w:tcW w:w="477" w:type="pct"/>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hideMark/>
          </w:tcPr>
          <w:p w:rsidR="00471A55" w:rsidRPr="00DE7E13" w:rsidRDefault="00471A55" w:rsidP="00471A55">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да</w:t>
            </w:r>
          </w:p>
        </w:tc>
        <w:tc>
          <w:tcPr>
            <w:tcW w:w="446" w:type="pct"/>
            <w:tcBorders>
              <w:top w:val="single" w:sz="4" w:space="0" w:color="auto"/>
              <w:left w:val="single" w:sz="4" w:space="0" w:color="auto"/>
              <w:bottom w:val="single" w:sz="6" w:space="0" w:color="000000"/>
              <w:right w:val="single" w:sz="4" w:space="0" w:color="000000" w:themeColor="text1"/>
            </w:tcBorders>
          </w:tcPr>
          <w:p w:rsidR="00471A55" w:rsidRPr="00DE7E13" w:rsidRDefault="00471A55" w:rsidP="00471A55">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нет</w:t>
            </w:r>
          </w:p>
        </w:tc>
        <w:tc>
          <w:tcPr>
            <w:tcW w:w="626" w:type="pct"/>
            <w:tcBorders>
              <w:top w:val="single" w:sz="4" w:space="0" w:color="auto"/>
              <w:left w:val="single" w:sz="4" w:space="0" w:color="000000" w:themeColor="text1"/>
              <w:bottom w:val="single" w:sz="6" w:space="0" w:color="000000"/>
            </w:tcBorders>
          </w:tcPr>
          <w:p w:rsidR="00471A55" w:rsidRPr="00DE7E13" w:rsidRDefault="00471A55" w:rsidP="00471A55">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Неприменимо </w:t>
            </w:r>
          </w:p>
        </w:tc>
        <w:tc>
          <w:tcPr>
            <w:tcW w:w="708" w:type="pct"/>
            <w:tcBorders>
              <w:top w:val="single" w:sz="4" w:space="0" w:color="auto"/>
              <w:left w:val="single" w:sz="4" w:space="0" w:color="000000" w:themeColor="text1"/>
              <w:bottom w:val="single" w:sz="6" w:space="0" w:color="000000"/>
            </w:tcBorders>
          </w:tcPr>
          <w:p w:rsidR="00471A55" w:rsidRPr="00DE7E13" w:rsidRDefault="00471A55" w:rsidP="00471A55">
            <w:pPr>
              <w:spacing w:line="240" w:lineRule="auto"/>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Примечание (заполняется в случае заполнения графы "Неприменимо")</w:t>
            </w:r>
          </w:p>
        </w:tc>
        <w:tc>
          <w:tcPr>
            <w:tcW w:w="1232" w:type="pct"/>
            <w:vMerge/>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471A55" w:rsidRPr="00DE7E13" w:rsidRDefault="00471A55" w:rsidP="00471A55">
            <w:pPr>
              <w:spacing w:after="0" w:line="240" w:lineRule="auto"/>
              <w:jc w:val="both"/>
              <w:textAlignment w:val="baseline"/>
              <w:rPr>
                <w:rFonts w:ascii="Times New Roman" w:eastAsia="Times New Roman" w:hAnsi="Times New Roman" w:cs="Times New Roman"/>
                <w:sz w:val="20"/>
                <w:szCs w:val="20"/>
                <w:lang w:eastAsia="ru-RU"/>
              </w:rPr>
            </w:pPr>
          </w:p>
        </w:tc>
      </w:tr>
      <w:tr w:rsidR="00471A55" w:rsidRPr="00DE7E13" w:rsidTr="00471A55">
        <w:trPr>
          <w:trHeight w:val="745"/>
        </w:trPr>
        <w:tc>
          <w:tcPr>
            <w:tcW w:w="267"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471A55" w:rsidRPr="00DE7E13" w:rsidRDefault="00471A55" w:rsidP="00471A55">
            <w:pPr>
              <w:spacing w:after="0" w:line="240" w:lineRule="auto"/>
              <w:ind w:right="-62"/>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1. </w:t>
            </w:r>
          </w:p>
        </w:tc>
        <w:tc>
          <w:tcPr>
            <w:tcW w:w="1243"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Соблюдается ли лицом на территориях, на которых находятся памятники природы, и в границах их охранных зон запрет на осуществление всякой деятельности, влекущей за собой нарушение сохранности памятников природы?</w:t>
            </w:r>
          </w:p>
        </w:tc>
        <w:tc>
          <w:tcPr>
            <w:tcW w:w="477" w:type="pct"/>
            <w:tcBorders>
              <w:top w:val="single" w:sz="6" w:space="0" w:color="000000"/>
              <w:left w:val="single" w:sz="6" w:space="0" w:color="000000"/>
              <w:bottom w:val="single" w:sz="4" w:space="0" w:color="auto"/>
              <w:right w:val="single" w:sz="4" w:space="0" w:color="auto"/>
            </w:tcBorders>
            <w:tcMar>
              <w:top w:w="102" w:type="dxa"/>
              <w:left w:w="62" w:type="dxa"/>
              <w:bottom w:w="102" w:type="dxa"/>
              <w:right w:w="62" w:type="dxa"/>
            </w:tcMar>
            <w:hideMark/>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446" w:type="pct"/>
            <w:tcBorders>
              <w:top w:val="single" w:sz="6" w:space="0" w:color="000000"/>
              <w:left w:val="single" w:sz="4" w:space="0" w:color="auto"/>
              <w:bottom w:val="single" w:sz="4" w:space="0" w:color="auto"/>
              <w:right w:val="single" w:sz="4" w:space="0" w:color="000000" w:themeColor="text1"/>
            </w:tcBorders>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626" w:type="pct"/>
            <w:tcBorders>
              <w:top w:val="single" w:sz="6" w:space="0" w:color="000000"/>
              <w:left w:val="single" w:sz="4" w:space="0" w:color="000000" w:themeColor="text1"/>
              <w:bottom w:val="single" w:sz="4" w:space="0" w:color="auto"/>
            </w:tcBorders>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708" w:type="pct"/>
            <w:tcBorders>
              <w:top w:val="single" w:sz="6" w:space="0" w:color="000000"/>
              <w:left w:val="single" w:sz="4" w:space="0" w:color="000000" w:themeColor="text1"/>
              <w:bottom w:val="single" w:sz="4" w:space="0" w:color="auto"/>
            </w:tcBorders>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1232" w:type="pct"/>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471A55" w:rsidRPr="00DE7E13" w:rsidRDefault="00471A55" w:rsidP="00471A55">
            <w:pPr>
              <w:spacing w:line="240" w:lineRule="auto"/>
              <w:ind w:right="70" w:firstLine="81"/>
              <w:jc w:val="both"/>
              <w:rPr>
                <w:rFonts w:ascii="Times New Roman" w:eastAsia="Times New Roman" w:hAnsi="Times New Roman" w:cs="Times New Roman"/>
                <w:sz w:val="20"/>
                <w:szCs w:val="20"/>
                <w:lang w:eastAsia="ru-RU"/>
              </w:rPr>
            </w:pPr>
            <w:hyperlink r:id="rId259" w:anchor="/document/10107990/entry/64000" w:history="1">
              <w:r w:rsidRPr="00DE7E13">
                <w:rPr>
                  <w:rFonts w:ascii="Times New Roman" w:eastAsia="Times New Roman" w:hAnsi="Times New Roman" w:cs="Times New Roman"/>
                  <w:sz w:val="20"/>
                  <w:szCs w:val="20"/>
                  <w:shd w:val="clear" w:color="auto" w:fill="FFFFFF"/>
                  <w:lang w:eastAsia="ru-RU"/>
                </w:rPr>
                <w:t>пункт 1 статьи 27</w:t>
              </w:r>
            </w:hyperlink>
            <w:r w:rsidRPr="00DE7E13">
              <w:rPr>
                <w:rFonts w:ascii="Times New Roman" w:eastAsia="Times New Roman" w:hAnsi="Times New Roman" w:cs="Times New Roman"/>
                <w:sz w:val="20"/>
                <w:szCs w:val="20"/>
                <w:shd w:val="clear" w:color="auto" w:fill="FFFFFF"/>
                <w:lang w:eastAsia="ru-RU"/>
              </w:rPr>
              <w:t> Федерального закона от 14.03.1995 N 33-ФЗ "Об особо охраняемых природных территориях"</w:t>
            </w:r>
          </w:p>
        </w:tc>
      </w:tr>
      <w:tr w:rsidR="00471A55" w:rsidRPr="00DE7E13" w:rsidTr="00471A55">
        <w:trPr>
          <w:trHeight w:val="32"/>
        </w:trPr>
        <w:tc>
          <w:tcPr>
            <w:tcW w:w="267"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471A55" w:rsidRPr="00DE7E13" w:rsidRDefault="00471A55" w:rsidP="00471A55">
            <w:pPr>
              <w:spacing w:line="240" w:lineRule="auto"/>
              <w:ind w:right="-62"/>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1243" w:type="pct"/>
            <w:tcBorders>
              <w:top w:val="single" w:sz="4" w:space="0" w:color="auto"/>
              <w:left w:val="single" w:sz="6" w:space="0" w:color="000000"/>
              <w:bottom w:val="single" w:sz="4" w:space="0" w:color="auto"/>
            </w:tcBorders>
            <w:tcMar>
              <w:top w:w="102" w:type="dxa"/>
              <w:left w:w="62" w:type="dxa"/>
              <w:bottom w:w="102" w:type="dxa"/>
              <w:right w:w="62" w:type="dxa"/>
            </w:tcMar>
            <w:hideMark/>
          </w:tcPr>
          <w:p w:rsidR="00471A55" w:rsidRPr="00DE7E13" w:rsidRDefault="00471A55" w:rsidP="00471A55">
            <w:pPr>
              <w:shd w:val="clear" w:color="auto" w:fill="FFFFFF"/>
              <w:spacing w:after="225"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Исполняются ли собственниками, владельцами и пользователями земельных участков, на которых находятся памятники природы, обязательства по обеспечению режима особой охраны памятников природы?</w:t>
            </w:r>
          </w:p>
        </w:tc>
        <w:tc>
          <w:tcPr>
            <w:tcW w:w="477" w:type="pct"/>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471A55" w:rsidRPr="00DE7E13" w:rsidRDefault="00471A55" w:rsidP="00471A55">
            <w:pPr>
              <w:spacing w:line="240" w:lineRule="auto"/>
              <w:ind w:right="70" w:firstLine="81"/>
              <w:jc w:val="both"/>
              <w:rPr>
                <w:rFonts w:ascii="Times New Roman" w:eastAsia="Times New Roman" w:hAnsi="Times New Roman" w:cs="Times New Roman"/>
                <w:sz w:val="20"/>
                <w:szCs w:val="20"/>
                <w:lang w:eastAsia="ru-RU"/>
              </w:rPr>
            </w:pPr>
          </w:p>
        </w:tc>
        <w:tc>
          <w:tcPr>
            <w:tcW w:w="446" w:type="pct"/>
            <w:tcBorders>
              <w:top w:val="single" w:sz="4" w:space="0" w:color="auto"/>
              <w:left w:val="single" w:sz="4" w:space="0" w:color="auto"/>
              <w:bottom w:val="single" w:sz="4" w:space="0" w:color="auto"/>
              <w:right w:val="single" w:sz="4" w:space="0" w:color="000000" w:themeColor="text1"/>
            </w:tcBorders>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626" w:type="pct"/>
            <w:tcBorders>
              <w:top w:val="single" w:sz="4" w:space="0" w:color="auto"/>
              <w:left w:val="single" w:sz="4" w:space="0" w:color="000000" w:themeColor="text1"/>
              <w:bottom w:val="single" w:sz="4" w:space="0" w:color="auto"/>
            </w:tcBorders>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708" w:type="pct"/>
            <w:tcBorders>
              <w:top w:val="single" w:sz="4" w:space="0" w:color="auto"/>
              <w:left w:val="single" w:sz="4" w:space="0" w:color="000000" w:themeColor="text1"/>
              <w:bottom w:val="single" w:sz="4" w:space="0" w:color="auto"/>
            </w:tcBorders>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1232" w:type="pct"/>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471A55" w:rsidRPr="00DE7E13" w:rsidRDefault="00471A55" w:rsidP="00471A55">
            <w:pPr>
              <w:spacing w:line="240" w:lineRule="auto"/>
              <w:ind w:right="70" w:firstLine="81"/>
              <w:jc w:val="both"/>
              <w:rPr>
                <w:rFonts w:ascii="Times New Roman" w:eastAsia="Times New Roman" w:hAnsi="Times New Roman" w:cs="Times New Roman"/>
                <w:sz w:val="20"/>
                <w:szCs w:val="20"/>
                <w:lang w:eastAsia="ru-RU"/>
              </w:rPr>
            </w:pPr>
            <w:hyperlink r:id="rId260" w:anchor="/document/10107990/entry/65000" w:history="1">
              <w:r w:rsidRPr="00DE7E13">
                <w:rPr>
                  <w:rFonts w:ascii="Times New Roman" w:eastAsia="Times New Roman" w:hAnsi="Times New Roman" w:cs="Times New Roman"/>
                  <w:sz w:val="20"/>
                  <w:szCs w:val="20"/>
                  <w:shd w:val="clear" w:color="auto" w:fill="FFFFFF"/>
                  <w:lang w:eastAsia="ru-RU"/>
                </w:rPr>
                <w:t>пункт 2 статьи 27</w:t>
              </w:r>
            </w:hyperlink>
            <w:r w:rsidRPr="00DE7E13">
              <w:rPr>
                <w:rFonts w:ascii="Times New Roman" w:eastAsia="Times New Roman" w:hAnsi="Times New Roman" w:cs="Times New Roman"/>
                <w:sz w:val="20"/>
                <w:szCs w:val="20"/>
                <w:shd w:val="clear" w:color="auto" w:fill="FFFFFF"/>
                <w:lang w:eastAsia="ru-RU"/>
              </w:rPr>
              <w:t> Федерального закона от 14.03.1995 N 33-ФЗ "Об особо охраняемых природных территориях"</w:t>
            </w:r>
          </w:p>
        </w:tc>
      </w:tr>
      <w:tr w:rsidR="00471A55" w:rsidRPr="00DE7E13" w:rsidTr="00557302">
        <w:trPr>
          <w:trHeight w:val="28"/>
        </w:trPr>
        <w:tc>
          <w:tcPr>
            <w:tcW w:w="267"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471A55" w:rsidRPr="00DE7E13" w:rsidRDefault="00471A55" w:rsidP="00471A55">
            <w:pPr>
              <w:spacing w:line="240" w:lineRule="auto"/>
              <w:ind w:right="-62"/>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1243"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471A55" w:rsidRPr="00DE7E13" w:rsidRDefault="00471A55" w:rsidP="00471A55">
            <w:pPr>
              <w:shd w:val="clear" w:color="auto" w:fill="FFFFFF"/>
              <w:spacing w:after="225" w:line="240" w:lineRule="auto"/>
              <w:ind w:hanging="61"/>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Соблюдается ли лицом на особо охраняемых природных территориях (далее - ООПТ) либо в их охранных зонах режим осуществления хозяйственной и иной деятельности в лесопарковом зеленом поясе?</w:t>
            </w:r>
          </w:p>
        </w:tc>
        <w:tc>
          <w:tcPr>
            <w:tcW w:w="477" w:type="pct"/>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hideMark/>
          </w:tcPr>
          <w:p w:rsidR="00471A55" w:rsidRPr="00DE7E13" w:rsidRDefault="00471A55" w:rsidP="00471A55">
            <w:pPr>
              <w:spacing w:line="240" w:lineRule="auto"/>
              <w:ind w:right="70" w:firstLine="81"/>
              <w:jc w:val="both"/>
              <w:rPr>
                <w:rFonts w:ascii="Times New Roman" w:eastAsia="Times New Roman" w:hAnsi="Times New Roman" w:cs="Times New Roman"/>
                <w:sz w:val="20"/>
                <w:szCs w:val="20"/>
                <w:lang w:eastAsia="ru-RU"/>
              </w:rPr>
            </w:pPr>
          </w:p>
        </w:tc>
        <w:tc>
          <w:tcPr>
            <w:tcW w:w="446" w:type="pct"/>
            <w:tcBorders>
              <w:top w:val="single" w:sz="4" w:space="0" w:color="auto"/>
              <w:left w:val="single" w:sz="4" w:space="0" w:color="auto"/>
              <w:bottom w:val="single" w:sz="6" w:space="0" w:color="000000"/>
              <w:right w:val="single" w:sz="4" w:space="0" w:color="000000" w:themeColor="text1"/>
            </w:tcBorders>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626" w:type="pct"/>
            <w:tcBorders>
              <w:top w:val="single" w:sz="4" w:space="0" w:color="auto"/>
              <w:left w:val="single" w:sz="4" w:space="0" w:color="000000" w:themeColor="text1"/>
              <w:bottom w:val="single" w:sz="6" w:space="0" w:color="000000"/>
            </w:tcBorders>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708" w:type="pct"/>
            <w:tcBorders>
              <w:top w:val="single" w:sz="4" w:space="0" w:color="auto"/>
              <w:left w:val="single" w:sz="4" w:space="0" w:color="000000" w:themeColor="text1"/>
              <w:bottom w:val="single" w:sz="6" w:space="0" w:color="000000"/>
            </w:tcBorders>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1232" w:type="pct"/>
            <w:tcBorders>
              <w:top w:val="single" w:sz="4" w:space="0" w:color="auto"/>
              <w:left w:val="single" w:sz="6" w:space="0" w:color="000000"/>
              <w:bottom w:val="single" w:sz="6" w:space="0" w:color="000000"/>
              <w:right w:val="single" w:sz="6" w:space="0" w:color="000000"/>
            </w:tcBorders>
            <w:tcMar>
              <w:top w:w="102" w:type="dxa"/>
              <w:left w:w="62" w:type="dxa"/>
              <w:bottom w:w="102" w:type="dxa"/>
              <w:right w:w="62" w:type="dxa"/>
            </w:tcMar>
            <w:hideMark/>
          </w:tcPr>
          <w:p w:rsidR="00471A55" w:rsidRPr="00DE7E13" w:rsidRDefault="00471A55" w:rsidP="00471A55">
            <w:pPr>
              <w:spacing w:line="240" w:lineRule="auto"/>
              <w:ind w:right="70" w:firstLine="81"/>
              <w:jc w:val="both"/>
              <w:rPr>
                <w:rFonts w:ascii="Times New Roman" w:eastAsia="Times New Roman" w:hAnsi="Times New Roman" w:cs="Times New Roman"/>
                <w:sz w:val="20"/>
                <w:szCs w:val="20"/>
                <w:lang w:eastAsia="ru-RU"/>
              </w:rPr>
            </w:pPr>
            <w:hyperlink r:id="rId261" w:anchor="/document/12125350/entry/6241" w:history="1">
              <w:r w:rsidRPr="00DE7E13">
                <w:rPr>
                  <w:rFonts w:ascii="Times New Roman" w:eastAsia="Times New Roman" w:hAnsi="Times New Roman" w:cs="Times New Roman"/>
                  <w:sz w:val="20"/>
                  <w:szCs w:val="20"/>
                  <w:shd w:val="clear" w:color="auto" w:fill="FFFFFF"/>
                  <w:lang w:eastAsia="ru-RU"/>
                </w:rPr>
                <w:t>пункты 1</w:t>
              </w:r>
            </w:hyperlink>
            <w:r w:rsidRPr="00DE7E13">
              <w:rPr>
                <w:rFonts w:ascii="Times New Roman" w:eastAsia="Times New Roman" w:hAnsi="Times New Roman" w:cs="Times New Roman"/>
                <w:sz w:val="20"/>
                <w:szCs w:val="20"/>
                <w:shd w:val="clear" w:color="auto" w:fill="FFFFFF"/>
                <w:lang w:eastAsia="ru-RU"/>
              </w:rPr>
              <w:t>, </w:t>
            </w:r>
            <w:hyperlink r:id="rId262" w:anchor="/document/12125350/entry/6243" w:history="1">
              <w:r w:rsidRPr="00DE7E13">
                <w:rPr>
                  <w:rFonts w:ascii="Times New Roman" w:eastAsia="Times New Roman" w:hAnsi="Times New Roman" w:cs="Times New Roman"/>
                  <w:sz w:val="20"/>
                  <w:szCs w:val="20"/>
                  <w:shd w:val="clear" w:color="auto" w:fill="FFFFFF"/>
                  <w:lang w:eastAsia="ru-RU"/>
                </w:rPr>
                <w:t>3 статьи 62.4</w:t>
              </w:r>
            </w:hyperlink>
            <w:r w:rsidRPr="00DE7E13">
              <w:rPr>
                <w:rFonts w:ascii="Times New Roman" w:eastAsia="Times New Roman" w:hAnsi="Times New Roman" w:cs="Times New Roman"/>
                <w:sz w:val="20"/>
                <w:szCs w:val="20"/>
                <w:shd w:val="clear" w:color="auto" w:fill="FFFFFF"/>
                <w:lang w:eastAsia="ru-RU"/>
              </w:rPr>
              <w:t> Федерального закона от 10.01.2002 N 7-ФЗ "Об охране окружающей среды"</w:t>
            </w:r>
          </w:p>
        </w:tc>
      </w:tr>
      <w:tr w:rsidR="00471A55" w:rsidRPr="00DE7E13" w:rsidTr="00471A55">
        <w:trPr>
          <w:trHeight w:val="346"/>
        </w:trPr>
        <w:tc>
          <w:tcPr>
            <w:tcW w:w="267"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471A55" w:rsidRPr="00DE7E13" w:rsidRDefault="00471A55" w:rsidP="00471A55">
            <w:pPr>
              <w:spacing w:after="0" w:line="240" w:lineRule="auto"/>
              <w:ind w:right="-62"/>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1243" w:type="pct"/>
            <w:tcBorders>
              <w:top w:val="single" w:sz="6" w:space="0" w:color="000000"/>
              <w:left w:val="single" w:sz="6" w:space="0" w:color="000000"/>
              <w:bottom w:val="single" w:sz="4" w:space="0" w:color="auto"/>
            </w:tcBorders>
            <w:tcMar>
              <w:top w:w="102" w:type="dxa"/>
              <w:left w:w="62" w:type="dxa"/>
              <w:bottom w:w="102" w:type="dxa"/>
              <w:right w:w="62" w:type="dxa"/>
            </w:tcMar>
            <w:hideMark/>
          </w:tcPr>
          <w:p w:rsidR="00471A55" w:rsidRPr="00DE7E13" w:rsidRDefault="00471A55" w:rsidP="00471A55">
            <w:pPr>
              <w:shd w:val="clear" w:color="auto" w:fill="FFFFFF"/>
              <w:spacing w:after="225"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 xml:space="preserve">Осуществляется ли лицом на ООПТ либо в их охранных зонах пользование недрами на основании лицензии? </w:t>
            </w:r>
          </w:p>
        </w:tc>
        <w:tc>
          <w:tcPr>
            <w:tcW w:w="477" w:type="pct"/>
            <w:tcBorders>
              <w:top w:val="single" w:sz="6" w:space="0" w:color="000000"/>
              <w:left w:val="single" w:sz="6" w:space="0" w:color="000000"/>
              <w:bottom w:val="single" w:sz="4" w:space="0" w:color="auto"/>
              <w:right w:val="single" w:sz="4" w:space="0" w:color="auto"/>
            </w:tcBorders>
            <w:tcMar>
              <w:top w:w="102" w:type="dxa"/>
              <w:left w:w="62" w:type="dxa"/>
              <w:bottom w:w="102" w:type="dxa"/>
              <w:right w:w="62" w:type="dxa"/>
            </w:tcMar>
            <w:vAlign w:val="center"/>
            <w:hideMark/>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tc>
        <w:tc>
          <w:tcPr>
            <w:tcW w:w="446" w:type="pct"/>
            <w:tcBorders>
              <w:top w:val="single" w:sz="6" w:space="0" w:color="000000"/>
              <w:left w:val="single" w:sz="4" w:space="0" w:color="auto"/>
              <w:bottom w:val="single" w:sz="4" w:space="0" w:color="auto"/>
              <w:right w:val="single" w:sz="4" w:space="0" w:color="000000" w:themeColor="text1"/>
            </w:tcBorders>
            <w:vAlign w:val="center"/>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626" w:type="pct"/>
            <w:tcBorders>
              <w:top w:val="single" w:sz="6" w:space="0" w:color="000000"/>
              <w:left w:val="single" w:sz="4" w:space="0" w:color="000000" w:themeColor="text1"/>
              <w:bottom w:val="single" w:sz="4" w:space="0" w:color="auto"/>
            </w:tcBorders>
            <w:vAlign w:val="center"/>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708" w:type="pct"/>
            <w:tcBorders>
              <w:top w:val="single" w:sz="6" w:space="0" w:color="000000"/>
              <w:left w:val="single" w:sz="4" w:space="0" w:color="000000" w:themeColor="text1"/>
              <w:bottom w:val="single" w:sz="4" w:space="0" w:color="auto"/>
            </w:tcBorders>
            <w:vAlign w:val="center"/>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1232" w:type="pct"/>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hyperlink r:id="rId263" w:anchor="/document/10104313/entry/111" w:history="1">
              <w:r w:rsidRPr="00DE7E13">
                <w:rPr>
                  <w:rFonts w:ascii="Times New Roman" w:eastAsia="Times New Roman" w:hAnsi="Times New Roman" w:cs="Times New Roman"/>
                  <w:sz w:val="20"/>
                  <w:szCs w:val="20"/>
                  <w:shd w:val="clear" w:color="auto" w:fill="FFFFFF"/>
                  <w:lang w:eastAsia="ru-RU"/>
                </w:rPr>
                <w:t>статья 11</w:t>
              </w:r>
            </w:hyperlink>
            <w:r w:rsidRPr="00DE7E13">
              <w:rPr>
                <w:rFonts w:ascii="Times New Roman" w:eastAsia="Times New Roman" w:hAnsi="Times New Roman" w:cs="Times New Roman"/>
                <w:sz w:val="20"/>
                <w:szCs w:val="20"/>
                <w:shd w:val="clear" w:color="auto" w:fill="FFFFFF"/>
                <w:lang w:eastAsia="ru-RU"/>
              </w:rPr>
              <w:t xml:space="preserve"> Закона Российской Федерации от 21.02.1992 N 2395-1 "О недрах" </w:t>
            </w:r>
          </w:p>
        </w:tc>
      </w:tr>
      <w:tr w:rsidR="00471A55" w:rsidRPr="00DE7E13" w:rsidTr="00471A55">
        <w:trPr>
          <w:trHeight w:val="717"/>
        </w:trPr>
        <w:tc>
          <w:tcPr>
            <w:tcW w:w="267"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471A55" w:rsidRPr="00DE7E13" w:rsidRDefault="00471A55" w:rsidP="00471A55">
            <w:pPr>
              <w:spacing w:line="240" w:lineRule="auto"/>
              <w:ind w:right="-62"/>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w:t>
            </w:r>
          </w:p>
        </w:tc>
        <w:tc>
          <w:tcPr>
            <w:tcW w:w="1243" w:type="pct"/>
            <w:tcBorders>
              <w:top w:val="single" w:sz="4" w:space="0" w:color="auto"/>
              <w:left w:val="single" w:sz="6" w:space="0" w:color="000000"/>
              <w:bottom w:val="single" w:sz="6" w:space="0" w:color="000000"/>
            </w:tcBorders>
            <w:tcMar>
              <w:top w:w="102" w:type="dxa"/>
              <w:left w:w="62" w:type="dxa"/>
              <w:bottom w:w="102" w:type="dxa"/>
              <w:right w:w="62" w:type="dxa"/>
            </w:tcMar>
            <w:hideMark/>
          </w:tcPr>
          <w:p w:rsidR="00471A55" w:rsidRPr="00DE7E13" w:rsidRDefault="00471A55" w:rsidP="00471A55">
            <w:pPr>
              <w:spacing w:line="240" w:lineRule="auto"/>
              <w:ind w:right="70" w:firstLine="81"/>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Осуществляется ли лицом пользование водными объектами, расположенными на ООПТ либо в их охранных зонах, на основании договора водопользования или решения о предоставлении водного объекта в пользование?</w:t>
            </w:r>
          </w:p>
        </w:tc>
        <w:tc>
          <w:tcPr>
            <w:tcW w:w="477" w:type="pct"/>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vAlign w:val="center"/>
            <w:hideMark/>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446" w:type="pct"/>
            <w:tcBorders>
              <w:top w:val="single" w:sz="4" w:space="0" w:color="auto"/>
              <w:left w:val="single" w:sz="4" w:space="0" w:color="auto"/>
              <w:bottom w:val="single" w:sz="6" w:space="0" w:color="000000"/>
              <w:right w:val="single" w:sz="4" w:space="0" w:color="000000" w:themeColor="text1"/>
            </w:tcBorders>
            <w:vAlign w:val="center"/>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626" w:type="pct"/>
            <w:tcBorders>
              <w:top w:val="single" w:sz="4" w:space="0" w:color="auto"/>
              <w:left w:val="single" w:sz="4" w:space="0" w:color="000000" w:themeColor="text1"/>
              <w:bottom w:val="single" w:sz="6" w:space="0" w:color="000000"/>
            </w:tcBorders>
            <w:vAlign w:val="center"/>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708" w:type="pct"/>
            <w:tcBorders>
              <w:top w:val="single" w:sz="4" w:space="0" w:color="auto"/>
              <w:left w:val="single" w:sz="4" w:space="0" w:color="000000" w:themeColor="text1"/>
              <w:bottom w:val="single" w:sz="6" w:space="0" w:color="000000"/>
            </w:tcBorders>
            <w:vAlign w:val="center"/>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1232" w:type="pct"/>
            <w:tcBorders>
              <w:top w:val="single" w:sz="4" w:space="0" w:color="auto"/>
              <w:left w:val="single" w:sz="6" w:space="0" w:color="000000"/>
              <w:bottom w:val="single" w:sz="6" w:space="0" w:color="000000"/>
              <w:right w:val="single" w:sz="6" w:space="0" w:color="000000"/>
            </w:tcBorders>
            <w:tcMar>
              <w:top w:w="102" w:type="dxa"/>
              <w:left w:w="62" w:type="dxa"/>
              <w:bottom w:w="102" w:type="dxa"/>
              <w:right w:w="62" w:type="dxa"/>
            </w:tcMar>
            <w:hideMark/>
          </w:tcPr>
          <w:p w:rsidR="00471A55" w:rsidRPr="00DE7E13" w:rsidRDefault="00471A55" w:rsidP="00471A55">
            <w:pPr>
              <w:spacing w:line="240" w:lineRule="auto"/>
              <w:ind w:right="70" w:firstLine="81"/>
              <w:jc w:val="both"/>
              <w:rPr>
                <w:rFonts w:ascii="Times New Roman" w:eastAsia="Times New Roman" w:hAnsi="Times New Roman" w:cs="Times New Roman"/>
                <w:sz w:val="20"/>
                <w:szCs w:val="20"/>
                <w:lang w:eastAsia="ru-RU"/>
              </w:rPr>
            </w:pPr>
            <w:hyperlink r:id="rId264" w:anchor="/document/12147594/entry/1102" w:history="1">
              <w:r w:rsidRPr="00DE7E13">
                <w:rPr>
                  <w:rFonts w:ascii="Times New Roman" w:eastAsia="Times New Roman" w:hAnsi="Times New Roman" w:cs="Times New Roman"/>
                  <w:sz w:val="20"/>
                  <w:szCs w:val="20"/>
                  <w:shd w:val="clear" w:color="auto" w:fill="FFFFFF"/>
                  <w:lang w:eastAsia="ru-RU"/>
                </w:rPr>
                <w:t>части 2</w:t>
              </w:r>
            </w:hyperlink>
            <w:r w:rsidRPr="00DE7E13">
              <w:rPr>
                <w:rFonts w:ascii="Times New Roman" w:eastAsia="Times New Roman" w:hAnsi="Times New Roman" w:cs="Times New Roman"/>
                <w:sz w:val="20"/>
                <w:szCs w:val="20"/>
                <w:shd w:val="clear" w:color="auto" w:fill="FFFFFF"/>
                <w:lang w:eastAsia="ru-RU"/>
              </w:rPr>
              <w:t>, </w:t>
            </w:r>
            <w:hyperlink r:id="rId265" w:anchor="/document/12147594/entry/1103" w:history="1">
              <w:r w:rsidRPr="00DE7E13">
                <w:rPr>
                  <w:rFonts w:ascii="Times New Roman" w:eastAsia="Times New Roman" w:hAnsi="Times New Roman" w:cs="Times New Roman"/>
                  <w:sz w:val="20"/>
                  <w:szCs w:val="20"/>
                  <w:shd w:val="clear" w:color="auto" w:fill="FFFFFF"/>
                  <w:lang w:eastAsia="ru-RU"/>
                </w:rPr>
                <w:t>3 статьи 11</w:t>
              </w:r>
            </w:hyperlink>
            <w:r w:rsidRPr="00DE7E13">
              <w:rPr>
                <w:rFonts w:ascii="Times New Roman" w:eastAsia="Times New Roman" w:hAnsi="Times New Roman" w:cs="Times New Roman"/>
                <w:sz w:val="20"/>
                <w:szCs w:val="20"/>
                <w:shd w:val="clear" w:color="auto" w:fill="FFFFFF"/>
                <w:lang w:eastAsia="ru-RU"/>
              </w:rPr>
              <w:t> Водного кодекса Российской Федерации</w:t>
            </w:r>
          </w:p>
        </w:tc>
      </w:tr>
      <w:tr w:rsidR="00471A55" w:rsidRPr="00DE7E13" w:rsidTr="00471A55">
        <w:tc>
          <w:tcPr>
            <w:tcW w:w="267" w:type="pct"/>
            <w:tcBorders>
              <w:top w:val="single" w:sz="6" w:space="0" w:color="000000"/>
              <w:left w:val="single" w:sz="6" w:space="0" w:color="000000"/>
              <w:bottom w:val="single" w:sz="6" w:space="0" w:color="000000"/>
            </w:tcBorders>
            <w:tcMar>
              <w:top w:w="102" w:type="dxa"/>
              <w:left w:w="62" w:type="dxa"/>
              <w:bottom w:w="102" w:type="dxa"/>
              <w:right w:w="62" w:type="dxa"/>
            </w:tcMar>
            <w:hideMark/>
          </w:tcPr>
          <w:p w:rsidR="00471A55" w:rsidRPr="00DE7E13" w:rsidRDefault="00471A55" w:rsidP="00471A55">
            <w:pPr>
              <w:spacing w:after="0" w:line="240" w:lineRule="auto"/>
              <w:ind w:right="-62"/>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w:t>
            </w:r>
          </w:p>
        </w:tc>
        <w:tc>
          <w:tcPr>
            <w:tcW w:w="1243" w:type="pct"/>
            <w:tcBorders>
              <w:top w:val="single" w:sz="6" w:space="0" w:color="000000"/>
              <w:left w:val="single" w:sz="6" w:space="0" w:color="000000"/>
              <w:bottom w:val="single" w:sz="6" w:space="0" w:color="000000"/>
            </w:tcBorders>
            <w:tcMar>
              <w:top w:w="102" w:type="dxa"/>
              <w:left w:w="62" w:type="dxa"/>
              <w:bottom w:w="102" w:type="dxa"/>
              <w:right w:w="62" w:type="dxa"/>
            </w:tcMar>
            <w:hideMark/>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Имеется ли у лица на ООПТ либо в их охранных зонах разрешение на добычу охотничьих ресурсов?</w:t>
            </w:r>
          </w:p>
        </w:tc>
        <w:tc>
          <w:tcPr>
            <w:tcW w:w="477" w:type="pct"/>
            <w:tcBorders>
              <w:top w:val="single" w:sz="6" w:space="0" w:color="000000"/>
              <w:left w:val="single" w:sz="6" w:space="0" w:color="000000"/>
              <w:bottom w:val="single" w:sz="6" w:space="0" w:color="000000"/>
              <w:right w:val="single" w:sz="4" w:space="0" w:color="auto"/>
            </w:tcBorders>
            <w:tcMar>
              <w:top w:w="102" w:type="dxa"/>
              <w:left w:w="62" w:type="dxa"/>
              <w:bottom w:w="102" w:type="dxa"/>
              <w:right w:w="62" w:type="dxa"/>
            </w:tcMar>
            <w:vAlign w:val="center"/>
            <w:hideMark/>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446" w:type="pct"/>
            <w:tcBorders>
              <w:top w:val="single" w:sz="6" w:space="0" w:color="000000"/>
              <w:left w:val="single" w:sz="4" w:space="0" w:color="auto"/>
              <w:bottom w:val="single" w:sz="6" w:space="0" w:color="000000"/>
              <w:right w:val="single" w:sz="4" w:space="0" w:color="000000" w:themeColor="text1"/>
            </w:tcBorders>
            <w:vAlign w:val="center"/>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626" w:type="pct"/>
            <w:tcBorders>
              <w:top w:val="single" w:sz="6" w:space="0" w:color="000000"/>
              <w:left w:val="single" w:sz="4" w:space="0" w:color="000000" w:themeColor="text1"/>
              <w:bottom w:val="single" w:sz="6" w:space="0" w:color="000000"/>
            </w:tcBorders>
            <w:vAlign w:val="center"/>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708" w:type="pct"/>
            <w:tcBorders>
              <w:top w:val="single" w:sz="6" w:space="0" w:color="000000"/>
              <w:left w:val="single" w:sz="4" w:space="0" w:color="000000" w:themeColor="text1"/>
              <w:bottom w:val="single" w:sz="6" w:space="0" w:color="000000"/>
            </w:tcBorders>
            <w:vAlign w:val="center"/>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p>
        </w:tc>
        <w:tc>
          <w:tcPr>
            <w:tcW w:w="1232" w:type="pc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71A55" w:rsidRPr="00DE7E13" w:rsidRDefault="00471A55" w:rsidP="00471A55">
            <w:pPr>
              <w:spacing w:after="0" w:line="240" w:lineRule="auto"/>
              <w:ind w:right="70" w:firstLine="81"/>
              <w:jc w:val="both"/>
              <w:rPr>
                <w:rFonts w:ascii="Times New Roman" w:eastAsia="Times New Roman" w:hAnsi="Times New Roman" w:cs="Times New Roman"/>
                <w:sz w:val="20"/>
                <w:szCs w:val="20"/>
                <w:lang w:eastAsia="ru-RU"/>
              </w:rPr>
            </w:pPr>
            <w:hyperlink r:id="rId266" w:anchor="/document/12168564/entry/1351" w:history="1">
              <w:r w:rsidRPr="00DE7E13">
                <w:rPr>
                  <w:rFonts w:ascii="Times New Roman" w:eastAsia="Times New Roman" w:hAnsi="Times New Roman" w:cs="Times New Roman"/>
                  <w:sz w:val="20"/>
                  <w:szCs w:val="20"/>
                  <w:shd w:val="clear" w:color="auto" w:fill="FFFFFF"/>
                  <w:lang w:eastAsia="ru-RU"/>
                </w:rPr>
                <w:t>пункты 1</w:t>
              </w:r>
            </w:hyperlink>
            <w:r w:rsidRPr="00DE7E13">
              <w:rPr>
                <w:rFonts w:ascii="Times New Roman" w:eastAsia="Times New Roman" w:hAnsi="Times New Roman" w:cs="Times New Roman"/>
                <w:sz w:val="20"/>
                <w:szCs w:val="20"/>
                <w:shd w:val="clear" w:color="auto" w:fill="FFFFFF"/>
                <w:lang w:eastAsia="ru-RU"/>
              </w:rPr>
              <w:t>, </w:t>
            </w:r>
            <w:hyperlink r:id="rId267" w:anchor="/document/12168564/entry/1352" w:history="1">
              <w:r w:rsidRPr="00DE7E13">
                <w:rPr>
                  <w:rFonts w:ascii="Times New Roman" w:eastAsia="Times New Roman" w:hAnsi="Times New Roman" w:cs="Times New Roman"/>
                  <w:sz w:val="20"/>
                  <w:szCs w:val="20"/>
                  <w:shd w:val="clear" w:color="auto" w:fill="FFFFFF"/>
                  <w:lang w:eastAsia="ru-RU"/>
                </w:rPr>
                <w:t>2 части 5 статьи 13</w:t>
              </w:r>
            </w:hyperlink>
            <w:r w:rsidRPr="00DE7E13">
              <w:rPr>
                <w:rFonts w:ascii="Times New Roman" w:eastAsia="Times New Roman" w:hAnsi="Times New Roman" w:cs="Times New Roman"/>
                <w:sz w:val="20"/>
                <w:szCs w:val="20"/>
                <w:shd w:val="clear" w:color="auto" w:fill="FFFFFF"/>
                <w:lang w:eastAsia="ru-RU"/>
              </w:rPr>
              <w:t>, </w:t>
            </w:r>
            <w:hyperlink r:id="rId268" w:anchor="/document/12168564/entry/1541" w:history="1">
              <w:r w:rsidRPr="00DE7E13">
                <w:rPr>
                  <w:rFonts w:ascii="Times New Roman" w:eastAsia="Times New Roman" w:hAnsi="Times New Roman" w:cs="Times New Roman"/>
                  <w:sz w:val="20"/>
                  <w:szCs w:val="20"/>
                  <w:shd w:val="clear" w:color="auto" w:fill="FFFFFF"/>
                  <w:lang w:eastAsia="ru-RU"/>
                </w:rPr>
                <w:t>пункты 1</w:t>
              </w:r>
            </w:hyperlink>
            <w:r w:rsidRPr="00DE7E13">
              <w:rPr>
                <w:rFonts w:ascii="Times New Roman" w:eastAsia="Times New Roman" w:hAnsi="Times New Roman" w:cs="Times New Roman"/>
                <w:sz w:val="20"/>
                <w:szCs w:val="20"/>
                <w:shd w:val="clear" w:color="auto" w:fill="FFFFFF"/>
                <w:lang w:eastAsia="ru-RU"/>
              </w:rPr>
              <w:t>, </w:t>
            </w:r>
            <w:hyperlink r:id="rId269" w:anchor="/document/12168564/entry/1542" w:history="1">
              <w:r w:rsidRPr="00DE7E13">
                <w:rPr>
                  <w:rFonts w:ascii="Times New Roman" w:eastAsia="Times New Roman" w:hAnsi="Times New Roman" w:cs="Times New Roman"/>
                  <w:sz w:val="20"/>
                  <w:szCs w:val="20"/>
                  <w:shd w:val="clear" w:color="auto" w:fill="FFFFFF"/>
                  <w:lang w:eastAsia="ru-RU"/>
                </w:rPr>
                <w:t>2 части 4 статьи 15</w:t>
              </w:r>
            </w:hyperlink>
            <w:r w:rsidRPr="00DE7E13">
              <w:rPr>
                <w:rFonts w:ascii="Times New Roman" w:eastAsia="Times New Roman" w:hAnsi="Times New Roman" w:cs="Times New Roman"/>
                <w:sz w:val="20"/>
                <w:szCs w:val="20"/>
                <w:shd w:val="clear" w:color="auto" w:fill="FFFFFF"/>
                <w:lang w:eastAsia="ru-RU"/>
              </w:rPr>
              <w:t>, </w:t>
            </w:r>
            <w:hyperlink r:id="rId270" w:anchor="/document/12168564/entry/1603" w:history="1">
              <w:r w:rsidRPr="00DE7E13">
                <w:rPr>
                  <w:rFonts w:ascii="Times New Roman" w:eastAsia="Times New Roman" w:hAnsi="Times New Roman" w:cs="Times New Roman"/>
                  <w:sz w:val="20"/>
                  <w:szCs w:val="20"/>
                  <w:shd w:val="clear" w:color="auto" w:fill="FFFFFF"/>
                  <w:lang w:eastAsia="ru-RU"/>
                </w:rPr>
                <w:t>часть 3 статьи 16</w:t>
              </w:r>
            </w:hyperlink>
            <w:r w:rsidRPr="00DE7E13">
              <w:rPr>
                <w:rFonts w:ascii="Times New Roman" w:eastAsia="Times New Roman" w:hAnsi="Times New Roman" w:cs="Times New Roman"/>
                <w:sz w:val="20"/>
                <w:szCs w:val="20"/>
                <w:shd w:val="clear" w:color="auto" w:fill="FFFFFF"/>
                <w:lang w:eastAsia="ru-RU"/>
              </w:rPr>
              <w:t>, </w:t>
            </w:r>
            <w:hyperlink r:id="rId271" w:anchor="/document/12168564/entry/1721" w:history="1">
              <w:r w:rsidRPr="00DE7E13">
                <w:rPr>
                  <w:rFonts w:ascii="Times New Roman" w:eastAsia="Times New Roman" w:hAnsi="Times New Roman" w:cs="Times New Roman"/>
                  <w:sz w:val="20"/>
                  <w:szCs w:val="20"/>
                  <w:shd w:val="clear" w:color="auto" w:fill="FFFFFF"/>
                  <w:lang w:eastAsia="ru-RU"/>
                </w:rPr>
                <w:t>пункты 1</w:t>
              </w:r>
            </w:hyperlink>
            <w:r w:rsidRPr="00DE7E13">
              <w:rPr>
                <w:rFonts w:ascii="Times New Roman" w:eastAsia="Times New Roman" w:hAnsi="Times New Roman" w:cs="Times New Roman"/>
                <w:sz w:val="20"/>
                <w:szCs w:val="20"/>
                <w:shd w:val="clear" w:color="auto" w:fill="FFFFFF"/>
                <w:lang w:eastAsia="ru-RU"/>
              </w:rPr>
              <w:t>, </w:t>
            </w:r>
            <w:hyperlink r:id="rId272" w:anchor="/document/12168564/entry/1722" w:history="1">
              <w:r w:rsidRPr="00DE7E13">
                <w:rPr>
                  <w:rFonts w:ascii="Times New Roman" w:eastAsia="Times New Roman" w:hAnsi="Times New Roman" w:cs="Times New Roman"/>
                  <w:sz w:val="20"/>
                  <w:szCs w:val="20"/>
                  <w:shd w:val="clear" w:color="auto" w:fill="FFFFFF"/>
                  <w:lang w:eastAsia="ru-RU"/>
                </w:rPr>
                <w:t>2 части 2 статьи 17</w:t>
              </w:r>
            </w:hyperlink>
            <w:r w:rsidRPr="00DE7E13">
              <w:rPr>
                <w:rFonts w:ascii="Times New Roman" w:eastAsia="Times New Roman" w:hAnsi="Times New Roman" w:cs="Times New Roman"/>
                <w:sz w:val="20"/>
                <w:szCs w:val="20"/>
                <w:shd w:val="clear" w:color="auto" w:fill="FFFFFF"/>
                <w:lang w:eastAsia="ru-RU"/>
              </w:rPr>
              <w:t>, </w:t>
            </w:r>
            <w:hyperlink r:id="rId273" w:anchor="/document/12168564/entry/1831" w:history="1">
              <w:r w:rsidRPr="00DE7E13">
                <w:rPr>
                  <w:rFonts w:ascii="Times New Roman" w:eastAsia="Times New Roman" w:hAnsi="Times New Roman" w:cs="Times New Roman"/>
                  <w:sz w:val="20"/>
                  <w:szCs w:val="20"/>
                  <w:shd w:val="clear" w:color="auto" w:fill="FFFFFF"/>
                  <w:lang w:eastAsia="ru-RU"/>
                </w:rPr>
                <w:t>пункты 1</w:t>
              </w:r>
            </w:hyperlink>
            <w:r w:rsidRPr="00DE7E13">
              <w:rPr>
                <w:rFonts w:ascii="Times New Roman" w:eastAsia="Times New Roman" w:hAnsi="Times New Roman" w:cs="Times New Roman"/>
                <w:sz w:val="20"/>
                <w:szCs w:val="20"/>
                <w:shd w:val="clear" w:color="auto" w:fill="FFFFFF"/>
                <w:lang w:eastAsia="ru-RU"/>
              </w:rPr>
              <w:t>, </w:t>
            </w:r>
            <w:hyperlink r:id="rId274" w:anchor="/document/12168564/entry/1832" w:history="1">
              <w:r w:rsidRPr="00DE7E13">
                <w:rPr>
                  <w:rFonts w:ascii="Times New Roman" w:eastAsia="Times New Roman" w:hAnsi="Times New Roman" w:cs="Times New Roman"/>
                  <w:sz w:val="20"/>
                  <w:szCs w:val="20"/>
                  <w:shd w:val="clear" w:color="auto" w:fill="FFFFFF"/>
                  <w:lang w:eastAsia="ru-RU"/>
                </w:rPr>
                <w:t>2 части 3 статьи 18</w:t>
              </w:r>
            </w:hyperlink>
            <w:r w:rsidRPr="00DE7E13">
              <w:rPr>
                <w:rFonts w:ascii="Times New Roman" w:eastAsia="Times New Roman" w:hAnsi="Times New Roman" w:cs="Times New Roman"/>
                <w:sz w:val="20"/>
                <w:szCs w:val="20"/>
                <w:shd w:val="clear" w:color="auto" w:fill="FFFFFF"/>
                <w:lang w:eastAsia="ru-RU"/>
              </w:rPr>
              <w:t>, </w:t>
            </w:r>
            <w:hyperlink r:id="rId275" w:anchor="/document/12168564/entry/29" w:history="1">
              <w:r w:rsidRPr="00DE7E13">
                <w:rPr>
                  <w:rFonts w:ascii="Times New Roman" w:eastAsia="Times New Roman" w:hAnsi="Times New Roman" w:cs="Times New Roman"/>
                  <w:sz w:val="20"/>
                  <w:szCs w:val="20"/>
                  <w:shd w:val="clear" w:color="auto" w:fill="FFFFFF"/>
                  <w:lang w:eastAsia="ru-RU"/>
                </w:rPr>
                <w:t>статья 29</w:t>
              </w:r>
            </w:hyperlink>
            <w:r w:rsidRPr="00DE7E13">
              <w:rPr>
                <w:rFonts w:ascii="Times New Roman" w:eastAsia="Times New Roman" w:hAnsi="Times New Roman" w:cs="Times New Roman"/>
                <w:sz w:val="20"/>
                <w:szCs w:val="20"/>
                <w:shd w:val="clear" w:color="auto" w:fill="FFFFFF"/>
                <w:lang w:eastAsia="ru-RU"/>
              </w:rPr>
              <w:t> Федерального закона от 24.07.2009 N 209-ФЗ "Об охоте и о сохранении охотничьих ресурсов и о внесении изменений в отдельные законодательные акты Российской Федерации"</w:t>
            </w:r>
          </w:p>
        </w:tc>
      </w:tr>
    </w:tbl>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sectPr w:rsidR="00471A55" w:rsidRPr="00DE7E13" w:rsidSect="00471A55">
          <w:pgSz w:w="16838" w:h="11906" w:orient="landscape"/>
          <w:pgMar w:top="1418" w:right="1134" w:bottom="567" w:left="1134" w:header="709" w:footer="709" w:gutter="0"/>
          <w:cols w:space="708"/>
          <w:docGrid w:linePitch="360"/>
        </w:sectPr>
      </w:pP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Пояснения и дополнения по вопросам, содержащимся в перечне:</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Подписи лица (лиц), проводящего (проводящих) проверку:</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Должность    ____________________________________                   /Ф.И.О.</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Должность    ____________________________________                   /Ф.И.О.</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С проверочным листом ознакомлен(а):</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___________________________________________________________________________</w:t>
      </w:r>
    </w:p>
    <w:p w:rsidR="00471A55" w:rsidRPr="00DE7E13" w:rsidRDefault="00471A55" w:rsidP="00471A55">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должность руководителя,</w:t>
      </w:r>
    </w:p>
    <w:p w:rsidR="00471A55" w:rsidRPr="00DE7E13" w:rsidRDefault="00471A55" w:rsidP="00471A55">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иного должностного лица или уполномоченного представителя юридического</w:t>
      </w:r>
    </w:p>
    <w:p w:rsidR="00471A55" w:rsidRPr="00DE7E13" w:rsidRDefault="00471A55" w:rsidP="00471A55">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лица, индивидуального предпринимателя, его уполномоченного представителя)</w:t>
      </w:r>
    </w:p>
    <w:p w:rsidR="00471A55" w:rsidRPr="00DE7E13" w:rsidRDefault="00471A55" w:rsidP="00471A55">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 подпись)</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Отметка об отказе ознакомления с проверочным листом:</w:t>
      </w:r>
    </w:p>
    <w:p w:rsidR="00471A55" w:rsidRPr="00DE7E13" w:rsidRDefault="00471A55" w:rsidP="00471A55">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_______________________________________________________________________________</w:t>
      </w:r>
    </w:p>
    <w:p w:rsidR="00471A55" w:rsidRPr="00DE7E13" w:rsidRDefault="00471A55" w:rsidP="00471A55">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уполномоченного</w:t>
      </w:r>
    </w:p>
    <w:p w:rsidR="00471A55" w:rsidRPr="00DE7E13" w:rsidRDefault="00471A55" w:rsidP="00471A55">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должностного лица (лиц), проводящего проверку)</w:t>
      </w:r>
    </w:p>
    <w:p w:rsidR="00471A55" w:rsidRPr="00DE7E13" w:rsidRDefault="00471A55" w:rsidP="00471A55">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Копию проверочного листа получил(а):</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___________________________________________________________________________</w:t>
      </w:r>
    </w:p>
    <w:p w:rsidR="00471A55" w:rsidRPr="00DE7E13" w:rsidRDefault="00471A55" w:rsidP="00471A55">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должность руководителя,</w:t>
      </w:r>
    </w:p>
    <w:p w:rsidR="00471A55" w:rsidRPr="00DE7E13" w:rsidRDefault="00471A55" w:rsidP="00471A55">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иного должностного лица или уполномоченного представителя юридического</w:t>
      </w:r>
    </w:p>
    <w:p w:rsidR="00471A55" w:rsidRPr="00DE7E13" w:rsidRDefault="00471A55" w:rsidP="00471A55">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лица, индивидуального предпринимателя, его уполномоченного представителя)</w:t>
      </w:r>
    </w:p>
    <w:p w:rsidR="00471A55" w:rsidRPr="00DE7E13" w:rsidRDefault="00471A55" w:rsidP="00471A55">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br/>
        <w:t>Отметка об отказе получения проверочного листа:</w:t>
      </w:r>
    </w:p>
    <w:p w:rsidR="00471A55" w:rsidRPr="00DE7E13" w:rsidRDefault="00471A55" w:rsidP="00471A55">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___________________________________________________________________________</w:t>
      </w:r>
    </w:p>
    <w:p w:rsidR="00471A55" w:rsidRPr="00DE7E13" w:rsidRDefault="00471A55" w:rsidP="00471A55">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(фамилия, имя, отчество (в случае, если имеется), уполномоченного</w:t>
      </w:r>
    </w:p>
    <w:p w:rsidR="00471A55" w:rsidRPr="00DE7E13" w:rsidRDefault="00471A55" w:rsidP="00471A55">
      <w:pPr>
        <w:spacing w:after="0" w:line="240" w:lineRule="auto"/>
        <w:ind w:firstLine="567"/>
        <w:jc w:val="center"/>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должностного лица (лиц), проводящего проверку)</w:t>
      </w:r>
    </w:p>
    <w:p w:rsidR="00471A55" w:rsidRPr="00DE7E13" w:rsidRDefault="00471A55" w:rsidP="00471A55">
      <w:pPr>
        <w:spacing w:after="0" w:line="240" w:lineRule="auto"/>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"__" ____________________ 20__ г.                   _________________________________________</w:t>
      </w:r>
    </w:p>
    <w:p w:rsidR="00471A55" w:rsidRPr="00DE7E13" w:rsidRDefault="00471A55" w:rsidP="00471A55">
      <w:pPr>
        <w:spacing w:after="0" w:line="240" w:lineRule="auto"/>
        <w:ind w:firstLine="567"/>
        <w:jc w:val="both"/>
        <w:textAlignment w:val="baseline"/>
        <w:rPr>
          <w:rFonts w:ascii="Times New Roman" w:eastAsia="Times New Roman" w:hAnsi="Times New Roman" w:cs="Times New Roman"/>
          <w:spacing w:val="-22"/>
          <w:sz w:val="20"/>
          <w:szCs w:val="20"/>
          <w:lang w:eastAsia="ru-RU"/>
        </w:rPr>
      </w:pPr>
      <w:r w:rsidRPr="00DE7E13">
        <w:rPr>
          <w:rFonts w:ascii="Times New Roman" w:eastAsia="Times New Roman" w:hAnsi="Times New Roman" w:cs="Times New Roman"/>
          <w:spacing w:val="-22"/>
          <w:sz w:val="20"/>
          <w:szCs w:val="20"/>
          <w:lang w:eastAsia="ru-RU"/>
        </w:rPr>
        <w:t>                                                                                                                            (подпись)</w:t>
      </w:r>
    </w:p>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АДМИНИСТРАЦИЯ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БИТКОВСКОГО СЕЛЬСОВЕТА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Сузунского района Новосибирской области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П О С Т А Н О В Л Е Н И Е </w:t>
      </w:r>
    </w:p>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От 13.12.2021                                     с. Битки                                                        № 102 </w:t>
      </w:r>
    </w:p>
    <w:p w:rsidR="00471A55" w:rsidRPr="00DE7E13" w:rsidRDefault="00471A55" w:rsidP="00471A55">
      <w:pPr>
        <w:spacing w:after="0" w:line="240" w:lineRule="auto"/>
        <w:jc w:val="center"/>
        <w:rPr>
          <w:rFonts w:ascii="Times New Roman" w:eastAsia="Calibri" w:hAnsi="Times New Roman" w:cs="Times New Roman"/>
          <w:b/>
          <w:sz w:val="20"/>
          <w:szCs w:val="20"/>
        </w:rPr>
      </w:pPr>
    </w:p>
    <w:p w:rsidR="00471A55" w:rsidRPr="00DE7E13" w:rsidRDefault="00471A55" w:rsidP="00471A55">
      <w:pPr>
        <w:spacing w:after="0" w:line="240" w:lineRule="auto"/>
        <w:ind w:right="169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Об утверждении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2022 год</w:t>
      </w:r>
    </w:p>
    <w:p w:rsidR="00471A55" w:rsidRPr="00DE7E13" w:rsidRDefault="00471A55" w:rsidP="00471A55">
      <w:pPr>
        <w:spacing w:after="0" w:line="240" w:lineRule="auto"/>
        <w:jc w:val="center"/>
        <w:rPr>
          <w:rFonts w:ascii="Times New Roman" w:eastAsia="Calibri" w:hAnsi="Times New Roman" w:cs="Times New Roman"/>
          <w:sz w:val="20"/>
          <w:szCs w:val="20"/>
        </w:rPr>
      </w:pP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С целью   обеспечения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территории, зданий, сооружений в населенных пунктах, администрация Битковского сельсовета Сузунского района Новосибирской области</w:t>
      </w:r>
    </w:p>
    <w:p w:rsidR="00471A55" w:rsidRPr="00DE7E13" w:rsidRDefault="00471A55" w:rsidP="00471A55">
      <w:pPr>
        <w:spacing w:after="0" w:line="240" w:lineRule="auto"/>
        <w:rPr>
          <w:rFonts w:ascii="Times New Roman" w:eastAsia="Times New Roman" w:hAnsi="Times New Roman" w:cs="Times New Roman"/>
          <w:sz w:val="20"/>
          <w:szCs w:val="20"/>
          <w:lang w:val="x-none" w:eastAsia="ru-RU"/>
        </w:rPr>
      </w:pPr>
      <w:r w:rsidRPr="00DE7E13">
        <w:rPr>
          <w:rFonts w:ascii="Times New Roman" w:eastAsia="Times New Roman" w:hAnsi="Times New Roman" w:cs="Times New Roman"/>
          <w:sz w:val="20"/>
          <w:szCs w:val="20"/>
          <w:lang w:val="x-none" w:eastAsia="ru-RU"/>
        </w:rPr>
        <w:t>ПОСТАНОВЛЯЕТ:</w:t>
      </w:r>
    </w:p>
    <w:p w:rsidR="00471A55" w:rsidRPr="00DE7E13" w:rsidRDefault="00471A55" w:rsidP="00471A55">
      <w:pPr>
        <w:spacing w:after="0" w:line="240" w:lineRule="auto"/>
        <w:ind w:firstLine="567"/>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1. Утвердить прилагаемую муниципальную программу по обеспечению первичных мер пожарной безопасности на территории  Битковского сельсовета Сузунского района Новосибирской области на 2022 год.</w:t>
      </w:r>
    </w:p>
    <w:p w:rsidR="00471A55" w:rsidRPr="00DE7E13" w:rsidRDefault="00471A55" w:rsidP="00471A55">
      <w:pPr>
        <w:spacing w:after="0" w:line="240" w:lineRule="auto"/>
        <w:ind w:firstLine="567"/>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471A55" w:rsidRPr="00DE7E13" w:rsidRDefault="00471A55" w:rsidP="00471A55">
      <w:pPr>
        <w:spacing w:after="0" w:line="240" w:lineRule="auto"/>
        <w:rPr>
          <w:rFonts w:ascii="Times New Roman" w:eastAsia="Calibri" w:hAnsi="Times New Roman" w:cs="Times New Roman"/>
          <w:sz w:val="20"/>
          <w:szCs w:val="20"/>
        </w:rPr>
      </w:pPr>
    </w:p>
    <w:p w:rsidR="00471A55" w:rsidRPr="00DE7E13" w:rsidRDefault="00471A55" w:rsidP="00471A55">
      <w:pPr>
        <w:spacing w:after="0" w:line="240" w:lineRule="auto"/>
        <w:rPr>
          <w:rFonts w:ascii="Times New Roman" w:eastAsia="Calibri" w:hAnsi="Times New Roman" w:cs="Times New Roman"/>
          <w:sz w:val="20"/>
          <w:szCs w:val="20"/>
        </w:rPr>
      </w:pPr>
    </w:p>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Глава Битковского сельсовета</w:t>
      </w:r>
    </w:p>
    <w:p w:rsidR="00471A55" w:rsidRPr="00DE7E13" w:rsidRDefault="00471A55" w:rsidP="00471A55">
      <w:pPr>
        <w:tabs>
          <w:tab w:val="left" w:pos="7410"/>
        </w:tabs>
        <w:spacing w:after="0" w:line="240" w:lineRule="auto"/>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Сузунского района Новосибирской области                                          С.Н. Моликер</w:t>
      </w:r>
    </w:p>
    <w:p w:rsidR="00471A55" w:rsidRPr="00DE7E13" w:rsidRDefault="00471A55" w:rsidP="00471A55">
      <w:pPr>
        <w:spacing w:after="0"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w:t>
      </w:r>
    </w:p>
    <w:p w:rsidR="00471A55" w:rsidRPr="00DE7E13" w:rsidRDefault="00471A55" w:rsidP="00471A55">
      <w:pPr>
        <w:spacing w:after="0" w:line="240" w:lineRule="auto"/>
        <w:jc w:val="right"/>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Утверждена </w:t>
      </w:r>
    </w:p>
    <w:p w:rsidR="00471A55" w:rsidRPr="00DE7E13" w:rsidRDefault="00471A55" w:rsidP="00471A55">
      <w:pPr>
        <w:spacing w:after="0" w:line="240" w:lineRule="auto"/>
        <w:jc w:val="right"/>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постановлением администрации </w:t>
      </w:r>
    </w:p>
    <w:p w:rsidR="00471A55" w:rsidRPr="00DE7E13" w:rsidRDefault="00471A55" w:rsidP="00471A55">
      <w:pPr>
        <w:spacing w:after="0" w:line="240" w:lineRule="auto"/>
        <w:jc w:val="right"/>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Битковского сельсовета </w:t>
      </w:r>
    </w:p>
    <w:p w:rsidR="00471A55" w:rsidRPr="00DE7E13" w:rsidRDefault="00471A55" w:rsidP="00471A55">
      <w:pPr>
        <w:spacing w:after="0" w:line="240" w:lineRule="auto"/>
        <w:jc w:val="right"/>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Сузунского района </w:t>
      </w:r>
    </w:p>
    <w:p w:rsidR="00471A55" w:rsidRPr="00DE7E13" w:rsidRDefault="00471A55" w:rsidP="00471A55">
      <w:pPr>
        <w:spacing w:after="0" w:line="240" w:lineRule="auto"/>
        <w:jc w:val="right"/>
        <w:rPr>
          <w:rFonts w:ascii="Times New Roman" w:eastAsia="Calibri" w:hAnsi="Times New Roman" w:cs="Times New Roman"/>
          <w:sz w:val="20"/>
          <w:szCs w:val="20"/>
        </w:rPr>
      </w:pPr>
      <w:r w:rsidRPr="00DE7E13">
        <w:rPr>
          <w:rFonts w:ascii="Times New Roman" w:eastAsia="Calibri" w:hAnsi="Times New Roman" w:cs="Times New Roman"/>
          <w:sz w:val="20"/>
          <w:szCs w:val="20"/>
        </w:rPr>
        <w:t>Новосибирской области</w:t>
      </w:r>
    </w:p>
    <w:p w:rsidR="00471A55" w:rsidRPr="00DE7E13" w:rsidRDefault="00471A55" w:rsidP="00471A55">
      <w:pPr>
        <w:suppressAutoHyphens/>
        <w:spacing w:after="0" w:line="240" w:lineRule="auto"/>
        <w:ind w:left="4956" w:firstLine="708"/>
        <w:jc w:val="right"/>
        <w:rPr>
          <w:rFonts w:ascii="Times New Roman" w:eastAsia="Calibri" w:hAnsi="Times New Roman" w:cs="Times New Roman"/>
          <w:kern w:val="2"/>
          <w:sz w:val="20"/>
          <w:szCs w:val="20"/>
          <w:lang w:eastAsia="zh-CN"/>
        </w:rPr>
      </w:pPr>
      <w:r w:rsidRPr="00DE7E13">
        <w:rPr>
          <w:rFonts w:ascii="Times New Roman" w:eastAsia="Calibri" w:hAnsi="Times New Roman" w:cs="Times New Roman"/>
          <w:kern w:val="2"/>
          <w:sz w:val="20"/>
          <w:szCs w:val="20"/>
          <w:lang w:eastAsia="zh-CN"/>
        </w:rPr>
        <w:t>от 13.12.2021 № 102</w:t>
      </w:r>
    </w:p>
    <w:p w:rsidR="00471A55" w:rsidRPr="00DE7E13" w:rsidRDefault="00471A55" w:rsidP="00471A55">
      <w:pPr>
        <w:suppressAutoHyphens/>
        <w:spacing w:after="0" w:line="240" w:lineRule="auto"/>
        <w:ind w:left="4956" w:firstLine="708"/>
        <w:jc w:val="right"/>
        <w:rPr>
          <w:rFonts w:ascii="Times New Roman" w:eastAsia="Calibri" w:hAnsi="Times New Roman" w:cs="Times New Roman"/>
          <w:kern w:val="2"/>
          <w:sz w:val="20"/>
          <w:szCs w:val="20"/>
          <w:lang w:eastAsia="zh-CN"/>
        </w:rPr>
      </w:pPr>
    </w:p>
    <w:p w:rsidR="00471A55" w:rsidRPr="00DE7E13" w:rsidRDefault="00471A55" w:rsidP="00471A55">
      <w:pPr>
        <w:spacing w:after="0" w:line="240" w:lineRule="auto"/>
        <w:jc w:val="center"/>
        <w:rPr>
          <w:rFonts w:ascii="Times New Roman" w:eastAsia="Calibri" w:hAnsi="Times New Roman" w:cs="Times New Roman"/>
          <w:b/>
          <w:sz w:val="20"/>
          <w:szCs w:val="20"/>
        </w:rPr>
      </w:pPr>
    </w:p>
    <w:p w:rsidR="00471A55" w:rsidRPr="00DE7E13" w:rsidRDefault="00471A55" w:rsidP="00471A55">
      <w:pPr>
        <w:spacing w:after="0"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 xml:space="preserve">  Муниципальная программа</w:t>
      </w:r>
    </w:p>
    <w:p w:rsidR="00471A55" w:rsidRPr="00DE7E13" w:rsidRDefault="00471A55" w:rsidP="00471A55">
      <w:pPr>
        <w:spacing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 xml:space="preserve"> по обеспечению первичных мер пожарной безопасности на территории  Битковского сельсовета Сузунского района Новосибирской области </w:t>
      </w:r>
    </w:p>
    <w:p w:rsidR="00471A55" w:rsidRPr="00DE7E13" w:rsidRDefault="00471A55" w:rsidP="00471A55">
      <w:pPr>
        <w:spacing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на 2022 год</w:t>
      </w:r>
    </w:p>
    <w:p w:rsidR="00471A55" w:rsidRPr="00DE7E13" w:rsidRDefault="00471A55" w:rsidP="00471A55">
      <w:pPr>
        <w:spacing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ПАСПОРТ ПРОГРАММЫ</w:t>
      </w:r>
    </w:p>
    <w:p w:rsidR="00471A55" w:rsidRPr="00DE7E13" w:rsidRDefault="00471A55" w:rsidP="00471A55">
      <w:pPr>
        <w:spacing w:line="240" w:lineRule="auto"/>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Наименование Программы: 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2022 год (далее по тексту – Программа).</w:t>
      </w:r>
    </w:p>
    <w:p w:rsidR="00557302" w:rsidRDefault="00471A55" w:rsidP="00557302">
      <w:pPr>
        <w:spacing w:line="240" w:lineRule="auto"/>
        <w:jc w:val="both"/>
        <w:rPr>
          <w:rFonts w:ascii="Times New Roman" w:eastAsia="Calibri" w:hAnsi="Times New Roman" w:cs="Times New Roman"/>
          <w:b/>
          <w:sz w:val="20"/>
          <w:szCs w:val="20"/>
        </w:rPr>
      </w:pPr>
      <w:r w:rsidRPr="00DE7E13">
        <w:rPr>
          <w:rFonts w:ascii="Times New Roman" w:eastAsia="Calibri" w:hAnsi="Times New Roman" w:cs="Times New Roman"/>
          <w:b/>
          <w:sz w:val="20"/>
          <w:szCs w:val="20"/>
        </w:rPr>
        <w:t>Цель Программы:</w:t>
      </w:r>
    </w:p>
    <w:p w:rsidR="00471A55" w:rsidRPr="00DE7E13" w:rsidRDefault="00471A55" w:rsidP="00557302">
      <w:pPr>
        <w:spacing w:line="240" w:lineRule="auto"/>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Целью Программы является обеспечение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территорий, зданий, сооружений в населенных пунктах.</w:t>
      </w:r>
    </w:p>
    <w:p w:rsidR="00471A55" w:rsidRPr="00DE7E13" w:rsidRDefault="00471A55" w:rsidP="00471A55">
      <w:pPr>
        <w:spacing w:line="240" w:lineRule="auto"/>
        <w:jc w:val="both"/>
        <w:rPr>
          <w:rFonts w:ascii="Times New Roman" w:eastAsia="Calibri" w:hAnsi="Times New Roman" w:cs="Times New Roman"/>
          <w:b/>
          <w:sz w:val="20"/>
          <w:szCs w:val="20"/>
        </w:rPr>
      </w:pPr>
      <w:r w:rsidRPr="00DE7E13">
        <w:rPr>
          <w:rFonts w:ascii="Times New Roman" w:eastAsia="Calibri" w:hAnsi="Times New Roman" w:cs="Times New Roman"/>
          <w:b/>
          <w:sz w:val="20"/>
          <w:szCs w:val="20"/>
        </w:rPr>
        <w:t>Первичные меры пожарной безопасности включают в себя:</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правовое регулирование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Битковского сельсовета Сузунского района Новосибирской области (далее по тексту – поселение);</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разработку и осуществление мероприятий по обеспечению пожарной безопасности поселения и объектов муниципальной собственности, которые должны предусматриваться в планах и программах развития территории. </w:t>
      </w:r>
    </w:p>
    <w:p w:rsidR="00471A55" w:rsidRPr="00DE7E13" w:rsidRDefault="00471A55" w:rsidP="00471A55">
      <w:pPr>
        <w:spacing w:line="240" w:lineRule="auto"/>
        <w:jc w:val="both"/>
        <w:rPr>
          <w:rFonts w:ascii="Times New Roman" w:eastAsia="Calibri" w:hAnsi="Times New Roman" w:cs="Times New Roman"/>
          <w:b/>
          <w:sz w:val="20"/>
          <w:szCs w:val="20"/>
        </w:rPr>
      </w:pPr>
      <w:r w:rsidRPr="00DE7E13">
        <w:rPr>
          <w:rFonts w:ascii="Times New Roman" w:eastAsia="Calibri" w:hAnsi="Times New Roman" w:cs="Times New Roman"/>
          <w:b/>
          <w:sz w:val="20"/>
          <w:szCs w:val="20"/>
        </w:rPr>
        <w:t>Сроки реализации Программы:</w:t>
      </w:r>
    </w:p>
    <w:p w:rsidR="00471A55" w:rsidRPr="00DE7E13" w:rsidRDefault="00471A55" w:rsidP="00471A55">
      <w:pPr>
        <w:spacing w:line="240" w:lineRule="auto"/>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Начало</w:t>
      </w:r>
      <w:r w:rsidRPr="00DE7E13">
        <w:rPr>
          <w:rFonts w:ascii="Times New Roman" w:eastAsia="Calibri" w:hAnsi="Times New Roman" w:cs="Times New Roman"/>
          <w:sz w:val="20"/>
          <w:szCs w:val="20"/>
        </w:rPr>
        <w:tab/>
        <w:t>- 1 квартал 2022 г.</w:t>
      </w:r>
    </w:p>
    <w:p w:rsidR="00471A55" w:rsidRPr="00DE7E13" w:rsidRDefault="00471A55" w:rsidP="00471A55">
      <w:pPr>
        <w:spacing w:line="240" w:lineRule="auto"/>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Окончание</w:t>
      </w:r>
      <w:r w:rsidRPr="00DE7E13">
        <w:rPr>
          <w:rFonts w:ascii="Times New Roman" w:eastAsia="Calibri" w:hAnsi="Times New Roman" w:cs="Times New Roman"/>
          <w:sz w:val="20"/>
          <w:szCs w:val="20"/>
        </w:rPr>
        <w:tab/>
        <w:t>- 4 квартал 2022 г.</w:t>
      </w:r>
    </w:p>
    <w:p w:rsidR="00471A55" w:rsidRPr="00DE7E13" w:rsidRDefault="00471A55" w:rsidP="00471A55">
      <w:pPr>
        <w:spacing w:line="240" w:lineRule="auto"/>
        <w:jc w:val="both"/>
        <w:rPr>
          <w:rFonts w:ascii="Times New Roman" w:eastAsia="Calibri" w:hAnsi="Times New Roman" w:cs="Times New Roman"/>
          <w:b/>
          <w:sz w:val="20"/>
          <w:szCs w:val="20"/>
        </w:rPr>
      </w:pPr>
      <w:r w:rsidRPr="00DE7E13">
        <w:rPr>
          <w:rFonts w:ascii="Times New Roman" w:eastAsia="Calibri" w:hAnsi="Times New Roman" w:cs="Times New Roman"/>
          <w:b/>
          <w:sz w:val="20"/>
          <w:szCs w:val="20"/>
        </w:rPr>
        <w:t>Структура Программы:</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Программа предусматривает решение вопросов (проблем) по выбранному направлению:</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Направление 1 – 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средств для тушения пожаров); </w:t>
      </w:r>
    </w:p>
    <w:p w:rsidR="00471A55" w:rsidRPr="00DE7E13" w:rsidRDefault="00471A55" w:rsidP="00471A55">
      <w:pPr>
        <w:spacing w:after="0" w:line="240" w:lineRule="auto"/>
        <w:ind w:firstLine="567"/>
        <w:jc w:val="both"/>
        <w:rPr>
          <w:rFonts w:ascii="Times New Roman" w:eastAsia="Calibri" w:hAnsi="Times New Roman" w:cs="Times New Roman"/>
          <w:sz w:val="20"/>
          <w:szCs w:val="20"/>
        </w:rPr>
      </w:pPr>
      <w:r w:rsidRPr="00DE7E13">
        <w:rPr>
          <w:rFonts w:ascii="Times New Roman" w:eastAsia="Calibri" w:hAnsi="Times New Roman" w:cs="Times New Roman"/>
          <w:b/>
          <w:sz w:val="20"/>
          <w:szCs w:val="20"/>
        </w:rPr>
        <w:t>Ответственные за исполнение Программы:</w:t>
      </w:r>
    </w:p>
    <w:p w:rsidR="00471A55" w:rsidRPr="00DE7E13" w:rsidRDefault="00471A55" w:rsidP="00471A55">
      <w:pPr>
        <w:spacing w:after="0" w:line="240" w:lineRule="auto"/>
        <w:ind w:firstLine="567"/>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Глава   поселения.</w:t>
      </w:r>
    </w:p>
    <w:p w:rsidR="00471A55" w:rsidRPr="00DE7E13" w:rsidRDefault="00471A55" w:rsidP="00471A55">
      <w:pPr>
        <w:spacing w:after="0" w:line="240" w:lineRule="auto"/>
        <w:ind w:firstLine="567"/>
        <w:jc w:val="both"/>
        <w:rPr>
          <w:rFonts w:ascii="Times New Roman" w:eastAsia="Calibri" w:hAnsi="Times New Roman" w:cs="Times New Roman"/>
          <w:b/>
          <w:sz w:val="20"/>
          <w:szCs w:val="20"/>
        </w:rPr>
      </w:pPr>
      <w:r w:rsidRPr="00DE7E13">
        <w:rPr>
          <w:rFonts w:ascii="Times New Roman" w:eastAsia="Calibri" w:hAnsi="Times New Roman" w:cs="Times New Roman"/>
          <w:b/>
          <w:sz w:val="20"/>
          <w:szCs w:val="20"/>
        </w:rPr>
        <w:t>Источники финансирования Программы.</w:t>
      </w:r>
    </w:p>
    <w:p w:rsidR="00471A55" w:rsidRPr="00DE7E13" w:rsidRDefault="00471A55" w:rsidP="00471A55">
      <w:pPr>
        <w:spacing w:after="0" w:line="240" w:lineRule="auto"/>
        <w:ind w:firstLine="567"/>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Финансирование за счет средств местного бюджета </w:t>
      </w:r>
    </w:p>
    <w:p w:rsidR="00471A55" w:rsidRPr="00DE7E13" w:rsidRDefault="00471A55" w:rsidP="00471A55">
      <w:pPr>
        <w:spacing w:after="0" w:line="240" w:lineRule="auto"/>
        <w:ind w:firstLine="567"/>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Объем финансирования составляет 3 000,00 рублей.</w:t>
      </w:r>
    </w:p>
    <w:p w:rsidR="00471A55" w:rsidRPr="00DE7E13" w:rsidRDefault="00471A55" w:rsidP="00471A55">
      <w:pPr>
        <w:spacing w:after="0" w:line="240" w:lineRule="auto"/>
        <w:ind w:firstLine="567"/>
        <w:jc w:val="both"/>
        <w:rPr>
          <w:rFonts w:ascii="Times New Roman" w:eastAsia="Calibri" w:hAnsi="Times New Roman" w:cs="Times New Roman"/>
          <w:b/>
          <w:sz w:val="20"/>
          <w:szCs w:val="20"/>
        </w:rPr>
      </w:pPr>
      <w:r w:rsidRPr="00DE7E13">
        <w:rPr>
          <w:rFonts w:ascii="Times New Roman" w:eastAsia="Calibri" w:hAnsi="Times New Roman" w:cs="Times New Roman"/>
          <w:b/>
          <w:sz w:val="20"/>
          <w:szCs w:val="20"/>
        </w:rPr>
        <w:t>Ожидаемые конечные результаты.</w:t>
      </w:r>
    </w:p>
    <w:p w:rsidR="00471A55" w:rsidRPr="00DE7E13" w:rsidRDefault="00471A55" w:rsidP="00471A55">
      <w:pPr>
        <w:spacing w:line="240" w:lineRule="auto"/>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Повышение пожарной безопасности в населенных пунктах поселения, на объектах социальной и жилой сферы, снижение рисков возникновения пожаров, травматизма и гибели людей, экономия на этой основе государственных расходов и получение социально-экономического эффекта. </w:t>
      </w:r>
    </w:p>
    <w:p w:rsidR="00471A55" w:rsidRPr="00DE7E13" w:rsidRDefault="00471A55" w:rsidP="00471A55">
      <w:pPr>
        <w:spacing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I. Первичные меры пожарной безопасности</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Первичные меры пожарной безопасности включают в себя:</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правовое регулирование полномочий органов местного самоуправления поселения по решению вопросов организационно-правового, финансового, материально-технического обеспечения пожарной безопасности;</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разработку и осуществление мероприятий по обеспечению пожарной безопасности на территории поселения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наличие сил и средств для тушения пожаров или договора с подразделением пожарной охраны на обеспечение пожарной безопасности;</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разработку и организацию выполнения муниципальных целевых программ по вопросам обеспечения пожарной безопасности;</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разработку плана привлечения сил и средств для тушения пожаров </w:t>
      </w:r>
      <w:r w:rsidRPr="00DE7E13">
        <w:rPr>
          <w:rFonts w:ascii="Times New Roman" w:eastAsia="Calibri" w:hAnsi="Times New Roman" w:cs="Times New Roman"/>
          <w:sz w:val="20"/>
          <w:szCs w:val="20"/>
        </w:rPr>
        <w:br/>
        <w:t>и проведения аварийно-спасательных работ на территории поселения и контроль за его выполнением;</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обеспечение беспрепятственного  проезда пожарной техники к месту пожара;</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обеспечение связи и оповещения населения о пожаре;</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организацию обучения населения мерам пожарной безопасности </w:t>
      </w:r>
      <w:r w:rsidRPr="00DE7E13">
        <w:rPr>
          <w:rFonts w:ascii="Times New Roman" w:eastAsia="Calibri" w:hAnsi="Times New Roman" w:cs="Times New Roman"/>
          <w:sz w:val="20"/>
          <w:szCs w:val="20"/>
        </w:rPr>
        <w:br/>
        <w:t>и пропаганду в области пожарной безопасности, содействие распространению пожарно-технических знаний;</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осуществление закупок  на поставку товаров, выполнение работ и оказание услуг, связанных с решением вопросов обеспечения первичных мер пожарной безопасности;</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разработку паспорта безопасности поселения и иные мероприятия, направленные на обеспечение пожарной безопасности.</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p>
    <w:p w:rsidR="00471A55" w:rsidRPr="00DE7E13" w:rsidRDefault="00471A55" w:rsidP="00471A55">
      <w:pPr>
        <w:spacing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II</w:t>
      </w:r>
      <w:r w:rsidRPr="00DE7E13">
        <w:rPr>
          <w:rFonts w:ascii="Times New Roman" w:eastAsia="Calibri" w:hAnsi="Times New Roman" w:cs="Times New Roman"/>
          <w:sz w:val="20"/>
          <w:szCs w:val="20"/>
        </w:rPr>
        <w:t xml:space="preserve">. </w:t>
      </w:r>
      <w:r w:rsidRPr="00DE7E13">
        <w:rPr>
          <w:rFonts w:ascii="Times New Roman" w:eastAsia="Calibri" w:hAnsi="Times New Roman" w:cs="Times New Roman"/>
          <w:b/>
          <w:sz w:val="20"/>
          <w:szCs w:val="20"/>
        </w:rPr>
        <w:t>Состояние проблемы и обоснование необходимости ее решения</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Пожарная безопасность населенных пунктов – это условия сохранения жизни и здоровья людей, а также объектов и материальных ценностей от возможных несчастных случаев, пожаров, аварий и других чрезвычайных ситуаций.</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Среди различных видов безопасности для населенных пунктов приоритетными является пожарная. </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Настоящее положение объектов муниципальной собственности в населенных пунктах характеризуется высокой степенью изношенности основных фондов (зданий, сооружений, оборудования и инженерных коммуникаций), недостаточным финансированием мероприятий, направленных на повышение инженерной безопасности зданий, нарушением правил их эксплуатации, ослаблением контроля со стороны руководителей и специалистов за поддержанием их в исправном состоянии. </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На сегодняшний день положение с обеспечением пожарной безопасности населенных пунктов складывается следующим образам:</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в некоторых учреждениях отсутствие  систем автоматической пожарной сигнализации, оповещения людей при пожаре, на объектах социальной и жилой сферы;</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эксплуатация с нарушениями требований норм электроустановок и устаревших электросетей, которые требуют замены;</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невыполнение работ в некоторых организациях по противопожарной обработке чердачных перекрытий и сгораемой отделки путей эвакуации;</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отсутствие пожарных мотопомп в населенных пунктах.</w:t>
      </w:r>
    </w:p>
    <w:p w:rsidR="00471A55" w:rsidRPr="00DE7E13" w:rsidRDefault="00471A55" w:rsidP="00471A55">
      <w:pPr>
        <w:spacing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III. Структура Программы</w:t>
      </w:r>
    </w:p>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Программа состоит из трех направлений:</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b/>
          <w:sz w:val="20"/>
          <w:szCs w:val="20"/>
        </w:rPr>
        <w:t>Направление № 1:</w:t>
      </w:r>
      <w:r w:rsidRPr="00DE7E13">
        <w:rPr>
          <w:rFonts w:ascii="Times New Roman" w:eastAsia="Calibri" w:hAnsi="Times New Roman" w:cs="Times New Roman"/>
          <w:sz w:val="20"/>
          <w:szCs w:val="20"/>
        </w:rPr>
        <w:t xml:space="preserve"> "Материально-техническое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средств для тушения пожаров)", которое связано с практической реализацией задач по обеспечению пожарной безопасности объектов муниципальной собственности и объектов жилого сектора, включая решение следующих вопросов:</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определение сил и средств для тушения пожаров в неприкрытых населенных пунктах и необходимость создания муниципальной пожарной охраны;</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установка на территории населенных пунктов средств звуковой сигнализации для оповещения людей на случай пожара;</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организация работ по обследованию технического состояния зданий, сооружений и инженерных систем (источников противопожарного водоснабжения) всех без исключения объектов муниципальной собственности их паспортизации с целью оценки пожарной и конструктивной безопасности;</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определение комплекса мероприятий по обеспечению объектов муниципальной собственности и объектов жилого сектора наружным противопожарным водоснабжением; </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определение комплекта оборудования средств защиты по повышению безопасности объектов до требований существующих норм и правил;</w:t>
      </w:r>
    </w:p>
    <w:p w:rsidR="00471A55" w:rsidRPr="00DE7E13" w:rsidRDefault="00471A55" w:rsidP="00471A55">
      <w:pPr>
        <w:spacing w:line="240" w:lineRule="auto"/>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оснащение современным противопожарным оборудованием и техническими средствами, обеспечивающими безопасность объектов; </w:t>
      </w:r>
    </w:p>
    <w:p w:rsidR="00471A55" w:rsidRPr="00DE7E13" w:rsidRDefault="00471A55" w:rsidP="00471A55">
      <w:pPr>
        <w:spacing w:line="240" w:lineRule="auto"/>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монтаж, наладка и сервисное обслуживание систем обеспечения безопасности; организация и проведение конкурсов на их поставку, монтаж, наладку и сервисное обслуживание. </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b/>
          <w:sz w:val="20"/>
          <w:szCs w:val="20"/>
        </w:rPr>
        <w:t>Направление №2</w:t>
      </w:r>
      <w:r w:rsidRPr="00DE7E13">
        <w:rPr>
          <w:rFonts w:ascii="Times New Roman" w:eastAsia="Calibri" w:hAnsi="Times New Roman" w:cs="Times New Roman"/>
          <w:sz w:val="20"/>
          <w:szCs w:val="20"/>
        </w:rPr>
        <w:t xml:space="preserve"> – методическое обеспечение пожарной безопасности </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Это направление предусматривает подготовку нормативных (распорядительных) и методических документов в связи с выходом новых законодательных и иных нормативно-правовых актов по пожарной безопасности.</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В частности предусматривается:</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переработка существующих нормативных документов и правовых актов по проблеме обеспечения пожарной безопасности территории, зданий, сооружений и инженерных систем;</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разработка рекомендаций для определения мероприятий по поддержанию в нормальном эксплуатационном состоянии всех конструктивных элементов зданий и сооружений, оказывающих влияние на пожарную безопасность.</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b/>
          <w:sz w:val="20"/>
          <w:szCs w:val="20"/>
        </w:rPr>
        <w:t>Направление № 3</w:t>
      </w:r>
      <w:r w:rsidRPr="00DE7E13">
        <w:rPr>
          <w:rFonts w:ascii="Times New Roman" w:eastAsia="Calibri" w:hAnsi="Times New Roman" w:cs="Times New Roman"/>
          <w:sz w:val="20"/>
          <w:szCs w:val="20"/>
        </w:rPr>
        <w:t xml:space="preserve"> Учебно-методическое обеспечение организации обучения, повышения квалификации, подготовки и переподготовки кадров по пожарной безопасности:</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организацию обучения населения мерам пожарной безопасности </w:t>
      </w:r>
      <w:r w:rsidRPr="00DE7E13">
        <w:rPr>
          <w:rFonts w:ascii="Times New Roman" w:eastAsia="Calibri" w:hAnsi="Times New Roman" w:cs="Times New Roman"/>
          <w:sz w:val="20"/>
          <w:szCs w:val="20"/>
        </w:rPr>
        <w:br/>
        <w:t xml:space="preserve">и пропаганду в области пожарной безопасности, содействие распространению пожарно-технических знаний; </w:t>
      </w:r>
    </w:p>
    <w:p w:rsidR="00471A55" w:rsidRPr="00DE7E13" w:rsidRDefault="00471A55" w:rsidP="00471A55">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организация обучения должностных лиц, и ответственных лиц за обеспечение пожарной безопасности пожарно-техническому минимуму;</w:t>
      </w:r>
    </w:p>
    <w:p w:rsidR="00557302" w:rsidRDefault="00471A55" w:rsidP="00557302">
      <w:pPr>
        <w:spacing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471A55" w:rsidRPr="00DE7E13" w:rsidRDefault="00471A55" w:rsidP="00557302">
      <w:pPr>
        <w:spacing w:line="240" w:lineRule="auto"/>
        <w:ind w:firstLine="708"/>
        <w:jc w:val="right"/>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Приложение </w:t>
      </w:r>
    </w:p>
    <w:p w:rsidR="00471A55" w:rsidRPr="00DE7E13" w:rsidRDefault="00471A55" w:rsidP="00471A55">
      <w:pPr>
        <w:spacing w:after="0" w:line="240" w:lineRule="auto"/>
        <w:jc w:val="right"/>
        <w:rPr>
          <w:rFonts w:ascii="Times New Roman" w:eastAsia="Calibri" w:hAnsi="Times New Roman" w:cs="Times New Roman"/>
          <w:sz w:val="20"/>
          <w:szCs w:val="20"/>
        </w:rPr>
      </w:pPr>
      <w:r w:rsidRPr="00DE7E13">
        <w:rPr>
          <w:rFonts w:ascii="Times New Roman" w:eastAsia="Calibri" w:hAnsi="Times New Roman" w:cs="Times New Roman"/>
          <w:sz w:val="20"/>
          <w:szCs w:val="20"/>
        </w:rPr>
        <w:t>к  муниципальной программе по обеспечению</w:t>
      </w:r>
    </w:p>
    <w:p w:rsidR="00471A55" w:rsidRPr="00DE7E13" w:rsidRDefault="00471A55" w:rsidP="00471A55">
      <w:pPr>
        <w:spacing w:after="0" w:line="240" w:lineRule="auto"/>
        <w:jc w:val="right"/>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первичных мер пожарной безопасности</w:t>
      </w:r>
    </w:p>
    <w:p w:rsidR="00471A55" w:rsidRPr="00DE7E13" w:rsidRDefault="00471A55" w:rsidP="00471A55">
      <w:pPr>
        <w:spacing w:after="0" w:line="240" w:lineRule="auto"/>
        <w:jc w:val="right"/>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на территории Битковского сельсовета </w:t>
      </w:r>
    </w:p>
    <w:p w:rsidR="00471A55" w:rsidRPr="00DE7E13" w:rsidRDefault="00471A55" w:rsidP="00471A55">
      <w:pPr>
        <w:spacing w:after="0" w:line="240" w:lineRule="auto"/>
        <w:jc w:val="right"/>
        <w:rPr>
          <w:rFonts w:ascii="Times New Roman" w:eastAsia="Calibri" w:hAnsi="Times New Roman" w:cs="Times New Roman"/>
          <w:sz w:val="20"/>
          <w:szCs w:val="20"/>
        </w:rPr>
      </w:pPr>
      <w:r w:rsidRPr="00DE7E13">
        <w:rPr>
          <w:rFonts w:ascii="Times New Roman" w:eastAsia="Calibri" w:hAnsi="Times New Roman" w:cs="Times New Roman"/>
          <w:sz w:val="20"/>
          <w:szCs w:val="20"/>
        </w:rPr>
        <w:t>Сузунского района Новосибирской области на 2022 год</w:t>
      </w:r>
    </w:p>
    <w:p w:rsidR="00471A55" w:rsidRPr="00DE7E13" w:rsidRDefault="00471A55" w:rsidP="00471A55">
      <w:pPr>
        <w:spacing w:line="240" w:lineRule="auto"/>
        <w:jc w:val="right"/>
        <w:rPr>
          <w:rFonts w:ascii="Times New Roman" w:eastAsia="Calibri" w:hAnsi="Times New Roman" w:cs="Times New Roman"/>
          <w:b/>
          <w:sz w:val="20"/>
          <w:szCs w:val="20"/>
        </w:rPr>
      </w:pPr>
    </w:p>
    <w:p w:rsidR="00471A55" w:rsidRPr="00DE7E13" w:rsidRDefault="00471A55" w:rsidP="00471A55">
      <w:pPr>
        <w:spacing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Мероприятия по обеспечению первичных мер пожарной безопасности на территории Битковского сельсовета Сузунского района Новосибирской области на 2022год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0"/>
        <w:gridCol w:w="2973"/>
        <w:gridCol w:w="1570"/>
        <w:gridCol w:w="1909"/>
        <w:gridCol w:w="3155"/>
      </w:tblGrid>
      <w:tr w:rsidR="00471A55" w:rsidRPr="00DE7E13" w:rsidTr="00471A55">
        <w:trPr>
          <w:trHeight w:val="635"/>
        </w:trPr>
        <w:tc>
          <w:tcPr>
            <w:tcW w:w="266"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 п/п</w:t>
            </w:r>
          </w:p>
        </w:tc>
        <w:tc>
          <w:tcPr>
            <w:tcW w:w="1471"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Наименование мероприятий </w:t>
            </w:r>
          </w:p>
        </w:tc>
        <w:tc>
          <w:tcPr>
            <w:tcW w:w="756"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Срок исполнения </w:t>
            </w:r>
          </w:p>
        </w:tc>
        <w:tc>
          <w:tcPr>
            <w:tcW w:w="946"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Финансирование (тыс. руб)</w:t>
            </w:r>
          </w:p>
        </w:tc>
        <w:tc>
          <w:tcPr>
            <w:tcW w:w="1560"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Ответственный за исполнение</w:t>
            </w:r>
          </w:p>
        </w:tc>
      </w:tr>
      <w:tr w:rsidR="00471A55" w:rsidRPr="00DE7E13" w:rsidTr="00471A55">
        <w:trPr>
          <w:trHeight w:val="1626"/>
        </w:trPr>
        <w:tc>
          <w:tcPr>
            <w:tcW w:w="266"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1.</w:t>
            </w:r>
          </w:p>
        </w:tc>
        <w:tc>
          <w:tcPr>
            <w:tcW w:w="1471"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Проведение работ с населением по ознакомлению с правилами пожарной безопасности в весенне - летний  и осеннее – зимний периоды.</w:t>
            </w:r>
          </w:p>
        </w:tc>
        <w:tc>
          <w:tcPr>
            <w:tcW w:w="756"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Ежеквартально, в течение срока реализации </w:t>
            </w:r>
          </w:p>
        </w:tc>
        <w:tc>
          <w:tcPr>
            <w:tcW w:w="946" w:type="pct"/>
          </w:tcPr>
          <w:p w:rsidR="00471A55" w:rsidRPr="00DE7E13" w:rsidRDefault="00471A55" w:rsidP="00471A55">
            <w:pPr>
              <w:spacing w:line="240" w:lineRule="auto"/>
              <w:rPr>
                <w:rFonts w:ascii="Times New Roman" w:eastAsia="Calibri" w:hAnsi="Times New Roman" w:cs="Times New Roman"/>
                <w:sz w:val="20"/>
                <w:szCs w:val="20"/>
              </w:rPr>
            </w:pPr>
          </w:p>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Без финансирования</w:t>
            </w:r>
          </w:p>
        </w:tc>
        <w:tc>
          <w:tcPr>
            <w:tcW w:w="1560"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Уполномоченный специалист администрации</w:t>
            </w:r>
          </w:p>
        </w:tc>
      </w:tr>
      <w:tr w:rsidR="00471A55" w:rsidRPr="00DE7E13" w:rsidTr="00471A55">
        <w:trPr>
          <w:trHeight w:val="1429"/>
        </w:trPr>
        <w:tc>
          <w:tcPr>
            <w:tcW w:w="26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2</w:t>
            </w:r>
          </w:p>
        </w:tc>
        <w:tc>
          <w:tcPr>
            <w:tcW w:w="1471"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color w:val="000000"/>
                <w:sz w:val="20"/>
                <w:szCs w:val="20"/>
              </w:rPr>
              <w:t>Организация пожарно-технического обследования - ведение текущего мониторинга состояния пожарной безопасности муниципальных учреждений, объектов жилого   сектора</w:t>
            </w:r>
          </w:p>
        </w:tc>
        <w:tc>
          <w:tcPr>
            <w:tcW w:w="756"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Ежеквартально, в течение срока реализации </w:t>
            </w:r>
          </w:p>
        </w:tc>
        <w:tc>
          <w:tcPr>
            <w:tcW w:w="946" w:type="pct"/>
          </w:tcPr>
          <w:p w:rsidR="00471A55" w:rsidRPr="00DE7E13" w:rsidRDefault="00471A55" w:rsidP="00471A55">
            <w:pPr>
              <w:spacing w:line="240" w:lineRule="auto"/>
              <w:rPr>
                <w:rFonts w:ascii="Times New Roman" w:eastAsia="Calibri" w:hAnsi="Times New Roman" w:cs="Times New Roman"/>
                <w:sz w:val="20"/>
                <w:szCs w:val="20"/>
              </w:rPr>
            </w:pPr>
          </w:p>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Без финансирования</w:t>
            </w:r>
          </w:p>
        </w:tc>
        <w:tc>
          <w:tcPr>
            <w:tcW w:w="1560"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Уполномоченный специалист администрации, Глава поселения</w:t>
            </w:r>
          </w:p>
        </w:tc>
      </w:tr>
      <w:tr w:rsidR="00471A55" w:rsidRPr="00DE7E13" w:rsidTr="00471A55">
        <w:trPr>
          <w:trHeight w:val="70"/>
        </w:trPr>
        <w:tc>
          <w:tcPr>
            <w:tcW w:w="26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3</w:t>
            </w:r>
          </w:p>
        </w:tc>
        <w:tc>
          <w:tcPr>
            <w:tcW w:w="1471" w:type="pct"/>
          </w:tcPr>
          <w:p w:rsidR="00471A55" w:rsidRPr="00DE7E13" w:rsidRDefault="00471A55" w:rsidP="00471A55">
            <w:pPr>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Приобретение противопожарного инвентаря</w:t>
            </w:r>
          </w:p>
        </w:tc>
        <w:tc>
          <w:tcPr>
            <w:tcW w:w="75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В течение 2022 года</w:t>
            </w:r>
          </w:p>
        </w:tc>
        <w:tc>
          <w:tcPr>
            <w:tcW w:w="94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1,0</w:t>
            </w:r>
          </w:p>
        </w:tc>
        <w:tc>
          <w:tcPr>
            <w:tcW w:w="1560"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Глава поселения</w:t>
            </w:r>
          </w:p>
        </w:tc>
      </w:tr>
      <w:tr w:rsidR="00471A55" w:rsidRPr="00DE7E13" w:rsidTr="00471A55">
        <w:trPr>
          <w:trHeight w:val="556"/>
        </w:trPr>
        <w:tc>
          <w:tcPr>
            <w:tcW w:w="26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4</w:t>
            </w:r>
          </w:p>
        </w:tc>
        <w:tc>
          <w:tcPr>
            <w:tcW w:w="1471" w:type="pct"/>
          </w:tcPr>
          <w:p w:rsidR="00471A55" w:rsidRPr="00DE7E13" w:rsidRDefault="00471A55" w:rsidP="00471A55">
            <w:pPr>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Выкос сухой травы на пустырях и заброшенных участках</w:t>
            </w:r>
          </w:p>
        </w:tc>
        <w:tc>
          <w:tcPr>
            <w:tcW w:w="75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Март 2022</w:t>
            </w:r>
          </w:p>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Сентябрь 2022</w:t>
            </w:r>
          </w:p>
        </w:tc>
        <w:tc>
          <w:tcPr>
            <w:tcW w:w="94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1,0</w:t>
            </w:r>
          </w:p>
        </w:tc>
        <w:tc>
          <w:tcPr>
            <w:tcW w:w="1560"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Глава поселения</w:t>
            </w:r>
          </w:p>
        </w:tc>
      </w:tr>
      <w:tr w:rsidR="00471A55" w:rsidRPr="00DE7E13" w:rsidTr="00471A55">
        <w:trPr>
          <w:trHeight w:val="408"/>
        </w:trPr>
        <w:tc>
          <w:tcPr>
            <w:tcW w:w="26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5</w:t>
            </w:r>
          </w:p>
        </w:tc>
        <w:tc>
          <w:tcPr>
            <w:tcW w:w="1471" w:type="pct"/>
          </w:tcPr>
          <w:p w:rsidR="00471A55" w:rsidRPr="00DE7E13" w:rsidRDefault="00471A55" w:rsidP="00471A55">
            <w:pPr>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 xml:space="preserve">Создание  минерализованных полос </w:t>
            </w:r>
          </w:p>
        </w:tc>
        <w:tc>
          <w:tcPr>
            <w:tcW w:w="75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В течение 2022 года</w:t>
            </w:r>
          </w:p>
        </w:tc>
        <w:tc>
          <w:tcPr>
            <w:tcW w:w="94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1,0</w:t>
            </w:r>
          </w:p>
        </w:tc>
        <w:tc>
          <w:tcPr>
            <w:tcW w:w="1560"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Глава поселения</w:t>
            </w:r>
          </w:p>
        </w:tc>
      </w:tr>
      <w:tr w:rsidR="00471A55" w:rsidRPr="00DE7E13" w:rsidTr="00471A55">
        <w:trPr>
          <w:trHeight w:val="717"/>
        </w:trPr>
        <w:tc>
          <w:tcPr>
            <w:tcW w:w="266" w:type="pct"/>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6</w:t>
            </w:r>
          </w:p>
        </w:tc>
        <w:tc>
          <w:tcPr>
            <w:tcW w:w="1471" w:type="pct"/>
          </w:tcPr>
          <w:p w:rsidR="00471A55" w:rsidRPr="00DE7E13" w:rsidRDefault="00471A55" w:rsidP="00471A55">
            <w:pPr>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Информационное обеспечение, противопожарная пропаганда мер пожарной безопасности</w:t>
            </w:r>
          </w:p>
        </w:tc>
        <w:tc>
          <w:tcPr>
            <w:tcW w:w="756"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Ежеквартально, в течение срока реализации </w:t>
            </w:r>
          </w:p>
        </w:tc>
        <w:tc>
          <w:tcPr>
            <w:tcW w:w="946"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Без финансирования</w:t>
            </w:r>
          </w:p>
        </w:tc>
        <w:tc>
          <w:tcPr>
            <w:tcW w:w="1560" w:type="pct"/>
          </w:tcPr>
          <w:p w:rsidR="00471A55" w:rsidRPr="00DE7E13" w:rsidRDefault="00471A55" w:rsidP="00471A55">
            <w:pPr>
              <w:spacing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Уполномоченный специалист администрации</w:t>
            </w:r>
          </w:p>
        </w:tc>
      </w:tr>
    </w:tbl>
    <w:p w:rsidR="00471A55" w:rsidRPr="00DE7E13" w:rsidRDefault="00471A55" w:rsidP="00471A55">
      <w:pPr>
        <w:spacing w:line="240" w:lineRule="auto"/>
        <w:jc w:val="both"/>
        <w:rPr>
          <w:rFonts w:ascii="Times New Roman" w:eastAsia="Calibri" w:hAnsi="Times New Roman" w:cs="Times New Roman"/>
          <w:sz w:val="20"/>
          <w:szCs w:val="20"/>
        </w:rPr>
      </w:pP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АДМИНИСТРАЦИЯ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БИТКОВСКОГО СЕЛЬСОВЕТА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Сузунского района Новосибирской области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П О С Т А Н О В Л Е Н И Е </w:t>
      </w:r>
    </w:p>
    <w:p w:rsidR="00471A55" w:rsidRPr="00DE7E13" w:rsidRDefault="00471A55" w:rsidP="00471A55">
      <w:pPr>
        <w:spacing w:after="0"/>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От 13.12.2021                                     с. Битки                                                        № 103 </w:t>
      </w:r>
    </w:p>
    <w:p w:rsidR="00471A55" w:rsidRPr="00DE7E13" w:rsidRDefault="00471A55" w:rsidP="00471A55">
      <w:pPr>
        <w:suppressAutoHyphens/>
        <w:spacing w:after="0" w:line="240" w:lineRule="auto"/>
        <w:jc w:val="both"/>
        <w:rPr>
          <w:rFonts w:ascii="Times New Roman" w:eastAsia="Calibri" w:hAnsi="Times New Roman" w:cs="Times New Roman"/>
          <w:sz w:val="20"/>
          <w:szCs w:val="20"/>
          <w:lang w:eastAsia="zh-CN"/>
        </w:rPr>
      </w:pPr>
    </w:p>
    <w:p w:rsidR="00471A55" w:rsidRPr="00DE7E13" w:rsidRDefault="00471A55" w:rsidP="00471A55">
      <w:pPr>
        <w:tabs>
          <w:tab w:val="left" w:pos="12480"/>
        </w:tabs>
        <w:spacing w:after="0" w:line="240" w:lineRule="auto"/>
        <w:ind w:right="2266"/>
        <w:jc w:val="both"/>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Об утверждении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p w:rsidR="00471A55" w:rsidRPr="00DE7E13" w:rsidRDefault="00471A55" w:rsidP="00471A55">
      <w:pPr>
        <w:tabs>
          <w:tab w:val="left" w:pos="12480"/>
        </w:tabs>
        <w:spacing w:after="0" w:line="240" w:lineRule="auto"/>
        <w:jc w:val="center"/>
        <w:rPr>
          <w:rFonts w:ascii="Times New Roman" w:eastAsia="Calibri" w:hAnsi="Times New Roman" w:cs="Times New Roman"/>
          <w:b/>
          <w:color w:val="000000"/>
          <w:sz w:val="20"/>
          <w:szCs w:val="20"/>
        </w:rPr>
      </w:pPr>
    </w:p>
    <w:p w:rsidR="00471A55" w:rsidRPr="00DE7E13" w:rsidRDefault="00471A55" w:rsidP="00471A55">
      <w:pPr>
        <w:tabs>
          <w:tab w:val="left" w:pos="12480"/>
        </w:tabs>
        <w:spacing w:after="0" w:line="240" w:lineRule="auto"/>
        <w:jc w:val="both"/>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471A55" w:rsidRPr="00DE7E13" w:rsidRDefault="00471A55" w:rsidP="00471A55">
      <w:pPr>
        <w:tabs>
          <w:tab w:val="left" w:pos="12480"/>
        </w:tabs>
        <w:spacing w:after="0" w:line="240" w:lineRule="auto"/>
        <w:jc w:val="both"/>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ПОСТАНОВЛЯЕТ:</w:t>
      </w:r>
    </w:p>
    <w:p w:rsidR="00471A55" w:rsidRPr="00DE7E13" w:rsidRDefault="00471A55" w:rsidP="00471A55">
      <w:pPr>
        <w:tabs>
          <w:tab w:val="left" w:pos="12480"/>
        </w:tabs>
        <w:spacing w:after="0" w:line="240" w:lineRule="auto"/>
        <w:ind w:firstLine="567"/>
        <w:jc w:val="both"/>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1. Утвердить прилагаемую муниципальную программу профилактики правонарушений и борьбы с преступностью на территории Битковского сельсовета Сузунского района Новосибирской области на 2022 год.</w:t>
      </w:r>
    </w:p>
    <w:p w:rsidR="00471A55" w:rsidRPr="00DE7E13" w:rsidRDefault="00471A55" w:rsidP="00471A55">
      <w:pPr>
        <w:tabs>
          <w:tab w:val="left" w:pos="12480"/>
        </w:tabs>
        <w:spacing w:after="0" w:line="240" w:lineRule="auto"/>
        <w:ind w:firstLine="567"/>
        <w:jc w:val="both"/>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 xml:space="preserve">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471A55" w:rsidRPr="00DE7E13" w:rsidRDefault="00471A55" w:rsidP="00471A55">
      <w:pPr>
        <w:tabs>
          <w:tab w:val="left" w:pos="12480"/>
        </w:tabs>
        <w:spacing w:after="0" w:line="240" w:lineRule="auto"/>
        <w:ind w:firstLine="567"/>
        <w:jc w:val="both"/>
        <w:rPr>
          <w:rFonts w:ascii="Times New Roman" w:eastAsia="Calibri" w:hAnsi="Times New Roman" w:cs="Times New Roman"/>
          <w:color w:val="000000"/>
          <w:sz w:val="20"/>
          <w:szCs w:val="20"/>
        </w:rPr>
      </w:pPr>
    </w:p>
    <w:p w:rsidR="00471A55" w:rsidRPr="00DE7E13" w:rsidRDefault="00471A55" w:rsidP="00471A55">
      <w:pPr>
        <w:tabs>
          <w:tab w:val="left" w:pos="12480"/>
        </w:tabs>
        <w:spacing w:after="0" w:line="240" w:lineRule="auto"/>
        <w:ind w:firstLine="567"/>
        <w:jc w:val="both"/>
        <w:rPr>
          <w:rFonts w:ascii="Times New Roman" w:eastAsia="Calibri" w:hAnsi="Times New Roman" w:cs="Times New Roman"/>
          <w:color w:val="000000"/>
          <w:sz w:val="20"/>
          <w:szCs w:val="20"/>
        </w:rPr>
      </w:pPr>
    </w:p>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Глава Битковского сельсовета</w:t>
      </w:r>
    </w:p>
    <w:p w:rsidR="00471A55" w:rsidRPr="00DE7E13" w:rsidRDefault="00471A55" w:rsidP="00557302">
      <w:pPr>
        <w:tabs>
          <w:tab w:val="left" w:pos="7410"/>
        </w:tabs>
        <w:spacing w:after="0" w:line="240" w:lineRule="auto"/>
        <w:rPr>
          <w:rFonts w:ascii="Times New Roman" w:eastAsia="Calibri" w:hAnsi="Times New Roman" w:cs="Times New Roman"/>
          <w:color w:val="000000"/>
          <w:sz w:val="20"/>
          <w:szCs w:val="20"/>
        </w:rPr>
      </w:pPr>
      <w:r w:rsidRPr="00DE7E13">
        <w:rPr>
          <w:rFonts w:ascii="Times New Roman" w:eastAsia="Times New Roman" w:hAnsi="Times New Roman" w:cs="Times New Roman"/>
          <w:sz w:val="20"/>
          <w:szCs w:val="20"/>
          <w:lang w:eastAsia="ru-RU"/>
        </w:rPr>
        <w:t>Сузунского района Новосибирской области                                          С.Н. Моликер</w:t>
      </w:r>
    </w:p>
    <w:p w:rsidR="00471A55" w:rsidRPr="00DE7E13" w:rsidRDefault="00471A55" w:rsidP="00471A55">
      <w:pPr>
        <w:tabs>
          <w:tab w:val="left" w:pos="12480"/>
        </w:tabs>
        <w:spacing w:after="0" w:line="240" w:lineRule="auto"/>
        <w:jc w:val="right"/>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 xml:space="preserve">                                                                               Утверждена</w:t>
      </w:r>
    </w:p>
    <w:p w:rsidR="00471A55" w:rsidRPr="00DE7E13" w:rsidRDefault="00471A55" w:rsidP="00471A55">
      <w:pPr>
        <w:tabs>
          <w:tab w:val="left" w:pos="12480"/>
        </w:tabs>
        <w:spacing w:after="0" w:line="240" w:lineRule="auto"/>
        <w:jc w:val="right"/>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 xml:space="preserve">постановлением администрации </w:t>
      </w:r>
    </w:p>
    <w:p w:rsidR="00471A55" w:rsidRPr="00DE7E13" w:rsidRDefault="00471A55" w:rsidP="00471A55">
      <w:pPr>
        <w:tabs>
          <w:tab w:val="left" w:pos="12480"/>
        </w:tabs>
        <w:spacing w:after="0" w:line="240" w:lineRule="auto"/>
        <w:jc w:val="right"/>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 xml:space="preserve">Битковского сельсовета </w:t>
      </w:r>
    </w:p>
    <w:p w:rsidR="00471A55" w:rsidRPr="00DE7E13" w:rsidRDefault="00471A55" w:rsidP="00471A55">
      <w:pPr>
        <w:tabs>
          <w:tab w:val="left" w:pos="12480"/>
        </w:tabs>
        <w:spacing w:after="0" w:line="240" w:lineRule="auto"/>
        <w:jc w:val="right"/>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 xml:space="preserve">Сузунского района </w:t>
      </w:r>
    </w:p>
    <w:p w:rsidR="00471A55" w:rsidRPr="00DE7E13" w:rsidRDefault="00471A55" w:rsidP="00471A55">
      <w:pPr>
        <w:tabs>
          <w:tab w:val="left" w:pos="12480"/>
        </w:tabs>
        <w:spacing w:after="0" w:line="240" w:lineRule="auto"/>
        <w:jc w:val="right"/>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Новосибирской области</w:t>
      </w:r>
    </w:p>
    <w:p w:rsidR="00471A55" w:rsidRPr="00DE7E13" w:rsidRDefault="00471A55" w:rsidP="00471A55">
      <w:pPr>
        <w:tabs>
          <w:tab w:val="left" w:pos="12480"/>
        </w:tabs>
        <w:spacing w:after="0" w:line="240" w:lineRule="auto"/>
        <w:jc w:val="right"/>
        <w:rPr>
          <w:rFonts w:ascii="Times New Roman" w:eastAsia="Calibri" w:hAnsi="Times New Roman" w:cs="Times New Roman"/>
          <w:color w:val="000000"/>
          <w:sz w:val="20"/>
          <w:szCs w:val="20"/>
        </w:rPr>
      </w:pPr>
      <w:r w:rsidRPr="00DE7E13">
        <w:rPr>
          <w:rFonts w:ascii="Times New Roman" w:eastAsia="Calibri" w:hAnsi="Times New Roman" w:cs="Times New Roman"/>
          <w:color w:val="000000"/>
          <w:sz w:val="20"/>
          <w:szCs w:val="20"/>
        </w:rPr>
        <w:t>от 13.12.2021 № 103</w:t>
      </w:r>
    </w:p>
    <w:p w:rsidR="00471A55" w:rsidRPr="00DE7E13" w:rsidRDefault="00471A55" w:rsidP="00471A55">
      <w:pPr>
        <w:ind w:left="142" w:firstLine="720"/>
        <w:jc w:val="center"/>
        <w:rPr>
          <w:rFonts w:ascii="Times New Roman" w:eastAsia="Calibri" w:hAnsi="Times New Roman" w:cs="Times New Roman"/>
          <w:b/>
          <w:color w:val="000000"/>
          <w:sz w:val="20"/>
          <w:szCs w:val="20"/>
        </w:rPr>
      </w:pPr>
    </w:p>
    <w:p w:rsidR="00471A55" w:rsidRPr="00DE7E13" w:rsidRDefault="00471A55" w:rsidP="00471A55">
      <w:pPr>
        <w:ind w:left="142"/>
        <w:jc w:val="center"/>
        <w:rPr>
          <w:rFonts w:ascii="Times New Roman" w:eastAsia="Calibri" w:hAnsi="Times New Roman" w:cs="Times New Roman"/>
          <w:b/>
          <w:color w:val="000000"/>
          <w:sz w:val="20"/>
          <w:szCs w:val="20"/>
        </w:rPr>
      </w:pPr>
      <w:r w:rsidRPr="00DE7E13">
        <w:rPr>
          <w:rFonts w:ascii="Times New Roman" w:eastAsia="Calibri" w:hAnsi="Times New Roman" w:cs="Times New Roman"/>
          <w:b/>
          <w:color w:val="000000"/>
          <w:sz w:val="20"/>
          <w:szCs w:val="20"/>
        </w:rPr>
        <w:t>МУНИЦИПАЛЬНАЯ ПРОГРАММА</w:t>
      </w:r>
    </w:p>
    <w:p w:rsidR="00471A55" w:rsidRPr="00DE7E13" w:rsidRDefault="00471A55" w:rsidP="00471A55">
      <w:pPr>
        <w:spacing w:after="0" w:line="240" w:lineRule="auto"/>
        <w:jc w:val="center"/>
        <w:textAlignment w:val="top"/>
        <w:rPr>
          <w:rFonts w:ascii="Times New Roman" w:eastAsia="Times New Roman" w:hAnsi="Times New Roman" w:cs="Times New Roman"/>
          <w:b/>
          <w:color w:val="000000"/>
          <w:sz w:val="20"/>
          <w:szCs w:val="20"/>
          <w:lang w:eastAsia="ru-RU"/>
        </w:rPr>
      </w:pPr>
      <w:r w:rsidRPr="00DE7E13">
        <w:rPr>
          <w:rFonts w:ascii="Times New Roman" w:eastAsia="Times New Roman" w:hAnsi="Times New Roman" w:cs="Times New Roman"/>
          <w:b/>
          <w:bCs/>
          <w:color w:val="000000"/>
          <w:sz w:val="20"/>
          <w:szCs w:val="20"/>
          <w:bdr w:val="none" w:sz="0" w:space="0" w:color="auto" w:frame="1"/>
          <w:lang w:eastAsia="ru-RU"/>
        </w:rPr>
        <w:t>ПРОФИЛАКТИКИ ПРАВОНАРУШЕНИЙ И БОРЬБЫ С ПРЕСТУПНОСТЬЮ НА ТЕРРИТОРИИ БИТКОВСКОГО СЕЛЬСОВЕТА СУЗУНСКОГО РАЙОНА НОВОСИБИРСКОЙ ОБЛАСТИ</w:t>
      </w:r>
    </w:p>
    <w:p w:rsidR="00471A55" w:rsidRPr="00DE7E13" w:rsidRDefault="00471A55" w:rsidP="00471A55">
      <w:pPr>
        <w:jc w:val="center"/>
        <w:rPr>
          <w:rFonts w:ascii="Times New Roman" w:eastAsia="Calibri" w:hAnsi="Times New Roman" w:cs="Times New Roman"/>
          <w:b/>
          <w:color w:val="000000"/>
          <w:sz w:val="20"/>
          <w:szCs w:val="20"/>
        </w:rPr>
      </w:pPr>
      <w:r w:rsidRPr="00DE7E13">
        <w:rPr>
          <w:rFonts w:ascii="Times New Roman" w:eastAsia="Calibri" w:hAnsi="Times New Roman" w:cs="Times New Roman"/>
          <w:b/>
          <w:color w:val="000000"/>
          <w:sz w:val="20"/>
          <w:szCs w:val="20"/>
        </w:rPr>
        <w:t>НА 2022 ГОД</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color w:val="000000"/>
          <w:sz w:val="20"/>
          <w:szCs w:val="20"/>
          <w:bdr w:val="none" w:sz="0" w:space="0" w:color="auto" w:frame="1"/>
          <w:lang w:eastAsia="ru-RU"/>
        </w:rPr>
        <w:t>СОДЕРЖАНИЕ</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I. Паспорт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II. Основные положения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2.1. Введение</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2.2. Характеристика проблемы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2.3. Цель и задачи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2.4. Сроки и этапы реализации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2.5. Финансовое обеспечение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2.6. Ожидаемый социально-экономический эффект от реализации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2.7. Контроль за исполнением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III. Мероприятия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color w:val="000000"/>
          <w:sz w:val="20"/>
          <w:szCs w:val="20"/>
          <w:bdr w:val="none" w:sz="0" w:space="0" w:color="auto" w:frame="1"/>
          <w:lang w:eastAsia="ru-RU"/>
        </w:rPr>
        <w:t>I. ПАСПОРТ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bl>
      <w:tblPr>
        <w:tblW w:w="0" w:type="auto"/>
        <w:tblInd w:w="70" w:type="dxa"/>
        <w:tblCellMar>
          <w:left w:w="0" w:type="dxa"/>
          <w:right w:w="0" w:type="dxa"/>
        </w:tblCellMar>
        <w:tblLook w:val="04A0" w:firstRow="1" w:lastRow="0" w:firstColumn="1" w:lastColumn="0" w:noHBand="0" w:noVBand="1"/>
      </w:tblPr>
      <w:tblGrid>
        <w:gridCol w:w="2152"/>
        <w:gridCol w:w="7839"/>
      </w:tblGrid>
      <w:tr w:rsidR="00471A55" w:rsidRPr="00DE7E13" w:rsidTr="00471A55">
        <w:trPr>
          <w:cantSplit/>
          <w:trHeight w:val="600"/>
        </w:trPr>
        <w:tc>
          <w:tcPr>
            <w:tcW w:w="2044" w:type="dxa"/>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Наименование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Программы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c>
          <w:tcPr>
            <w:tcW w:w="7947"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2022 год (далее - Программа)</w:t>
            </w:r>
          </w:p>
        </w:tc>
      </w:tr>
      <w:tr w:rsidR="00471A55" w:rsidRPr="00DE7E13" w:rsidTr="00471A55">
        <w:trPr>
          <w:cantSplit/>
          <w:trHeight w:val="480"/>
        </w:trPr>
        <w:tc>
          <w:tcPr>
            <w:tcW w:w="204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Основание  для</w:t>
            </w:r>
            <w:r w:rsidRPr="00DE7E13">
              <w:rPr>
                <w:rFonts w:ascii="Times New Roman" w:eastAsia="Times New Roman" w:hAnsi="Times New Roman" w:cs="Times New Roman"/>
                <w:color w:val="000000"/>
                <w:sz w:val="20"/>
                <w:szCs w:val="20"/>
                <w:bdr w:val="none" w:sz="0" w:space="0" w:color="auto" w:frame="1"/>
                <w:lang w:eastAsia="ru-RU"/>
              </w:rPr>
              <w:br/>
              <w:t>разработки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Программы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c>
          <w:tcPr>
            <w:tcW w:w="794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Федеральный закон  от 6 октября 2003  года  N</w:t>
            </w:r>
            <w:r w:rsidRPr="00DE7E13">
              <w:rPr>
                <w:rFonts w:ascii="Times New Roman" w:eastAsia="Times New Roman" w:hAnsi="Times New Roman" w:cs="Times New Roman"/>
                <w:color w:val="000000"/>
                <w:sz w:val="20"/>
                <w:szCs w:val="20"/>
                <w:bdr w:val="none" w:sz="0" w:space="0" w:color="auto" w:frame="1"/>
                <w:lang w:eastAsia="ru-RU"/>
              </w:rPr>
              <w:br/>
              <w:t>131-ФЗ;</w:t>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Calibri" w:hAnsi="Times New Roman" w:cs="Times New Roman"/>
                <w:color w:val="000000"/>
                <w:sz w:val="20"/>
                <w:szCs w:val="20"/>
                <w:shd w:val="clear" w:color="auto" w:fill="FFFFFF"/>
              </w:rPr>
              <w:t>- Федеральный закон от 23 июня 2016 г. N 182-ФЗ</w:t>
            </w:r>
            <w:r w:rsidRPr="00DE7E13">
              <w:rPr>
                <w:rFonts w:ascii="Times New Roman" w:eastAsia="Calibri" w:hAnsi="Times New Roman" w:cs="Times New Roman"/>
                <w:color w:val="000000"/>
                <w:sz w:val="20"/>
                <w:szCs w:val="20"/>
              </w:rPr>
              <w:br/>
            </w:r>
            <w:r w:rsidRPr="00DE7E13">
              <w:rPr>
                <w:rFonts w:ascii="Times New Roman" w:eastAsia="Calibri" w:hAnsi="Times New Roman" w:cs="Times New Roman"/>
                <w:color w:val="000000"/>
                <w:sz w:val="20"/>
                <w:szCs w:val="20"/>
                <w:shd w:val="clear" w:color="auto" w:fill="FFFFFF"/>
              </w:rPr>
              <w:t>"Об основах системы профилактики правонарушений в Российской Федерации"</w:t>
            </w:r>
          </w:p>
        </w:tc>
      </w:tr>
      <w:tr w:rsidR="00471A55" w:rsidRPr="00DE7E13" w:rsidTr="00471A55">
        <w:trPr>
          <w:cantSplit/>
          <w:trHeight w:val="360"/>
        </w:trPr>
        <w:tc>
          <w:tcPr>
            <w:tcW w:w="204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Заказчик   Программы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c>
          <w:tcPr>
            <w:tcW w:w="794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Администрация Битковского сельсовета Сузунского района Новосибирской области (далее - администрация муниципального образования)</w:t>
            </w:r>
          </w:p>
        </w:tc>
      </w:tr>
      <w:tr w:rsidR="00471A55" w:rsidRPr="00DE7E13" w:rsidTr="00557302">
        <w:trPr>
          <w:cantSplit/>
          <w:trHeight w:val="1857"/>
        </w:trPr>
        <w:tc>
          <w:tcPr>
            <w:tcW w:w="2044"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Основные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разработчики и</w:t>
            </w:r>
            <w:r w:rsidRPr="00DE7E13">
              <w:rPr>
                <w:rFonts w:ascii="Times New Roman" w:eastAsia="Times New Roman" w:hAnsi="Times New Roman" w:cs="Times New Roman"/>
                <w:color w:val="000000"/>
                <w:sz w:val="20"/>
                <w:szCs w:val="20"/>
                <w:bdr w:val="none" w:sz="0" w:space="0" w:color="auto" w:frame="1"/>
                <w:lang w:eastAsia="ru-RU"/>
              </w:rPr>
              <w:br/>
              <w:t>исполнители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Программы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c>
          <w:tcPr>
            <w:tcW w:w="7947"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Times New Roman" w:hAnsi="Times New Roman" w:cs="Times New Roman"/>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 Комиссия по профилактике правонарушений и борьбе с преступностью при администрации муниципального образования </w:t>
            </w:r>
            <w:r w:rsidRPr="00DE7E13">
              <w:rPr>
                <w:rFonts w:ascii="Times New Roman" w:eastAsia="Times New Roman" w:hAnsi="Times New Roman" w:cs="Times New Roman"/>
                <w:sz w:val="20"/>
                <w:szCs w:val="20"/>
                <w:bdr w:val="none" w:sz="0" w:space="0" w:color="auto" w:frame="1"/>
                <w:lang w:eastAsia="ru-RU"/>
              </w:rPr>
              <w:t>(далее – Комиссия);</w:t>
            </w:r>
          </w:p>
          <w:p w:rsidR="00471A55" w:rsidRPr="00DE7E13" w:rsidRDefault="00471A55" w:rsidP="00471A55">
            <w:pPr>
              <w:spacing w:after="0" w:line="240" w:lineRule="auto"/>
              <w:jc w:val="both"/>
              <w:textAlignment w:val="top"/>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Глава Битковского сельсовета Сузунского района Новосибирской области (далее – Глава поселения);</w:t>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 </w:t>
            </w:r>
            <w:r w:rsidRPr="00DE7E13">
              <w:rPr>
                <w:rFonts w:ascii="Times New Roman" w:eastAsia="Times New Roman" w:hAnsi="Times New Roman" w:cs="Times New Roman"/>
                <w:sz w:val="20"/>
                <w:szCs w:val="20"/>
                <w:bdr w:val="none" w:sz="0" w:space="0" w:color="auto" w:frame="1"/>
                <w:lang w:eastAsia="ru-RU"/>
              </w:rPr>
              <w:t>О</w:t>
            </w:r>
            <w:r w:rsidRPr="00DE7E13">
              <w:rPr>
                <w:rFonts w:ascii="Times New Roman" w:eastAsia="Times New Roman" w:hAnsi="Times New Roman" w:cs="Times New Roman"/>
                <w:color w:val="000000"/>
                <w:sz w:val="20"/>
                <w:szCs w:val="20"/>
                <w:bdr w:val="none" w:sz="0" w:space="0" w:color="auto" w:frame="1"/>
                <w:lang w:eastAsia="ru-RU"/>
              </w:rPr>
              <w:t>МВД РФ  (по согласованию) (далее-полиция); </w:t>
            </w:r>
          </w:p>
        </w:tc>
      </w:tr>
      <w:tr w:rsidR="00471A55" w:rsidRPr="00DE7E13" w:rsidTr="00BA0BC8">
        <w:trPr>
          <w:cantSplit/>
          <w:trHeight w:val="70"/>
        </w:trPr>
        <w:tc>
          <w:tcPr>
            <w:tcW w:w="2044"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Cs/>
                <w:color w:val="000000"/>
                <w:sz w:val="20"/>
                <w:szCs w:val="20"/>
                <w:bdr w:val="none" w:sz="0" w:space="0" w:color="auto" w:frame="1"/>
                <w:lang w:eastAsia="ru-RU"/>
              </w:rPr>
              <w:t>Цели и  задачи</w:t>
            </w:r>
            <w:r w:rsidRPr="00DE7E13">
              <w:rPr>
                <w:rFonts w:ascii="Times New Roman" w:eastAsia="Times New Roman" w:hAnsi="Times New Roman" w:cs="Times New Roman"/>
                <w:bCs/>
                <w:color w:val="000000"/>
                <w:sz w:val="20"/>
                <w:szCs w:val="20"/>
                <w:bdr w:val="none" w:sz="0" w:space="0" w:color="auto" w:frame="1"/>
                <w:lang w:eastAsia="ru-RU"/>
              </w:rPr>
              <w:br/>
              <w:t>Программы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c>
          <w:tcPr>
            <w:tcW w:w="7947"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Times New Roman" w:hAnsi="Times New Roman" w:cs="Times New Roman"/>
                <w:sz w:val="20"/>
                <w:szCs w:val="20"/>
                <w:bdr w:val="none" w:sz="0" w:space="0" w:color="auto" w:frame="1"/>
                <w:lang w:eastAsia="ru-RU"/>
              </w:rPr>
            </w:pPr>
            <w:r w:rsidRPr="00DE7E13">
              <w:rPr>
                <w:rFonts w:ascii="Times New Roman" w:eastAsia="Times New Roman" w:hAnsi="Times New Roman" w:cs="Times New Roman"/>
                <w:bCs/>
                <w:color w:val="000000"/>
                <w:sz w:val="20"/>
                <w:szCs w:val="20"/>
                <w:bdr w:val="none" w:sz="0" w:space="0" w:color="auto" w:frame="1"/>
                <w:lang w:eastAsia="ru-RU"/>
              </w:rPr>
              <w:t>Цели:</w:t>
            </w:r>
            <w:r w:rsidRPr="00DE7E13">
              <w:rPr>
                <w:rFonts w:ascii="Times New Roman" w:eastAsia="Times New Roman" w:hAnsi="Times New Roman" w:cs="Times New Roman"/>
                <w:color w:val="000000"/>
                <w:sz w:val="20"/>
                <w:szCs w:val="20"/>
                <w:bdr w:val="none" w:sz="0" w:space="0" w:color="auto" w:frame="1"/>
                <w:lang w:eastAsia="ru-RU"/>
              </w:rPr>
              <w:t>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 объединение усилий  органов  местного  самоуправления  и правоохранительных органов в профилактике правонарушений и борьбы с преступностью;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 xml:space="preserve">-  комплексное   обеспечение   безопасности   граждан   на территории  </w:t>
            </w:r>
            <w:r w:rsidRPr="00DE7E13">
              <w:rPr>
                <w:rFonts w:ascii="Times New Roman" w:eastAsia="Times New Roman" w:hAnsi="Times New Roman" w:cs="Times New Roman"/>
                <w:sz w:val="20"/>
                <w:szCs w:val="20"/>
                <w:bdr w:val="none" w:sz="0" w:space="0" w:color="auto" w:frame="1"/>
                <w:lang w:eastAsia="ru-RU"/>
              </w:rPr>
              <w:t>муниципального образования;</w:t>
            </w:r>
          </w:p>
          <w:p w:rsidR="00471A55" w:rsidRPr="00DE7E13" w:rsidRDefault="00471A55" w:rsidP="00471A55">
            <w:pPr>
              <w:spacing w:after="0" w:line="240" w:lineRule="auto"/>
              <w:jc w:val="both"/>
              <w:textAlignment w:val="top"/>
              <w:rPr>
                <w:rFonts w:ascii="Times New Roman" w:eastAsia="Calibri" w:hAnsi="Times New Roman" w:cs="Times New Roman"/>
                <w:sz w:val="20"/>
                <w:szCs w:val="20"/>
                <w:shd w:val="clear" w:color="auto" w:fill="FFFFFF"/>
              </w:rPr>
            </w:pPr>
            <w:r w:rsidRPr="00DE7E13">
              <w:rPr>
                <w:rFonts w:ascii="Times New Roman" w:eastAsia="Times New Roman" w:hAnsi="Times New Roman" w:cs="Times New Roman"/>
                <w:sz w:val="20"/>
                <w:szCs w:val="20"/>
                <w:bdr w:val="none" w:sz="0" w:space="0" w:color="auto" w:frame="1"/>
                <w:lang w:eastAsia="ru-RU"/>
              </w:rPr>
              <w:t xml:space="preserve">- организация правового просвещения и правового информирования  населения путем </w:t>
            </w:r>
            <w:r w:rsidRPr="00DE7E13">
              <w:rPr>
                <w:rFonts w:ascii="Times New Roman" w:eastAsia="Calibri" w:hAnsi="Times New Roman" w:cs="Times New Roman"/>
                <w:sz w:val="20"/>
                <w:szCs w:val="20"/>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471A55" w:rsidRPr="00DE7E13" w:rsidRDefault="00471A55" w:rsidP="00471A55">
            <w:pPr>
              <w:spacing w:after="0" w:line="240" w:lineRule="auto"/>
              <w:jc w:val="both"/>
              <w:textAlignment w:val="top"/>
              <w:rPr>
                <w:rFonts w:ascii="Times New Roman" w:eastAsia="Times New Roman" w:hAnsi="Times New Roman" w:cs="Times New Roman"/>
                <w:sz w:val="20"/>
                <w:szCs w:val="20"/>
                <w:bdr w:val="none" w:sz="0" w:space="0" w:color="auto" w:frame="1"/>
                <w:lang w:eastAsia="ru-RU"/>
              </w:rPr>
            </w:pPr>
            <w:r w:rsidRPr="00DE7E13">
              <w:rPr>
                <w:rFonts w:ascii="Times New Roman" w:eastAsia="Calibri" w:hAnsi="Times New Roman" w:cs="Times New Roman"/>
                <w:sz w:val="20"/>
                <w:szCs w:val="20"/>
                <w:shd w:val="clear" w:color="auto" w:fill="FFFFFF"/>
              </w:rPr>
              <w:t>- организация социальной адаптации, ресоциализации, социальной реабилитации, помощи лицам, пострадавших от правонарушений или подверженным риску стать таковыми;</w:t>
            </w:r>
            <w:r w:rsidRPr="00DE7E13">
              <w:rPr>
                <w:rFonts w:ascii="Times New Roman" w:eastAsia="Times New Roman" w:hAnsi="Times New Roman" w:cs="Times New Roman"/>
                <w:sz w:val="20"/>
                <w:szCs w:val="20"/>
                <w:bdr w:val="none" w:sz="0" w:space="0" w:color="auto" w:frame="1"/>
                <w:lang w:eastAsia="ru-RU"/>
              </w:rPr>
              <w:t>       </w:t>
            </w:r>
          </w:p>
          <w:p w:rsidR="00471A55" w:rsidRPr="00DE7E13" w:rsidRDefault="00471A55" w:rsidP="00471A55">
            <w:pPr>
              <w:spacing w:after="0" w:line="240" w:lineRule="auto"/>
              <w:jc w:val="both"/>
              <w:textAlignment w:val="top"/>
              <w:rPr>
                <w:rFonts w:ascii="Times New Roman" w:eastAsia="Calibri" w:hAnsi="Times New Roman" w:cs="Times New Roman"/>
                <w:color w:val="000000"/>
                <w:sz w:val="20"/>
                <w:szCs w:val="20"/>
                <w:shd w:val="clear" w:color="auto" w:fill="FFFFFF"/>
              </w:rPr>
            </w:pPr>
            <w:r w:rsidRPr="00DE7E13">
              <w:rPr>
                <w:rFonts w:ascii="Times New Roman" w:eastAsia="Times New Roman" w:hAnsi="Times New Roman" w:cs="Times New Roman"/>
                <w:color w:val="000000"/>
                <w:sz w:val="20"/>
                <w:szCs w:val="20"/>
                <w:bdr w:val="none" w:sz="0" w:space="0" w:color="auto" w:frame="1"/>
                <w:lang w:eastAsia="ru-RU"/>
              </w:rPr>
              <w:t>-профилактика</w:t>
            </w:r>
            <w:r w:rsidRPr="00DE7E13">
              <w:rPr>
                <w:rFonts w:ascii="Times New Roman" w:eastAsia="Calibri" w:hAnsi="Times New Roman" w:cs="Times New Roman"/>
                <w:color w:val="000000"/>
                <w:sz w:val="20"/>
                <w:szCs w:val="20"/>
                <w:shd w:val="clear" w:color="auto" w:fill="FFFFFF"/>
              </w:rPr>
              <w:t xml:space="preserve"> коррупционных правонарушений, совершаемых от имени или в интересах юридических лиц;</w:t>
            </w:r>
          </w:p>
          <w:p w:rsidR="00471A55" w:rsidRPr="00DE7E13" w:rsidRDefault="00471A55" w:rsidP="00471A55">
            <w:pPr>
              <w:spacing w:after="0" w:line="240" w:lineRule="auto"/>
              <w:jc w:val="both"/>
              <w:textAlignment w:val="top"/>
              <w:rPr>
                <w:rFonts w:ascii="Times New Roman" w:eastAsia="Calibri" w:hAnsi="Times New Roman" w:cs="Times New Roman"/>
                <w:color w:val="000000"/>
                <w:sz w:val="20"/>
                <w:szCs w:val="20"/>
                <w:shd w:val="clear" w:color="auto" w:fill="FFFFFF"/>
              </w:rPr>
            </w:pPr>
            <w:r w:rsidRPr="00DE7E13">
              <w:rPr>
                <w:rFonts w:ascii="Times New Roman" w:eastAsia="Calibri" w:hAnsi="Times New Roman" w:cs="Times New Roman"/>
                <w:color w:val="000000"/>
                <w:sz w:val="20"/>
                <w:szCs w:val="20"/>
                <w:shd w:val="clear" w:color="auto" w:fill="FFFFFF"/>
              </w:rPr>
              <w:t>- обеспечение безопасности, защиты жителей и их имущества от преступных посягательств;</w:t>
            </w:r>
          </w:p>
          <w:p w:rsidR="00471A55" w:rsidRPr="00DE7E13" w:rsidRDefault="00471A55" w:rsidP="00471A55">
            <w:pPr>
              <w:spacing w:after="0" w:line="240" w:lineRule="auto"/>
              <w:jc w:val="both"/>
              <w:textAlignment w:val="top"/>
              <w:rPr>
                <w:rFonts w:ascii="Times New Roman" w:eastAsia="Calibri" w:hAnsi="Times New Roman" w:cs="Times New Roman"/>
                <w:color w:val="000000"/>
                <w:sz w:val="20"/>
                <w:szCs w:val="20"/>
                <w:shd w:val="clear" w:color="auto" w:fill="FFFFFF"/>
              </w:rPr>
            </w:pPr>
            <w:r w:rsidRPr="00DE7E13">
              <w:rPr>
                <w:rFonts w:ascii="Times New Roman" w:eastAsia="Calibri" w:hAnsi="Times New Roman" w:cs="Times New Roman"/>
                <w:color w:val="000000"/>
                <w:sz w:val="20"/>
                <w:szCs w:val="20"/>
                <w:shd w:val="clear" w:color="auto" w:fill="FFFFFF"/>
              </w:rPr>
              <w:t>противодействие возможным террористическим акциям на объектах жизнеобеспечения, социальной сферы и в местах с массовым пребыванием граждан;</w:t>
            </w:r>
            <w:r w:rsidRPr="00DE7E13">
              <w:rPr>
                <w:rFonts w:ascii="Times New Roman" w:eastAsia="Times New Roman" w:hAnsi="Times New Roman" w:cs="Times New Roman"/>
                <w:color w:val="000000"/>
                <w:sz w:val="20"/>
                <w:szCs w:val="20"/>
                <w:bdr w:val="none" w:sz="0" w:space="0" w:color="auto" w:frame="1"/>
                <w:lang w:eastAsia="ru-RU"/>
              </w:rPr>
              <w:br/>
              <w:t>- повышение уровня доверия населения  к  органам  местного самоуправления в сфере обеспечения безопасности.         </w:t>
            </w:r>
            <w:r w:rsidRPr="00DE7E13">
              <w:rPr>
                <w:rFonts w:ascii="Times New Roman" w:eastAsia="Times New Roman" w:hAnsi="Times New Roman" w:cs="Times New Roman"/>
                <w:color w:val="000000"/>
                <w:sz w:val="20"/>
                <w:szCs w:val="20"/>
                <w:lang w:eastAsia="ru-RU"/>
              </w:rPr>
              <w:t> </w:t>
            </w:r>
          </w:p>
        </w:tc>
      </w:tr>
      <w:tr w:rsidR="00471A55" w:rsidRPr="00DE7E13" w:rsidTr="00557302">
        <w:trPr>
          <w:cantSplit/>
          <w:trHeight w:val="1463"/>
        </w:trPr>
        <w:tc>
          <w:tcPr>
            <w:tcW w:w="2044" w:type="dxa"/>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Cs/>
                <w:color w:val="000000"/>
                <w:sz w:val="20"/>
                <w:szCs w:val="20"/>
                <w:bdr w:val="none" w:sz="0" w:space="0" w:color="auto" w:frame="1"/>
                <w:lang w:eastAsia="ru-RU"/>
              </w:rPr>
              <w:t>Задачи</w:t>
            </w:r>
          </w:p>
        </w:tc>
        <w:tc>
          <w:tcPr>
            <w:tcW w:w="7947"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создание     действенной     системы     профилактики правонарушений;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   усиление    борьбы    с    преступностью,    улучшение результативности  в  противодействии   ее   организованным формам;                                                  </w:t>
            </w:r>
            <w:r w:rsidRPr="00DE7E13">
              <w:rPr>
                <w:rFonts w:ascii="Times New Roman" w:eastAsia="Times New Roman" w:hAnsi="Times New Roman" w:cs="Times New Roman"/>
                <w:color w:val="000000"/>
                <w:sz w:val="20"/>
                <w:szCs w:val="20"/>
                <w:lang w:eastAsia="ru-RU"/>
              </w:rPr>
              <w:t> </w:t>
            </w:r>
          </w:p>
        </w:tc>
      </w:tr>
      <w:tr w:rsidR="00471A55" w:rsidRPr="00DE7E13" w:rsidTr="00471A55">
        <w:trPr>
          <w:cantSplit/>
          <w:trHeight w:val="60"/>
        </w:trPr>
        <w:tc>
          <w:tcPr>
            <w:tcW w:w="2044"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Сроки и  этапы</w:t>
            </w:r>
            <w:r w:rsidRPr="00DE7E13">
              <w:rPr>
                <w:rFonts w:ascii="Times New Roman" w:eastAsia="Times New Roman" w:hAnsi="Times New Roman" w:cs="Times New Roman"/>
                <w:color w:val="000000"/>
                <w:sz w:val="20"/>
                <w:szCs w:val="20"/>
                <w:bdr w:val="none" w:sz="0" w:space="0" w:color="auto" w:frame="1"/>
                <w:lang w:eastAsia="ru-RU"/>
              </w:rPr>
              <w:br/>
              <w:t>реализации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Программы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c>
          <w:tcPr>
            <w:tcW w:w="7947"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2022 год, без деления на этапы</w:t>
            </w:r>
          </w:p>
        </w:tc>
      </w:tr>
      <w:tr w:rsidR="00471A55" w:rsidRPr="00DE7E13" w:rsidTr="00471A55">
        <w:trPr>
          <w:cantSplit/>
          <w:trHeight w:val="60"/>
        </w:trPr>
        <w:tc>
          <w:tcPr>
            <w:tcW w:w="2044"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Финансовое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обеспечение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Программы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c>
          <w:tcPr>
            <w:tcW w:w="7947"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tabs>
                <w:tab w:val="left" w:pos="5790"/>
              </w:tabs>
              <w:spacing w:after="0" w:line="240" w:lineRule="auto"/>
              <w:jc w:val="both"/>
              <w:textAlignment w:val="top"/>
              <w:rPr>
                <w:rFonts w:ascii="Times New Roman" w:eastAsia="Times New Roman" w:hAnsi="Times New Roman" w:cs="Times New Roman"/>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 </w:t>
            </w:r>
            <w:r w:rsidRPr="00DE7E13">
              <w:rPr>
                <w:rFonts w:ascii="Times New Roman" w:eastAsia="Calibri" w:hAnsi="Times New Roman" w:cs="Times New Roman"/>
                <w:sz w:val="20"/>
                <w:szCs w:val="20"/>
              </w:rPr>
              <w:t>Средства местного бюджета  в размере 1000 рублей</w:t>
            </w:r>
            <w:r w:rsidRPr="00DE7E13">
              <w:rPr>
                <w:rFonts w:ascii="Times New Roman" w:eastAsia="Times New Roman" w:hAnsi="Times New Roman" w:cs="Times New Roman"/>
                <w:sz w:val="20"/>
                <w:szCs w:val="20"/>
                <w:bdr w:val="none" w:sz="0" w:space="0" w:color="auto" w:frame="1"/>
                <w:lang w:eastAsia="ru-RU"/>
              </w:rPr>
              <w:t>.</w:t>
            </w:r>
            <w:r w:rsidRPr="00DE7E13">
              <w:rPr>
                <w:rFonts w:ascii="Times New Roman" w:eastAsia="Times New Roman" w:hAnsi="Times New Roman" w:cs="Times New Roman"/>
                <w:sz w:val="20"/>
                <w:szCs w:val="20"/>
                <w:bdr w:val="none" w:sz="0" w:space="0" w:color="auto" w:frame="1"/>
                <w:lang w:eastAsia="ru-RU"/>
              </w:rPr>
              <w:tab/>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p>
        </w:tc>
      </w:tr>
      <w:tr w:rsidR="00471A55" w:rsidRPr="00DE7E13" w:rsidTr="00471A55">
        <w:trPr>
          <w:cantSplit/>
          <w:trHeight w:val="70"/>
        </w:trPr>
        <w:tc>
          <w:tcPr>
            <w:tcW w:w="2044"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Ожидаемый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социально-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экономический</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эффект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реализации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Программы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c>
          <w:tcPr>
            <w:tcW w:w="7947"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снижение темпов роста преступности в  целом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 повышение эффективности профилактики правонарушений;   </w:t>
            </w:r>
          </w:p>
          <w:p w:rsidR="00471A55" w:rsidRPr="00DE7E13" w:rsidRDefault="00471A55" w:rsidP="00471A55">
            <w:pPr>
              <w:spacing w:after="0" w:line="240" w:lineRule="auto"/>
              <w:jc w:val="both"/>
              <w:textAlignment w:val="top"/>
              <w:rPr>
                <w:rFonts w:ascii="Times New Roman" w:eastAsia="Calibri" w:hAnsi="Times New Roman" w:cs="Times New Roman"/>
                <w:color w:val="000000"/>
                <w:sz w:val="20"/>
                <w:szCs w:val="20"/>
              </w:rPr>
            </w:pPr>
            <w:r w:rsidRPr="00DE7E13">
              <w:rPr>
                <w:rFonts w:ascii="Times New Roman" w:eastAsia="Times New Roman" w:hAnsi="Times New Roman" w:cs="Times New Roman"/>
                <w:color w:val="000000"/>
                <w:sz w:val="20"/>
                <w:szCs w:val="20"/>
                <w:bdr w:val="none" w:sz="0" w:space="0" w:color="auto" w:frame="1"/>
                <w:lang w:eastAsia="ru-RU"/>
              </w:rPr>
              <w:t>-  укрепление  безопасности  объектов  жизнеобеспечения  и особой важности;                                          </w:t>
            </w:r>
            <w:r w:rsidRPr="00DE7E13">
              <w:rPr>
                <w:rFonts w:ascii="Times New Roman" w:eastAsia="Times New Roman" w:hAnsi="Times New Roman" w:cs="Times New Roman"/>
                <w:color w:val="000000"/>
                <w:sz w:val="20"/>
                <w:szCs w:val="20"/>
                <w:bdr w:val="none" w:sz="0" w:space="0" w:color="auto" w:frame="1"/>
                <w:lang w:eastAsia="ru-RU"/>
              </w:rPr>
              <w:br/>
              <w:t xml:space="preserve">- </w:t>
            </w:r>
            <w:r w:rsidRPr="00DE7E13">
              <w:rPr>
                <w:rFonts w:ascii="Times New Roman" w:eastAsia="Calibri" w:hAnsi="Times New Roman" w:cs="Times New Roman"/>
                <w:color w:val="000000"/>
                <w:sz w:val="20"/>
                <w:szCs w:val="20"/>
              </w:rPr>
              <w:t>Совершенствование мотивации поведения муниципальных служащих по минимизации коррупционных рисков</w:t>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p>
        </w:tc>
      </w:tr>
      <w:tr w:rsidR="00471A55" w:rsidRPr="00DE7E13" w:rsidTr="00471A55">
        <w:trPr>
          <w:cantSplit/>
          <w:trHeight w:val="70"/>
        </w:trPr>
        <w:tc>
          <w:tcPr>
            <w:tcW w:w="2044" w:type="dxa"/>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Система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контроля    за</w:t>
            </w:r>
            <w:r w:rsidRPr="00DE7E13">
              <w:rPr>
                <w:rFonts w:ascii="Times New Roman" w:eastAsia="Times New Roman" w:hAnsi="Times New Roman" w:cs="Times New Roman"/>
                <w:color w:val="000000"/>
                <w:sz w:val="20"/>
                <w:szCs w:val="20"/>
                <w:bdr w:val="none" w:sz="0" w:space="0" w:color="auto" w:frame="1"/>
                <w:lang w:eastAsia="ru-RU"/>
              </w:rPr>
              <w:br/>
              <w:t>реализацией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Программы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c>
          <w:tcPr>
            <w:tcW w:w="7947"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Контроль  за  реализацией Программы осуществляет администрация муниципального образования,     комиссия  по профилактике правонарушений и борьбе с преступностью  при Администрации  муниципального образования</w:t>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r>
    </w:tbl>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II. ОСНОВНЫЕ ПОЛОЖЕНИЯ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i/>
          <w:iCs/>
          <w:color w:val="000000"/>
          <w:sz w:val="20"/>
          <w:szCs w:val="20"/>
          <w:bdr w:val="none" w:sz="0" w:space="0" w:color="auto" w:frame="1"/>
          <w:lang w:eastAsia="ru-RU"/>
        </w:rPr>
        <w:t>2.1.</w:t>
      </w:r>
      <w:r w:rsidRPr="00DE7E13">
        <w:rPr>
          <w:rFonts w:ascii="Times New Roman" w:eastAsia="Times New Roman" w:hAnsi="Times New Roman" w:cs="Times New Roman"/>
          <w:b/>
          <w:bCs/>
          <w:i/>
          <w:iCs/>
          <w:color w:val="000000"/>
          <w:sz w:val="20"/>
          <w:szCs w:val="20"/>
          <w:lang w:eastAsia="ru-RU"/>
        </w:rPr>
        <w:t> </w:t>
      </w:r>
      <w:r w:rsidRPr="00DE7E13">
        <w:rPr>
          <w:rFonts w:ascii="Times New Roman" w:eastAsia="Times New Roman" w:hAnsi="Times New Roman" w:cs="Times New Roman"/>
          <w:b/>
          <w:bCs/>
          <w:i/>
          <w:iCs/>
          <w:color w:val="000000"/>
          <w:sz w:val="20"/>
          <w:szCs w:val="20"/>
          <w:bdr w:val="none" w:sz="0" w:space="0" w:color="auto" w:frame="1"/>
          <w:lang w:eastAsia="ru-RU"/>
        </w:rPr>
        <w:t>Введение</w:t>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b/>
          <w:bCs/>
          <w:color w:val="000000"/>
          <w:sz w:val="20"/>
          <w:szCs w:val="20"/>
          <w:bdr w:val="none" w:sz="0" w:space="0" w:color="auto" w:frame="1"/>
          <w:lang w:eastAsia="ru-RU"/>
        </w:rPr>
        <w:t> </w:t>
      </w:r>
      <w:r w:rsidRPr="00DE7E13">
        <w:rPr>
          <w:rFonts w:ascii="Times New Roman" w:eastAsia="Times New Roman" w:hAnsi="Times New Roman" w:cs="Times New Roman"/>
          <w:color w:val="000000"/>
          <w:sz w:val="20"/>
          <w:szCs w:val="20"/>
          <w:bdr w:val="none" w:sz="0" w:space="0" w:color="auto" w:frame="1"/>
          <w:lang w:eastAsia="ru-RU"/>
        </w:rPr>
        <w:t xml:space="preserve">Противодействие преступности, охрана общественного порядка и безопасности граждан, профилактика правонарушений,  всегда являлись важнейшими задачами всех без исключения органов  власти, всего общества. Осуществление планов экономического и социально-культурного развития невозможно без достижения серьезных успехов в борьбе с таким социальным явлением, как преступность. На протяжении последних лет, когда страна переживала трудный период радикального переустройства всего жизненного уклада, сложной экономической обстановки, изменения системы ценностей и приоритетов, проблемы укрепления правопорядка и законности приобрели особую остроту. Кризисные явления в социальной и экономической сферах обострили криминогенную обстановку в РФ. В этих условиях требуется принятие дополнительных, адекватных происходящим процессам, мер реагирования, многократно усиливается значение консолидированных усилий всего общества и государства.  </w:t>
      </w:r>
    </w:p>
    <w:p w:rsidR="00471A55" w:rsidRPr="00DE7E13" w:rsidRDefault="00471A55" w:rsidP="00471A55">
      <w:pPr>
        <w:spacing w:after="0" w:line="240" w:lineRule="auto"/>
        <w:jc w:val="both"/>
        <w:textAlignment w:val="top"/>
        <w:rPr>
          <w:rFonts w:ascii="Times New Roman" w:eastAsia="Times New Roman" w:hAnsi="Times New Roman" w:cs="Times New Roman"/>
          <w:b/>
          <w:bCs/>
          <w:i/>
          <w:iCs/>
          <w:color w:val="000000"/>
          <w:sz w:val="20"/>
          <w:szCs w:val="20"/>
          <w:bdr w:val="none" w:sz="0" w:space="0" w:color="auto" w:frame="1"/>
          <w:lang w:eastAsia="ru-RU"/>
        </w:rPr>
      </w:pPr>
    </w:p>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i/>
          <w:iCs/>
          <w:color w:val="000000"/>
          <w:sz w:val="20"/>
          <w:szCs w:val="20"/>
          <w:bdr w:val="none" w:sz="0" w:space="0" w:color="auto" w:frame="1"/>
          <w:lang w:eastAsia="ru-RU"/>
        </w:rPr>
        <w:t>2.2. Характеристика проблемы.</w:t>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t>В настоящее время сохраняется реальная угроза распространения   совершения коррупционных нарушений и т.п. Все это свидетельствует о недостаточности проводимой профилактической работы. Криминализация общества определяется целым комплексом факторов. К ним, помимо просчетов, допущенных на этапе проведения крупномасштабных реформ в экономической, правоохранительной и других базовых областях государственной деятельности,</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pacing w:val="-6"/>
          <w:sz w:val="20"/>
          <w:szCs w:val="20"/>
          <w:bdr w:val="none" w:sz="0" w:space="0" w:color="auto" w:frame="1"/>
          <w:lang w:eastAsia="ru-RU"/>
        </w:rPr>
        <w:t>относятся: </w:t>
      </w:r>
      <w:r w:rsidRPr="00DE7E13">
        <w:rPr>
          <w:rFonts w:ascii="Times New Roman" w:eastAsia="Times New Roman" w:hAnsi="Times New Roman" w:cs="Times New Roman"/>
          <w:color w:val="000000"/>
          <w:spacing w:val="-6"/>
          <w:sz w:val="20"/>
          <w:szCs w:val="20"/>
          <w:lang w:eastAsia="ru-RU"/>
        </w:rPr>
        <w:t> </w:t>
      </w:r>
      <w:r w:rsidRPr="00DE7E13">
        <w:rPr>
          <w:rFonts w:ascii="Times New Roman" w:eastAsia="Times New Roman" w:hAnsi="Times New Roman" w:cs="Times New Roman"/>
          <w:color w:val="000000"/>
          <w:spacing w:val="-2"/>
          <w:sz w:val="20"/>
          <w:szCs w:val="20"/>
          <w:bdr w:val="none" w:sz="0" w:space="0" w:color="auto" w:frame="1"/>
          <w:lang w:eastAsia="ru-RU"/>
        </w:rPr>
        <w:t>снижение духовно-нравственного потенциала, правовой нигилизм</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pacing w:val="-6"/>
          <w:sz w:val="20"/>
          <w:szCs w:val="20"/>
          <w:bdr w:val="none" w:sz="0" w:space="0" w:color="auto" w:frame="1"/>
          <w:lang w:eastAsia="ru-RU"/>
        </w:rPr>
        <w:t>общества, отсутствие системы правового воспитания граждан; недостатки в деятельности правоохранительных и контрольно-надзорных органов, прежде всего в части взаимодействия, утраты опоры на население, оттока профессиональных кадров, нерешенности проблем правового, материально-технического, финансового, социального и иного обеспечения; техническое несовершенство средств и методов профилактики и предупреждения преступности, контроля за происходящими процессами и реагирования на их изменение;</w:t>
      </w:r>
      <w:r w:rsidRPr="00DE7E13">
        <w:rPr>
          <w:rFonts w:ascii="Times New Roman" w:eastAsia="Times New Roman" w:hAnsi="Times New Roman" w:cs="Times New Roman"/>
          <w:color w:val="000000"/>
          <w:spacing w:val="-6"/>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t>распространение различных должностных злоупотреблений и нарушений законности; сохраняющийся высокий уровень безработицы трудоспособного населения. Все более отчетливо проявляется на современном этапе развития общества корыстная направленность преступности, углубление процесса вытеснения из нее примитивного уголовника предприимчивым преступником с новыми, более изощренными способами и формами преступной деятельности, отвергающим любую мораль.</w:t>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p w:rsidR="00471A55" w:rsidRPr="00DE7E13" w:rsidRDefault="00471A55" w:rsidP="00471A55">
      <w:pPr>
        <w:spacing w:after="0" w:line="240" w:lineRule="auto"/>
        <w:ind w:firstLine="651"/>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pacing w:val="-2"/>
          <w:sz w:val="20"/>
          <w:szCs w:val="20"/>
          <w:bdr w:val="none" w:sz="0" w:space="0" w:color="auto" w:frame="1"/>
          <w:lang w:eastAsia="ru-RU"/>
        </w:rPr>
        <w:t>С учетом изложенного, в криминальной ситуации можно прогнозировать развитие следующих негативных тенденций:</w:t>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рост преступлений против личности, таких как причинения вреда здоровью, корыстно-насильственных посягательств (разбоев, грабежей), краж всех форм собственности;  дальнейшая криминализация экономики, развитие новых схем и методов совершения экономических преступлений, уклонения от налогообложения;    увеличение объема незаконных операций с оружием, боеприпасами, взрывчатыми веществами и иными средствами вооружения; повышение криминальной активности несовершеннолетних, сопряженной с вовлечением их в пьянство, наркоманию; увеличение детской беспризорности и безнадзорности; рост рецидивной преступности  повышение изощренности и дерзости совершаемых преступлений, профессионализма, технической оснащенности и вооруженности преступников.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 Вместе с тем, достижению качественных сдвигов в результатах правоохранительной деятельности во многом будет способствовать продолжение программно-целевого подхода к решению имеющихся проблем, сосредоточение усилий, координации и взаимодействия всей правовой системы, органов власти и управления, общественных объединений и граждан муниципального образования в борьбе с преступностью и профилактике правонарушений.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p w:rsidR="00471A55" w:rsidRPr="00DE7E13" w:rsidRDefault="00471A55" w:rsidP="00471A55">
      <w:pPr>
        <w:spacing w:after="0" w:line="240" w:lineRule="auto"/>
        <w:jc w:val="center"/>
        <w:textAlignment w:val="top"/>
        <w:rPr>
          <w:rFonts w:ascii="Times New Roman" w:eastAsia="Times New Roman" w:hAnsi="Times New Roman" w:cs="Times New Roman"/>
          <w:b/>
          <w:bCs/>
          <w:i/>
          <w:iCs/>
          <w:color w:val="000000"/>
          <w:sz w:val="20"/>
          <w:szCs w:val="20"/>
          <w:bdr w:val="none" w:sz="0" w:space="0" w:color="auto" w:frame="1"/>
          <w:lang w:eastAsia="ru-RU"/>
        </w:rPr>
      </w:pPr>
      <w:r w:rsidRPr="00DE7E13">
        <w:rPr>
          <w:rFonts w:ascii="Times New Roman" w:eastAsia="Times New Roman" w:hAnsi="Times New Roman" w:cs="Times New Roman"/>
          <w:b/>
          <w:bCs/>
          <w:i/>
          <w:iCs/>
          <w:color w:val="000000"/>
          <w:sz w:val="20"/>
          <w:szCs w:val="20"/>
          <w:bdr w:val="none" w:sz="0" w:space="0" w:color="auto" w:frame="1"/>
          <w:lang w:eastAsia="ru-RU"/>
        </w:rPr>
        <w:t>2.3. Цель и задачи Программы</w:t>
      </w:r>
    </w:p>
    <w:p w:rsidR="00471A55" w:rsidRPr="00DE7E13" w:rsidRDefault="00471A55" w:rsidP="00471A55">
      <w:pPr>
        <w:spacing w:after="0" w:line="240" w:lineRule="auto"/>
        <w:ind w:firstLine="709"/>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Целями Программы являются следующие:</w:t>
      </w:r>
    </w:p>
    <w:p w:rsidR="00471A55" w:rsidRPr="00DE7E13" w:rsidRDefault="00471A55" w:rsidP="00471A55">
      <w:pPr>
        <w:spacing w:after="0" w:line="240" w:lineRule="auto"/>
        <w:ind w:firstLine="709"/>
        <w:jc w:val="both"/>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объединение усилий органов местного самоуправления и правоохранительных органов в профилактике правонарушений и борьбы с преступностью;</w:t>
      </w:r>
    </w:p>
    <w:p w:rsidR="00471A55" w:rsidRPr="00DE7E13" w:rsidRDefault="00471A55" w:rsidP="00471A55">
      <w:pPr>
        <w:spacing w:after="0" w:line="240" w:lineRule="auto"/>
        <w:ind w:firstLine="709"/>
        <w:jc w:val="both"/>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комплексное обеспечение безопасности граждан на территории  муниципального образования;</w:t>
      </w:r>
    </w:p>
    <w:p w:rsidR="00471A55" w:rsidRPr="00DE7E13" w:rsidRDefault="00471A55" w:rsidP="00471A55">
      <w:pPr>
        <w:spacing w:after="0" w:line="240" w:lineRule="auto"/>
        <w:ind w:firstLine="709"/>
        <w:jc w:val="both"/>
        <w:textAlignment w:val="top"/>
        <w:rPr>
          <w:rFonts w:ascii="Times New Roman" w:eastAsia="Calibri" w:hAnsi="Times New Roman" w:cs="Times New Roman"/>
          <w:sz w:val="20"/>
          <w:szCs w:val="20"/>
          <w:shd w:val="clear" w:color="auto" w:fill="FFFFFF"/>
        </w:rPr>
      </w:pPr>
      <w:r w:rsidRPr="00DE7E13">
        <w:rPr>
          <w:rFonts w:ascii="Times New Roman" w:eastAsia="Times New Roman" w:hAnsi="Times New Roman" w:cs="Times New Roman"/>
          <w:sz w:val="20"/>
          <w:szCs w:val="20"/>
          <w:bdr w:val="none" w:sz="0" w:space="0" w:color="auto" w:frame="1"/>
          <w:lang w:eastAsia="ru-RU"/>
        </w:rPr>
        <w:t xml:space="preserve">- организация проведения правового просвещения и правового информирования  населения путем </w:t>
      </w:r>
      <w:r w:rsidRPr="00DE7E13">
        <w:rPr>
          <w:rFonts w:ascii="Times New Roman" w:eastAsia="Calibri" w:hAnsi="Times New Roman" w:cs="Times New Roman"/>
          <w:sz w:val="20"/>
          <w:szCs w:val="20"/>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471A55" w:rsidRPr="00DE7E13" w:rsidRDefault="00471A55" w:rsidP="00471A55">
      <w:pPr>
        <w:spacing w:after="0" w:line="240" w:lineRule="auto"/>
        <w:ind w:firstLine="709"/>
        <w:jc w:val="both"/>
        <w:textAlignment w:val="top"/>
        <w:rPr>
          <w:rFonts w:ascii="Times New Roman" w:eastAsia="Times New Roman" w:hAnsi="Times New Roman" w:cs="Times New Roman"/>
          <w:sz w:val="20"/>
          <w:szCs w:val="20"/>
          <w:bdr w:val="none" w:sz="0" w:space="0" w:color="auto" w:frame="1"/>
          <w:lang w:eastAsia="ru-RU"/>
        </w:rPr>
      </w:pPr>
      <w:r w:rsidRPr="00DE7E13">
        <w:rPr>
          <w:rFonts w:ascii="Times New Roman" w:eastAsia="Calibri" w:hAnsi="Times New Roman" w:cs="Times New Roman"/>
          <w:sz w:val="20"/>
          <w:szCs w:val="20"/>
          <w:shd w:val="clear" w:color="auto" w:fill="FFFFFF"/>
        </w:rPr>
        <w:t>- организация социальной адаптации, ресоциализации, социальной реабилитации, помощи лицам, пострадавших от правонарушений или подверженным риску стать таковыми;</w:t>
      </w:r>
    </w:p>
    <w:p w:rsidR="00471A55" w:rsidRPr="00DE7E13" w:rsidRDefault="00471A55" w:rsidP="00471A55">
      <w:pPr>
        <w:spacing w:after="0" w:line="240" w:lineRule="auto"/>
        <w:ind w:firstLine="709"/>
        <w:jc w:val="both"/>
        <w:textAlignment w:val="top"/>
        <w:rPr>
          <w:rFonts w:ascii="Times New Roman" w:eastAsia="Calibri" w:hAnsi="Times New Roman" w:cs="Times New Roman"/>
          <w:color w:val="000000"/>
          <w:sz w:val="20"/>
          <w:szCs w:val="20"/>
          <w:shd w:val="clear" w:color="auto" w:fill="FFFFFF"/>
        </w:rPr>
      </w:pPr>
      <w:r w:rsidRPr="00DE7E13">
        <w:rPr>
          <w:rFonts w:ascii="Times New Roman" w:eastAsia="Times New Roman" w:hAnsi="Times New Roman" w:cs="Times New Roman"/>
          <w:color w:val="000000"/>
          <w:sz w:val="20"/>
          <w:szCs w:val="20"/>
          <w:bdr w:val="none" w:sz="0" w:space="0" w:color="auto" w:frame="1"/>
          <w:lang w:eastAsia="ru-RU"/>
        </w:rPr>
        <w:t>- профилактика</w:t>
      </w:r>
      <w:r w:rsidRPr="00DE7E13">
        <w:rPr>
          <w:rFonts w:ascii="Times New Roman" w:eastAsia="Calibri" w:hAnsi="Times New Roman" w:cs="Times New Roman"/>
          <w:color w:val="000000"/>
          <w:sz w:val="20"/>
          <w:szCs w:val="20"/>
          <w:shd w:val="clear" w:color="auto" w:fill="FFFFFF"/>
        </w:rPr>
        <w:t xml:space="preserve"> коррупционных правонарушений, совершаемых от имени или в интересах юридических лиц;</w:t>
      </w:r>
    </w:p>
    <w:p w:rsidR="00471A55" w:rsidRPr="00DE7E13" w:rsidRDefault="00471A55" w:rsidP="00471A55">
      <w:pPr>
        <w:spacing w:after="0" w:line="240" w:lineRule="auto"/>
        <w:ind w:firstLine="709"/>
        <w:jc w:val="both"/>
        <w:textAlignment w:val="top"/>
        <w:rPr>
          <w:rFonts w:ascii="Times New Roman" w:eastAsia="Calibri" w:hAnsi="Times New Roman" w:cs="Times New Roman"/>
          <w:color w:val="000000"/>
          <w:sz w:val="20"/>
          <w:szCs w:val="20"/>
          <w:shd w:val="clear" w:color="auto" w:fill="FFFFFF"/>
        </w:rPr>
      </w:pPr>
      <w:r w:rsidRPr="00DE7E13">
        <w:rPr>
          <w:rFonts w:ascii="Times New Roman" w:eastAsia="Calibri" w:hAnsi="Times New Roman" w:cs="Times New Roman"/>
          <w:color w:val="000000"/>
          <w:sz w:val="20"/>
          <w:szCs w:val="20"/>
          <w:shd w:val="clear" w:color="auto" w:fill="FFFFFF"/>
        </w:rPr>
        <w:t>- обеспечение безопасности, защиты жителей и их имущества от преступных посягательств;</w:t>
      </w:r>
    </w:p>
    <w:p w:rsidR="00471A55" w:rsidRPr="00DE7E13" w:rsidRDefault="00471A55" w:rsidP="00471A55">
      <w:pPr>
        <w:spacing w:after="0" w:line="240" w:lineRule="auto"/>
        <w:ind w:firstLine="709"/>
        <w:jc w:val="both"/>
        <w:textAlignment w:val="top"/>
        <w:rPr>
          <w:rFonts w:ascii="Times New Roman" w:eastAsia="Calibri" w:hAnsi="Times New Roman" w:cs="Times New Roman"/>
          <w:color w:val="000000"/>
          <w:sz w:val="20"/>
          <w:szCs w:val="20"/>
          <w:shd w:val="clear" w:color="auto" w:fill="FFFFFF"/>
        </w:rPr>
      </w:pPr>
      <w:r w:rsidRPr="00DE7E13">
        <w:rPr>
          <w:rFonts w:ascii="Times New Roman" w:eastAsia="Calibri" w:hAnsi="Times New Roman" w:cs="Times New Roman"/>
          <w:color w:val="000000"/>
          <w:sz w:val="20"/>
          <w:szCs w:val="20"/>
          <w:shd w:val="clear" w:color="auto" w:fill="FFFFFF"/>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471A55" w:rsidRPr="00DE7E13" w:rsidRDefault="00471A55" w:rsidP="00471A55">
      <w:pPr>
        <w:spacing w:after="0" w:line="240" w:lineRule="auto"/>
        <w:ind w:firstLine="709"/>
        <w:jc w:val="both"/>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повышение уровня доверия населения  к  органам  местного самоуправления в сфере обеспечения безопасности</w:t>
      </w:r>
    </w:p>
    <w:p w:rsidR="00471A55" w:rsidRPr="00DE7E13" w:rsidRDefault="00471A55" w:rsidP="00471A55">
      <w:pPr>
        <w:spacing w:after="0" w:line="240" w:lineRule="auto"/>
        <w:ind w:firstLine="709"/>
        <w:jc w:val="both"/>
        <w:textAlignment w:val="top"/>
        <w:rPr>
          <w:rFonts w:ascii="Times New Roman" w:eastAsia="Calibri" w:hAnsi="Times New Roman" w:cs="Times New Roman"/>
          <w:color w:val="000000"/>
          <w:sz w:val="20"/>
          <w:szCs w:val="20"/>
          <w:shd w:val="clear" w:color="auto" w:fill="FFFFFF"/>
        </w:rPr>
      </w:pPr>
      <w:r w:rsidRPr="00DE7E13">
        <w:rPr>
          <w:rFonts w:ascii="Times New Roman" w:eastAsia="Times New Roman" w:hAnsi="Times New Roman" w:cs="Times New Roman"/>
          <w:color w:val="000000"/>
          <w:sz w:val="20"/>
          <w:szCs w:val="20"/>
          <w:bdr w:val="none" w:sz="0" w:space="0" w:color="auto" w:frame="1"/>
          <w:lang w:eastAsia="ru-RU"/>
        </w:rPr>
        <w:t xml:space="preserve">Для достижения поставленных целей необходимо решение следующих </w:t>
      </w:r>
      <w:r w:rsidRPr="00DE7E13">
        <w:rPr>
          <w:rFonts w:ascii="Times New Roman" w:eastAsia="Times New Roman" w:hAnsi="Times New Roman" w:cs="Times New Roman"/>
          <w:b/>
          <w:bCs/>
          <w:color w:val="000000"/>
          <w:sz w:val="20"/>
          <w:szCs w:val="20"/>
          <w:bdr w:val="none" w:sz="0" w:space="0" w:color="auto" w:frame="1"/>
          <w:lang w:eastAsia="ru-RU"/>
        </w:rPr>
        <w:t>задач:</w:t>
      </w:r>
    </w:p>
    <w:p w:rsidR="00471A55" w:rsidRPr="00DE7E13" w:rsidRDefault="00471A55" w:rsidP="00471A55">
      <w:pPr>
        <w:spacing w:after="0"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создание действенной системы профилактики правонарушений;</w:t>
      </w:r>
    </w:p>
    <w:p w:rsidR="00471A55" w:rsidRPr="00DE7E13" w:rsidRDefault="00471A55" w:rsidP="00471A55">
      <w:pPr>
        <w:spacing w:after="0"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усиление борьбы с преступностью, улучшение результативности в противодействии ее организованным формам.</w:t>
      </w:r>
    </w:p>
    <w:p w:rsidR="00471A55" w:rsidRPr="00DE7E13" w:rsidRDefault="00471A55" w:rsidP="00471A55">
      <w:pPr>
        <w:spacing w:after="0" w:line="240" w:lineRule="auto"/>
        <w:ind w:firstLine="709"/>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i/>
          <w:iCs/>
          <w:color w:val="000000"/>
          <w:sz w:val="20"/>
          <w:szCs w:val="20"/>
          <w:bdr w:val="none" w:sz="0" w:space="0" w:color="auto" w:frame="1"/>
          <w:lang w:eastAsia="ru-RU"/>
        </w:rPr>
        <w:t>Целевыми индикаторами и показателями являются</w:t>
      </w:r>
      <w:r w:rsidRPr="00DE7E13">
        <w:rPr>
          <w:rFonts w:ascii="Times New Roman" w:eastAsia="Times New Roman" w:hAnsi="Times New Roman" w:cs="Times New Roman"/>
          <w:i/>
          <w:iCs/>
          <w:color w:val="000000"/>
          <w:sz w:val="20"/>
          <w:szCs w:val="20"/>
          <w:bdr w:val="none" w:sz="0" w:space="0" w:color="auto" w:frame="1"/>
          <w:lang w:eastAsia="ru-RU"/>
        </w:rPr>
        <w:t>:</w:t>
      </w:r>
    </w:p>
    <w:p w:rsidR="00471A55" w:rsidRPr="00DE7E13" w:rsidRDefault="00471A55" w:rsidP="00471A55">
      <w:pPr>
        <w:spacing w:after="0" w:line="240" w:lineRule="auto"/>
        <w:ind w:firstLine="709"/>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уровень преступности;</w:t>
      </w:r>
    </w:p>
    <w:p w:rsidR="00471A55" w:rsidRPr="00DE7E13" w:rsidRDefault="00471A55" w:rsidP="00471A55">
      <w:pPr>
        <w:spacing w:after="0"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 антитеррористическая и антиэкстремистская безопасность; </w:t>
      </w:r>
    </w:p>
    <w:p w:rsidR="00471A55" w:rsidRPr="00DE7E13" w:rsidRDefault="00471A55" w:rsidP="00471A55">
      <w:pPr>
        <w:spacing w:after="0"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динамика корыстно-насильственных преступлений;</w:t>
      </w:r>
    </w:p>
    <w:p w:rsidR="00471A55" w:rsidRPr="00DE7E13" w:rsidRDefault="00471A55" w:rsidP="00471A55">
      <w:pPr>
        <w:spacing w:after="0"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-динамика </w:t>
      </w:r>
      <w:r w:rsidRPr="00DE7E13">
        <w:rPr>
          <w:rFonts w:ascii="Times New Roman" w:eastAsia="Calibri" w:hAnsi="Times New Roman" w:cs="Times New Roman"/>
          <w:color w:val="000000"/>
          <w:sz w:val="20"/>
          <w:szCs w:val="20"/>
          <w:shd w:val="clear" w:color="auto" w:fill="FFFFFF"/>
        </w:rPr>
        <w:t>коррупционных правонарушений, совершаемых от имени или в интересах юридических лиц;</w:t>
      </w:r>
    </w:p>
    <w:p w:rsidR="00471A55" w:rsidRPr="00DE7E13" w:rsidRDefault="00471A55" w:rsidP="00471A55">
      <w:pPr>
        <w:spacing w:after="0" w:line="240" w:lineRule="auto"/>
        <w:ind w:firstLine="709"/>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результаты противодействия преступности в сфере экономики и налогообложения;</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социально – криминологическая структура преступности.</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i/>
          <w:iCs/>
          <w:color w:val="000000"/>
          <w:sz w:val="20"/>
          <w:szCs w:val="20"/>
          <w:bdr w:val="none" w:sz="0" w:space="0" w:color="auto" w:frame="1"/>
          <w:lang w:eastAsia="ru-RU"/>
        </w:rPr>
        <w:t>2.4.Сроки и этапы реализации программы</w:t>
      </w:r>
    </w:p>
    <w:p w:rsidR="00471A55" w:rsidRPr="00DE7E13" w:rsidRDefault="00471A55" w:rsidP="00471A55">
      <w:pPr>
        <w:spacing w:after="0" w:line="240" w:lineRule="auto"/>
        <w:ind w:firstLine="651"/>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Реализация мероприятий Программы будет осуществляться в один  этап:</w:t>
      </w:r>
    </w:p>
    <w:p w:rsidR="00471A55" w:rsidRPr="00DE7E13" w:rsidRDefault="00471A55" w:rsidP="00471A55">
      <w:pPr>
        <w:tabs>
          <w:tab w:val="left" w:pos="1843"/>
        </w:tabs>
        <w:spacing w:after="0" w:line="240" w:lineRule="auto"/>
        <w:ind w:firstLine="651"/>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1 – 2022 год,</w:t>
      </w:r>
    </w:p>
    <w:p w:rsidR="00471A55" w:rsidRPr="00DE7E13" w:rsidRDefault="00471A55" w:rsidP="00471A55">
      <w:pPr>
        <w:spacing w:after="0" w:line="240" w:lineRule="auto"/>
        <w:textAlignment w:val="top"/>
        <w:rPr>
          <w:rFonts w:ascii="Times New Roman" w:eastAsia="Times New Roman" w:hAnsi="Times New Roman" w:cs="Times New Roman"/>
          <w:b/>
          <w:bCs/>
          <w:i/>
          <w:iCs/>
          <w:color w:val="000000"/>
          <w:sz w:val="20"/>
          <w:szCs w:val="20"/>
          <w:bdr w:val="none" w:sz="0" w:space="0" w:color="auto" w:frame="1"/>
          <w:lang w:eastAsia="ru-RU"/>
        </w:rPr>
      </w:pPr>
    </w:p>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i/>
          <w:iCs/>
          <w:color w:val="000000"/>
          <w:sz w:val="20"/>
          <w:szCs w:val="20"/>
          <w:bdr w:val="none" w:sz="0" w:space="0" w:color="auto" w:frame="1"/>
          <w:lang w:eastAsia="ru-RU"/>
        </w:rPr>
        <w:t>2.5. Финансовое обеспечение Программы</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Источниками финансирования Программы являются бюджет муниципального образования. </w:t>
      </w:r>
    </w:p>
    <w:p w:rsidR="00471A55" w:rsidRPr="00DE7E13" w:rsidRDefault="00471A55" w:rsidP="00471A55">
      <w:pPr>
        <w:spacing w:after="0" w:line="240" w:lineRule="auto"/>
        <w:textAlignment w:val="top"/>
        <w:rPr>
          <w:rFonts w:ascii="Times New Roman" w:eastAsia="Times New Roman" w:hAnsi="Times New Roman" w:cs="Times New Roman"/>
          <w:b/>
          <w:bCs/>
          <w:i/>
          <w:iCs/>
          <w:color w:val="000000"/>
          <w:sz w:val="20"/>
          <w:szCs w:val="20"/>
          <w:bdr w:val="none" w:sz="0" w:space="0" w:color="auto" w:frame="1"/>
          <w:lang w:eastAsia="ru-RU"/>
        </w:rPr>
      </w:pPr>
    </w:p>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i/>
          <w:iCs/>
          <w:color w:val="000000"/>
          <w:sz w:val="20"/>
          <w:szCs w:val="20"/>
          <w:bdr w:val="none" w:sz="0" w:space="0" w:color="auto" w:frame="1"/>
          <w:lang w:eastAsia="ru-RU"/>
        </w:rPr>
        <w:t>2.6. Ожидаемый социально-экономический эффект от реализации Программы</w:t>
      </w:r>
    </w:p>
    <w:p w:rsidR="00471A55" w:rsidRPr="00DE7E13" w:rsidRDefault="00471A55" w:rsidP="00471A55">
      <w:pPr>
        <w:spacing w:after="0" w:line="240" w:lineRule="auto"/>
        <w:jc w:val="both"/>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Социально-экономическая эффективность реализации Программы выражается в определенных ожидаемых конечных результатах, в том числе снижение темпов роста преступности в целом,  повышение эффективности профилактики правонарушений, оздоровление обстановки на улицах и других общественных местах, совершенствование мотивации поведения муниципальных служащих по минимизации коррупционных рисков.</w:t>
      </w:r>
    </w:p>
    <w:p w:rsidR="00471A55" w:rsidRPr="00DE7E13" w:rsidRDefault="00471A55" w:rsidP="00471A55">
      <w:pPr>
        <w:spacing w:after="0" w:line="240" w:lineRule="auto"/>
        <w:textAlignment w:val="top"/>
        <w:rPr>
          <w:rFonts w:ascii="Times New Roman" w:eastAsia="Times New Roman" w:hAnsi="Times New Roman" w:cs="Times New Roman"/>
          <w:b/>
          <w:bCs/>
          <w:i/>
          <w:iCs/>
          <w:color w:val="000000"/>
          <w:sz w:val="20"/>
          <w:szCs w:val="20"/>
          <w:bdr w:val="none" w:sz="0" w:space="0" w:color="auto" w:frame="1"/>
          <w:lang w:eastAsia="ru-RU"/>
        </w:rPr>
      </w:pPr>
    </w:p>
    <w:p w:rsidR="00471A55" w:rsidRPr="00DE7E13" w:rsidRDefault="00471A55" w:rsidP="00471A55">
      <w:pPr>
        <w:spacing w:after="0" w:line="240" w:lineRule="auto"/>
        <w:jc w:val="center"/>
        <w:textAlignment w:val="top"/>
        <w:rPr>
          <w:rFonts w:ascii="Times New Roman" w:eastAsia="Times New Roman" w:hAnsi="Times New Roman" w:cs="Times New Roman"/>
          <w:b/>
          <w:bCs/>
          <w:i/>
          <w:iCs/>
          <w:color w:val="000000"/>
          <w:sz w:val="20"/>
          <w:szCs w:val="20"/>
          <w:lang w:eastAsia="ru-RU"/>
        </w:rPr>
      </w:pPr>
      <w:r w:rsidRPr="00DE7E13">
        <w:rPr>
          <w:rFonts w:ascii="Times New Roman" w:eastAsia="Times New Roman" w:hAnsi="Times New Roman" w:cs="Times New Roman"/>
          <w:b/>
          <w:bCs/>
          <w:i/>
          <w:iCs/>
          <w:color w:val="000000"/>
          <w:sz w:val="20"/>
          <w:szCs w:val="20"/>
          <w:bdr w:val="none" w:sz="0" w:space="0" w:color="auto" w:frame="1"/>
          <w:lang w:eastAsia="ru-RU"/>
        </w:rPr>
        <w:t>2.7. Контроль за исполнением Программы</w:t>
      </w:r>
    </w:p>
    <w:p w:rsidR="00471A55" w:rsidRDefault="00471A55" w:rsidP="00471A55">
      <w:pPr>
        <w:spacing w:after="0" w:line="240" w:lineRule="auto"/>
        <w:ind w:firstLine="651"/>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Контроль  за  реализацией    Программы  осуществляет     Администрация муниципального образования,     комиссия  по профилактике правонарушений и борьбе с преступностью (далее – комиссия).  </w:t>
      </w:r>
    </w:p>
    <w:p w:rsidR="00557302" w:rsidRPr="00DE7E13" w:rsidRDefault="00557302" w:rsidP="00471A55">
      <w:pPr>
        <w:spacing w:after="0" w:line="240" w:lineRule="auto"/>
        <w:ind w:firstLine="651"/>
        <w:textAlignment w:val="top"/>
        <w:rPr>
          <w:rFonts w:ascii="Times New Roman" w:eastAsia="Times New Roman" w:hAnsi="Times New Roman" w:cs="Times New Roman"/>
          <w:color w:val="000000"/>
          <w:sz w:val="20"/>
          <w:szCs w:val="20"/>
          <w:lang w:eastAsia="ru-RU"/>
        </w:rPr>
      </w:pPr>
    </w:p>
    <w:p w:rsidR="00471A55" w:rsidRPr="00DE7E13" w:rsidRDefault="00471A55" w:rsidP="00557302">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t>III. МЕРОПРИЯТИЯ МУНИЦИПАЛЬНОЙ ПРОГРАММЫ ПРОФИЛАКТИКИ ПРАВОНАРУШЕНИЙ</w:t>
      </w:r>
    </w:p>
    <w:p w:rsidR="00471A55" w:rsidRPr="00DE7E13" w:rsidRDefault="00471A55" w:rsidP="00471A55">
      <w:pPr>
        <w:shd w:val="clear" w:color="auto" w:fill="FFFFFF"/>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И БОРЬБЫ С ПРЕСТУПНОСТЬЮ НА ТЕРРИТОРИИ БИТКОВСКОГО СЕЛЬСОВЕТА СУЗУНСКОГО РАЙОНА НОВОСИБИРСКОЙ ОБЛАСТИ НА 2022 ГОД</w:t>
      </w:r>
    </w:p>
    <w:p w:rsidR="00471A55" w:rsidRPr="00DE7E13" w:rsidRDefault="00471A55" w:rsidP="00471A55">
      <w:pPr>
        <w:shd w:val="clear" w:color="auto" w:fill="FFFFFF"/>
        <w:spacing w:after="0" w:line="240" w:lineRule="auto"/>
        <w:ind w:firstLine="540"/>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bl>
      <w:tblPr>
        <w:tblW w:w="5000" w:type="pct"/>
        <w:shd w:val="clear" w:color="auto" w:fill="FFFFFF"/>
        <w:tblLayout w:type="fixed"/>
        <w:tblCellMar>
          <w:left w:w="0" w:type="dxa"/>
          <w:right w:w="0" w:type="dxa"/>
        </w:tblCellMar>
        <w:tblLook w:val="04A0" w:firstRow="1" w:lastRow="0" w:firstColumn="1" w:lastColumn="0" w:noHBand="0" w:noVBand="1"/>
      </w:tblPr>
      <w:tblGrid>
        <w:gridCol w:w="458"/>
        <w:gridCol w:w="38"/>
        <w:gridCol w:w="4429"/>
        <w:gridCol w:w="457"/>
        <w:gridCol w:w="871"/>
        <w:gridCol w:w="461"/>
        <w:gridCol w:w="761"/>
        <w:gridCol w:w="706"/>
        <w:gridCol w:w="763"/>
        <w:gridCol w:w="855"/>
        <w:gridCol w:w="262"/>
      </w:tblGrid>
      <w:tr w:rsidR="00471A55" w:rsidRPr="00DE7E13" w:rsidTr="00BA0BC8">
        <w:trPr>
          <w:cantSplit/>
          <w:trHeight w:val="360"/>
        </w:trPr>
        <w:tc>
          <w:tcPr>
            <w:tcW w:w="228" w:type="pct"/>
            <w:vMerge w:val="restart"/>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N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п/п </w:t>
            </w:r>
          </w:p>
        </w:tc>
        <w:tc>
          <w:tcPr>
            <w:tcW w:w="2220" w:type="pct"/>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Перечень мероприятий    </w:t>
            </w:r>
          </w:p>
        </w:tc>
        <w:tc>
          <w:tcPr>
            <w:tcW w:w="660" w:type="pct"/>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Исполнители   </w:t>
            </w:r>
          </w:p>
        </w:tc>
        <w:tc>
          <w:tcPr>
            <w:tcW w:w="607" w:type="pct"/>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Срок реализации</w:t>
            </w:r>
          </w:p>
        </w:tc>
        <w:tc>
          <w:tcPr>
            <w:tcW w:w="730" w:type="pct"/>
            <w:gridSpan w:val="2"/>
            <w:vMerge w:val="restart"/>
            <w:tcBorders>
              <w:top w:val="single" w:sz="8" w:space="0" w:color="auto"/>
              <w:left w:val="nil"/>
              <w:bottom w:val="single" w:sz="8"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Источники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финансирования</w:t>
            </w:r>
          </w:p>
        </w:tc>
        <w:tc>
          <w:tcPr>
            <w:tcW w:w="556" w:type="pct"/>
            <w:gridSpan w:val="2"/>
            <w:tcBorders>
              <w:top w:val="single" w:sz="4" w:space="0" w:color="auto"/>
              <w:left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Финансовые затраты </w:t>
            </w:r>
            <w:r w:rsidRPr="00DE7E13">
              <w:rPr>
                <w:rFonts w:ascii="Times New Roman" w:eastAsia="Times New Roman" w:hAnsi="Times New Roman" w:cs="Times New Roman"/>
                <w:color w:val="000000"/>
                <w:sz w:val="20"/>
                <w:szCs w:val="20"/>
                <w:bdr w:val="none" w:sz="0" w:space="0" w:color="auto" w:frame="1"/>
                <w:lang w:eastAsia="ru-RU"/>
              </w:rPr>
              <w:br/>
              <w:t>(рублей)   </w:t>
            </w:r>
          </w:p>
        </w:tc>
      </w:tr>
      <w:tr w:rsidR="00471A55" w:rsidRPr="00DE7E13" w:rsidTr="00BA0BC8">
        <w:trPr>
          <w:cantSplit/>
          <w:trHeight w:val="615"/>
        </w:trPr>
        <w:tc>
          <w:tcPr>
            <w:tcW w:w="228" w:type="pct"/>
            <w:vMerge/>
            <w:tcBorders>
              <w:top w:val="single" w:sz="8" w:space="0" w:color="auto"/>
              <w:left w:val="single" w:sz="8" w:space="0" w:color="auto"/>
              <w:bottom w:val="single" w:sz="8" w:space="0" w:color="auto"/>
              <w:right w:val="single" w:sz="8"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color w:val="000000"/>
                <w:sz w:val="20"/>
                <w:szCs w:val="20"/>
                <w:lang w:eastAsia="ru-RU"/>
              </w:rPr>
            </w:pPr>
          </w:p>
        </w:tc>
        <w:tc>
          <w:tcPr>
            <w:tcW w:w="2220" w:type="pct"/>
            <w:gridSpan w:val="2"/>
            <w:vMerge/>
            <w:tcBorders>
              <w:top w:val="single" w:sz="8" w:space="0" w:color="auto"/>
              <w:left w:val="nil"/>
              <w:bottom w:val="single" w:sz="8" w:space="0" w:color="auto"/>
              <w:right w:val="single" w:sz="8"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color w:val="000000"/>
                <w:sz w:val="20"/>
                <w:szCs w:val="20"/>
                <w:lang w:eastAsia="ru-RU"/>
              </w:rPr>
            </w:pPr>
          </w:p>
        </w:tc>
        <w:tc>
          <w:tcPr>
            <w:tcW w:w="660" w:type="pct"/>
            <w:gridSpan w:val="2"/>
            <w:vMerge/>
            <w:tcBorders>
              <w:top w:val="single" w:sz="8" w:space="0" w:color="auto"/>
              <w:left w:val="nil"/>
              <w:bottom w:val="single" w:sz="8" w:space="0" w:color="auto"/>
              <w:right w:val="single" w:sz="8"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color w:val="000000"/>
                <w:sz w:val="20"/>
                <w:szCs w:val="20"/>
                <w:lang w:eastAsia="ru-RU"/>
              </w:rPr>
            </w:pPr>
          </w:p>
        </w:tc>
        <w:tc>
          <w:tcPr>
            <w:tcW w:w="607" w:type="pct"/>
            <w:gridSpan w:val="2"/>
            <w:vMerge/>
            <w:tcBorders>
              <w:top w:val="single" w:sz="8" w:space="0" w:color="auto"/>
              <w:left w:val="nil"/>
              <w:bottom w:val="single" w:sz="8" w:space="0" w:color="auto"/>
              <w:right w:val="single" w:sz="8"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color w:val="000000"/>
                <w:sz w:val="20"/>
                <w:szCs w:val="20"/>
                <w:lang w:eastAsia="ru-RU"/>
              </w:rPr>
            </w:pPr>
          </w:p>
        </w:tc>
        <w:tc>
          <w:tcPr>
            <w:tcW w:w="730" w:type="pct"/>
            <w:gridSpan w:val="2"/>
            <w:vMerge/>
            <w:tcBorders>
              <w:top w:val="single" w:sz="8" w:space="0" w:color="auto"/>
              <w:left w:val="nil"/>
              <w:bottom w:val="single" w:sz="8"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color w:val="000000"/>
                <w:sz w:val="20"/>
                <w:szCs w:val="20"/>
                <w:lang w:eastAsia="ru-RU"/>
              </w:rPr>
            </w:pPr>
          </w:p>
        </w:tc>
        <w:tc>
          <w:tcPr>
            <w:tcW w:w="556" w:type="pct"/>
            <w:gridSpan w:val="2"/>
            <w:vMerge w:val="restart"/>
            <w:tcBorders>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Всего</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w:t>
            </w:r>
          </w:p>
        </w:tc>
      </w:tr>
      <w:tr w:rsidR="00471A55" w:rsidRPr="00DE7E13" w:rsidTr="00BA0BC8">
        <w:trPr>
          <w:cantSplit/>
          <w:trHeight w:val="240"/>
        </w:trPr>
        <w:tc>
          <w:tcPr>
            <w:tcW w:w="228"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1</w:t>
            </w:r>
          </w:p>
        </w:tc>
        <w:tc>
          <w:tcPr>
            <w:tcW w:w="222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w:t>
            </w:r>
          </w:p>
        </w:tc>
        <w:tc>
          <w:tcPr>
            <w:tcW w:w="66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3</w:t>
            </w:r>
          </w:p>
        </w:tc>
        <w:tc>
          <w:tcPr>
            <w:tcW w:w="607"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4</w:t>
            </w:r>
          </w:p>
        </w:tc>
        <w:tc>
          <w:tcPr>
            <w:tcW w:w="730" w:type="pct"/>
            <w:gridSpan w:val="2"/>
            <w:tcBorders>
              <w:top w:val="nil"/>
              <w:left w:val="nil"/>
              <w:bottom w:val="single" w:sz="8"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center"/>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5</w:t>
            </w:r>
          </w:p>
        </w:tc>
        <w:tc>
          <w:tcPr>
            <w:tcW w:w="556" w:type="pct"/>
            <w:gridSpan w:val="2"/>
            <w:vMerge/>
            <w:tcBorders>
              <w:top w:val="single" w:sz="4" w:space="0" w:color="auto"/>
              <w:left w:val="single" w:sz="4" w:space="0" w:color="auto"/>
              <w:bottom w:val="single" w:sz="4" w:space="0" w:color="auto"/>
              <w:right w:val="single" w:sz="4" w:space="0" w:color="auto"/>
            </w:tcBorders>
            <w:shd w:val="clear" w:color="auto" w:fill="auto"/>
            <w:hideMark/>
          </w:tcPr>
          <w:p w:rsidR="00471A55" w:rsidRPr="00DE7E13" w:rsidRDefault="00471A55" w:rsidP="00471A55">
            <w:pPr>
              <w:spacing w:after="0" w:line="240" w:lineRule="auto"/>
              <w:jc w:val="center"/>
              <w:rPr>
                <w:rFonts w:ascii="Times New Roman" w:eastAsia="Times New Roman" w:hAnsi="Times New Roman" w:cs="Times New Roman"/>
                <w:color w:val="000000"/>
                <w:sz w:val="20"/>
                <w:szCs w:val="20"/>
                <w:lang w:eastAsia="ru-RU"/>
              </w:rPr>
            </w:pPr>
          </w:p>
        </w:tc>
      </w:tr>
      <w:tr w:rsidR="00471A55" w:rsidRPr="00DE7E13" w:rsidTr="00BA0BC8">
        <w:trPr>
          <w:cantSplit/>
          <w:trHeight w:val="240"/>
        </w:trPr>
        <w:tc>
          <w:tcPr>
            <w:tcW w:w="5000" w:type="pct"/>
            <w:gridSpan w:val="11"/>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color w:val="000000"/>
                <w:sz w:val="20"/>
                <w:szCs w:val="20"/>
                <w:bdr w:val="none" w:sz="0" w:space="0" w:color="auto" w:frame="1"/>
                <w:lang w:eastAsia="ru-RU"/>
              </w:rPr>
              <w:t>1. Организационное обеспечение Программы                                </w:t>
            </w:r>
          </w:p>
        </w:tc>
      </w:tr>
      <w:tr w:rsidR="00471A55" w:rsidRPr="00DE7E13" w:rsidTr="00BA0BC8">
        <w:trPr>
          <w:cantSplit/>
          <w:trHeight w:val="1320"/>
        </w:trPr>
        <w:tc>
          <w:tcPr>
            <w:tcW w:w="228"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1.1. </w:t>
            </w:r>
          </w:p>
        </w:tc>
        <w:tc>
          <w:tcPr>
            <w:tcW w:w="222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Организовать проведение пресс-конференций, семинаров, круглых столов, декадников по вопросам профилактики    и борьбы с преступностью, безнадзорности, предупреждения наркомании, токсикомании,     алкоголизма, в том числе  среди детей и подростков</w:t>
            </w:r>
          </w:p>
        </w:tc>
        <w:tc>
          <w:tcPr>
            <w:tcW w:w="66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Глава поселения  </w:t>
            </w:r>
          </w:p>
        </w:tc>
        <w:tc>
          <w:tcPr>
            <w:tcW w:w="607"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Август 2022</w:t>
            </w:r>
          </w:p>
        </w:tc>
        <w:tc>
          <w:tcPr>
            <w:tcW w:w="73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без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дополнительного</w:t>
            </w:r>
            <w:r w:rsidRPr="00DE7E13">
              <w:rPr>
                <w:rFonts w:ascii="Times New Roman" w:eastAsia="Times New Roman" w:hAnsi="Times New Roman" w:cs="Times New Roman"/>
                <w:color w:val="000000"/>
                <w:sz w:val="20"/>
                <w:szCs w:val="20"/>
                <w:bdr w:val="none" w:sz="0" w:space="0" w:color="auto" w:frame="1"/>
                <w:lang w:eastAsia="ru-RU"/>
              </w:rPr>
              <w:br/>
              <w:t>финансирования</w:t>
            </w:r>
          </w:p>
        </w:tc>
        <w:tc>
          <w:tcPr>
            <w:tcW w:w="55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1 000 рублей</w:t>
            </w:r>
          </w:p>
        </w:tc>
      </w:tr>
      <w:tr w:rsidR="00471A55" w:rsidRPr="00DE7E13" w:rsidTr="00BA0BC8">
        <w:trPr>
          <w:cantSplit/>
          <w:trHeight w:val="1080"/>
        </w:trPr>
        <w:tc>
          <w:tcPr>
            <w:tcW w:w="228"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1.2. </w:t>
            </w:r>
          </w:p>
        </w:tc>
        <w:tc>
          <w:tcPr>
            <w:tcW w:w="222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Проведение комплексного исследования преступности в муниципальном образовании с целью выявления основных условий, способствующих     совершению противоправных   деяний,    с принятием дополнительных мер по их профилактике</w:t>
            </w:r>
          </w:p>
        </w:tc>
        <w:tc>
          <w:tcPr>
            <w:tcW w:w="66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Полиция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(по согласованию)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Глава поселения  </w:t>
            </w:r>
          </w:p>
        </w:tc>
        <w:tc>
          <w:tcPr>
            <w:tcW w:w="607"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Декабрь 2022</w:t>
            </w:r>
          </w:p>
        </w:tc>
        <w:tc>
          <w:tcPr>
            <w:tcW w:w="73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без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дополнительного</w:t>
            </w:r>
            <w:r w:rsidRPr="00DE7E13">
              <w:rPr>
                <w:rFonts w:ascii="Times New Roman" w:eastAsia="Times New Roman" w:hAnsi="Times New Roman" w:cs="Times New Roman"/>
                <w:color w:val="000000"/>
                <w:sz w:val="20"/>
                <w:szCs w:val="20"/>
                <w:bdr w:val="none" w:sz="0" w:space="0" w:color="auto" w:frame="1"/>
                <w:lang w:eastAsia="ru-RU"/>
              </w:rPr>
              <w:br/>
              <w:t>финансирования</w:t>
            </w:r>
          </w:p>
        </w:tc>
        <w:tc>
          <w:tcPr>
            <w:tcW w:w="556" w:type="pct"/>
            <w:gridSpan w:val="2"/>
            <w:tcBorders>
              <w:top w:val="nil"/>
              <w:left w:val="nil"/>
              <w:bottom w:val="single" w:sz="8" w:space="0" w:color="auto"/>
              <w:right w:val="single" w:sz="8" w:space="0" w:color="auto"/>
            </w:tcBorders>
            <w:shd w:val="clear" w:color="auto" w:fill="auto"/>
            <w:hideMark/>
          </w:tcPr>
          <w:p w:rsidR="00471A55" w:rsidRPr="00DE7E13" w:rsidRDefault="00471A55" w:rsidP="00471A55">
            <w:pPr>
              <w:spacing w:after="0" w:line="240" w:lineRule="auto"/>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w:t>
            </w:r>
          </w:p>
        </w:tc>
      </w:tr>
      <w:tr w:rsidR="00471A55" w:rsidRPr="00DE7E13" w:rsidTr="00BA0BC8">
        <w:trPr>
          <w:cantSplit/>
          <w:trHeight w:val="1305"/>
        </w:trPr>
        <w:tc>
          <w:tcPr>
            <w:tcW w:w="228" w:type="pct"/>
            <w:tcBorders>
              <w:top w:val="nil"/>
              <w:left w:val="single" w:sz="8"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1.3. </w:t>
            </w:r>
          </w:p>
        </w:tc>
        <w:tc>
          <w:tcPr>
            <w:tcW w:w="2220" w:type="pct"/>
            <w:gridSpan w:val="2"/>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При   заключении    договоров предусмотреть резервирование необходимого       количества рабочих мест для трудоустройства              несовершеннолетних   граждан, состоящих на учете в полиции, а также лиц, освободившихся из мест лишения свободы</w:t>
            </w:r>
          </w:p>
        </w:tc>
        <w:tc>
          <w:tcPr>
            <w:tcW w:w="660"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Глава поселения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r>
            <w:r w:rsidRPr="00DE7E13">
              <w:rPr>
                <w:rFonts w:ascii="Times New Roman" w:eastAsia="Times New Roman" w:hAnsi="Times New Roman" w:cs="Times New Roman"/>
                <w:color w:val="000000"/>
                <w:sz w:val="20"/>
                <w:szCs w:val="20"/>
                <w:bdr w:val="none" w:sz="0" w:space="0" w:color="auto" w:frame="1"/>
                <w:lang w:eastAsia="ru-RU"/>
              </w:rPr>
              <w:br/>
              <w:t xml:space="preserve">         </w:t>
            </w:r>
          </w:p>
        </w:tc>
        <w:tc>
          <w:tcPr>
            <w:tcW w:w="607" w:type="pct"/>
            <w:gridSpan w:val="2"/>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В течение срока реализации   </w:t>
            </w:r>
          </w:p>
        </w:tc>
        <w:tc>
          <w:tcPr>
            <w:tcW w:w="730" w:type="pct"/>
            <w:gridSpan w:val="2"/>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без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дополнительного</w:t>
            </w:r>
            <w:r w:rsidRPr="00DE7E13">
              <w:rPr>
                <w:rFonts w:ascii="Times New Roman" w:eastAsia="Times New Roman" w:hAnsi="Times New Roman" w:cs="Times New Roman"/>
                <w:color w:val="000000"/>
                <w:sz w:val="20"/>
                <w:szCs w:val="20"/>
                <w:bdr w:val="none" w:sz="0" w:space="0" w:color="auto" w:frame="1"/>
                <w:lang w:eastAsia="ru-RU"/>
              </w:rPr>
              <w:br/>
              <w:t>финансирования</w:t>
            </w:r>
          </w:p>
        </w:tc>
        <w:tc>
          <w:tcPr>
            <w:tcW w:w="556"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r>
      <w:tr w:rsidR="00471A55" w:rsidRPr="00DE7E13" w:rsidTr="00BA0BC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uto"/>
          <w:tblCellMar>
            <w:left w:w="108" w:type="dxa"/>
            <w:right w:w="108" w:type="dxa"/>
          </w:tblCellMar>
          <w:tblLook w:val="0000" w:firstRow="0" w:lastRow="0" w:firstColumn="0" w:lastColumn="0" w:noHBand="0" w:noVBand="0"/>
        </w:tblPrEx>
        <w:trPr>
          <w:trHeight w:val="1290"/>
        </w:trPr>
        <w:tc>
          <w:tcPr>
            <w:tcW w:w="228" w:type="pct"/>
          </w:tcPr>
          <w:p w:rsidR="00471A55" w:rsidRPr="00DE7E13" w:rsidRDefault="00471A55" w:rsidP="00471A55">
            <w:pPr>
              <w:spacing w:after="0" w:line="240" w:lineRule="auto"/>
              <w:ind w:left="-112" w:firstLine="112"/>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1.4</w:t>
            </w:r>
          </w:p>
        </w:tc>
        <w:tc>
          <w:tcPr>
            <w:tcW w:w="2220" w:type="pct"/>
            <w:gridSpan w:val="2"/>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Организовать освещение хода реализации          Программы профилактики правонарушений и борьбы с преступностью   на территории муниципального образования   в    средствах</w:t>
            </w:r>
            <w:r w:rsidRPr="00DE7E13">
              <w:rPr>
                <w:rFonts w:ascii="Times New Roman" w:eastAsia="Times New Roman" w:hAnsi="Times New Roman" w:cs="Times New Roman"/>
                <w:color w:val="000000"/>
                <w:sz w:val="20"/>
                <w:szCs w:val="20"/>
                <w:bdr w:val="none" w:sz="0" w:space="0" w:color="auto" w:frame="1"/>
                <w:lang w:eastAsia="ru-RU"/>
              </w:rPr>
              <w:br/>
              <w:t>массовой    информации</w:t>
            </w:r>
          </w:p>
        </w:tc>
        <w:tc>
          <w:tcPr>
            <w:tcW w:w="660" w:type="pct"/>
            <w:gridSpan w:val="2"/>
          </w:tcPr>
          <w:p w:rsidR="00471A55" w:rsidRPr="00DE7E13" w:rsidRDefault="00471A55" w:rsidP="00471A55">
            <w:pPr>
              <w:spacing w:after="24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Глава поселения  </w:t>
            </w:r>
          </w:p>
        </w:tc>
        <w:tc>
          <w:tcPr>
            <w:tcW w:w="607" w:type="pct"/>
            <w:gridSpan w:val="2"/>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1 раз в полугодие</w:t>
            </w:r>
          </w:p>
        </w:tc>
        <w:tc>
          <w:tcPr>
            <w:tcW w:w="730" w:type="pct"/>
            <w:gridSpan w:val="2"/>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без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дополнительного</w:t>
            </w:r>
            <w:r w:rsidRPr="00DE7E13">
              <w:rPr>
                <w:rFonts w:ascii="Times New Roman" w:eastAsia="Times New Roman" w:hAnsi="Times New Roman" w:cs="Times New Roman"/>
                <w:color w:val="000000"/>
                <w:sz w:val="20"/>
                <w:szCs w:val="20"/>
                <w:bdr w:val="none" w:sz="0" w:space="0" w:color="auto" w:frame="1"/>
                <w:lang w:eastAsia="ru-RU"/>
              </w:rPr>
              <w:br/>
              <w:t>финансирования</w:t>
            </w:r>
          </w:p>
        </w:tc>
        <w:tc>
          <w:tcPr>
            <w:tcW w:w="556" w:type="pct"/>
            <w:gridSpan w:val="2"/>
          </w:tcPr>
          <w:p w:rsidR="00471A55" w:rsidRPr="00DE7E13" w:rsidRDefault="00471A55" w:rsidP="00471A55">
            <w:pPr>
              <w:spacing w:after="0" w:line="240" w:lineRule="auto"/>
              <w:ind w:left="-112" w:firstLine="112"/>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w:t>
            </w:r>
          </w:p>
        </w:tc>
      </w:tr>
      <w:tr w:rsidR="00471A55" w:rsidRPr="00DE7E13" w:rsidTr="00BA0BC8">
        <w:trPr>
          <w:cantSplit/>
          <w:trHeight w:val="70"/>
        </w:trPr>
        <w:tc>
          <w:tcPr>
            <w:tcW w:w="5000" w:type="pct"/>
            <w:gridSpan w:val="11"/>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color w:val="000000"/>
                <w:sz w:val="20"/>
                <w:szCs w:val="20"/>
                <w:bdr w:val="none" w:sz="0" w:space="0" w:color="auto" w:frame="1"/>
                <w:lang w:eastAsia="ru-RU"/>
              </w:rPr>
              <w:t>2. Профилактика правонарушений</w:t>
            </w:r>
          </w:p>
        </w:tc>
      </w:tr>
      <w:tr w:rsidR="00471A55" w:rsidRPr="00DE7E13" w:rsidTr="00BA0BC8">
        <w:trPr>
          <w:cantSplit/>
          <w:trHeight w:val="70"/>
        </w:trPr>
        <w:tc>
          <w:tcPr>
            <w:tcW w:w="247" w:type="pct"/>
            <w:gridSpan w:val="2"/>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2.1. </w:t>
            </w:r>
          </w:p>
        </w:tc>
        <w:tc>
          <w:tcPr>
            <w:tcW w:w="2428"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Обеспечить      осуществление совместной работы участковых уполномоченных       полиции, инспекторов     по      делам несовершеннолетних и представителей администрации в проведении   мероприятий   по месту жительства граждан по профилактике        пьянства, рецидивных   преступлений   и преступлений, совершаемых на почве         семейно-бытовых конфликтов,   а   также   для наиболее полного   выявления неблагополучных        семей, организации профилактической работы с ними и   принятия действенных      мер       по недопущению фактов жестокого обращения с детьми</w:t>
            </w:r>
          </w:p>
        </w:tc>
        <w:tc>
          <w:tcPr>
            <w:tcW w:w="662"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Полиция</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(по согласованию),  Глава поселения  </w:t>
            </w:r>
          </w:p>
        </w:tc>
        <w:tc>
          <w:tcPr>
            <w:tcW w:w="729"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постоянно</w:t>
            </w:r>
          </w:p>
        </w:tc>
        <w:tc>
          <w:tcPr>
            <w:tcW w:w="804"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без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дополнительного</w:t>
            </w:r>
            <w:r w:rsidRPr="00DE7E13">
              <w:rPr>
                <w:rFonts w:ascii="Times New Roman" w:eastAsia="Times New Roman" w:hAnsi="Times New Roman" w:cs="Times New Roman"/>
                <w:color w:val="000000"/>
                <w:sz w:val="20"/>
                <w:szCs w:val="20"/>
                <w:bdr w:val="none" w:sz="0" w:space="0" w:color="auto" w:frame="1"/>
                <w:lang w:eastAsia="ru-RU"/>
              </w:rPr>
              <w:br/>
              <w:t>финансирования</w:t>
            </w:r>
          </w:p>
        </w:tc>
        <w:tc>
          <w:tcPr>
            <w:tcW w:w="130"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r>
      <w:tr w:rsidR="00471A55" w:rsidRPr="00DE7E13" w:rsidTr="00BA0BC8">
        <w:trPr>
          <w:cantSplit/>
          <w:trHeight w:val="1080"/>
        </w:trPr>
        <w:tc>
          <w:tcPr>
            <w:tcW w:w="247" w:type="pct"/>
            <w:gridSpan w:val="2"/>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2.2. </w:t>
            </w:r>
          </w:p>
        </w:tc>
        <w:tc>
          <w:tcPr>
            <w:tcW w:w="2428"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Организовать   совместно    с участковыми   уполномоченными полиции проведение встреч, бесед и лекций   по   вопросам предупреждения и   выявления</w:t>
            </w:r>
            <w:r w:rsidRPr="00DE7E13">
              <w:rPr>
                <w:rFonts w:ascii="Times New Roman" w:eastAsia="Times New Roman" w:hAnsi="Times New Roman" w:cs="Times New Roman"/>
                <w:color w:val="000000"/>
                <w:sz w:val="20"/>
                <w:szCs w:val="20"/>
                <w:bdr w:val="none" w:sz="0" w:space="0" w:color="auto" w:frame="1"/>
                <w:lang w:eastAsia="ru-RU"/>
              </w:rPr>
              <w:br/>
              <w:t>правонарушений ( в т.ч. с несовершеннолетними, находящимися в социально-опасном положении.</w:t>
            </w:r>
          </w:p>
        </w:tc>
        <w:tc>
          <w:tcPr>
            <w:tcW w:w="662"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Полиция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(по согласованию),</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 Глава поселения  </w:t>
            </w:r>
          </w:p>
        </w:tc>
        <w:tc>
          <w:tcPr>
            <w:tcW w:w="729"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1 раз в полугодие</w:t>
            </w:r>
          </w:p>
        </w:tc>
        <w:tc>
          <w:tcPr>
            <w:tcW w:w="804"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без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дополнительного</w:t>
            </w:r>
            <w:r w:rsidRPr="00DE7E13">
              <w:rPr>
                <w:rFonts w:ascii="Times New Roman" w:eastAsia="Times New Roman" w:hAnsi="Times New Roman" w:cs="Times New Roman"/>
                <w:color w:val="000000"/>
                <w:sz w:val="20"/>
                <w:szCs w:val="20"/>
                <w:bdr w:val="none" w:sz="0" w:space="0" w:color="auto" w:frame="1"/>
                <w:lang w:eastAsia="ru-RU"/>
              </w:rPr>
              <w:br/>
              <w:t>финансирования</w:t>
            </w:r>
          </w:p>
        </w:tc>
        <w:tc>
          <w:tcPr>
            <w:tcW w:w="130"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r>
      <w:tr w:rsidR="00471A55" w:rsidRPr="00DE7E13" w:rsidTr="00BA0BC8">
        <w:trPr>
          <w:cantSplit/>
          <w:trHeight w:val="1110"/>
        </w:trPr>
        <w:tc>
          <w:tcPr>
            <w:tcW w:w="247" w:type="pct"/>
            <w:gridSpan w:val="2"/>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2.3.</w:t>
            </w:r>
          </w:p>
        </w:tc>
        <w:tc>
          <w:tcPr>
            <w:tcW w:w="2428"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Организовать       проведение оперативно-профилактических   комплексных мероприятий   по осуществлению   надзора    за реализацией       алкогольной продукции, табачных изделий</w:t>
            </w:r>
          </w:p>
        </w:tc>
        <w:tc>
          <w:tcPr>
            <w:tcW w:w="662"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24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Полиция                              (по согласованию), Глава поселения  </w:t>
            </w:r>
          </w:p>
        </w:tc>
        <w:tc>
          <w:tcPr>
            <w:tcW w:w="729"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постоянно     </w:t>
            </w:r>
          </w:p>
        </w:tc>
        <w:tc>
          <w:tcPr>
            <w:tcW w:w="804"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без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дополнительного</w:t>
            </w:r>
            <w:r w:rsidRPr="00DE7E13">
              <w:rPr>
                <w:rFonts w:ascii="Times New Roman" w:eastAsia="Times New Roman" w:hAnsi="Times New Roman" w:cs="Times New Roman"/>
                <w:color w:val="000000"/>
                <w:sz w:val="20"/>
                <w:szCs w:val="20"/>
                <w:bdr w:val="none" w:sz="0" w:space="0" w:color="auto" w:frame="1"/>
                <w:lang w:eastAsia="ru-RU"/>
              </w:rPr>
              <w:br/>
              <w:t>финансирования</w:t>
            </w:r>
          </w:p>
        </w:tc>
        <w:tc>
          <w:tcPr>
            <w:tcW w:w="130"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r>
      <w:tr w:rsidR="00471A55" w:rsidRPr="00DE7E13" w:rsidTr="00BA0BC8">
        <w:trPr>
          <w:cantSplit/>
          <w:trHeight w:val="1800"/>
        </w:trPr>
        <w:tc>
          <w:tcPr>
            <w:tcW w:w="247" w:type="pct"/>
            <w:gridSpan w:val="2"/>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2.4.</w:t>
            </w:r>
          </w:p>
        </w:tc>
        <w:tc>
          <w:tcPr>
            <w:tcW w:w="2428"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Осуществить          комплекс мероприятий по контролю за организацией   торговли    на специально отведенных территориях (рынках), в также пресечению                    несанкционированной торговли с рук, лотков и автомашин в неустановленных   местах,   в том числе в местах массового скопления людей</w:t>
            </w:r>
          </w:p>
        </w:tc>
        <w:tc>
          <w:tcPr>
            <w:tcW w:w="662"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полиция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(по согласованию),</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Глава поселения  </w:t>
            </w:r>
          </w:p>
        </w:tc>
        <w:tc>
          <w:tcPr>
            <w:tcW w:w="729"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постоянно     </w:t>
            </w:r>
          </w:p>
        </w:tc>
        <w:tc>
          <w:tcPr>
            <w:tcW w:w="804"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без           </w:t>
            </w: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color w:val="000000"/>
                <w:sz w:val="20"/>
                <w:szCs w:val="20"/>
                <w:bdr w:val="none" w:sz="0" w:space="0" w:color="auto" w:frame="1"/>
                <w:lang w:eastAsia="ru-RU"/>
              </w:rPr>
              <w:br/>
              <w:t>дополнительного</w:t>
            </w:r>
            <w:r w:rsidRPr="00DE7E13">
              <w:rPr>
                <w:rFonts w:ascii="Times New Roman" w:eastAsia="Times New Roman" w:hAnsi="Times New Roman" w:cs="Times New Roman"/>
                <w:color w:val="000000"/>
                <w:sz w:val="20"/>
                <w:szCs w:val="20"/>
                <w:bdr w:val="none" w:sz="0" w:space="0" w:color="auto" w:frame="1"/>
                <w:lang w:eastAsia="ru-RU"/>
              </w:rPr>
              <w:br/>
              <w:t>финансирования</w:t>
            </w:r>
          </w:p>
        </w:tc>
        <w:tc>
          <w:tcPr>
            <w:tcW w:w="130"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r>
      <w:tr w:rsidR="00471A55" w:rsidRPr="00DE7E13" w:rsidTr="00BA0BC8">
        <w:trPr>
          <w:cantSplit/>
          <w:trHeight w:val="75"/>
        </w:trPr>
        <w:tc>
          <w:tcPr>
            <w:tcW w:w="247"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sz w:val="20"/>
                <w:szCs w:val="20"/>
                <w:bdr w:val="none" w:sz="0" w:space="0" w:color="auto" w:frame="1"/>
                <w:lang w:eastAsia="ru-RU"/>
              </w:rPr>
            </w:pPr>
            <w:r w:rsidRPr="00DE7E13">
              <w:rPr>
                <w:rFonts w:ascii="Times New Roman" w:eastAsia="Times New Roman" w:hAnsi="Times New Roman" w:cs="Times New Roman"/>
                <w:sz w:val="20"/>
                <w:szCs w:val="20"/>
                <w:bdr w:val="none" w:sz="0" w:space="0" w:color="auto" w:frame="1"/>
                <w:lang w:eastAsia="ru-RU"/>
              </w:rPr>
              <w:t>2.5.</w:t>
            </w:r>
          </w:p>
          <w:p w:rsidR="00471A55" w:rsidRPr="00DE7E13" w:rsidRDefault="00471A55" w:rsidP="00471A55">
            <w:pPr>
              <w:rPr>
                <w:rFonts w:ascii="Times New Roman" w:eastAsia="Times New Roman" w:hAnsi="Times New Roman" w:cs="Times New Roman"/>
                <w:sz w:val="20"/>
                <w:szCs w:val="20"/>
                <w:lang w:eastAsia="ru-RU"/>
              </w:rPr>
            </w:pPr>
          </w:p>
        </w:tc>
        <w:tc>
          <w:tcPr>
            <w:tcW w:w="2428"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Calibri" w:hAnsi="Times New Roman" w:cs="Times New Roman"/>
                <w:sz w:val="20"/>
                <w:szCs w:val="20"/>
                <w:shd w:val="clear" w:color="auto" w:fill="FFFFFF"/>
              </w:rPr>
            </w:pPr>
            <w:r w:rsidRPr="00DE7E13">
              <w:rPr>
                <w:rFonts w:ascii="Times New Roman" w:eastAsia="Times New Roman" w:hAnsi="Times New Roman" w:cs="Times New Roman"/>
                <w:sz w:val="20"/>
                <w:szCs w:val="20"/>
                <w:bdr w:val="none" w:sz="0" w:space="0" w:color="auto" w:frame="1"/>
                <w:lang w:eastAsia="ru-RU"/>
              </w:rPr>
              <w:t xml:space="preserve">Организовывать проведение правового просвещения и правового информирования  населения путем </w:t>
            </w:r>
            <w:r w:rsidRPr="00DE7E13">
              <w:rPr>
                <w:rFonts w:ascii="Times New Roman" w:eastAsia="Calibri" w:hAnsi="Times New Roman" w:cs="Times New Roman"/>
                <w:sz w:val="20"/>
                <w:szCs w:val="20"/>
                <w:shd w:val="clear" w:color="auto" w:fill="FFFFFF"/>
              </w:rPr>
              <w:t>доведения до населения информации, направленной на обеспечение защиты прав и свобод человека и гражданина, общества и государства от противоправных посягательств.</w:t>
            </w:r>
          </w:p>
        </w:tc>
        <w:tc>
          <w:tcPr>
            <w:tcW w:w="662"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sz w:val="20"/>
                <w:szCs w:val="20"/>
                <w:bdr w:val="none" w:sz="0" w:space="0" w:color="auto" w:frame="1"/>
                <w:lang w:eastAsia="ru-RU"/>
              </w:rPr>
            </w:pPr>
            <w:r w:rsidRPr="00DE7E13">
              <w:rPr>
                <w:rFonts w:ascii="Times New Roman" w:eastAsia="Times New Roman" w:hAnsi="Times New Roman" w:cs="Times New Roman"/>
                <w:sz w:val="20"/>
                <w:szCs w:val="20"/>
                <w:bdr w:val="none" w:sz="0" w:space="0" w:color="auto" w:frame="1"/>
                <w:lang w:eastAsia="ru-RU"/>
              </w:rPr>
              <w:t>Комиссия, Глава поселения, полиция (по согласованию)</w:t>
            </w:r>
          </w:p>
        </w:tc>
        <w:tc>
          <w:tcPr>
            <w:tcW w:w="729"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bdr w:val="none" w:sz="0" w:space="0" w:color="auto" w:frame="1"/>
                <w:lang w:eastAsia="ru-RU"/>
              </w:rPr>
              <w:t>постоянно     </w:t>
            </w:r>
          </w:p>
        </w:tc>
        <w:tc>
          <w:tcPr>
            <w:tcW w:w="804"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bdr w:val="none" w:sz="0" w:space="0" w:color="auto" w:frame="1"/>
                <w:lang w:eastAsia="ru-RU"/>
              </w:rPr>
              <w:t>без           </w:t>
            </w:r>
            <w:r w:rsidRPr="00DE7E13">
              <w:rPr>
                <w:rFonts w:ascii="Times New Roman" w:eastAsia="Times New Roman" w:hAnsi="Times New Roman" w:cs="Times New Roman"/>
                <w:sz w:val="20"/>
                <w:szCs w:val="20"/>
                <w:lang w:eastAsia="ru-RU"/>
              </w:rPr>
              <w:t> </w:t>
            </w:r>
            <w:r w:rsidRPr="00DE7E13">
              <w:rPr>
                <w:rFonts w:ascii="Times New Roman" w:eastAsia="Times New Roman" w:hAnsi="Times New Roman" w:cs="Times New Roman"/>
                <w:sz w:val="20"/>
                <w:szCs w:val="20"/>
                <w:bdr w:val="none" w:sz="0" w:space="0" w:color="auto" w:frame="1"/>
                <w:lang w:eastAsia="ru-RU"/>
              </w:rPr>
              <w:br/>
              <w:t>дополнительного</w:t>
            </w:r>
            <w:r w:rsidRPr="00DE7E13">
              <w:rPr>
                <w:rFonts w:ascii="Times New Roman" w:eastAsia="Times New Roman" w:hAnsi="Times New Roman" w:cs="Times New Roman"/>
                <w:sz w:val="20"/>
                <w:szCs w:val="20"/>
                <w:bdr w:val="none" w:sz="0" w:space="0" w:color="auto" w:frame="1"/>
                <w:lang w:eastAsia="ru-RU"/>
              </w:rPr>
              <w:br/>
              <w:t>финансирования</w:t>
            </w:r>
          </w:p>
        </w:tc>
        <w:tc>
          <w:tcPr>
            <w:tcW w:w="130" w:type="pct"/>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FF0000"/>
                <w:sz w:val="20"/>
                <w:szCs w:val="20"/>
                <w:lang w:eastAsia="ru-RU"/>
              </w:rPr>
            </w:pPr>
            <w:r w:rsidRPr="00DE7E13">
              <w:rPr>
                <w:rFonts w:ascii="Times New Roman" w:eastAsia="Times New Roman" w:hAnsi="Times New Roman" w:cs="Times New Roman"/>
                <w:color w:val="FF0000"/>
                <w:sz w:val="20"/>
                <w:szCs w:val="20"/>
                <w:lang w:eastAsia="ru-RU"/>
              </w:rPr>
              <w:t>-</w:t>
            </w:r>
          </w:p>
        </w:tc>
      </w:tr>
      <w:tr w:rsidR="00471A55" w:rsidRPr="00DE7E13" w:rsidTr="00BA0BC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800"/>
        </w:trPr>
        <w:tc>
          <w:tcPr>
            <w:tcW w:w="247" w:type="pct"/>
            <w:gridSpan w:val="2"/>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sz w:val="20"/>
                <w:szCs w:val="20"/>
                <w:bdr w:val="none" w:sz="0" w:space="0" w:color="auto" w:frame="1"/>
                <w:lang w:eastAsia="ru-RU"/>
              </w:rPr>
            </w:pPr>
            <w:r w:rsidRPr="00DE7E13">
              <w:rPr>
                <w:rFonts w:ascii="Times New Roman" w:eastAsia="Times New Roman" w:hAnsi="Times New Roman" w:cs="Times New Roman"/>
                <w:sz w:val="20"/>
                <w:szCs w:val="20"/>
                <w:bdr w:val="none" w:sz="0" w:space="0" w:color="auto" w:frame="1"/>
                <w:lang w:eastAsia="ru-RU"/>
              </w:rPr>
              <w:t xml:space="preserve">2.6. </w:t>
            </w:r>
          </w:p>
        </w:tc>
        <w:tc>
          <w:tcPr>
            <w:tcW w:w="2428" w:type="pct"/>
            <w:gridSpan w:val="2"/>
            <w:shd w:val="clear" w:color="auto" w:fill="auto"/>
            <w:tcMar>
              <w:top w:w="0" w:type="dxa"/>
              <w:left w:w="70" w:type="dxa"/>
              <w:bottom w:w="0" w:type="dxa"/>
              <w:right w:w="70" w:type="dxa"/>
            </w:tcMar>
            <w:hideMark/>
          </w:tcPr>
          <w:p w:rsidR="00471A55" w:rsidRPr="00DE7E13" w:rsidRDefault="00471A55" w:rsidP="00471A55">
            <w:pPr>
              <w:spacing w:after="0" w:line="240" w:lineRule="auto"/>
              <w:jc w:val="both"/>
              <w:textAlignment w:val="top"/>
              <w:rPr>
                <w:rFonts w:ascii="Times New Roman" w:eastAsia="Times New Roman" w:hAnsi="Times New Roman" w:cs="Times New Roman"/>
                <w:sz w:val="20"/>
                <w:szCs w:val="20"/>
                <w:bdr w:val="none" w:sz="0" w:space="0" w:color="auto" w:frame="1"/>
                <w:lang w:eastAsia="ru-RU"/>
              </w:rPr>
            </w:pPr>
            <w:r w:rsidRPr="00DE7E13">
              <w:rPr>
                <w:rFonts w:ascii="Times New Roman" w:eastAsia="Times New Roman" w:hAnsi="Times New Roman" w:cs="Times New Roman"/>
                <w:sz w:val="20"/>
                <w:szCs w:val="20"/>
                <w:bdr w:val="none" w:sz="0" w:space="0" w:color="auto" w:frame="1"/>
                <w:lang w:eastAsia="ru-RU"/>
              </w:rPr>
              <w:t>Осуществить комплекс мероприятий, направленных на</w:t>
            </w:r>
            <w:r w:rsidRPr="00DE7E13">
              <w:rPr>
                <w:rFonts w:ascii="Times New Roman" w:eastAsia="Calibri" w:hAnsi="Times New Roman" w:cs="Times New Roman"/>
                <w:sz w:val="20"/>
                <w:szCs w:val="20"/>
                <w:shd w:val="clear" w:color="auto" w:fill="FFFFFF"/>
              </w:rPr>
              <w:t xml:space="preserve"> организацию социальной адаптации, ресоциализации, социальной реабилитации, помощи лицам, пострадавших от правонарушений или подверженным риску стать таковыми</w:t>
            </w:r>
          </w:p>
        </w:tc>
        <w:tc>
          <w:tcPr>
            <w:tcW w:w="662" w:type="pct"/>
            <w:gridSpan w:val="2"/>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sz w:val="20"/>
                <w:szCs w:val="20"/>
                <w:bdr w:val="none" w:sz="0" w:space="0" w:color="auto" w:frame="1"/>
                <w:lang w:eastAsia="ru-RU"/>
              </w:rPr>
            </w:pPr>
            <w:r w:rsidRPr="00DE7E13">
              <w:rPr>
                <w:rFonts w:ascii="Times New Roman" w:eastAsia="Times New Roman" w:hAnsi="Times New Roman" w:cs="Times New Roman"/>
                <w:sz w:val="20"/>
                <w:szCs w:val="20"/>
                <w:bdr w:val="none" w:sz="0" w:space="0" w:color="auto" w:frame="1"/>
                <w:lang w:eastAsia="ru-RU"/>
              </w:rPr>
              <w:t>Комиссия, Глава поселения, полиция (по согласованию)</w:t>
            </w:r>
          </w:p>
        </w:tc>
        <w:tc>
          <w:tcPr>
            <w:tcW w:w="729" w:type="pct"/>
            <w:gridSpan w:val="2"/>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bdr w:val="none" w:sz="0" w:space="0" w:color="auto" w:frame="1"/>
                <w:lang w:eastAsia="ru-RU"/>
              </w:rPr>
              <w:t>постоянно     </w:t>
            </w:r>
          </w:p>
        </w:tc>
        <w:tc>
          <w:tcPr>
            <w:tcW w:w="804" w:type="pct"/>
            <w:gridSpan w:val="2"/>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bdr w:val="none" w:sz="0" w:space="0" w:color="auto" w:frame="1"/>
                <w:lang w:eastAsia="ru-RU"/>
              </w:rPr>
              <w:t>без           </w:t>
            </w:r>
            <w:r w:rsidRPr="00DE7E13">
              <w:rPr>
                <w:rFonts w:ascii="Times New Roman" w:eastAsia="Times New Roman" w:hAnsi="Times New Roman" w:cs="Times New Roman"/>
                <w:sz w:val="20"/>
                <w:szCs w:val="20"/>
                <w:lang w:eastAsia="ru-RU"/>
              </w:rPr>
              <w:t> </w:t>
            </w:r>
            <w:r w:rsidRPr="00DE7E13">
              <w:rPr>
                <w:rFonts w:ascii="Times New Roman" w:eastAsia="Times New Roman" w:hAnsi="Times New Roman" w:cs="Times New Roman"/>
                <w:sz w:val="20"/>
                <w:szCs w:val="20"/>
                <w:bdr w:val="none" w:sz="0" w:space="0" w:color="auto" w:frame="1"/>
                <w:lang w:eastAsia="ru-RU"/>
              </w:rPr>
              <w:br/>
              <w:t>дополнительного</w:t>
            </w:r>
            <w:r w:rsidRPr="00DE7E13">
              <w:rPr>
                <w:rFonts w:ascii="Times New Roman" w:eastAsia="Times New Roman" w:hAnsi="Times New Roman" w:cs="Times New Roman"/>
                <w:sz w:val="20"/>
                <w:szCs w:val="20"/>
                <w:bdr w:val="none" w:sz="0" w:space="0" w:color="auto" w:frame="1"/>
                <w:lang w:eastAsia="ru-RU"/>
              </w:rPr>
              <w:br/>
              <w:t>финансирования</w:t>
            </w:r>
          </w:p>
        </w:tc>
        <w:tc>
          <w:tcPr>
            <w:tcW w:w="130" w:type="pct"/>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w:t>
            </w:r>
          </w:p>
        </w:tc>
      </w:tr>
      <w:tr w:rsidR="00471A55" w:rsidRPr="00DE7E13" w:rsidTr="00BA0BC8">
        <w:trPr>
          <w:cantSplit/>
          <w:trHeight w:val="240"/>
        </w:trPr>
        <w:tc>
          <w:tcPr>
            <w:tcW w:w="5000" w:type="pct"/>
            <w:gridSpan w:val="11"/>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b/>
                <w:bCs/>
                <w:color w:val="000000"/>
                <w:sz w:val="20"/>
                <w:szCs w:val="20"/>
                <w:bdr w:val="none" w:sz="0" w:space="0" w:color="auto" w:frame="1"/>
                <w:lang w:eastAsia="ru-RU"/>
              </w:rPr>
              <w:t>3. Борьба с преступностью</w:t>
            </w:r>
          </w:p>
        </w:tc>
      </w:tr>
      <w:tr w:rsidR="00471A55" w:rsidRPr="00DE7E13" w:rsidTr="00BA0BC8">
        <w:trPr>
          <w:cantSplit/>
          <w:trHeight w:val="708"/>
        </w:trPr>
        <w:tc>
          <w:tcPr>
            <w:tcW w:w="247" w:type="pct"/>
            <w:gridSpan w:val="2"/>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3.1.</w:t>
            </w:r>
          </w:p>
        </w:tc>
        <w:tc>
          <w:tcPr>
            <w:tcW w:w="2428"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 xml:space="preserve">Реализация мероприятий по созданию </w:t>
            </w:r>
            <w:r w:rsidRPr="00DE7E13">
              <w:rPr>
                <w:rFonts w:ascii="Times New Roman" w:eastAsia="Calibri" w:hAnsi="Times New Roman" w:cs="Times New Roman"/>
                <w:sz w:val="20"/>
                <w:szCs w:val="20"/>
              </w:rPr>
              <w:t xml:space="preserve">условий для исполнения наказания  </w:t>
            </w:r>
          </w:p>
        </w:tc>
        <w:tc>
          <w:tcPr>
            <w:tcW w:w="662"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Полиция</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(по согласованию),</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Глава поселения  </w:t>
            </w:r>
          </w:p>
        </w:tc>
        <w:tc>
          <w:tcPr>
            <w:tcW w:w="729"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c>
          <w:tcPr>
            <w:tcW w:w="804"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r w:rsidRPr="00DE7E13">
              <w:rPr>
                <w:rFonts w:ascii="Times New Roman" w:eastAsia="Times New Roman" w:hAnsi="Times New Roman" w:cs="Times New Roman"/>
                <w:sz w:val="20"/>
                <w:szCs w:val="20"/>
                <w:bdr w:val="none" w:sz="0" w:space="0" w:color="auto" w:frame="1"/>
                <w:lang w:eastAsia="ru-RU"/>
              </w:rPr>
              <w:t>без           </w:t>
            </w:r>
            <w:r w:rsidRPr="00DE7E13">
              <w:rPr>
                <w:rFonts w:ascii="Times New Roman" w:eastAsia="Times New Roman" w:hAnsi="Times New Roman" w:cs="Times New Roman"/>
                <w:sz w:val="20"/>
                <w:szCs w:val="20"/>
                <w:lang w:eastAsia="ru-RU"/>
              </w:rPr>
              <w:t> </w:t>
            </w:r>
            <w:r w:rsidRPr="00DE7E13">
              <w:rPr>
                <w:rFonts w:ascii="Times New Roman" w:eastAsia="Times New Roman" w:hAnsi="Times New Roman" w:cs="Times New Roman"/>
                <w:sz w:val="20"/>
                <w:szCs w:val="20"/>
                <w:bdr w:val="none" w:sz="0" w:space="0" w:color="auto" w:frame="1"/>
                <w:lang w:eastAsia="ru-RU"/>
              </w:rPr>
              <w:br/>
              <w:t>дополнительного</w:t>
            </w:r>
            <w:r w:rsidRPr="00DE7E13">
              <w:rPr>
                <w:rFonts w:ascii="Times New Roman" w:eastAsia="Times New Roman" w:hAnsi="Times New Roman" w:cs="Times New Roman"/>
                <w:sz w:val="20"/>
                <w:szCs w:val="20"/>
                <w:bdr w:val="none" w:sz="0" w:space="0" w:color="auto" w:frame="1"/>
                <w:lang w:eastAsia="ru-RU"/>
              </w:rPr>
              <w:br/>
              <w:t>финансирования</w:t>
            </w:r>
          </w:p>
        </w:tc>
        <w:tc>
          <w:tcPr>
            <w:tcW w:w="130"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r>
      <w:tr w:rsidR="00471A55" w:rsidRPr="00DE7E13" w:rsidTr="00BA0BC8">
        <w:trPr>
          <w:cantSplit/>
          <w:trHeight w:val="70"/>
        </w:trPr>
        <w:tc>
          <w:tcPr>
            <w:tcW w:w="247"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3.2. </w:t>
            </w:r>
          </w:p>
        </w:tc>
        <w:tc>
          <w:tcPr>
            <w:tcW w:w="2428"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Осуществить          комплекс специальных мероприятий   по выявлению и пресечению фактов</w:t>
            </w:r>
            <w:r w:rsidRPr="00DE7E13">
              <w:rPr>
                <w:rFonts w:ascii="Times New Roman" w:eastAsia="Times New Roman" w:hAnsi="Times New Roman" w:cs="Times New Roman"/>
                <w:color w:val="000000"/>
                <w:sz w:val="20"/>
                <w:szCs w:val="20"/>
                <w:bdr w:val="none" w:sz="0" w:space="0" w:color="auto" w:frame="1"/>
                <w:lang w:eastAsia="ru-RU"/>
              </w:rPr>
              <w:br/>
              <w:t>использования муниципальными служащими служебного    положения     в корыстных целях, коррупции,</w:t>
            </w:r>
            <w:r w:rsidRPr="00DE7E13">
              <w:rPr>
                <w:rFonts w:ascii="Times New Roman" w:eastAsia="Times New Roman" w:hAnsi="Times New Roman" w:cs="Times New Roman"/>
                <w:color w:val="000000"/>
                <w:sz w:val="20"/>
                <w:szCs w:val="20"/>
                <w:bdr w:val="none" w:sz="0" w:space="0" w:color="auto" w:frame="1"/>
                <w:lang w:eastAsia="ru-RU"/>
              </w:rPr>
              <w:br/>
              <w:t>участия    в     коммерческой деятельности</w:t>
            </w:r>
          </w:p>
        </w:tc>
        <w:tc>
          <w:tcPr>
            <w:tcW w:w="662"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полиция </w:t>
            </w:r>
          </w:p>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pPr>
            <w:r w:rsidRPr="00DE7E13">
              <w:rPr>
                <w:rFonts w:ascii="Times New Roman" w:eastAsia="Times New Roman" w:hAnsi="Times New Roman" w:cs="Times New Roman"/>
                <w:color w:val="000000"/>
                <w:sz w:val="20"/>
                <w:szCs w:val="20"/>
                <w:bdr w:val="none" w:sz="0" w:space="0" w:color="auto" w:frame="1"/>
                <w:lang w:eastAsia="ru-RU"/>
              </w:rPr>
              <w:t>(по согласованию),  Глава поселения  </w:t>
            </w:r>
          </w:p>
        </w:tc>
        <w:tc>
          <w:tcPr>
            <w:tcW w:w="729"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bdr w:val="none" w:sz="0" w:space="0" w:color="auto" w:frame="1"/>
                <w:lang w:eastAsia="ru-RU"/>
              </w:rPr>
              <w:t>ежеквартально   </w:t>
            </w:r>
          </w:p>
        </w:tc>
        <w:tc>
          <w:tcPr>
            <w:tcW w:w="804"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bdr w:val="none" w:sz="0" w:space="0" w:color="auto" w:frame="1"/>
                <w:lang w:eastAsia="ru-RU"/>
              </w:rPr>
              <w:t>без           </w:t>
            </w:r>
            <w:r w:rsidRPr="00DE7E13">
              <w:rPr>
                <w:rFonts w:ascii="Times New Roman" w:eastAsia="Times New Roman" w:hAnsi="Times New Roman" w:cs="Times New Roman"/>
                <w:sz w:val="20"/>
                <w:szCs w:val="20"/>
                <w:lang w:eastAsia="ru-RU"/>
              </w:rPr>
              <w:t> </w:t>
            </w:r>
            <w:r w:rsidRPr="00DE7E13">
              <w:rPr>
                <w:rFonts w:ascii="Times New Roman" w:eastAsia="Times New Roman" w:hAnsi="Times New Roman" w:cs="Times New Roman"/>
                <w:sz w:val="20"/>
                <w:szCs w:val="20"/>
                <w:bdr w:val="none" w:sz="0" w:space="0" w:color="auto" w:frame="1"/>
                <w:lang w:eastAsia="ru-RU"/>
              </w:rPr>
              <w:br/>
              <w:t>дополнительного</w:t>
            </w:r>
            <w:r w:rsidRPr="00DE7E13">
              <w:rPr>
                <w:rFonts w:ascii="Times New Roman" w:eastAsia="Times New Roman" w:hAnsi="Times New Roman" w:cs="Times New Roman"/>
                <w:sz w:val="20"/>
                <w:szCs w:val="20"/>
                <w:bdr w:val="none" w:sz="0" w:space="0" w:color="auto" w:frame="1"/>
                <w:lang w:eastAsia="ru-RU"/>
              </w:rPr>
              <w:br/>
              <w:t>финансирования</w:t>
            </w:r>
          </w:p>
        </w:tc>
        <w:tc>
          <w:tcPr>
            <w:tcW w:w="130" w:type="pct"/>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471A55" w:rsidRPr="00DE7E13" w:rsidRDefault="00471A55" w:rsidP="00471A55">
            <w:pPr>
              <w:spacing w:after="0" w:line="240" w:lineRule="auto"/>
              <w:textAlignment w:val="top"/>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w:t>
            </w:r>
          </w:p>
        </w:tc>
      </w:tr>
    </w:tbl>
    <w:p w:rsidR="00471A55" w:rsidRPr="00DE7E13" w:rsidRDefault="00471A55" w:rsidP="00471A55">
      <w:pPr>
        <w:jc w:val="both"/>
        <w:rPr>
          <w:rFonts w:ascii="Times New Roman" w:eastAsia="Calibri" w:hAnsi="Times New Roman" w:cs="Times New Roman"/>
          <w:color w:val="000000"/>
          <w:sz w:val="20"/>
          <w:szCs w:val="20"/>
        </w:rPr>
      </w:pP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АДМИНИСТРАЦИЯ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БИТКОВСКОГО СЕЛЬСОВЕТА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Сузунского района Новосибирской области </w:t>
      </w: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П О С Т А Н О В Л Е Н И Е </w:t>
      </w:r>
    </w:p>
    <w:p w:rsidR="00471A55" w:rsidRPr="00DE7E13" w:rsidRDefault="00471A55" w:rsidP="00471A55">
      <w:pPr>
        <w:spacing w:after="0"/>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От 13.12.2021                                     с. Битки                                                        № 104 </w:t>
      </w:r>
    </w:p>
    <w:p w:rsidR="00471A55" w:rsidRPr="00DE7E13" w:rsidRDefault="00471A55" w:rsidP="00471A55">
      <w:pPr>
        <w:spacing w:after="0" w:line="240" w:lineRule="auto"/>
        <w:rPr>
          <w:rFonts w:ascii="Times New Roman" w:eastAsia="Times New Roman" w:hAnsi="Times New Roman" w:cs="Times New Roman"/>
          <w:sz w:val="20"/>
          <w:szCs w:val="20"/>
          <w:lang w:eastAsia="ru-RU"/>
        </w:rPr>
      </w:pPr>
    </w:p>
    <w:p w:rsidR="00471A55" w:rsidRPr="00DE7E13" w:rsidRDefault="00471A55" w:rsidP="00471A55">
      <w:pPr>
        <w:spacing w:after="0" w:line="240" w:lineRule="auto"/>
        <w:ind w:right="2266"/>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Об утверждении Порядка определения цены земельных участков, находящихся в муниципальной собственности Битковского сельсовета </w:t>
      </w:r>
      <w:r w:rsidRPr="00DE7E13">
        <w:rPr>
          <w:rFonts w:ascii="Times New Roman" w:eastAsia="Times New Roman" w:hAnsi="Times New Roman" w:cs="Times New Roman"/>
          <w:iCs/>
          <w:color w:val="000000"/>
          <w:sz w:val="20"/>
          <w:szCs w:val="20"/>
          <w:lang w:eastAsia="ru-RU"/>
        </w:rPr>
        <w:t>Сузунского района Новосибирской области</w:t>
      </w:r>
      <w:r w:rsidRPr="00DE7E13">
        <w:rPr>
          <w:rFonts w:ascii="Times New Roman" w:eastAsia="Times New Roman" w:hAnsi="Times New Roman" w:cs="Times New Roman"/>
          <w:color w:val="000000"/>
          <w:sz w:val="20"/>
          <w:szCs w:val="20"/>
          <w:lang w:eastAsia="ru-RU"/>
        </w:rPr>
        <w:t>, при  заключении договора купли-продажи земельного участка без торгов</w:t>
      </w:r>
    </w:p>
    <w:p w:rsidR="00471A55" w:rsidRPr="00DE7E13" w:rsidRDefault="00471A55" w:rsidP="00471A55">
      <w:pPr>
        <w:spacing w:after="0" w:line="240" w:lineRule="auto"/>
        <w:ind w:right="1416"/>
        <w:jc w:val="both"/>
        <w:rPr>
          <w:rFonts w:ascii="Times New Roman" w:eastAsia="Times New Roman" w:hAnsi="Times New Roman" w:cs="Times New Roman"/>
          <w:color w:val="000000"/>
          <w:sz w:val="20"/>
          <w:szCs w:val="20"/>
          <w:lang w:eastAsia="ru-RU"/>
        </w:rPr>
      </w:pPr>
    </w:p>
    <w:p w:rsidR="00471A55" w:rsidRPr="00DE7E13" w:rsidRDefault="00471A55" w:rsidP="00471A55">
      <w:pPr>
        <w:spacing w:after="0" w:line="240" w:lineRule="auto"/>
        <w:ind w:firstLine="708"/>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В соответствии с Земельным кодексом Российской Федерации, администрация Битковского сельсовета </w:t>
      </w:r>
      <w:r w:rsidRPr="00DE7E13">
        <w:rPr>
          <w:rFonts w:ascii="Times New Roman" w:eastAsia="Times New Roman" w:hAnsi="Times New Roman" w:cs="Times New Roman"/>
          <w:iCs/>
          <w:color w:val="000000"/>
          <w:sz w:val="20"/>
          <w:szCs w:val="20"/>
          <w:lang w:eastAsia="ru-RU"/>
        </w:rPr>
        <w:t>Сузунского</w:t>
      </w:r>
      <w:r w:rsidRPr="00DE7E13">
        <w:rPr>
          <w:rFonts w:ascii="Times New Roman" w:eastAsia="Times New Roman" w:hAnsi="Times New Roman" w:cs="Times New Roman"/>
          <w:color w:val="000000"/>
          <w:sz w:val="20"/>
          <w:szCs w:val="20"/>
          <w:lang w:eastAsia="ru-RU"/>
        </w:rPr>
        <w:t xml:space="preserve"> района Новосибирской области</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ПОСТАНОВЛЯЕТ:</w:t>
      </w:r>
    </w:p>
    <w:p w:rsidR="00471A55" w:rsidRPr="00DE7E13" w:rsidRDefault="00471A55" w:rsidP="00471A55">
      <w:pPr>
        <w:spacing w:after="0" w:line="240" w:lineRule="auto"/>
        <w:ind w:firstLine="708"/>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1. Утвердить прилагаемый Порядок определения цены земельных участков, находящихся в муниципальной собственности Битковского сельсовета </w:t>
      </w:r>
      <w:r w:rsidRPr="00DE7E13">
        <w:rPr>
          <w:rFonts w:ascii="Times New Roman" w:eastAsia="Times New Roman" w:hAnsi="Times New Roman" w:cs="Times New Roman"/>
          <w:iCs/>
          <w:color w:val="000000"/>
          <w:sz w:val="20"/>
          <w:szCs w:val="20"/>
          <w:lang w:eastAsia="ru-RU"/>
        </w:rPr>
        <w:t>Сузунского района Новосибирской области</w:t>
      </w:r>
      <w:r w:rsidRPr="00DE7E13">
        <w:rPr>
          <w:rFonts w:ascii="Times New Roman" w:eastAsia="Times New Roman" w:hAnsi="Times New Roman" w:cs="Times New Roman"/>
          <w:color w:val="000000"/>
          <w:sz w:val="20"/>
          <w:szCs w:val="20"/>
          <w:lang w:eastAsia="ru-RU"/>
        </w:rPr>
        <w:t>, при заключении договора купли-продажи земельного участка без проведения торгов. (Приложение №1)</w:t>
      </w:r>
    </w:p>
    <w:p w:rsidR="00471A55" w:rsidRPr="00DE7E13" w:rsidRDefault="00471A55" w:rsidP="00471A55">
      <w:pPr>
        <w:tabs>
          <w:tab w:val="left" w:pos="12480"/>
        </w:tabs>
        <w:spacing w:after="0" w:line="240" w:lineRule="auto"/>
        <w:ind w:firstLine="567"/>
        <w:jc w:val="both"/>
        <w:rPr>
          <w:rFonts w:ascii="Times New Roman" w:eastAsia="Calibri" w:hAnsi="Times New Roman" w:cs="Times New Roman"/>
          <w:color w:val="000000"/>
          <w:sz w:val="20"/>
          <w:szCs w:val="20"/>
        </w:rPr>
      </w:pPr>
      <w:r w:rsidRPr="00DE7E13">
        <w:rPr>
          <w:rFonts w:ascii="Times New Roman" w:eastAsia="Times New Roman" w:hAnsi="Times New Roman" w:cs="Times New Roman"/>
          <w:sz w:val="20"/>
          <w:szCs w:val="20"/>
          <w:lang w:eastAsia="ru-RU"/>
        </w:rPr>
        <w:t xml:space="preserve">2. </w:t>
      </w:r>
      <w:r w:rsidRPr="00DE7E13">
        <w:rPr>
          <w:rFonts w:ascii="Times New Roman" w:eastAsia="Calibri" w:hAnsi="Times New Roman" w:cs="Times New Roman"/>
          <w:color w:val="000000"/>
          <w:sz w:val="20"/>
          <w:szCs w:val="20"/>
        </w:rPr>
        <w:t xml:space="preserve">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471A55" w:rsidRPr="00DE7E13" w:rsidRDefault="00471A55" w:rsidP="00471A55">
      <w:pPr>
        <w:tabs>
          <w:tab w:val="left" w:pos="12480"/>
        </w:tabs>
        <w:spacing w:after="0" w:line="240" w:lineRule="auto"/>
        <w:ind w:firstLine="567"/>
        <w:jc w:val="both"/>
        <w:rPr>
          <w:rFonts w:ascii="Times New Roman" w:eastAsia="Calibri" w:hAnsi="Times New Roman" w:cs="Times New Roman"/>
          <w:color w:val="000000"/>
          <w:sz w:val="20"/>
          <w:szCs w:val="20"/>
        </w:rPr>
      </w:pPr>
    </w:p>
    <w:p w:rsidR="00471A55" w:rsidRPr="00DE7E13" w:rsidRDefault="00471A55" w:rsidP="00471A55">
      <w:pPr>
        <w:tabs>
          <w:tab w:val="left" w:pos="12480"/>
        </w:tabs>
        <w:spacing w:after="0" w:line="240" w:lineRule="auto"/>
        <w:ind w:firstLine="567"/>
        <w:jc w:val="both"/>
        <w:rPr>
          <w:rFonts w:ascii="Times New Roman" w:eastAsia="Calibri" w:hAnsi="Times New Roman" w:cs="Times New Roman"/>
          <w:color w:val="000000"/>
          <w:sz w:val="20"/>
          <w:szCs w:val="20"/>
        </w:rPr>
      </w:pPr>
    </w:p>
    <w:p w:rsidR="00471A55" w:rsidRPr="00DE7E13" w:rsidRDefault="00471A55" w:rsidP="00471A55">
      <w:pPr>
        <w:tabs>
          <w:tab w:val="left" w:pos="12480"/>
        </w:tabs>
        <w:spacing w:after="0" w:line="240" w:lineRule="auto"/>
        <w:ind w:firstLine="567"/>
        <w:jc w:val="both"/>
        <w:rPr>
          <w:rFonts w:ascii="Times New Roman" w:eastAsia="Calibri" w:hAnsi="Times New Roman" w:cs="Times New Roman"/>
          <w:color w:val="000000"/>
          <w:sz w:val="20"/>
          <w:szCs w:val="20"/>
        </w:rPr>
      </w:pPr>
    </w:p>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Глава Битковского сельсовета</w:t>
      </w:r>
    </w:p>
    <w:p w:rsidR="00471A55" w:rsidRPr="00DE7E13" w:rsidRDefault="00471A55" w:rsidP="00471A55">
      <w:pPr>
        <w:tabs>
          <w:tab w:val="left" w:pos="7410"/>
        </w:tabs>
        <w:spacing w:after="0" w:line="240" w:lineRule="auto"/>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sz w:val="20"/>
          <w:szCs w:val="20"/>
          <w:lang w:eastAsia="ru-RU"/>
        </w:rPr>
        <w:t>Сузунского района Новосибирской области                                          С.Н. Моликер</w:t>
      </w:r>
    </w:p>
    <w:p w:rsidR="00471A55" w:rsidRPr="00DE7E13" w:rsidRDefault="00471A55" w:rsidP="00471A55">
      <w:pPr>
        <w:suppressAutoHyphens/>
        <w:spacing w:after="0" w:line="240" w:lineRule="auto"/>
        <w:ind w:firstLine="708"/>
        <w:jc w:val="both"/>
        <w:rPr>
          <w:rFonts w:ascii="Times New Roman" w:eastAsia="Calibri" w:hAnsi="Times New Roman" w:cs="Times New Roman"/>
          <w:sz w:val="20"/>
          <w:szCs w:val="20"/>
          <w:lang w:eastAsia="zh-CN"/>
        </w:rPr>
      </w:pPr>
    </w:p>
    <w:p w:rsidR="00471A55" w:rsidRPr="00DE7E13" w:rsidRDefault="00471A55" w:rsidP="00471A55">
      <w:pPr>
        <w:spacing w:after="0" w:line="240" w:lineRule="auto"/>
        <w:jc w:val="right"/>
        <w:rPr>
          <w:rFonts w:ascii="Times New Roman" w:eastAsia="Times New Roman" w:hAnsi="Times New Roman" w:cs="Times New Roman"/>
          <w:iCs/>
          <w:sz w:val="20"/>
          <w:szCs w:val="20"/>
          <w:lang w:eastAsia="ru-RU"/>
        </w:rPr>
      </w:pPr>
      <w:r w:rsidRPr="00DE7E13">
        <w:rPr>
          <w:rFonts w:ascii="Times New Roman" w:eastAsia="Times New Roman" w:hAnsi="Times New Roman" w:cs="Times New Roman"/>
          <w:iCs/>
          <w:sz w:val="20"/>
          <w:szCs w:val="20"/>
          <w:lang w:eastAsia="ru-RU"/>
        </w:rPr>
        <w:t xml:space="preserve">Утвержден </w:t>
      </w:r>
    </w:p>
    <w:p w:rsidR="00471A55" w:rsidRPr="00DE7E13" w:rsidRDefault="00471A55" w:rsidP="00471A55">
      <w:pPr>
        <w:spacing w:after="0" w:line="240" w:lineRule="auto"/>
        <w:jc w:val="right"/>
        <w:rPr>
          <w:rFonts w:ascii="Times New Roman" w:eastAsia="Times New Roman" w:hAnsi="Times New Roman" w:cs="Times New Roman"/>
          <w:i/>
          <w:sz w:val="20"/>
          <w:szCs w:val="20"/>
          <w:lang w:eastAsia="ru-RU"/>
        </w:rPr>
      </w:pPr>
      <w:r w:rsidRPr="00DE7E13">
        <w:rPr>
          <w:rFonts w:ascii="Times New Roman" w:eastAsia="Times New Roman" w:hAnsi="Times New Roman" w:cs="Times New Roman"/>
          <w:iCs/>
          <w:sz w:val="20"/>
          <w:szCs w:val="20"/>
          <w:lang w:eastAsia="ru-RU"/>
        </w:rPr>
        <w:t xml:space="preserve">постановлением администрации                                                                                                                                                                                                                                                                                                                                      </w:t>
      </w:r>
      <w:r w:rsidRPr="00DE7E13">
        <w:rPr>
          <w:rFonts w:ascii="Times New Roman" w:eastAsia="Times New Roman" w:hAnsi="Times New Roman" w:cs="Times New Roman"/>
          <w:sz w:val="20"/>
          <w:szCs w:val="20"/>
          <w:lang w:eastAsia="ru-RU"/>
        </w:rPr>
        <w:t xml:space="preserve">Битковского сельсовета </w:t>
      </w:r>
      <w:r w:rsidRPr="00DE7E13">
        <w:rPr>
          <w:rFonts w:ascii="Times New Roman" w:eastAsia="Times New Roman" w:hAnsi="Times New Roman" w:cs="Times New Roman"/>
          <w:i/>
          <w:sz w:val="20"/>
          <w:szCs w:val="20"/>
          <w:lang w:eastAsia="ru-RU"/>
        </w:rPr>
        <w:t xml:space="preserve">  </w:t>
      </w:r>
    </w:p>
    <w:p w:rsidR="00471A55" w:rsidRPr="00DE7E13" w:rsidRDefault="00471A55" w:rsidP="00471A55">
      <w:pPr>
        <w:spacing w:after="0" w:line="240" w:lineRule="auto"/>
        <w:jc w:val="right"/>
        <w:rPr>
          <w:rFonts w:ascii="Times New Roman" w:eastAsia="Times New Roman" w:hAnsi="Times New Roman" w:cs="Times New Roman"/>
          <w:iCs/>
          <w:sz w:val="20"/>
          <w:szCs w:val="20"/>
          <w:lang w:eastAsia="ru-RU"/>
        </w:rPr>
      </w:pPr>
      <w:r w:rsidRPr="00DE7E13">
        <w:rPr>
          <w:rFonts w:ascii="Times New Roman" w:eastAsia="Times New Roman" w:hAnsi="Times New Roman" w:cs="Times New Roman"/>
          <w:iCs/>
          <w:sz w:val="20"/>
          <w:szCs w:val="20"/>
          <w:lang w:eastAsia="ru-RU"/>
        </w:rPr>
        <w:t>Сузунского района                                                                                                                                             Новосибирской области                                                                                                                                                              от 13.12.2021 № 104</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b/>
          <w:color w:val="000000"/>
          <w:sz w:val="20"/>
          <w:szCs w:val="20"/>
          <w:lang w:eastAsia="ru-RU"/>
        </w:rPr>
      </w:pPr>
      <w:r w:rsidRPr="00DE7E13">
        <w:rPr>
          <w:rFonts w:ascii="Times New Roman" w:eastAsia="Times New Roman" w:hAnsi="Times New Roman" w:cs="Times New Roman"/>
          <w:b/>
          <w:color w:val="000000"/>
          <w:sz w:val="20"/>
          <w:szCs w:val="20"/>
          <w:lang w:eastAsia="ru-RU"/>
        </w:rPr>
        <w:t>Порядок</w:t>
      </w:r>
    </w:p>
    <w:p w:rsidR="00471A55" w:rsidRPr="00DE7E13" w:rsidRDefault="00471A55" w:rsidP="00471A55">
      <w:pPr>
        <w:spacing w:after="0" w:line="240" w:lineRule="auto"/>
        <w:jc w:val="center"/>
        <w:rPr>
          <w:rFonts w:ascii="Times New Roman" w:eastAsia="Times New Roman" w:hAnsi="Times New Roman" w:cs="Times New Roman"/>
          <w:b/>
          <w:color w:val="000000"/>
          <w:sz w:val="20"/>
          <w:szCs w:val="20"/>
          <w:lang w:eastAsia="ru-RU"/>
        </w:rPr>
      </w:pPr>
      <w:r w:rsidRPr="00DE7E13">
        <w:rPr>
          <w:rFonts w:ascii="Times New Roman" w:eastAsia="Times New Roman" w:hAnsi="Times New Roman" w:cs="Times New Roman"/>
          <w:b/>
          <w:color w:val="000000"/>
          <w:sz w:val="20"/>
          <w:szCs w:val="20"/>
          <w:lang w:eastAsia="ru-RU"/>
        </w:rPr>
        <w:t>определения цены земельных участков, находящихся в муниципальной  собственности</w:t>
      </w:r>
      <w:r w:rsidRPr="00DE7E13">
        <w:rPr>
          <w:rFonts w:ascii="Times New Roman" w:eastAsia="Times New Roman" w:hAnsi="Times New Roman" w:cs="Times New Roman"/>
          <w:b/>
          <w:i/>
          <w:color w:val="000000"/>
          <w:sz w:val="20"/>
          <w:szCs w:val="20"/>
          <w:lang w:eastAsia="ru-RU"/>
        </w:rPr>
        <w:t xml:space="preserve"> </w:t>
      </w:r>
      <w:r w:rsidRPr="00DE7E13">
        <w:rPr>
          <w:rFonts w:ascii="Times New Roman" w:eastAsia="Times New Roman" w:hAnsi="Times New Roman" w:cs="Times New Roman"/>
          <w:b/>
          <w:color w:val="000000"/>
          <w:sz w:val="20"/>
          <w:szCs w:val="20"/>
          <w:lang w:eastAsia="ru-RU"/>
        </w:rPr>
        <w:t>Битковского сельсовета</w:t>
      </w: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b/>
          <w:color w:val="000000"/>
          <w:sz w:val="20"/>
          <w:szCs w:val="20"/>
          <w:lang w:eastAsia="ru-RU"/>
        </w:rPr>
        <w:t>Сузунского</w:t>
      </w:r>
      <w:r w:rsidRPr="00DE7E13">
        <w:rPr>
          <w:rFonts w:ascii="Times New Roman" w:eastAsia="Times New Roman" w:hAnsi="Times New Roman" w:cs="Times New Roman"/>
          <w:b/>
          <w:i/>
          <w:color w:val="000000"/>
          <w:sz w:val="20"/>
          <w:szCs w:val="20"/>
          <w:lang w:eastAsia="ru-RU"/>
        </w:rPr>
        <w:t xml:space="preserve"> </w:t>
      </w:r>
      <w:r w:rsidRPr="00DE7E13">
        <w:rPr>
          <w:rFonts w:ascii="Times New Roman" w:eastAsia="Times New Roman" w:hAnsi="Times New Roman" w:cs="Times New Roman"/>
          <w:b/>
          <w:iCs/>
          <w:color w:val="000000"/>
          <w:sz w:val="20"/>
          <w:szCs w:val="20"/>
          <w:lang w:eastAsia="ru-RU"/>
        </w:rPr>
        <w:t>района Новосибирской области</w:t>
      </w:r>
      <w:r w:rsidRPr="00DE7E13">
        <w:rPr>
          <w:rFonts w:ascii="Times New Roman" w:eastAsia="Times New Roman" w:hAnsi="Times New Roman" w:cs="Times New Roman"/>
          <w:b/>
          <w:color w:val="000000"/>
          <w:sz w:val="20"/>
          <w:szCs w:val="20"/>
          <w:lang w:eastAsia="ru-RU"/>
        </w:rPr>
        <w:t>, при заключении договора купли-продажи земельного участка без проведения торгов (далее – Порядок)</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p>
    <w:p w:rsidR="00471A55" w:rsidRPr="00DE7E13" w:rsidRDefault="00471A55" w:rsidP="00471A55">
      <w:pPr>
        <w:spacing w:after="0" w:line="240" w:lineRule="auto"/>
        <w:ind w:firstLine="708"/>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1. Настоящий Порядок определяет цену земельных участков, находящихся в муниципальной собственности Битковского сельсовета </w:t>
      </w:r>
      <w:r w:rsidRPr="00DE7E13">
        <w:rPr>
          <w:rFonts w:ascii="Times New Roman" w:eastAsia="Times New Roman" w:hAnsi="Times New Roman" w:cs="Times New Roman"/>
          <w:iCs/>
          <w:color w:val="000000"/>
          <w:sz w:val="20"/>
          <w:szCs w:val="20"/>
          <w:lang w:eastAsia="ru-RU"/>
        </w:rPr>
        <w:t>Сузунского района Новосибирской области</w:t>
      </w:r>
      <w:r w:rsidRPr="00DE7E13">
        <w:rPr>
          <w:rFonts w:ascii="Times New Roman" w:eastAsia="Times New Roman" w:hAnsi="Times New Roman" w:cs="Times New Roman"/>
          <w:color w:val="000000"/>
          <w:sz w:val="20"/>
          <w:szCs w:val="20"/>
          <w:lang w:eastAsia="ru-RU"/>
        </w:rPr>
        <w:t xml:space="preserve">, при заключении договора купли-продажи земельных участков без проведения торгов (далее - земельные участки). </w:t>
      </w:r>
    </w:p>
    <w:p w:rsidR="00471A55" w:rsidRPr="00DE7E13" w:rsidRDefault="00471A55" w:rsidP="00471A55">
      <w:pPr>
        <w:spacing w:after="0" w:line="240" w:lineRule="auto"/>
        <w:ind w:firstLine="708"/>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2. Цена земельных участков при их продаже определяется как выраженный в рублях процент от кадастровой стоимости земельного участка. </w:t>
      </w:r>
    </w:p>
    <w:p w:rsidR="00471A55" w:rsidRPr="00DE7E13" w:rsidRDefault="00471A55" w:rsidP="00471A55">
      <w:pPr>
        <w:spacing w:after="0" w:line="240" w:lineRule="auto"/>
        <w:ind w:firstLine="708"/>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3. Размер процента устанавливается дифференцированно: </w:t>
      </w:r>
    </w:p>
    <w:p w:rsidR="00471A55" w:rsidRPr="00DE7E13" w:rsidRDefault="00471A55" w:rsidP="00471A55">
      <w:pPr>
        <w:spacing w:after="0" w:line="240" w:lineRule="auto"/>
        <w:ind w:firstLine="709"/>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1) два с половиной процента: </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color w:val="000000"/>
          <w:sz w:val="20"/>
          <w:szCs w:val="20"/>
          <w:lang w:eastAsia="ru-RU"/>
        </w:rPr>
        <w:tab/>
        <w:t xml:space="preserve">а) собственникам зданий, сооружений, расположенных на земельных участках, находящихся у них на праве аренды, в случаях, если: </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color w:val="000000"/>
          <w:sz w:val="20"/>
          <w:szCs w:val="20"/>
          <w:lang w:eastAsia="ru-RU"/>
        </w:rPr>
        <w:tab/>
        <w:t xml:space="preserve">- в период с 30 октября 2001 года до 1 июля 2012 года в отношении таких земельных участков осуществлено переоформление права постоянного (бессрочного) пользования на право аренды; </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color w:val="000000"/>
          <w:sz w:val="20"/>
          <w:szCs w:val="20"/>
          <w:lang w:eastAsia="ru-RU"/>
        </w:rPr>
        <w:tab/>
        <w:t xml:space="preserve">- такие земельные участки образованы из земельных участков, указанных в абзаце втором подпункта "а" подпункта 1 настоящего пункта; </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color w:val="000000"/>
          <w:sz w:val="20"/>
          <w:szCs w:val="20"/>
          <w:lang w:eastAsia="ru-RU"/>
        </w:rPr>
        <w:tab/>
        <w:t xml:space="preserve">б) юридическим лицам при переоформлении ими права постоянного (бессрочного) пользования земельными участками, на которых расположены линии электропередачи, линии связи, трубопроводы, дороги, железнодорожные линии и другие подобные сооружения (линейные объекты), до 1 января 2016 года; </w:t>
      </w:r>
    </w:p>
    <w:p w:rsidR="00471A55" w:rsidRPr="00DE7E13" w:rsidRDefault="00471A55" w:rsidP="00471A55">
      <w:pPr>
        <w:spacing w:after="0" w:line="240" w:lineRule="auto"/>
        <w:ind w:firstLine="709"/>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2) три процента в случае продажи: </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color w:val="000000"/>
          <w:sz w:val="20"/>
          <w:szCs w:val="20"/>
          <w:lang w:eastAsia="ru-RU"/>
        </w:rPr>
        <w:tab/>
        <w:t xml:space="preserve">- гражданам, являющимся собственниками зданий, сооружений, расположенных на земельных участках, предоставленных для индивидуального жилищного, индивидуального гаражного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 </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color w:val="000000"/>
          <w:sz w:val="20"/>
          <w:szCs w:val="20"/>
          <w:lang w:eastAsia="ru-RU"/>
        </w:rPr>
        <w:tab/>
        <w:t xml:space="preserve">- </w:t>
      </w:r>
      <w:r w:rsidRPr="00DE7E13">
        <w:rPr>
          <w:rFonts w:ascii="Times New Roman" w:eastAsia="Times New Roman" w:hAnsi="Times New Roman" w:cs="Times New Roman"/>
          <w:color w:val="000000"/>
          <w:sz w:val="20"/>
          <w:szCs w:val="20"/>
          <w:shd w:val="clear" w:color="auto" w:fill="FFFFFF"/>
          <w:lang w:eastAsia="ru-RU"/>
        </w:rPr>
        <w:t>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r w:rsidRPr="00DE7E13">
        <w:rPr>
          <w:rFonts w:ascii="Times New Roman" w:eastAsia="Times New Roman" w:hAnsi="Times New Roman" w:cs="Times New Roman"/>
          <w:color w:val="000000"/>
          <w:sz w:val="20"/>
          <w:szCs w:val="20"/>
          <w:lang w:eastAsia="ru-RU"/>
        </w:rPr>
        <w:t xml:space="preserve">; </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color w:val="000000"/>
          <w:sz w:val="20"/>
          <w:szCs w:val="20"/>
          <w:lang w:eastAsia="ru-RU"/>
        </w:rPr>
        <w:tab/>
        <w:t>- земельных участков -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ab/>
        <w:t xml:space="preserve">- земельных участков, предназначенных для ведения сельскохозяйственного производства и переданных в аренду гражданину или юридическому лицу, -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 </w:t>
      </w:r>
    </w:p>
    <w:p w:rsidR="00471A55" w:rsidRPr="00DE7E13" w:rsidRDefault="00471A55" w:rsidP="00471A55">
      <w:pPr>
        <w:spacing w:after="0" w:line="240" w:lineRule="auto"/>
        <w:ind w:firstLine="709"/>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3) пятнадцать процентов в случае продажи: </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color w:val="000000"/>
          <w:sz w:val="20"/>
          <w:szCs w:val="20"/>
          <w:lang w:eastAsia="ru-RU"/>
        </w:rPr>
        <w:tab/>
        <w:t xml:space="preserve">-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Земельного кодекса Российской Федерации (за исключением случаев, указанных в подпунктах 1, 2 пункта 3 настоящего Порядка); </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color w:val="000000"/>
          <w:sz w:val="20"/>
          <w:szCs w:val="20"/>
          <w:lang w:eastAsia="ru-RU"/>
        </w:rPr>
        <w:tab/>
        <w:t xml:space="preserve">-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 гражданам или крестьянским (фермерским) хозяйствам для осуществления крестьянским (фермерским) хозяйством его деятельности в соответствии со статьей 39.18. Земельного кодекса Российской Федерации (за исключением случаев, указанных в подпункте 2 пункта 3 настоящего Порядка); </w:t>
      </w:r>
    </w:p>
    <w:p w:rsidR="00471A55" w:rsidRPr="00DE7E13" w:rsidRDefault="00471A55" w:rsidP="00471A55">
      <w:pPr>
        <w:spacing w:after="0" w:line="240" w:lineRule="auto"/>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 </w:t>
      </w:r>
      <w:r w:rsidRPr="00DE7E13">
        <w:rPr>
          <w:rFonts w:ascii="Times New Roman" w:eastAsia="Times New Roman" w:hAnsi="Times New Roman" w:cs="Times New Roman"/>
          <w:color w:val="000000"/>
          <w:sz w:val="20"/>
          <w:szCs w:val="20"/>
          <w:lang w:eastAsia="ru-RU"/>
        </w:rPr>
        <w:tab/>
        <w:t xml:space="preserve">- земельных участков, находящихся в постоянном (бессрочном) пользовании юридических лиц, - указанным юридическим лицам, за исключением лиц, указанных в пункте 2 статьи 39(9) Земельного кодекса Российской Федерации, за исключением случая приобретения земельных участков, расположенных в границах населенных пунктов, и предназначенных для сельскохозяйственного производства, на которых отсутствуют здания или сооружения, которые предоставлены сельскохозяйственной организации или крестьянскому (фермерскому) хозяйству на праве постоянного (бессрочного) пользования по цене, установленной законом области, за исключением случаев, указанных в подпункте 1 пункта 3 настоящего Порядка. </w:t>
      </w:r>
    </w:p>
    <w:p w:rsidR="00471A55" w:rsidRPr="00DE7E13" w:rsidRDefault="00471A55" w:rsidP="00471A55">
      <w:pPr>
        <w:spacing w:after="0" w:line="240" w:lineRule="auto"/>
        <w:ind w:firstLine="708"/>
        <w:jc w:val="both"/>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4. Цена земельных участков определяется на дату подачи заявления и указывается в решении о предоставлении земельного участка в собственность. </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 xml:space="preserve">АДМИНИСТРАЦИЯ </w:t>
      </w:r>
    </w:p>
    <w:p w:rsidR="00471A55" w:rsidRPr="00DE7E13" w:rsidRDefault="00471A55" w:rsidP="00471A55">
      <w:pPr>
        <w:spacing w:after="0"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 xml:space="preserve">БИТКОВСКОГО СЕЛЬСОВЕТА </w:t>
      </w:r>
    </w:p>
    <w:p w:rsidR="00471A55" w:rsidRPr="00DE7E13" w:rsidRDefault="00471A55" w:rsidP="00471A55">
      <w:pPr>
        <w:spacing w:after="0"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 xml:space="preserve">Сузунского района Новосибирской области </w:t>
      </w:r>
    </w:p>
    <w:p w:rsidR="00471A55" w:rsidRPr="00DE7E13" w:rsidRDefault="00471A55" w:rsidP="00471A55">
      <w:pPr>
        <w:spacing w:after="0" w:line="240" w:lineRule="auto"/>
        <w:jc w:val="center"/>
        <w:rPr>
          <w:rFonts w:ascii="Times New Roman" w:eastAsia="Calibri" w:hAnsi="Times New Roman" w:cs="Times New Roman"/>
          <w:b/>
          <w:sz w:val="20"/>
          <w:szCs w:val="20"/>
        </w:rPr>
      </w:pPr>
    </w:p>
    <w:p w:rsidR="00471A55" w:rsidRPr="00DE7E13" w:rsidRDefault="00471A55" w:rsidP="00471A55">
      <w:pPr>
        <w:spacing w:after="0" w:line="240" w:lineRule="auto"/>
        <w:jc w:val="center"/>
        <w:rPr>
          <w:rFonts w:ascii="Times New Roman" w:eastAsia="Calibri" w:hAnsi="Times New Roman" w:cs="Times New Roman"/>
          <w:b/>
          <w:sz w:val="20"/>
          <w:szCs w:val="20"/>
        </w:rPr>
      </w:pPr>
      <w:r w:rsidRPr="00DE7E13">
        <w:rPr>
          <w:rFonts w:ascii="Times New Roman" w:eastAsia="Calibri" w:hAnsi="Times New Roman" w:cs="Times New Roman"/>
          <w:b/>
          <w:sz w:val="20"/>
          <w:szCs w:val="20"/>
        </w:rPr>
        <w:t xml:space="preserve">П О С Т А Н О В Л Е Н И Е </w:t>
      </w:r>
    </w:p>
    <w:p w:rsidR="00471A55" w:rsidRPr="00DE7E13" w:rsidRDefault="00471A55" w:rsidP="00471A55">
      <w:pPr>
        <w:shd w:val="clear" w:color="auto" w:fill="FFFFFF"/>
        <w:spacing w:after="0" w:line="240" w:lineRule="auto"/>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От 13.12.2021                                     с. Битки                                                        № 105 </w:t>
      </w:r>
    </w:p>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p>
    <w:p w:rsidR="00471A55" w:rsidRPr="00DE7E13" w:rsidRDefault="00471A55" w:rsidP="00471A55">
      <w:pPr>
        <w:spacing w:after="0" w:line="240" w:lineRule="auto"/>
        <w:ind w:right="226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Об утверждении программы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2022 год и плановый период 2023-2024 годов</w:t>
      </w:r>
    </w:p>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p>
    <w:p w:rsidR="00471A55" w:rsidRPr="00DE7E13" w:rsidRDefault="00471A55" w:rsidP="00471A55">
      <w:pPr>
        <w:spacing w:after="0" w:line="240" w:lineRule="auto"/>
        <w:ind w:firstLine="567"/>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 xml:space="preserve">В соответствии с Федеральным законом от 06.10.2003г.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471A55" w:rsidRPr="00DE7E13" w:rsidRDefault="00471A55" w:rsidP="00471A55">
      <w:pPr>
        <w:spacing w:after="0" w:line="240" w:lineRule="auto"/>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ПОСТАНОВЛЯЕТ:</w:t>
      </w:r>
    </w:p>
    <w:p w:rsidR="00471A55" w:rsidRPr="00DE7E13" w:rsidRDefault="00471A55" w:rsidP="00471A55">
      <w:pPr>
        <w:spacing w:after="0" w:line="240" w:lineRule="auto"/>
        <w:ind w:firstLine="567"/>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 Утвердить прилагаемую Программу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2022 год и плановый период 2023-2024 годов</w:t>
      </w:r>
      <w:r w:rsidRPr="00DE7E13">
        <w:rPr>
          <w:rFonts w:ascii="Times New Roman" w:eastAsia="Times New Roman" w:hAnsi="Times New Roman" w:cs="Times New Roman"/>
          <w:sz w:val="20"/>
          <w:szCs w:val="20"/>
          <w:lang w:eastAsia="ru-RU"/>
        </w:rPr>
        <w:t>".</w:t>
      </w:r>
    </w:p>
    <w:p w:rsidR="00471A55" w:rsidRPr="00DE7E13" w:rsidRDefault="00471A55" w:rsidP="00471A55">
      <w:pPr>
        <w:spacing w:after="0" w:line="240" w:lineRule="auto"/>
        <w:ind w:firstLine="567"/>
        <w:jc w:val="both"/>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2. Опубликовать настоящее постановление в информационном бюллетене органов местного самоуправления «Битковский вестник», а также на официальном сайте администрации Битковского сельсовета Сузунского района Новосибирской области в сети Интернет.</w:t>
      </w:r>
    </w:p>
    <w:p w:rsidR="00471A55" w:rsidRPr="00DE7E13" w:rsidRDefault="00471A55" w:rsidP="00471A55">
      <w:pPr>
        <w:spacing w:after="0" w:line="240" w:lineRule="auto"/>
        <w:ind w:firstLine="567"/>
        <w:jc w:val="both"/>
        <w:rPr>
          <w:rFonts w:ascii="Times New Roman" w:eastAsia="Times New Roman" w:hAnsi="Times New Roman" w:cs="Times New Roman"/>
          <w:bCs/>
          <w:sz w:val="20"/>
          <w:szCs w:val="20"/>
          <w:lang w:eastAsia="ru-RU"/>
        </w:rPr>
      </w:pPr>
    </w:p>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Глава Битковского сельсовета</w:t>
      </w:r>
    </w:p>
    <w:p w:rsidR="00BA0BC8" w:rsidRDefault="00471A55" w:rsidP="00BA0BC8">
      <w:pPr>
        <w:tabs>
          <w:tab w:val="left" w:pos="7410"/>
        </w:tabs>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Сузунского района Новосибирской области                                          С.Н. Моликер</w:t>
      </w:r>
    </w:p>
    <w:p w:rsidR="00471A55" w:rsidRPr="00DE7E13" w:rsidRDefault="00471A55" w:rsidP="00BA0BC8">
      <w:pPr>
        <w:tabs>
          <w:tab w:val="left" w:pos="7410"/>
        </w:tabs>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Утверждена</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постановлением администрации </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Битковского сельсовета </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Сузунского района</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от 13.12.2021 № 105</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eastAsia="ru-RU"/>
        </w:rPr>
        <w:t>Программа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2022 год и плановый период 2023-2024 годов</w:t>
      </w:r>
    </w:p>
    <w:p w:rsidR="00471A55" w:rsidRPr="00DE7E13" w:rsidRDefault="00471A55" w:rsidP="00BA0BC8">
      <w:pPr>
        <w:spacing w:after="0" w:line="240" w:lineRule="auto"/>
        <w:ind w:firstLine="62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p w:rsidR="00471A55" w:rsidRPr="00DE7E13" w:rsidRDefault="00471A55" w:rsidP="00471A55">
      <w:pPr>
        <w:spacing w:after="0" w:line="240" w:lineRule="auto"/>
        <w:ind w:firstLine="626"/>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Раздел I. Общие положения</w:t>
      </w:r>
    </w:p>
    <w:p w:rsidR="00471A55" w:rsidRPr="00DE7E13" w:rsidRDefault="00471A55" w:rsidP="00471A55">
      <w:pPr>
        <w:spacing w:after="0" w:line="240" w:lineRule="auto"/>
        <w:ind w:firstLine="62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Настоящая программа разработана для организации проведения администрацией Битковского сельсовета Сузунского района Новосибирской области профилактики нарушений требований действующего законодательства с целью предупреждения возможного нарушения юридическими лицами, их руководителями и иными должностными лицами, индивидуальными предпринимателями, обязательных требований действующего законодательства.</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Профилактика нарушений обязательных требований действующего законодательства проводится в рамках осуществления муниципального контроля в соответствующей сфере в границах населенных пунктов Битковского сельсовета Сузунского района Новосибирской области.</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Правовые основания разработки программы:</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Федеральный закон от 31.07.2020 № 248-ФЗ «О государственном контроле (надзоре) и муниципальном контроле в Российской Федерации»;</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Постановление правительства РФ от 26.12.2018г. №1680</w:t>
      </w:r>
      <w:r w:rsidRPr="00DE7E13">
        <w:rPr>
          <w:rFonts w:ascii="Times New Roman" w:eastAsia="Calibri" w:hAnsi="Times New Roman" w:cs="Times New Roman"/>
          <w:sz w:val="20"/>
          <w:szCs w:val="20"/>
          <w:shd w:val="clear" w:color="auto" w:fill="FFFFFF"/>
        </w:rPr>
        <w:t xml:space="preserve">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w:t>
      </w:r>
    </w:p>
    <w:p w:rsidR="00471A55" w:rsidRPr="00DE7E13" w:rsidRDefault="00471A55" w:rsidP="00471A55">
      <w:pPr>
        <w:widowControl w:val="0"/>
        <w:shd w:val="clear" w:color="auto" w:fill="FFFFFF"/>
        <w:spacing w:line="240" w:lineRule="auto"/>
        <w:ind w:firstLine="709"/>
        <w:jc w:val="both"/>
        <w:textAlignment w:val="baseline"/>
        <w:rPr>
          <w:rFonts w:ascii="Times New Roman" w:eastAsia="Calibri" w:hAnsi="Times New Roman" w:cs="Times New Roman"/>
          <w:b/>
          <w:sz w:val="20"/>
          <w:szCs w:val="20"/>
        </w:rPr>
      </w:pPr>
      <w:r w:rsidRPr="00DE7E13">
        <w:rPr>
          <w:rFonts w:ascii="Times New Roman" w:eastAsia="Times New Roman" w:hAnsi="Times New Roman" w:cs="Times New Roman"/>
          <w:sz w:val="20"/>
          <w:szCs w:val="20"/>
          <w:lang w:eastAsia="ru-RU"/>
        </w:rPr>
        <w:t>- Решение Совета депутатов Битковского сельсовета Сузунского района Новосибирской области 29.092021 № 17 "</w:t>
      </w:r>
      <w:r w:rsidRPr="00DE7E13">
        <w:rPr>
          <w:rFonts w:ascii="Times New Roman" w:eastAsia="Calibri" w:hAnsi="Times New Roman" w:cs="Times New Roman"/>
          <w:sz w:val="20"/>
          <w:szCs w:val="20"/>
        </w:rPr>
        <w:t xml:space="preserve">Об утверждении Положения о </w:t>
      </w:r>
      <w:bookmarkStart w:id="0" w:name="_Hlk73706793"/>
      <w:r w:rsidRPr="00DE7E13">
        <w:rPr>
          <w:rFonts w:ascii="Times New Roman" w:eastAsia="Calibri" w:hAnsi="Times New Roman" w:cs="Times New Roman"/>
          <w:sz w:val="20"/>
          <w:szCs w:val="20"/>
        </w:rPr>
        <w:t xml:space="preserve">муниципальном контроле </w:t>
      </w:r>
      <w:bookmarkEnd w:id="0"/>
      <w:r w:rsidRPr="00DE7E13">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DE7E13">
        <w:rPr>
          <w:rFonts w:ascii="Times New Roman" w:eastAsia="Calibri" w:hAnsi="Times New Roman" w:cs="Times New Roman"/>
          <w:sz w:val="20"/>
          <w:szCs w:val="20"/>
        </w:rPr>
        <w:t>границах населенных пунктов Битковского сельсовета Сузунского района Новосибирской области</w:t>
      </w:r>
      <w:r w:rsidRPr="00DE7E13">
        <w:rPr>
          <w:rFonts w:ascii="Times New Roman" w:eastAsia="Times New Roman" w:hAnsi="Times New Roman" w:cs="Times New Roman"/>
          <w:sz w:val="20"/>
          <w:szCs w:val="20"/>
          <w:lang w:eastAsia="ru-RU"/>
        </w:rPr>
        <w:t>";</w:t>
      </w:r>
    </w:p>
    <w:p w:rsidR="00471A55" w:rsidRPr="00DE7E13" w:rsidRDefault="00471A55" w:rsidP="00471A55">
      <w:pPr>
        <w:spacing w:after="0" w:line="240" w:lineRule="auto"/>
        <w:ind w:firstLine="62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Решение Совета депутатов Битковского сельсовета Сузунского района Новосибирской области 29.09.2021 № 21 "</w:t>
      </w:r>
      <w:r w:rsidRPr="00DE7E13">
        <w:rPr>
          <w:rFonts w:ascii="Times New Roman" w:eastAsia="Calibri" w:hAnsi="Times New Roman" w:cs="Times New Roman"/>
          <w:sz w:val="20"/>
          <w:szCs w:val="20"/>
        </w:rPr>
        <w:t>Об утверждении Положения о муниципальном лесном контроле в Битковском сельсовете Сузунского района Новосибирской области</w:t>
      </w:r>
      <w:r w:rsidRPr="00DE7E13">
        <w:rPr>
          <w:rFonts w:ascii="Times New Roman" w:eastAsia="Times New Roman" w:hAnsi="Times New Roman" w:cs="Times New Roman"/>
          <w:sz w:val="20"/>
          <w:szCs w:val="20"/>
          <w:lang w:eastAsia="ru-RU"/>
        </w:rPr>
        <w:t>";</w:t>
      </w:r>
    </w:p>
    <w:p w:rsidR="00471A55" w:rsidRPr="00DE7E13" w:rsidRDefault="00471A55" w:rsidP="00471A55">
      <w:pPr>
        <w:widowControl w:val="0"/>
        <w:spacing w:after="0" w:line="240" w:lineRule="auto"/>
        <w:ind w:firstLine="709"/>
        <w:jc w:val="both"/>
        <w:outlineLvl w:val="0"/>
        <w:rPr>
          <w:rFonts w:ascii="Times New Roman" w:eastAsia="Calibri" w:hAnsi="Times New Roman" w:cs="Times New Roman"/>
          <w:b/>
          <w:sz w:val="20"/>
          <w:szCs w:val="20"/>
        </w:rPr>
      </w:pPr>
      <w:r w:rsidRPr="00DE7E13">
        <w:rPr>
          <w:rFonts w:ascii="Times New Roman" w:eastAsia="Times New Roman" w:hAnsi="Times New Roman" w:cs="Times New Roman"/>
          <w:sz w:val="20"/>
          <w:szCs w:val="20"/>
          <w:lang w:eastAsia="ru-RU"/>
        </w:rPr>
        <w:t>- Решение Совета депутатов Битковского сельсовета Сузунского района Новосибирской области 29.09.2021 № 18 "</w:t>
      </w:r>
      <w:r w:rsidRPr="00DE7E13">
        <w:rPr>
          <w:rFonts w:ascii="Times New Roman" w:eastAsia="Calibri" w:hAnsi="Times New Roman" w:cs="Times New Roman"/>
          <w:sz w:val="20"/>
          <w:szCs w:val="20"/>
        </w:rPr>
        <w:t>Об утверждении Положения о муниципальном жилищном контроле на территории Битковского сельсовета Сузунского района Новосибирской области</w:t>
      </w:r>
      <w:r w:rsidRPr="00DE7E13">
        <w:rPr>
          <w:rFonts w:ascii="Times New Roman" w:eastAsia="Times New Roman" w:hAnsi="Times New Roman" w:cs="Times New Roman"/>
          <w:sz w:val="20"/>
          <w:szCs w:val="20"/>
          <w:lang w:eastAsia="ru-RU"/>
        </w:rPr>
        <w:t>";</w:t>
      </w:r>
    </w:p>
    <w:p w:rsidR="00471A55" w:rsidRPr="00DE7E13" w:rsidRDefault="00471A55" w:rsidP="00471A55">
      <w:pPr>
        <w:spacing w:after="0" w:line="240" w:lineRule="auto"/>
        <w:ind w:firstLine="62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Решение Совета депутатов Битковского сельсовета Сузунского района Новосибирской области 29.09.2021 № 20 "</w:t>
      </w:r>
      <w:r w:rsidRPr="00DE7E13">
        <w:rPr>
          <w:rFonts w:ascii="Times New Roman" w:eastAsia="Calibri" w:hAnsi="Times New Roman" w:cs="Times New Roman"/>
          <w:sz w:val="20"/>
          <w:szCs w:val="20"/>
        </w:rPr>
        <w:t>Об утверждении Положения о муниципальном контроле в сфере благоустройства на территории Битковского сельсовета Сузунского района Новосибирской области</w:t>
      </w:r>
      <w:r w:rsidRPr="00DE7E13">
        <w:rPr>
          <w:rFonts w:ascii="Times New Roman" w:eastAsia="Times New Roman" w:hAnsi="Times New Roman" w:cs="Times New Roman"/>
          <w:sz w:val="20"/>
          <w:szCs w:val="20"/>
          <w:lang w:eastAsia="ru-RU"/>
        </w:rPr>
        <w:t>";</w:t>
      </w:r>
    </w:p>
    <w:p w:rsidR="00471A55" w:rsidRPr="00DE7E13" w:rsidRDefault="00471A55" w:rsidP="00471A55">
      <w:pPr>
        <w:widowControl w:val="0"/>
        <w:spacing w:after="0" w:line="240" w:lineRule="auto"/>
        <w:ind w:firstLine="709"/>
        <w:jc w:val="both"/>
        <w:outlineLvl w:val="0"/>
        <w:rPr>
          <w:rFonts w:ascii="Times New Roman" w:eastAsia="Calibri" w:hAnsi="Times New Roman" w:cs="Times New Roman"/>
          <w:b/>
          <w:sz w:val="20"/>
          <w:szCs w:val="20"/>
        </w:rPr>
      </w:pPr>
      <w:r w:rsidRPr="00DE7E13">
        <w:rPr>
          <w:rFonts w:ascii="Times New Roman" w:eastAsia="Times New Roman" w:hAnsi="Times New Roman" w:cs="Times New Roman"/>
          <w:sz w:val="20"/>
          <w:szCs w:val="20"/>
          <w:lang w:eastAsia="ru-RU"/>
        </w:rPr>
        <w:t>- Решение Совета депутатов Битковского сельсовета Сузунского района Новосибирской области 29.09.2021 № 19 "</w:t>
      </w:r>
      <w:r w:rsidRPr="00DE7E13">
        <w:rPr>
          <w:rFonts w:ascii="Times New Roman" w:eastAsia="Calibri" w:hAnsi="Times New Roman" w:cs="Times New Roman"/>
          <w:sz w:val="20"/>
          <w:szCs w:val="20"/>
        </w:rPr>
        <w:t>Об утверждении Положения о муниципальном контроле в области охраны и использования особо охраняемых природных территорий Битковского сельсовета Сузунского района Новосибирской области</w:t>
      </w:r>
      <w:r w:rsidRPr="00DE7E13">
        <w:rPr>
          <w:rFonts w:ascii="Times New Roman" w:eastAsia="Times New Roman" w:hAnsi="Times New Roman" w:cs="Times New Roman"/>
          <w:sz w:val="20"/>
          <w:szCs w:val="20"/>
          <w:lang w:eastAsia="ru-RU"/>
        </w:rPr>
        <w:t>"</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Разработчик программы – администрация Битковского сельсовета Сузунского района Новосибирской области (далее по тексту - администрация муниципального образования).</w:t>
      </w:r>
    </w:p>
    <w:p w:rsidR="00471A55" w:rsidRPr="00DE7E13" w:rsidRDefault="00471A55" w:rsidP="00471A55">
      <w:pPr>
        <w:spacing w:after="12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4.1. </w:t>
      </w:r>
      <w:r w:rsidRPr="00DE7E13">
        <w:rPr>
          <w:rFonts w:ascii="Times New Roman" w:eastAsia="Times New Roman" w:hAnsi="Times New Roman" w:cs="Times New Roman"/>
          <w:bCs/>
          <w:kern w:val="24"/>
          <w:sz w:val="20"/>
          <w:szCs w:val="20"/>
          <w:lang w:eastAsia="ru-RU"/>
        </w:rPr>
        <w:t>Виды осуществляемого муниципального контроля</w:t>
      </w:r>
    </w:p>
    <w:p w:rsidR="00471A55" w:rsidRPr="00DE7E13" w:rsidRDefault="00471A55" w:rsidP="00471A55">
      <w:pPr>
        <w:spacing w:after="0" w:line="240" w:lineRule="auto"/>
        <w:ind w:firstLine="709"/>
        <w:jc w:val="both"/>
        <w:rPr>
          <w:rFonts w:ascii="Times New Roman" w:eastAsia="Calibri" w:hAnsi="Times New Roman" w:cs="Times New Roman"/>
          <w:i/>
          <w:sz w:val="20"/>
          <w:szCs w:val="20"/>
        </w:rPr>
      </w:pPr>
      <w:r w:rsidRPr="00DE7E13">
        <w:rPr>
          <w:rFonts w:ascii="Times New Roman" w:eastAsia="Calibri" w:hAnsi="Times New Roman" w:cs="Times New Roman"/>
          <w:sz w:val="20"/>
          <w:szCs w:val="20"/>
        </w:rPr>
        <w:t>Согласно Перечню видов муниципального контроля и должностных лиц, отвечающих за осуществление муниципального контроля, на территории сельсовета осуществляются следующие виды муниципального контроля:</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а) Муниципальный контроль </w:t>
      </w:r>
      <w:r w:rsidRPr="00DE7E13">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DE7E13">
        <w:rPr>
          <w:rFonts w:ascii="Times New Roman" w:eastAsia="Calibri" w:hAnsi="Times New Roman" w:cs="Times New Roman"/>
          <w:sz w:val="20"/>
          <w:szCs w:val="20"/>
        </w:rPr>
        <w:t>границах населенных пунктов;</w:t>
      </w:r>
    </w:p>
    <w:p w:rsidR="00471A55" w:rsidRPr="00DE7E13" w:rsidRDefault="00471A55" w:rsidP="00471A55">
      <w:pPr>
        <w:spacing w:after="0" w:line="240" w:lineRule="auto"/>
        <w:ind w:firstLine="709"/>
        <w:jc w:val="both"/>
        <w:rPr>
          <w:rFonts w:ascii="Times New Roman" w:eastAsia="Calibri" w:hAnsi="Times New Roman" w:cs="Times New Roman"/>
          <w:i/>
          <w:sz w:val="20"/>
          <w:szCs w:val="20"/>
        </w:rPr>
      </w:pPr>
      <w:r w:rsidRPr="00DE7E13">
        <w:rPr>
          <w:rFonts w:ascii="Times New Roman" w:eastAsia="Calibri" w:hAnsi="Times New Roman" w:cs="Times New Roman"/>
          <w:sz w:val="20"/>
          <w:szCs w:val="20"/>
        </w:rPr>
        <w:t>б) Муниципальный лесной контроль;</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в) Муниципальный жилищный контроль;</w:t>
      </w:r>
    </w:p>
    <w:p w:rsidR="00471A55" w:rsidRPr="00DE7E13" w:rsidRDefault="00471A55" w:rsidP="00471A55">
      <w:pPr>
        <w:spacing w:after="0" w:line="240" w:lineRule="auto"/>
        <w:ind w:firstLine="709"/>
        <w:jc w:val="both"/>
        <w:rPr>
          <w:rFonts w:ascii="Times New Roman" w:eastAsia="Calibri" w:hAnsi="Times New Roman" w:cs="Times New Roman"/>
          <w:i/>
          <w:sz w:val="20"/>
          <w:szCs w:val="20"/>
        </w:rPr>
      </w:pPr>
      <w:r w:rsidRPr="00DE7E13">
        <w:rPr>
          <w:rFonts w:ascii="Times New Roman" w:eastAsia="Calibri" w:hAnsi="Times New Roman" w:cs="Times New Roman"/>
          <w:sz w:val="20"/>
          <w:szCs w:val="20"/>
        </w:rPr>
        <w:t>г) Муниципальный контроль в сфере благоустройства;</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д) Муниципальный контроль в области охраны и использования особо охраняемых природных территорий.</w:t>
      </w:r>
    </w:p>
    <w:p w:rsidR="00471A55" w:rsidRPr="00DE7E13" w:rsidRDefault="00471A55" w:rsidP="00471A55">
      <w:pPr>
        <w:spacing w:after="0" w:line="240" w:lineRule="auto"/>
        <w:ind w:firstLine="709"/>
        <w:jc w:val="both"/>
        <w:rPr>
          <w:rFonts w:ascii="Times New Roman" w:eastAsia="Times New Roman" w:hAnsi="Times New Roman" w:cs="Times New Roman"/>
          <w:bCs/>
          <w:kern w:val="24"/>
          <w:sz w:val="20"/>
          <w:szCs w:val="20"/>
          <w:lang w:eastAsia="ru-RU"/>
        </w:rPr>
      </w:pPr>
      <w:r w:rsidRPr="00DE7E13">
        <w:rPr>
          <w:rFonts w:ascii="Times New Roman" w:eastAsia="Times New Roman" w:hAnsi="Times New Roman" w:cs="Times New Roman"/>
          <w:bCs/>
          <w:kern w:val="24"/>
          <w:sz w:val="20"/>
          <w:szCs w:val="20"/>
          <w:lang w:eastAsia="ru-RU"/>
        </w:rPr>
        <w:t>4.2. Обзор по каждому виду муниципального контроля</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1. При осуществлении муниципального контроля </w:t>
      </w:r>
      <w:r w:rsidRPr="00DE7E1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DE7E13">
        <w:rPr>
          <w:rFonts w:ascii="Times New Roman" w:eastAsia="Times New Roman" w:hAnsi="Times New Roman" w:cs="Times New Roman"/>
          <w:sz w:val="20"/>
          <w:szCs w:val="20"/>
          <w:lang w:eastAsia="ru-RU"/>
        </w:rPr>
        <w:t xml:space="preserve">границах населенных пунктов предметом оценки является соблюдение </w:t>
      </w:r>
      <w:r w:rsidRPr="00DE7E13">
        <w:rPr>
          <w:rFonts w:ascii="Times New Roman" w:eastAsia="Times New Roman" w:hAnsi="Times New Roman" w:cs="Times New Roman"/>
          <w:sz w:val="20"/>
          <w:szCs w:val="20"/>
          <w:lang w:val="x-none" w:eastAsia="ru-RU"/>
        </w:rPr>
        <w:t>контролируем</w:t>
      </w:r>
      <w:r w:rsidRPr="00DE7E13">
        <w:rPr>
          <w:rFonts w:ascii="Times New Roman" w:eastAsia="Times New Roman" w:hAnsi="Times New Roman" w:cs="Times New Roman"/>
          <w:sz w:val="20"/>
          <w:szCs w:val="20"/>
          <w:lang w:eastAsia="ru-RU"/>
        </w:rPr>
        <w:t>ыми</w:t>
      </w:r>
      <w:r w:rsidRPr="00DE7E13">
        <w:rPr>
          <w:rFonts w:ascii="Times New Roman" w:eastAsia="Times New Roman" w:hAnsi="Times New Roman" w:cs="Times New Roman"/>
          <w:sz w:val="20"/>
          <w:szCs w:val="20"/>
          <w:lang w:val="x-none" w:eastAsia="ru-RU"/>
        </w:rPr>
        <w:t xml:space="preserve"> лиц</w:t>
      </w:r>
      <w:r w:rsidRPr="00DE7E13">
        <w:rPr>
          <w:rFonts w:ascii="Times New Roman" w:eastAsia="Times New Roman" w:hAnsi="Times New Roman" w:cs="Times New Roman"/>
          <w:sz w:val="20"/>
          <w:szCs w:val="20"/>
          <w:lang w:eastAsia="ru-RU"/>
        </w:rPr>
        <w:t>ами</w:t>
      </w:r>
      <w:r w:rsidRPr="00DE7E13">
        <w:rPr>
          <w:rFonts w:ascii="Times New Roman" w:eastAsia="Times New Roman" w:hAnsi="Times New Roman" w:cs="Times New Roman"/>
          <w:sz w:val="20"/>
          <w:szCs w:val="20"/>
          <w:lang w:val="x-none" w:eastAsia="ru-RU"/>
        </w:rPr>
        <w:t xml:space="preserve"> </w:t>
      </w:r>
      <w:r w:rsidRPr="00DE7E13">
        <w:rPr>
          <w:rFonts w:ascii="Times New Roman" w:eastAsia="Times New Roman" w:hAnsi="Times New Roman" w:cs="Times New Roman"/>
          <w:sz w:val="20"/>
          <w:szCs w:val="20"/>
          <w:lang w:eastAsia="ru-RU"/>
        </w:rPr>
        <w:t>обязательных требований:</w:t>
      </w:r>
    </w:p>
    <w:p w:rsidR="00471A55" w:rsidRPr="00DE7E13" w:rsidRDefault="00471A55" w:rsidP="00471A55">
      <w:pPr>
        <w:spacing w:after="0" w:line="240" w:lineRule="auto"/>
        <w:ind w:left="-57" w:right="-1" w:firstLine="766"/>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1) в области автомобильных дорог и дорожной деятельности, установленных в отношении автомобильных дорог:</w:t>
      </w:r>
    </w:p>
    <w:p w:rsidR="00471A55" w:rsidRPr="00DE7E13" w:rsidRDefault="00471A55" w:rsidP="00471A55">
      <w:pPr>
        <w:spacing w:after="0" w:line="240" w:lineRule="auto"/>
        <w:ind w:left="-57" w:right="-1" w:firstLine="766"/>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а) к эксплуатации объектов дорожного сервиса, размещенных </w:t>
      </w:r>
      <w:r w:rsidRPr="00DE7E13">
        <w:rPr>
          <w:rFonts w:ascii="Times New Roman" w:eastAsia="Calibri" w:hAnsi="Times New Roman" w:cs="Times New Roman"/>
          <w:sz w:val="20"/>
          <w:szCs w:val="20"/>
        </w:rPr>
        <w:br/>
        <w:t>в полосах отвода и (или) придорожных полосах автомобильных дорог общего пользования;</w:t>
      </w:r>
    </w:p>
    <w:p w:rsidR="00471A55" w:rsidRPr="00DE7E13" w:rsidRDefault="00471A55" w:rsidP="00471A55">
      <w:pPr>
        <w:spacing w:after="0" w:line="240" w:lineRule="auto"/>
        <w:ind w:left="-57" w:right="-1" w:firstLine="766"/>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б) к осуществлению работ по капитальному ремонту, ремонту </w:t>
      </w:r>
      <w:r w:rsidRPr="00DE7E13">
        <w:rPr>
          <w:rFonts w:ascii="Times New Roman" w:eastAsia="Calibri" w:hAnsi="Times New Roman" w:cs="Times New Roman"/>
          <w:sz w:val="20"/>
          <w:szCs w:val="20"/>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Предметом муниципального контроля является также исполнение решений, принимаемых по результатам контрольных мероприятий</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К подконтрольным субъектам по муниципальному контролю </w:t>
      </w:r>
      <w:r w:rsidRPr="00DE7E13">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DE7E13">
        <w:rPr>
          <w:rFonts w:ascii="Times New Roman" w:eastAsia="Calibri" w:hAnsi="Times New Roman" w:cs="Times New Roman"/>
          <w:sz w:val="20"/>
          <w:szCs w:val="20"/>
        </w:rPr>
        <w:t xml:space="preserve">границах населенных пунктов относятся контролируемые лица, осуществляющие деятельность, действия (бездействия), в том числе работы и услуги </w:t>
      </w:r>
      <w:r w:rsidRPr="00DE7E13">
        <w:rPr>
          <w:rFonts w:ascii="Times New Roman" w:eastAsia="Calibri" w:hAnsi="Times New Roman" w:cs="Times New Roman"/>
          <w:spacing w:val="2"/>
          <w:sz w:val="20"/>
          <w:szCs w:val="20"/>
        </w:rPr>
        <w:t>на автомобильном транспорте, городском наземном электрическом транспорте и в дорожном хозяйстве,</w:t>
      </w:r>
      <w:r w:rsidRPr="00DE7E13">
        <w:rPr>
          <w:rFonts w:ascii="Times New Roman" w:eastAsia="Calibri" w:hAnsi="Times New Roman" w:cs="Times New Roman"/>
          <w:sz w:val="20"/>
          <w:szCs w:val="20"/>
        </w:rPr>
        <w:t xml:space="preserve"> в рамках которых должны соблюдаться обязательные требования, являющиеся владельцами и пользователями зданий, строений, сооружений, территорий, включая земельные участки, предметы и другие объекты, к которым предъявляются обязательные требования.</w:t>
      </w:r>
    </w:p>
    <w:p w:rsidR="00471A55" w:rsidRPr="00DE7E13" w:rsidRDefault="00471A55" w:rsidP="00471A55">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Данные о проведенных мероприятиях: за период январь-декабрь 2021 года проверки юридических лиц и индивидуальных предпринимателей в указанной сфере не проводились. </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В 2021 году были проведены следующие мероприятия по профилактике нарушений:</w:t>
      </w:r>
    </w:p>
    <w:p w:rsidR="00471A55" w:rsidRPr="00DE7E13" w:rsidRDefault="00471A55" w:rsidP="00471A55">
      <w:pPr>
        <w:shd w:val="clear" w:color="auto" w:fill="FFFFFF"/>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pacing w:val="2"/>
          <w:sz w:val="20"/>
          <w:szCs w:val="20"/>
          <w:shd w:val="clear" w:color="auto" w:fill="FFFFFF"/>
        </w:rPr>
        <w:t xml:space="preserve">- </w:t>
      </w:r>
      <w:r w:rsidRPr="00DE7E13">
        <w:rPr>
          <w:rFonts w:ascii="Times New Roman" w:eastAsia="Times New Roman" w:hAnsi="Times New Roman" w:cs="Times New Roman"/>
          <w:sz w:val="20"/>
          <w:szCs w:val="20"/>
          <w:shd w:val="clear" w:color="auto" w:fill="FFFFFF"/>
          <w:lang w:eastAsia="ru-RU"/>
        </w:rPr>
        <w:t xml:space="preserve">на официальном сайте администрации поселения в сети «Интернет» размещен актуальный </w:t>
      </w:r>
      <w:r w:rsidRPr="00DE7E13">
        <w:rPr>
          <w:rFonts w:ascii="Times New Roman" w:eastAsia="Times New Roman" w:hAnsi="Times New Roman" w:cs="Times New Roman"/>
          <w:sz w:val="20"/>
          <w:szCs w:val="20"/>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DE7E13">
        <w:rPr>
          <w:rFonts w:ascii="Times New Roman" w:eastAsia="Times New Roman" w:hAnsi="Times New Roman" w:cs="Times New Roman"/>
          <w:sz w:val="20"/>
          <w:szCs w:val="20"/>
          <w:shd w:val="clear" w:color="auto" w:fill="FFFFFF"/>
          <w:lang w:eastAsia="ru-RU"/>
        </w:rPr>
        <w:t xml:space="preserve">муниципального </w:t>
      </w:r>
      <w:r w:rsidRPr="00DE7E13">
        <w:rPr>
          <w:rFonts w:ascii="Times New Roman" w:eastAsia="Times New Roman" w:hAnsi="Times New Roman" w:cs="Times New Roman"/>
          <w:sz w:val="20"/>
          <w:szCs w:val="20"/>
          <w:lang w:eastAsia="ru-RU"/>
        </w:rPr>
        <w:t>контроля администрацией муниципального образования</w:t>
      </w:r>
      <w:r w:rsidRPr="00DE7E13">
        <w:rPr>
          <w:rFonts w:ascii="Times New Roman" w:eastAsia="Calibri" w:hAnsi="Times New Roman" w:cs="Times New Roman"/>
          <w:sz w:val="20"/>
          <w:szCs w:val="20"/>
        </w:rPr>
        <w:t>;</w:t>
      </w:r>
    </w:p>
    <w:p w:rsidR="00471A55" w:rsidRPr="00DE7E13" w:rsidRDefault="00471A55" w:rsidP="00471A55">
      <w:pPr>
        <w:shd w:val="clear" w:color="auto" w:fill="FFFFFF"/>
        <w:spacing w:after="0" w:line="240" w:lineRule="auto"/>
        <w:ind w:firstLine="709"/>
        <w:jc w:val="both"/>
        <w:rPr>
          <w:rFonts w:ascii="Times New Roman" w:eastAsia="Times New Roman" w:hAnsi="Times New Roman" w:cs="Times New Roman"/>
          <w:sz w:val="20"/>
          <w:szCs w:val="20"/>
          <w:shd w:val="clear" w:color="auto" w:fill="FFFFFF"/>
          <w:lang w:eastAsia="ru-RU"/>
        </w:rPr>
      </w:pPr>
      <w:r w:rsidRPr="00DE7E13">
        <w:rPr>
          <w:rFonts w:ascii="Times New Roman" w:eastAsia="Calibri" w:hAnsi="Times New Roman" w:cs="Times New Roman"/>
          <w:sz w:val="20"/>
          <w:szCs w:val="20"/>
        </w:rPr>
        <w:t xml:space="preserve">- администрацией поселения проведено обобщение и анализ правоприменительной практики контрольной деятельности за 2021 год, </w:t>
      </w:r>
      <w:r w:rsidRPr="00DE7E13">
        <w:rPr>
          <w:rFonts w:ascii="Times New Roman" w:eastAsia="Times New Roman" w:hAnsi="Times New Roman" w:cs="Times New Roman"/>
          <w:sz w:val="20"/>
          <w:szCs w:val="20"/>
          <w:shd w:val="clear" w:color="auto" w:fill="FFFFFF"/>
          <w:lang w:eastAsia="ru-RU"/>
        </w:rPr>
        <w:t>обзор результатов которых размещен на официальном сайте администрации поселения в сети «Интернет» в разделе «Муниципальный контроль»</w:t>
      </w:r>
      <w:r w:rsidRPr="00DE7E13">
        <w:rPr>
          <w:rFonts w:ascii="Times New Roman" w:eastAsia="Calibri" w:hAnsi="Times New Roman" w:cs="Times New Roman"/>
          <w:sz w:val="20"/>
          <w:szCs w:val="20"/>
        </w:rPr>
        <w:t>.</w:t>
      </w:r>
    </w:p>
    <w:p w:rsidR="00471A55" w:rsidRPr="00DE7E13" w:rsidRDefault="00471A55" w:rsidP="00471A55">
      <w:pPr>
        <w:shd w:val="clear" w:color="auto" w:fill="FFFFFF"/>
        <w:spacing w:after="0" w:line="280" w:lineRule="atLeast"/>
        <w:ind w:firstLine="709"/>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Анализ и оценка рисков причинения вреда охраняемым законом ценностей в рамках осуществления муниципального контроля </w:t>
      </w:r>
      <w:r w:rsidRPr="00DE7E1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DE7E13">
        <w:rPr>
          <w:rFonts w:ascii="Times New Roman" w:eastAsia="Times New Roman" w:hAnsi="Times New Roman" w:cs="Times New Roman"/>
          <w:sz w:val="20"/>
          <w:szCs w:val="20"/>
          <w:lang w:eastAsia="ru-RU"/>
        </w:rPr>
        <w:t>границах населенных пунктов не предусматривается</w:t>
      </w:r>
      <w:r w:rsidRPr="00DE7E13">
        <w:rPr>
          <w:rFonts w:ascii="Times New Roman" w:eastAsia="Times New Roman" w:hAnsi="Times New Roman" w:cs="Times New Roman"/>
          <w:spacing w:val="2"/>
          <w:sz w:val="20"/>
          <w:szCs w:val="20"/>
          <w:lang w:eastAsia="ru-RU"/>
        </w:rPr>
        <w:t>.</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p>
    <w:p w:rsidR="00471A55" w:rsidRPr="00DE7E13" w:rsidRDefault="00471A55" w:rsidP="00F53039">
      <w:pPr>
        <w:numPr>
          <w:ilvl w:val="0"/>
          <w:numId w:val="10"/>
        </w:numPr>
        <w:tabs>
          <w:tab w:val="left" w:pos="1418"/>
          <w:tab w:val="left" w:pos="1560"/>
        </w:tabs>
        <w:spacing w:after="0" w:line="240" w:lineRule="auto"/>
        <w:ind w:left="0"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При осуществлении муниципального лесного контроля предметом оценки является:</w:t>
      </w:r>
    </w:p>
    <w:p w:rsidR="00471A55" w:rsidRPr="00DE7E13" w:rsidRDefault="00471A55" w:rsidP="00471A55">
      <w:pPr>
        <w:widowControl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соблюдение </w:t>
      </w:r>
      <w:r w:rsidRPr="00DE7E13">
        <w:rPr>
          <w:rFonts w:ascii="Times New Roman" w:eastAsia="Calibri" w:hAnsi="Times New Roman" w:cs="Times New Roman"/>
          <w:sz w:val="20"/>
          <w:szCs w:val="20"/>
          <w:lang w:val="x-none"/>
        </w:rPr>
        <w:t>контролируем</w:t>
      </w:r>
      <w:r w:rsidRPr="00DE7E13">
        <w:rPr>
          <w:rFonts w:ascii="Times New Roman" w:eastAsia="Calibri" w:hAnsi="Times New Roman" w:cs="Times New Roman"/>
          <w:sz w:val="20"/>
          <w:szCs w:val="20"/>
        </w:rPr>
        <w:t>ыми</w:t>
      </w:r>
      <w:r w:rsidRPr="00DE7E13">
        <w:rPr>
          <w:rFonts w:ascii="Times New Roman" w:eastAsia="Calibri" w:hAnsi="Times New Roman" w:cs="Times New Roman"/>
          <w:sz w:val="20"/>
          <w:szCs w:val="20"/>
          <w:lang w:val="x-none"/>
        </w:rPr>
        <w:t xml:space="preserve"> лиц</w:t>
      </w:r>
      <w:r w:rsidRPr="00DE7E13">
        <w:rPr>
          <w:rFonts w:ascii="Times New Roman" w:eastAsia="Calibri" w:hAnsi="Times New Roman" w:cs="Times New Roman"/>
          <w:sz w:val="20"/>
          <w:szCs w:val="20"/>
        </w:rPr>
        <w:t>ами в отношении лесных участков, находящихся в собственности поселения,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области использования, охраны, защиты, воспроизводства лесов и лесоразведения, в том числе в области семеноводства в отношении семян лесных растений (далее - обязательные требования);</w:t>
      </w:r>
    </w:p>
    <w:p w:rsidR="00471A55" w:rsidRPr="00DE7E13" w:rsidRDefault="00471A55" w:rsidP="00471A55">
      <w:pPr>
        <w:tabs>
          <w:tab w:val="left" w:pos="1418"/>
          <w:tab w:val="left" w:pos="1560"/>
        </w:tabs>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lang w:eastAsia="x-none"/>
        </w:rPr>
        <w:t xml:space="preserve">- </w:t>
      </w:r>
      <w:r w:rsidRPr="00DE7E13">
        <w:rPr>
          <w:rFonts w:ascii="Times New Roman" w:eastAsia="Calibri" w:hAnsi="Times New Roman" w:cs="Times New Roman"/>
          <w:sz w:val="20"/>
          <w:szCs w:val="20"/>
          <w:lang w:val="x-none" w:eastAsia="x-none"/>
        </w:rPr>
        <w:t>исполнение решений, принимаемых по результатам контрольных мероприятий</w:t>
      </w:r>
      <w:r w:rsidRPr="00DE7E13">
        <w:rPr>
          <w:rFonts w:ascii="Times New Roman" w:eastAsia="Calibri" w:hAnsi="Times New Roman" w:cs="Times New Roman"/>
          <w:sz w:val="20"/>
          <w:szCs w:val="20"/>
          <w:lang w:eastAsia="x-none"/>
        </w:rPr>
        <w:t>.</w:t>
      </w:r>
    </w:p>
    <w:p w:rsidR="00471A55" w:rsidRPr="00DE7E13" w:rsidRDefault="00471A55" w:rsidP="00471A55">
      <w:pPr>
        <w:tabs>
          <w:tab w:val="left" w:pos="1418"/>
          <w:tab w:val="left" w:pos="1560"/>
        </w:tabs>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К подконтрольным субъектам по муниципальному лесному контролю относятся контролируемые лица, осуществляющие деятельность в сфере лесного </w:t>
      </w:r>
      <w:r w:rsidRPr="00DE7E13">
        <w:rPr>
          <w:rFonts w:ascii="Times New Roman" w:eastAsia="Calibri" w:hAnsi="Times New Roman" w:cs="Times New Roman"/>
          <w:spacing w:val="2"/>
          <w:sz w:val="20"/>
          <w:szCs w:val="20"/>
        </w:rPr>
        <w:t>хозяйства</w:t>
      </w:r>
      <w:r w:rsidRPr="00DE7E13">
        <w:rPr>
          <w:rFonts w:ascii="Times New Roman" w:eastAsia="Calibri" w:hAnsi="Times New Roman" w:cs="Times New Roman"/>
          <w:sz w:val="20"/>
          <w:szCs w:val="20"/>
        </w:rPr>
        <w:t>, являющиеся владельцами и пользователями зданий, помещений, сооружений, линейных объектов, территорий, включая водные, земельные и лесные участки, оборудование, устройства, предметы, материалы, транспортные средства и другие объекты, к которым предъявляются обязательные требования.</w:t>
      </w:r>
    </w:p>
    <w:p w:rsidR="00471A55" w:rsidRPr="00DE7E13" w:rsidRDefault="00471A55" w:rsidP="00471A55">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Данные о проведенных мероприятиях: за период январь-декабрь 2021 года проверки юридических лиц и индивидуальных предпринимателей в указанной сфере не проводились.</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В 2021 году были проведены следующие мероприятия по профилактике нарушений:</w:t>
      </w:r>
    </w:p>
    <w:p w:rsidR="00471A55" w:rsidRPr="00DE7E13" w:rsidRDefault="00471A55" w:rsidP="00471A55">
      <w:pPr>
        <w:shd w:val="clear" w:color="auto" w:fill="FFFFFF"/>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pacing w:val="2"/>
          <w:sz w:val="20"/>
          <w:szCs w:val="20"/>
          <w:shd w:val="clear" w:color="auto" w:fill="FFFFFF"/>
        </w:rPr>
        <w:t xml:space="preserve">- </w:t>
      </w:r>
      <w:r w:rsidRPr="00DE7E13">
        <w:rPr>
          <w:rFonts w:ascii="Times New Roman" w:eastAsia="Times New Roman" w:hAnsi="Times New Roman" w:cs="Times New Roman"/>
          <w:sz w:val="20"/>
          <w:szCs w:val="20"/>
          <w:shd w:val="clear" w:color="auto" w:fill="FFFFFF"/>
          <w:lang w:eastAsia="ru-RU"/>
        </w:rPr>
        <w:t xml:space="preserve">на официальном сайте администрации поселения в сети «Интернет» размещен актуальный </w:t>
      </w:r>
      <w:r w:rsidRPr="00DE7E13">
        <w:rPr>
          <w:rFonts w:ascii="Times New Roman" w:eastAsia="Times New Roman" w:hAnsi="Times New Roman" w:cs="Times New Roman"/>
          <w:sz w:val="20"/>
          <w:szCs w:val="20"/>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DE7E13">
        <w:rPr>
          <w:rFonts w:ascii="Times New Roman" w:eastAsia="Times New Roman" w:hAnsi="Times New Roman" w:cs="Times New Roman"/>
          <w:sz w:val="20"/>
          <w:szCs w:val="20"/>
          <w:shd w:val="clear" w:color="auto" w:fill="FFFFFF"/>
          <w:lang w:eastAsia="ru-RU"/>
        </w:rPr>
        <w:t xml:space="preserve">муниципального </w:t>
      </w:r>
      <w:r w:rsidRPr="00DE7E13">
        <w:rPr>
          <w:rFonts w:ascii="Times New Roman" w:eastAsia="Times New Roman" w:hAnsi="Times New Roman" w:cs="Times New Roman"/>
          <w:sz w:val="20"/>
          <w:szCs w:val="20"/>
          <w:lang w:eastAsia="ru-RU"/>
        </w:rPr>
        <w:t>контроля администрацией муниципального образования</w:t>
      </w:r>
      <w:r w:rsidRPr="00DE7E13">
        <w:rPr>
          <w:rFonts w:ascii="Times New Roman" w:eastAsia="Calibri" w:hAnsi="Times New Roman" w:cs="Times New Roman"/>
          <w:sz w:val="20"/>
          <w:szCs w:val="20"/>
        </w:rPr>
        <w:t>;</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администрацией поселения проведено обобщение и анализ правоприменительной практики контрольной деятельности за 2021 год, </w:t>
      </w:r>
      <w:r w:rsidRPr="00DE7E13">
        <w:rPr>
          <w:rFonts w:ascii="Times New Roman" w:eastAsia="Times New Roman" w:hAnsi="Times New Roman" w:cs="Times New Roman"/>
          <w:sz w:val="20"/>
          <w:szCs w:val="20"/>
          <w:shd w:val="clear" w:color="auto" w:fill="FFFFFF"/>
          <w:lang w:eastAsia="ru-RU"/>
        </w:rPr>
        <w:t>обзор результатов которых размещен на официальном сайте администрации поселения в сети «Интернет» в разделе «Муниципальный контроль»</w:t>
      </w:r>
      <w:r w:rsidRPr="00DE7E13">
        <w:rPr>
          <w:rFonts w:ascii="Times New Roman" w:eastAsia="Calibri" w:hAnsi="Times New Roman" w:cs="Times New Roman"/>
          <w:sz w:val="20"/>
          <w:szCs w:val="20"/>
        </w:rPr>
        <w:t>.</w:t>
      </w:r>
    </w:p>
    <w:p w:rsidR="00471A55" w:rsidRPr="00DE7E13" w:rsidRDefault="00471A55" w:rsidP="00471A55">
      <w:pPr>
        <w:shd w:val="clear" w:color="auto" w:fill="FFFFFF"/>
        <w:spacing w:after="0" w:line="280" w:lineRule="atLeast"/>
        <w:ind w:firstLine="709"/>
        <w:jc w:val="both"/>
        <w:textAlignment w:val="baseline"/>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Анализ и оценка рисков причинения вреда охраняемым законом ценностей в рамках осуществления муниципального лесного контроля не предусматривается</w:t>
      </w:r>
    </w:p>
    <w:p w:rsidR="00471A55" w:rsidRPr="00DE7E13" w:rsidRDefault="00471A55" w:rsidP="00F53039">
      <w:pPr>
        <w:numPr>
          <w:ilvl w:val="0"/>
          <w:numId w:val="10"/>
        </w:numPr>
        <w:tabs>
          <w:tab w:val="left" w:pos="1418"/>
          <w:tab w:val="left" w:pos="1560"/>
        </w:tabs>
        <w:spacing w:after="0" w:line="240" w:lineRule="auto"/>
        <w:ind w:left="0"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При осуществлении муниципального жилищного контроля предметом оценки является соблюдение </w:t>
      </w:r>
      <w:r w:rsidRPr="00DE7E13">
        <w:rPr>
          <w:rFonts w:ascii="Times New Roman" w:eastAsia="Calibri" w:hAnsi="Times New Roman" w:cs="Times New Roman"/>
          <w:sz w:val="20"/>
          <w:szCs w:val="20"/>
          <w:lang w:val="x-none"/>
        </w:rPr>
        <w:t>контролируем</w:t>
      </w:r>
      <w:r w:rsidRPr="00DE7E13">
        <w:rPr>
          <w:rFonts w:ascii="Times New Roman" w:eastAsia="Calibri" w:hAnsi="Times New Roman" w:cs="Times New Roman"/>
          <w:sz w:val="20"/>
          <w:szCs w:val="20"/>
        </w:rPr>
        <w:t>ыми</w:t>
      </w:r>
      <w:r w:rsidRPr="00DE7E13">
        <w:rPr>
          <w:rFonts w:ascii="Times New Roman" w:eastAsia="Calibri" w:hAnsi="Times New Roman" w:cs="Times New Roman"/>
          <w:sz w:val="20"/>
          <w:szCs w:val="20"/>
          <w:lang w:val="x-none"/>
        </w:rPr>
        <w:t xml:space="preserve"> лиц</w:t>
      </w:r>
      <w:r w:rsidRPr="00DE7E13">
        <w:rPr>
          <w:rFonts w:ascii="Times New Roman" w:eastAsia="Calibri" w:hAnsi="Times New Roman" w:cs="Times New Roman"/>
          <w:sz w:val="20"/>
          <w:szCs w:val="20"/>
        </w:rPr>
        <w:t>ами</w:t>
      </w:r>
      <w:r w:rsidRPr="00DE7E13">
        <w:rPr>
          <w:rFonts w:ascii="Times New Roman" w:eastAsia="Calibri" w:hAnsi="Times New Roman" w:cs="Times New Roman"/>
          <w:sz w:val="20"/>
          <w:szCs w:val="20"/>
          <w:lang w:eastAsia="x-none"/>
        </w:rPr>
        <w:t xml:space="preserve"> обязательных требований</w:t>
      </w:r>
      <w:r w:rsidRPr="00DE7E13">
        <w:rPr>
          <w:rFonts w:ascii="Times New Roman" w:eastAsia="Calibri" w:hAnsi="Times New Roman" w:cs="Times New Roman"/>
          <w:sz w:val="20"/>
          <w:szCs w:val="20"/>
          <w:lang w:val="x-none" w:eastAsia="x-none"/>
        </w:rPr>
        <w:t xml:space="preserve"> установленных жилищным законодательством, </w:t>
      </w:r>
      <w:r w:rsidRPr="00DE7E13">
        <w:rPr>
          <w:rFonts w:ascii="Times New Roman" w:eastAsia="Calibri" w:hAnsi="Times New Roman" w:cs="Times New Roman"/>
          <w:bCs/>
          <w:sz w:val="20"/>
          <w:szCs w:val="20"/>
          <w:lang w:val="x-none" w:eastAsia="x-none"/>
        </w:rPr>
        <w:t>законодательством об энергосбережении и о повышении энергетической эффективности в отношении муниципального жилищного фонда</w:t>
      </w:r>
      <w:r w:rsidRPr="00DE7E13">
        <w:rPr>
          <w:rFonts w:ascii="Times New Roman" w:eastAsia="Calibri" w:hAnsi="Times New Roman" w:cs="Times New Roman"/>
          <w:bCs/>
          <w:sz w:val="20"/>
          <w:szCs w:val="20"/>
          <w:lang w:eastAsia="x-none"/>
        </w:rPr>
        <w:t xml:space="preserve"> (далее – обязательных требований), а именно</w:t>
      </w:r>
      <w:r w:rsidRPr="00DE7E13">
        <w:rPr>
          <w:rFonts w:ascii="Times New Roman" w:eastAsia="Calibri" w:hAnsi="Times New Roman" w:cs="Times New Roman"/>
          <w:bCs/>
          <w:sz w:val="20"/>
          <w:szCs w:val="20"/>
          <w:lang w:val="x-none" w:eastAsia="x-none"/>
        </w:rPr>
        <w:t>:</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bCs/>
          <w:sz w:val="20"/>
          <w:szCs w:val="20"/>
        </w:rPr>
      </w:pPr>
      <w:r w:rsidRPr="00DE7E13">
        <w:rPr>
          <w:rFonts w:ascii="Times New Roman" w:eastAsia="Calibri" w:hAnsi="Times New Roman" w:cs="Times New Roman"/>
          <w:bCs/>
          <w:sz w:val="20"/>
          <w:szCs w:val="20"/>
        </w:rPr>
        <w:t>1) требований к:</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bCs/>
          <w:sz w:val="20"/>
          <w:szCs w:val="20"/>
        </w:rPr>
      </w:pPr>
      <w:r w:rsidRPr="00DE7E13">
        <w:rPr>
          <w:rFonts w:ascii="Times New Roman" w:eastAsia="Calibri" w:hAnsi="Times New Roman" w:cs="Times New Roman"/>
          <w:bCs/>
          <w:sz w:val="20"/>
          <w:szCs w:val="20"/>
        </w:rPr>
        <w:t>использованию и сохранности жилищного фонда;</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bCs/>
          <w:sz w:val="20"/>
          <w:szCs w:val="20"/>
        </w:rPr>
      </w:pPr>
      <w:r w:rsidRPr="00DE7E13">
        <w:rPr>
          <w:rFonts w:ascii="Times New Roman" w:eastAsia="Calibri" w:hAnsi="Times New Roman" w:cs="Times New Roman"/>
          <w:bCs/>
          <w:sz w:val="20"/>
          <w:szCs w:val="20"/>
        </w:rPr>
        <w:t>жилым помещениям, их использованию и содержанию;</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bCs/>
          <w:sz w:val="20"/>
          <w:szCs w:val="20"/>
        </w:rPr>
      </w:pPr>
      <w:r w:rsidRPr="00DE7E13">
        <w:rPr>
          <w:rFonts w:ascii="Times New Roman" w:eastAsia="Calibri" w:hAnsi="Times New Roman" w:cs="Times New Roman"/>
          <w:bCs/>
          <w:sz w:val="20"/>
          <w:szCs w:val="20"/>
        </w:rPr>
        <w:t>использованию и содержанию общего имущества собственников помещений в многоквартирных домах;</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bCs/>
          <w:sz w:val="20"/>
          <w:szCs w:val="20"/>
        </w:rPr>
      </w:pPr>
      <w:r w:rsidRPr="00DE7E13">
        <w:rPr>
          <w:rFonts w:ascii="Times New Roman" w:eastAsia="Calibri" w:hAnsi="Times New Roman" w:cs="Times New Roman"/>
          <w:bCs/>
          <w:sz w:val="20"/>
          <w:szCs w:val="20"/>
        </w:rPr>
        <w:t>порядку осуществления перевода жилого помещения в нежилое помещение и нежилого помещения в жилое в многоквартирном доме;</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bCs/>
          <w:sz w:val="20"/>
          <w:szCs w:val="20"/>
        </w:rPr>
        <w:t>порядку осуществления перепланировки и (или) переустройства помещений в многоквартирном доме;</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bCs/>
          <w:sz w:val="20"/>
          <w:szCs w:val="20"/>
        </w:rPr>
        <w:t>формированию фондов капитального ремонта;</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bCs/>
          <w:sz w:val="20"/>
          <w:szCs w:val="20"/>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bCs/>
          <w:sz w:val="20"/>
          <w:szCs w:val="20"/>
        </w:rPr>
        <w:t>предоставлению коммунальных услуг собственникам и пользователям помещений в многоквартирных домах и жилых домов;</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bCs/>
          <w:sz w:val="20"/>
          <w:szCs w:val="20"/>
        </w:rPr>
        <w:t xml:space="preserve">порядку размещения ресурсоснабжающими организациями, лицами, осуществляющими деятельность по управлению многоквартирными домами информации в  государственной </w:t>
      </w:r>
      <w:r w:rsidRPr="00DE7E13">
        <w:rPr>
          <w:rFonts w:ascii="Times New Roman" w:eastAsia="Calibri" w:hAnsi="Times New Roman" w:cs="Times New Roman"/>
          <w:sz w:val="20"/>
          <w:szCs w:val="20"/>
        </w:rPr>
        <w:t>информационной системе жилищно-коммунального хозяйства (далее - система)</w:t>
      </w:r>
      <w:r w:rsidRPr="00DE7E13">
        <w:rPr>
          <w:rFonts w:ascii="Times New Roman" w:eastAsia="Calibri" w:hAnsi="Times New Roman" w:cs="Times New Roman"/>
          <w:bCs/>
          <w:sz w:val="20"/>
          <w:szCs w:val="20"/>
        </w:rPr>
        <w:t>;</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bCs/>
          <w:sz w:val="20"/>
          <w:szCs w:val="20"/>
        </w:rPr>
        <w:t>обеспечению доступности для инвалидов помещений в многоквартирных домах;</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bCs/>
          <w:sz w:val="20"/>
          <w:szCs w:val="20"/>
        </w:rPr>
        <w:t>предоставлению жилых помещений в наемных домах социального использования;</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bCs/>
          <w:sz w:val="20"/>
          <w:szCs w:val="20"/>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bCs/>
          <w:sz w:val="20"/>
          <w:szCs w:val="20"/>
        </w:rPr>
      </w:pPr>
      <w:r w:rsidRPr="00DE7E13">
        <w:rPr>
          <w:rFonts w:ascii="Times New Roman" w:eastAsia="Calibri" w:hAnsi="Times New Roman" w:cs="Times New Roman"/>
          <w:bCs/>
          <w:sz w:val="20"/>
          <w:szCs w:val="20"/>
        </w:rPr>
        <w:t>3)  правил:</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bCs/>
          <w:sz w:val="20"/>
          <w:szCs w:val="20"/>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bCs/>
          <w:sz w:val="20"/>
          <w:szCs w:val="20"/>
        </w:rPr>
      </w:pPr>
      <w:r w:rsidRPr="00DE7E13">
        <w:rPr>
          <w:rFonts w:ascii="Times New Roman" w:eastAsia="Calibri" w:hAnsi="Times New Roman" w:cs="Times New Roman"/>
          <w:bCs/>
          <w:sz w:val="20"/>
          <w:szCs w:val="20"/>
        </w:rPr>
        <w:t>содержания общего имущества в многоквартирном доме;</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bCs/>
          <w:sz w:val="20"/>
          <w:szCs w:val="20"/>
        </w:rPr>
        <w:t>изменения размера платы за содержание жилого помещения;</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bCs/>
          <w:sz w:val="20"/>
          <w:szCs w:val="20"/>
        </w:rPr>
      </w:pPr>
      <w:r w:rsidRPr="00DE7E13">
        <w:rPr>
          <w:rFonts w:ascii="Times New Roman" w:eastAsia="Calibri" w:hAnsi="Times New Roman" w:cs="Times New Roman"/>
          <w:bCs/>
          <w:sz w:val="20"/>
          <w:szCs w:val="20"/>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471A55" w:rsidRPr="00DE7E13" w:rsidRDefault="00471A55" w:rsidP="00471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Предметом муниципального контроля является также исполнение решений, принимаемых по результатам контрольных мероприятий.</w:t>
      </w:r>
    </w:p>
    <w:p w:rsidR="00471A55" w:rsidRPr="00DE7E13" w:rsidRDefault="00471A55" w:rsidP="00471A55">
      <w:pPr>
        <w:tabs>
          <w:tab w:val="left" w:pos="1418"/>
          <w:tab w:val="left" w:pos="1560"/>
        </w:tabs>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К подконтрольным субъектам по муниципальному жилищному контролю относятся контролируемые лица, осуществляющие деятельность, действия (бездействия), в том числе работы и услуги в сфере жилищного законодательства</w:t>
      </w:r>
      <w:r w:rsidRPr="00DE7E13">
        <w:rPr>
          <w:rFonts w:ascii="Times New Roman" w:eastAsia="Calibri" w:hAnsi="Times New Roman" w:cs="Times New Roman"/>
          <w:spacing w:val="2"/>
          <w:sz w:val="20"/>
          <w:szCs w:val="20"/>
        </w:rPr>
        <w:t>,</w:t>
      </w:r>
      <w:r w:rsidRPr="00DE7E13">
        <w:rPr>
          <w:rFonts w:ascii="Times New Roman" w:eastAsia="Calibri" w:hAnsi="Times New Roman" w:cs="Times New Roman"/>
          <w:sz w:val="20"/>
          <w:szCs w:val="20"/>
        </w:rPr>
        <w:t xml:space="preserve"> в рамках которых должны соблюдаться обязательные требования, являющиеся владельцами и пользователями зданий, строений, сооружений, территорий, включая земельные участки, предметы и другие объекты, к которым предъявляются обязательные требования.</w:t>
      </w:r>
    </w:p>
    <w:p w:rsidR="00471A55" w:rsidRPr="00DE7E13" w:rsidRDefault="00471A55" w:rsidP="00471A55">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Данные о проведенных мероприятиях: за период январь-декабрь 2021 года: проверки юридических лиц и индивидуальных предпринимателей в указанной сфере не проводились. </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В 2021 году были проведены следующие мероприятия по профилактике нарушений:</w:t>
      </w:r>
    </w:p>
    <w:p w:rsidR="00471A55" w:rsidRPr="00DE7E13" w:rsidRDefault="00471A55" w:rsidP="00471A55">
      <w:pPr>
        <w:shd w:val="clear" w:color="auto" w:fill="FFFFFF"/>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pacing w:val="2"/>
          <w:sz w:val="20"/>
          <w:szCs w:val="20"/>
          <w:shd w:val="clear" w:color="auto" w:fill="FFFFFF"/>
        </w:rPr>
        <w:t xml:space="preserve">- </w:t>
      </w:r>
      <w:r w:rsidRPr="00DE7E13">
        <w:rPr>
          <w:rFonts w:ascii="Times New Roman" w:eastAsia="Times New Roman" w:hAnsi="Times New Roman" w:cs="Times New Roman"/>
          <w:sz w:val="20"/>
          <w:szCs w:val="20"/>
          <w:shd w:val="clear" w:color="auto" w:fill="FFFFFF"/>
          <w:lang w:eastAsia="ru-RU"/>
        </w:rPr>
        <w:t xml:space="preserve">на официальном сайте администрации поселения в сети «Интернет» размещен актуальный </w:t>
      </w:r>
      <w:r w:rsidRPr="00DE7E13">
        <w:rPr>
          <w:rFonts w:ascii="Times New Roman" w:eastAsia="Times New Roman" w:hAnsi="Times New Roman" w:cs="Times New Roman"/>
          <w:sz w:val="20"/>
          <w:szCs w:val="20"/>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DE7E13">
        <w:rPr>
          <w:rFonts w:ascii="Times New Roman" w:eastAsia="Times New Roman" w:hAnsi="Times New Roman" w:cs="Times New Roman"/>
          <w:sz w:val="20"/>
          <w:szCs w:val="20"/>
          <w:shd w:val="clear" w:color="auto" w:fill="FFFFFF"/>
          <w:lang w:eastAsia="ru-RU"/>
        </w:rPr>
        <w:t xml:space="preserve">муниципального </w:t>
      </w:r>
      <w:r w:rsidRPr="00DE7E13">
        <w:rPr>
          <w:rFonts w:ascii="Times New Roman" w:eastAsia="Times New Roman" w:hAnsi="Times New Roman" w:cs="Times New Roman"/>
          <w:sz w:val="20"/>
          <w:szCs w:val="20"/>
          <w:lang w:eastAsia="ru-RU"/>
        </w:rPr>
        <w:t>контроля администрацией муниципального образования</w:t>
      </w:r>
      <w:r w:rsidRPr="00DE7E13">
        <w:rPr>
          <w:rFonts w:ascii="Times New Roman" w:eastAsia="Calibri" w:hAnsi="Times New Roman" w:cs="Times New Roman"/>
          <w:sz w:val="20"/>
          <w:szCs w:val="20"/>
        </w:rPr>
        <w:t>;</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администрацией поселения проведено обобщение и анализ правоприменительной практики контрольной деятельности за 2021 год, </w:t>
      </w:r>
      <w:r w:rsidRPr="00DE7E13">
        <w:rPr>
          <w:rFonts w:ascii="Times New Roman" w:eastAsia="Times New Roman" w:hAnsi="Times New Roman" w:cs="Times New Roman"/>
          <w:sz w:val="20"/>
          <w:szCs w:val="20"/>
          <w:shd w:val="clear" w:color="auto" w:fill="FFFFFF"/>
          <w:lang w:eastAsia="ru-RU"/>
        </w:rPr>
        <w:t>обзор результатов которых размещен на официальном сайте администрации поселения в сети «Интернет» в разделе «Муниципальный контроль»</w:t>
      </w:r>
      <w:r w:rsidRPr="00DE7E13">
        <w:rPr>
          <w:rFonts w:ascii="Times New Roman" w:eastAsia="Calibri" w:hAnsi="Times New Roman" w:cs="Times New Roman"/>
          <w:sz w:val="20"/>
          <w:szCs w:val="20"/>
        </w:rPr>
        <w:t>.</w:t>
      </w:r>
    </w:p>
    <w:p w:rsidR="00471A55" w:rsidRPr="00DE7E13" w:rsidRDefault="00471A55" w:rsidP="00471A55">
      <w:pPr>
        <w:tabs>
          <w:tab w:val="left" w:pos="1418"/>
          <w:tab w:val="left" w:pos="1560"/>
        </w:tabs>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Анализ и оценка рисков причинения вреда охраняемым законом ценностей в рамках осуществления муниципального жилищного контроля не предусматривается.</w:t>
      </w:r>
    </w:p>
    <w:p w:rsidR="00471A55" w:rsidRPr="00DE7E13" w:rsidRDefault="00471A55" w:rsidP="00F53039">
      <w:pPr>
        <w:numPr>
          <w:ilvl w:val="0"/>
          <w:numId w:val="10"/>
        </w:numPr>
        <w:tabs>
          <w:tab w:val="left" w:pos="1418"/>
          <w:tab w:val="left" w:pos="1560"/>
        </w:tabs>
        <w:spacing w:after="0" w:line="240" w:lineRule="auto"/>
        <w:ind w:left="0"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При осуществлении муниципального контроля в сфере благоустройства предметом оценки является:</w:t>
      </w:r>
    </w:p>
    <w:p w:rsidR="00471A55" w:rsidRPr="00DE7E13" w:rsidRDefault="00471A55" w:rsidP="00471A55">
      <w:pPr>
        <w:spacing w:after="0" w:line="240" w:lineRule="auto"/>
        <w:ind w:firstLine="567"/>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соблюдение </w:t>
      </w:r>
      <w:r w:rsidRPr="00DE7E13">
        <w:rPr>
          <w:rFonts w:ascii="Times New Roman" w:eastAsia="Calibri" w:hAnsi="Times New Roman" w:cs="Times New Roman"/>
          <w:sz w:val="20"/>
          <w:szCs w:val="20"/>
          <w:lang w:val="x-none"/>
        </w:rPr>
        <w:t>контролируем</w:t>
      </w:r>
      <w:r w:rsidRPr="00DE7E13">
        <w:rPr>
          <w:rFonts w:ascii="Times New Roman" w:eastAsia="Calibri" w:hAnsi="Times New Roman" w:cs="Times New Roman"/>
          <w:sz w:val="20"/>
          <w:szCs w:val="20"/>
        </w:rPr>
        <w:t>ыми</w:t>
      </w:r>
      <w:r w:rsidRPr="00DE7E13">
        <w:rPr>
          <w:rFonts w:ascii="Times New Roman" w:eastAsia="Calibri" w:hAnsi="Times New Roman" w:cs="Times New Roman"/>
          <w:sz w:val="20"/>
          <w:szCs w:val="20"/>
          <w:lang w:val="x-none"/>
        </w:rPr>
        <w:t xml:space="preserve"> лиц</w:t>
      </w:r>
      <w:r w:rsidRPr="00DE7E13">
        <w:rPr>
          <w:rFonts w:ascii="Times New Roman" w:eastAsia="Calibri" w:hAnsi="Times New Roman" w:cs="Times New Roman"/>
          <w:sz w:val="20"/>
          <w:szCs w:val="20"/>
        </w:rPr>
        <w:t>ами обязательных требований, установленных правилами благоустройства, соблюдения чистоты и порядка на территории муниципального образования</w:t>
      </w:r>
      <w:r w:rsidRPr="00DE7E13">
        <w:rPr>
          <w:rFonts w:ascii="Times New Roman" w:eastAsia="Calibri" w:hAnsi="Times New Roman" w:cs="Times New Roman"/>
          <w:iCs/>
          <w:sz w:val="20"/>
          <w:szCs w:val="20"/>
        </w:rPr>
        <w:t xml:space="preserve">, </w:t>
      </w:r>
      <w:r w:rsidRPr="00DE7E13">
        <w:rPr>
          <w:rFonts w:ascii="Times New Roman" w:eastAsia="Calibri" w:hAnsi="Times New Roman" w:cs="Times New Roman"/>
          <w:sz w:val="20"/>
          <w:szCs w:val="20"/>
        </w:rPr>
        <w:t>утвержденных решением представительного органа муниципального образования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муниципального образования в соответствии с Правилами;</w:t>
      </w:r>
    </w:p>
    <w:p w:rsidR="00471A55" w:rsidRPr="00DE7E13" w:rsidRDefault="00471A55" w:rsidP="00471A55">
      <w:pPr>
        <w:spacing w:after="0" w:line="240" w:lineRule="auto"/>
        <w:ind w:firstLine="567"/>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исполнение решений, принимаемых по результатам контрольных мероприятий.</w:t>
      </w:r>
    </w:p>
    <w:p w:rsidR="00471A55" w:rsidRPr="00DE7E13" w:rsidRDefault="00471A55" w:rsidP="00471A55">
      <w:pPr>
        <w:tabs>
          <w:tab w:val="left" w:pos="1418"/>
          <w:tab w:val="left" w:pos="1560"/>
        </w:tabs>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К подконтрольным субъектам по контролю в сфере благоустройства относятся контролируемые лица осуществляющие деятельность, действия (бездействия), в том числе работы и услуги в сфере благоустройства</w:t>
      </w:r>
      <w:r w:rsidRPr="00DE7E13">
        <w:rPr>
          <w:rFonts w:ascii="Times New Roman" w:eastAsia="Calibri" w:hAnsi="Times New Roman" w:cs="Times New Roman"/>
          <w:spacing w:val="2"/>
          <w:sz w:val="20"/>
          <w:szCs w:val="20"/>
        </w:rPr>
        <w:t>,</w:t>
      </w:r>
      <w:r w:rsidRPr="00DE7E13">
        <w:rPr>
          <w:rFonts w:ascii="Times New Roman" w:eastAsia="Calibri" w:hAnsi="Times New Roman" w:cs="Times New Roman"/>
          <w:sz w:val="20"/>
          <w:szCs w:val="20"/>
        </w:rPr>
        <w:t xml:space="preserve"> в рамках которых должны соблюдаться обязательные требования, являющиеся владельцами и пользователями зданий, строений, сооружений, территорий, включая земельные участки, предметы и другие объекты, к которым предъявляются обязательные требования. </w:t>
      </w:r>
    </w:p>
    <w:p w:rsidR="00471A55" w:rsidRPr="00DE7E13" w:rsidRDefault="00471A55" w:rsidP="00471A55">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Данные о проведенных мероприятиях: за период январь-декабрь 2021 года проверки юридических лиц и индивидуальных предпринимателей в указанной сфере не проводились. </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В 2021 году были проведены следующие мероприятия по профилактике нарушений:</w:t>
      </w:r>
    </w:p>
    <w:p w:rsidR="00471A55" w:rsidRPr="00DE7E13" w:rsidRDefault="00471A55" w:rsidP="00471A55">
      <w:pPr>
        <w:shd w:val="clear" w:color="auto" w:fill="FFFFFF"/>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pacing w:val="2"/>
          <w:sz w:val="20"/>
          <w:szCs w:val="20"/>
          <w:shd w:val="clear" w:color="auto" w:fill="FFFFFF"/>
        </w:rPr>
        <w:t xml:space="preserve">- </w:t>
      </w:r>
      <w:r w:rsidRPr="00DE7E13">
        <w:rPr>
          <w:rFonts w:ascii="Times New Roman" w:eastAsia="Times New Roman" w:hAnsi="Times New Roman" w:cs="Times New Roman"/>
          <w:sz w:val="20"/>
          <w:szCs w:val="20"/>
          <w:shd w:val="clear" w:color="auto" w:fill="FFFFFF"/>
          <w:lang w:eastAsia="ru-RU"/>
        </w:rPr>
        <w:t xml:space="preserve">на официальном сайте администрации поселения в сети «Интернет» размещен актуальный </w:t>
      </w:r>
      <w:r w:rsidRPr="00DE7E13">
        <w:rPr>
          <w:rFonts w:ascii="Times New Roman" w:eastAsia="Times New Roman" w:hAnsi="Times New Roman" w:cs="Times New Roman"/>
          <w:sz w:val="20"/>
          <w:szCs w:val="20"/>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DE7E13">
        <w:rPr>
          <w:rFonts w:ascii="Times New Roman" w:eastAsia="Times New Roman" w:hAnsi="Times New Roman" w:cs="Times New Roman"/>
          <w:sz w:val="20"/>
          <w:szCs w:val="20"/>
          <w:shd w:val="clear" w:color="auto" w:fill="FFFFFF"/>
          <w:lang w:eastAsia="ru-RU"/>
        </w:rPr>
        <w:t xml:space="preserve">муниципального </w:t>
      </w:r>
      <w:r w:rsidRPr="00DE7E13">
        <w:rPr>
          <w:rFonts w:ascii="Times New Roman" w:eastAsia="Times New Roman" w:hAnsi="Times New Roman" w:cs="Times New Roman"/>
          <w:sz w:val="20"/>
          <w:szCs w:val="20"/>
          <w:lang w:eastAsia="ru-RU"/>
        </w:rPr>
        <w:t>контроля администрацией муниципального образования</w:t>
      </w:r>
      <w:r w:rsidRPr="00DE7E13">
        <w:rPr>
          <w:rFonts w:ascii="Times New Roman" w:eastAsia="Calibri" w:hAnsi="Times New Roman" w:cs="Times New Roman"/>
          <w:sz w:val="20"/>
          <w:szCs w:val="20"/>
        </w:rPr>
        <w:t>;</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администрацией поселения проведено обобщение и анализ правоприменительной практики контрольной деятельности за 2021 год, </w:t>
      </w:r>
      <w:r w:rsidRPr="00DE7E13">
        <w:rPr>
          <w:rFonts w:ascii="Times New Roman" w:eastAsia="Times New Roman" w:hAnsi="Times New Roman" w:cs="Times New Roman"/>
          <w:sz w:val="20"/>
          <w:szCs w:val="20"/>
          <w:shd w:val="clear" w:color="auto" w:fill="FFFFFF"/>
          <w:lang w:eastAsia="ru-RU"/>
        </w:rPr>
        <w:t>обзор результатов которых размещен на официальном сайте администрации поселения в сети «Интернет» в разделе «Муниципальный контроль»</w:t>
      </w:r>
      <w:r w:rsidRPr="00DE7E13">
        <w:rPr>
          <w:rFonts w:ascii="Times New Roman" w:eastAsia="Calibri" w:hAnsi="Times New Roman" w:cs="Times New Roman"/>
          <w:sz w:val="20"/>
          <w:szCs w:val="20"/>
        </w:rPr>
        <w:t>.</w:t>
      </w:r>
    </w:p>
    <w:p w:rsidR="00471A55" w:rsidRPr="00DE7E13" w:rsidRDefault="00471A55" w:rsidP="00471A55">
      <w:pPr>
        <w:spacing w:after="0" w:line="240" w:lineRule="auto"/>
        <w:ind w:firstLine="709"/>
        <w:jc w:val="both"/>
        <w:rPr>
          <w:rFonts w:ascii="Times New Roman" w:eastAsia="Calibri" w:hAnsi="Times New Roman" w:cs="Times New Roman"/>
          <w:spacing w:val="2"/>
          <w:sz w:val="20"/>
          <w:szCs w:val="20"/>
        </w:rPr>
      </w:pPr>
      <w:r w:rsidRPr="00DE7E13">
        <w:rPr>
          <w:rFonts w:ascii="Times New Roman" w:eastAsia="Calibri" w:hAnsi="Times New Roman" w:cs="Times New Roman"/>
          <w:sz w:val="20"/>
          <w:szCs w:val="20"/>
        </w:rPr>
        <w:t>Анализ и оценка рисков причинения вреда охраняемым законом ценностей в рамках осуществления муниципального контроля в сфере благоустройства не предусматривается</w:t>
      </w:r>
      <w:r w:rsidRPr="00DE7E13">
        <w:rPr>
          <w:rFonts w:ascii="Times New Roman" w:eastAsia="Calibri" w:hAnsi="Times New Roman" w:cs="Times New Roman"/>
          <w:spacing w:val="2"/>
          <w:sz w:val="20"/>
          <w:szCs w:val="20"/>
        </w:rPr>
        <w:t>.</w:t>
      </w:r>
    </w:p>
    <w:p w:rsidR="00471A55" w:rsidRPr="00DE7E13" w:rsidRDefault="00471A55" w:rsidP="00F53039">
      <w:pPr>
        <w:numPr>
          <w:ilvl w:val="0"/>
          <w:numId w:val="10"/>
        </w:numPr>
        <w:tabs>
          <w:tab w:val="left" w:pos="1418"/>
          <w:tab w:val="left" w:pos="1560"/>
        </w:tabs>
        <w:spacing w:after="0" w:line="240" w:lineRule="auto"/>
        <w:ind w:left="0"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При осуществлении муниципального контроля </w:t>
      </w:r>
      <w:r w:rsidRPr="00DE7E13">
        <w:rPr>
          <w:rFonts w:ascii="Times New Roman" w:eastAsia="Calibri" w:hAnsi="Times New Roman" w:cs="Times New Roman"/>
          <w:sz w:val="20"/>
          <w:szCs w:val="20"/>
          <w:lang w:eastAsia="x-none"/>
        </w:rPr>
        <w:t xml:space="preserve">в области </w:t>
      </w:r>
      <w:r w:rsidRPr="00DE7E13">
        <w:rPr>
          <w:rFonts w:ascii="Times New Roman" w:eastAsia="Calibri" w:hAnsi="Times New Roman" w:cs="Times New Roman"/>
          <w:sz w:val="20"/>
          <w:szCs w:val="20"/>
          <w:lang w:val="x-none" w:eastAsia="x-none"/>
        </w:rPr>
        <w:t>особо охраняемых природных территори</w:t>
      </w:r>
      <w:r w:rsidRPr="00DE7E13">
        <w:rPr>
          <w:rFonts w:ascii="Times New Roman" w:eastAsia="Calibri" w:hAnsi="Times New Roman" w:cs="Times New Roman"/>
          <w:sz w:val="20"/>
          <w:szCs w:val="20"/>
          <w:lang w:eastAsia="x-none"/>
        </w:rPr>
        <w:t>й</w:t>
      </w:r>
      <w:r w:rsidRPr="00DE7E13">
        <w:rPr>
          <w:rFonts w:ascii="Times New Roman" w:eastAsia="Calibri" w:hAnsi="Times New Roman" w:cs="Times New Roman"/>
          <w:sz w:val="20"/>
          <w:szCs w:val="20"/>
        </w:rPr>
        <w:t xml:space="preserve"> предметом оценки является:</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соблюдение </w:t>
      </w:r>
      <w:r w:rsidRPr="00DE7E13">
        <w:rPr>
          <w:rFonts w:ascii="Times New Roman" w:eastAsia="Calibri" w:hAnsi="Times New Roman" w:cs="Times New Roman"/>
          <w:sz w:val="20"/>
          <w:szCs w:val="20"/>
          <w:lang w:val="x-none"/>
        </w:rPr>
        <w:t>контролируем</w:t>
      </w:r>
      <w:r w:rsidRPr="00DE7E13">
        <w:rPr>
          <w:rFonts w:ascii="Times New Roman" w:eastAsia="Calibri" w:hAnsi="Times New Roman" w:cs="Times New Roman"/>
          <w:sz w:val="20"/>
          <w:szCs w:val="20"/>
        </w:rPr>
        <w:t>ыми</w:t>
      </w:r>
      <w:r w:rsidRPr="00DE7E13">
        <w:rPr>
          <w:rFonts w:ascii="Times New Roman" w:eastAsia="Calibri" w:hAnsi="Times New Roman" w:cs="Times New Roman"/>
          <w:sz w:val="20"/>
          <w:szCs w:val="20"/>
          <w:lang w:val="x-none"/>
        </w:rPr>
        <w:t xml:space="preserve"> лиц</w:t>
      </w:r>
      <w:r w:rsidRPr="00DE7E13">
        <w:rPr>
          <w:rFonts w:ascii="Times New Roman" w:eastAsia="Calibri" w:hAnsi="Times New Roman" w:cs="Times New Roman"/>
          <w:sz w:val="20"/>
          <w:szCs w:val="20"/>
        </w:rPr>
        <w:t>ами на особо охраняемых природных территориях местного значения обязательных требований, установленных Федеральным законом от 14.03.1995 № 33-ФЗ "Об особо охраняемых природных территориях",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Новосибирской  области в области охраны и использования особо охраняемых природных территорий обязательных требований (далее - обязательные требования), касающихся:</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режима особо охраняемой природной территории, установленной постановлением администрации  (далее - особо охраняемая природная территория); </w:t>
      </w:r>
    </w:p>
    <w:p w:rsidR="00471A55" w:rsidRPr="00DE7E13" w:rsidRDefault="00471A55" w:rsidP="00471A55">
      <w:pPr>
        <w:widowControl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471A55" w:rsidRPr="00DE7E13" w:rsidRDefault="00471A55" w:rsidP="00471A55">
      <w:pPr>
        <w:widowControl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режима охранных зон особо охраняемых природных территорий; </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исполнение решений, принимаемых по результатам контрольных мероприятий.</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К подконтрольным субъектам по контролю в сфере благоустройства относятся контролируемые лица, осуществляющие  деятельность, действия (бездействие) в области охраны и использования особо охраняемых природных территорий, в том числе выполняющие работы и оказывающие услуги,</w:t>
      </w:r>
      <w:r w:rsidRPr="00DE7E13">
        <w:rPr>
          <w:rFonts w:ascii="Times New Roman" w:eastAsia="Calibri" w:hAnsi="Times New Roman" w:cs="Times New Roman"/>
          <w:i/>
          <w:sz w:val="20"/>
          <w:szCs w:val="20"/>
        </w:rPr>
        <w:t xml:space="preserve"> </w:t>
      </w:r>
      <w:r w:rsidRPr="00DE7E13">
        <w:rPr>
          <w:rFonts w:ascii="Times New Roman" w:eastAsia="Calibri" w:hAnsi="Times New Roman" w:cs="Times New Roman"/>
          <w:sz w:val="20"/>
          <w:szCs w:val="20"/>
        </w:rPr>
        <w:t>в рамках которых должны соблюдаться обязательные требования, являющиеся владельцами и пользователями зданий, помещений, сооружений, линейных объектов, территорий,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w:t>
      </w:r>
    </w:p>
    <w:p w:rsidR="00471A55" w:rsidRPr="00DE7E13" w:rsidRDefault="00471A55" w:rsidP="00471A55">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Данные о проведенных мероприятиях: за период январь-декабрь 2021 года проверки юридических лиц и индивидуальных предпринимателей в указанной сфере не проводились. </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В 2021 году были проведены следующие мероприятия по профилактике нарушений:</w:t>
      </w:r>
    </w:p>
    <w:p w:rsidR="00471A55" w:rsidRPr="00DE7E13" w:rsidRDefault="00471A55" w:rsidP="00471A55">
      <w:pPr>
        <w:shd w:val="clear" w:color="auto" w:fill="FFFFFF"/>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pacing w:val="2"/>
          <w:sz w:val="20"/>
          <w:szCs w:val="20"/>
          <w:shd w:val="clear" w:color="auto" w:fill="FFFFFF"/>
        </w:rPr>
        <w:t xml:space="preserve">- </w:t>
      </w:r>
      <w:r w:rsidRPr="00DE7E13">
        <w:rPr>
          <w:rFonts w:ascii="Times New Roman" w:eastAsia="Times New Roman" w:hAnsi="Times New Roman" w:cs="Times New Roman"/>
          <w:sz w:val="20"/>
          <w:szCs w:val="20"/>
          <w:shd w:val="clear" w:color="auto" w:fill="FFFFFF"/>
          <w:lang w:eastAsia="ru-RU"/>
        </w:rPr>
        <w:t xml:space="preserve">на официальном сайте администрации поселения в сети «Интернет» размещен актуальный </w:t>
      </w:r>
      <w:r w:rsidRPr="00DE7E13">
        <w:rPr>
          <w:rFonts w:ascii="Times New Roman" w:eastAsia="Times New Roman" w:hAnsi="Times New Roman" w:cs="Times New Roman"/>
          <w:sz w:val="20"/>
          <w:szCs w:val="20"/>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DE7E13">
        <w:rPr>
          <w:rFonts w:ascii="Times New Roman" w:eastAsia="Times New Roman" w:hAnsi="Times New Roman" w:cs="Times New Roman"/>
          <w:sz w:val="20"/>
          <w:szCs w:val="20"/>
          <w:shd w:val="clear" w:color="auto" w:fill="FFFFFF"/>
          <w:lang w:eastAsia="ru-RU"/>
        </w:rPr>
        <w:t xml:space="preserve">муниципального </w:t>
      </w:r>
      <w:r w:rsidRPr="00DE7E13">
        <w:rPr>
          <w:rFonts w:ascii="Times New Roman" w:eastAsia="Times New Roman" w:hAnsi="Times New Roman" w:cs="Times New Roman"/>
          <w:sz w:val="20"/>
          <w:szCs w:val="20"/>
          <w:lang w:eastAsia="ru-RU"/>
        </w:rPr>
        <w:t>контроля администрацией муниципального образования</w:t>
      </w:r>
      <w:r w:rsidRPr="00DE7E13">
        <w:rPr>
          <w:rFonts w:ascii="Times New Roman" w:eastAsia="Calibri" w:hAnsi="Times New Roman" w:cs="Times New Roman"/>
          <w:sz w:val="20"/>
          <w:szCs w:val="20"/>
        </w:rPr>
        <w:t>;</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 xml:space="preserve">- администрацией поселения проведено обобщение и анализ правоприменительной практики контрольной деятельности за 2021 год, </w:t>
      </w:r>
      <w:r w:rsidRPr="00DE7E13">
        <w:rPr>
          <w:rFonts w:ascii="Times New Roman" w:eastAsia="Times New Roman" w:hAnsi="Times New Roman" w:cs="Times New Roman"/>
          <w:sz w:val="20"/>
          <w:szCs w:val="20"/>
          <w:shd w:val="clear" w:color="auto" w:fill="FFFFFF"/>
          <w:lang w:eastAsia="ru-RU"/>
        </w:rPr>
        <w:t>обзор результатов которых размещен на официальном сайте администрации поселения в сети «Интернет» в разделе «Муниципальный контроль»</w:t>
      </w:r>
      <w:r w:rsidRPr="00DE7E13">
        <w:rPr>
          <w:rFonts w:ascii="Times New Roman" w:eastAsia="Calibri" w:hAnsi="Times New Roman" w:cs="Times New Roman"/>
          <w:sz w:val="20"/>
          <w:szCs w:val="20"/>
        </w:rPr>
        <w:t>.</w:t>
      </w:r>
    </w:p>
    <w:p w:rsidR="00471A55" w:rsidRPr="00DE7E13" w:rsidRDefault="00471A55" w:rsidP="00471A55">
      <w:pPr>
        <w:spacing w:after="0" w:line="240" w:lineRule="auto"/>
        <w:ind w:firstLine="709"/>
        <w:jc w:val="both"/>
        <w:rPr>
          <w:rFonts w:ascii="Times New Roman" w:eastAsia="Calibri" w:hAnsi="Times New Roman" w:cs="Times New Roman"/>
          <w:spacing w:val="2"/>
          <w:sz w:val="20"/>
          <w:szCs w:val="20"/>
        </w:rPr>
      </w:pPr>
      <w:r w:rsidRPr="00DE7E13">
        <w:rPr>
          <w:rFonts w:ascii="Times New Roman" w:eastAsia="Calibri" w:hAnsi="Times New Roman" w:cs="Times New Roman"/>
          <w:sz w:val="20"/>
          <w:szCs w:val="20"/>
        </w:rPr>
        <w:t xml:space="preserve">Анализ и оценка рисков причинения вреда охраняемым законом ценностей в рамках осуществления муниципального контроля </w:t>
      </w:r>
      <w:r w:rsidRPr="00DE7E13">
        <w:rPr>
          <w:rFonts w:ascii="Times New Roman" w:eastAsia="Calibri" w:hAnsi="Times New Roman" w:cs="Times New Roman"/>
          <w:sz w:val="20"/>
          <w:szCs w:val="20"/>
          <w:lang w:eastAsia="x-none"/>
        </w:rPr>
        <w:t xml:space="preserve">в области </w:t>
      </w:r>
      <w:r w:rsidRPr="00DE7E13">
        <w:rPr>
          <w:rFonts w:ascii="Times New Roman" w:eastAsia="Calibri" w:hAnsi="Times New Roman" w:cs="Times New Roman"/>
          <w:sz w:val="20"/>
          <w:szCs w:val="20"/>
          <w:lang w:val="x-none" w:eastAsia="x-none"/>
        </w:rPr>
        <w:t>особо охраняемых природных территори</w:t>
      </w:r>
      <w:r w:rsidRPr="00DE7E13">
        <w:rPr>
          <w:rFonts w:ascii="Times New Roman" w:eastAsia="Calibri" w:hAnsi="Times New Roman" w:cs="Times New Roman"/>
          <w:sz w:val="20"/>
          <w:szCs w:val="20"/>
          <w:lang w:eastAsia="x-none"/>
        </w:rPr>
        <w:t>й</w:t>
      </w:r>
      <w:r w:rsidRPr="00DE7E13">
        <w:rPr>
          <w:rFonts w:ascii="Times New Roman" w:eastAsia="Calibri" w:hAnsi="Times New Roman" w:cs="Times New Roman"/>
          <w:sz w:val="20"/>
          <w:szCs w:val="20"/>
        </w:rPr>
        <w:t xml:space="preserve"> не предусматривается</w:t>
      </w:r>
      <w:r w:rsidRPr="00DE7E13">
        <w:rPr>
          <w:rFonts w:ascii="Times New Roman" w:eastAsia="Calibri" w:hAnsi="Times New Roman" w:cs="Times New Roman"/>
          <w:spacing w:val="2"/>
          <w:sz w:val="20"/>
          <w:szCs w:val="20"/>
        </w:rPr>
        <w:t>.</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 Количество подконтрольных субъектов - ____.</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Целью программы является:</w:t>
      </w:r>
    </w:p>
    <w:p w:rsidR="00471A55" w:rsidRPr="00DE7E13" w:rsidRDefault="00471A55" w:rsidP="00471A55">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предупреждение нарушений юридическими лицами и индивидуальными предпринимателями (далее - подконтрольные субъекты) обязательных требований законодательства в соответствующей сфере, включая устранение причин, факторов и условий, способствующих возможному нарушению обязательных требований законодательства;</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создание мотивации к добросовестному поведению подконтрольных субъектов;</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снижение уровня ущерба охраняемым законом ценностям;</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обеспечение доступности информации об обязательных требованиях.</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Задачами программы являются:</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укрепление системы профилактики нарушений обязательных требований путем активизации профилактической деятельности;</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выявление и устранение причин, факторов и условий, способствующих нарушениям субъектами профилактики обязательных требований законодательства;</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повышение правосознания и правовой культуры подконтрольных субъектов.</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 Сроки и этапы реализации программы – 2022 год и плановый период 2023-2024 годов.</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 Ожидаемые конечные результаты:</w:t>
      </w:r>
    </w:p>
    <w:p w:rsidR="00471A55" w:rsidRPr="00DE7E13" w:rsidRDefault="00471A55" w:rsidP="00471A55">
      <w:pPr>
        <w:spacing w:after="0" w:line="240" w:lineRule="auto"/>
        <w:ind w:firstLine="709"/>
        <w:jc w:val="both"/>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 xml:space="preserve">- минимизирование количества нарушений субъектами профилактики обязательных требований законодательства </w:t>
      </w:r>
      <w:r w:rsidRPr="00DE7E13">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DE7E13">
        <w:rPr>
          <w:rFonts w:ascii="Times New Roman" w:eastAsia="Calibri" w:hAnsi="Times New Roman" w:cs="Times New Roman"/>
          <w:sz w:val="20"/>
          <w:szCs w:val="20"/>
        </w:rPr>
        <w:t>границах населенных пунктов, в области лесного законодательства, жилищного законодательства, в сфере благоустройства, в области охраны и использования особо охраняемых природных территорий</w:t>
      </w:r>
      <w:r w:rsidRPr="00DE7E13">
        <w:rPr>
          <w:rFonts w:ascii="Times New Roman" w:eastAsia="Times New Roman" w:hAnsi="Times New Roman" w:cs="Times New Roman"/>
          <w:sz w:val="20"/>
          <w:szCs w:val="20"/>
          <w:lang w:eastAsia="ru-RU"/>
        </w:rPr>
        <w:t>;</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увеличение доли законопослушных подконтрольных субъектов;</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снижение уровня административной нагрузки на подконтрольные субъекты.</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9. Настоящая программа предусматривает комплекс мероприятий по профилактике нарушений обязательных требований законодательства </w:t>
      </w:r>
      <w:r w:rsidRPr="00DE7E13">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DE7E13">
        <w:rPr>
          <w:rFonts w:ascii="Times New Roman" w:eastAsia="Calibri" w:hAnsi="Times New Roman" w:cs="Times New Roman"/>
          <w:sz w:val="20"/>
          <w:szCs w:val="20"/>
        </w:rPr>
        <w:t>границах населенных пунктов, в области лесного законодательства, жилищного законодательства, в сфере благоустройства, в области охраны и использования особо охраняемых природных территорий</w:t>
      </w:r>
      <w:r w:rsidRPr="00DE7E13">
        <w:rPr>
          <w:rFonts w:ascii="Times New Roman" w:eastAsia="Times New Roman" w:hAnsi="Times New Roman" w:cs="Times New Roman"/>
          <w:sz w:val="20"/>
          <w:szCs w:val="20"/>
          <w:lang w:eastAsia="ru-RU"/>
        </w:rPr>
        <w:t>, оценка соблюдения которых является предметом следующих видов муниципального контроля, осуществляемых администрацией муниципального образования:</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муниципального контроля </w:t>
      </w:r>
      <w:r w:rsidRPr="00DE7E13">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DE7E13">
        <w:rPr>
          <w:rFonts w:ascii="Times New Roman" w:eastAsia="Calibri" w:hAnsi="Times New Roman" w:cs="Times New Roman"/>
          <w:sz w:val="20"/>
          <w:szCs w:val="20"/>
        </w:rPr>
        <w:t>границах населенных пунктов</w:t>
      </w:r>
      <w:r w:rsidRPr="00DE7E13">
        <w:rPr>
          <w:rFonts w:ascii="Times New Roman" w:eastAsia="Times New Roman" w:hAnsi="Times New Roman" w:cs="Times New Roman"/>
          <w:sz w:val="20"/>
          <w:szCs w:val="20"/>
          <w:lang w:eastAsia="ru-RU"/>
        </w:rPr>
        <w:t>;</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муниципального лесного контроля;</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муниципального жилищного контроля;</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муниципального контроля в сфере благоустройства;</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муниципального контроля </w:t>
      </w:r>
      <w:r w:rsidRPr="00DE7E13">
        <w:rPr>
          <w:rFonts w:ascii="Times New Roman" w:eastAsia="Calibri" w:hAnsi="Times New Roman" w:cs="Times New Roman"/>
          <w:sz w:val="20"/>
          <w:szCs w:val="20"/>
        </w:rPr>
        <w:t>в области охраны и использования особо охраняемых природных территорий</w:t>
      </w:r>
      <w:r w:rsidRPr="00DE7E13">
        <w:rPr>
          <w:rFonts w:ascii="Times New Roman" w:eastAsia="Times New Roman" w:hAnsi="Times New Roman" w:cs="Times New Roman"/>
          <w:sz w:val="20"/>
          <w:szCs w:val="20"/>
          <w:lang w:eastAsia="ru-RU"/>
        </w:rPr>
        <w:t>.</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Calibri" w:hAnsi="Times New Roman" w:cs="Times New Roman"/>
          <w:sz w:val="20"/>
          <w:szCs w:val="20"/>
          <w:shd w:val="clear" w:color="auto" w:fill="FFFFFF"/>
        </w:rPr>
        <w:t>Должностным лицом органа муниципального контроля, уполномоченным на выдачу при получении органом муниципального контроля сведений о готовящихся нарушениях или о признаках нарушений обязательных требований, требований, установленных муниципальными правовыми актами, предостережений о недопустимости нарушения обязательных требований, требований, установленных муниципальными правовыми актами, в соответствии с </w:t>
      </w:r>
      <w:hyperlink r:id="rId276" w:anchor="/document/12164247/entry/8205" w:history="1">
        <w:r w:rsidRPr="00DE7E13">
          <w:rPr>
            <w:rFonts w:ascii="Times New Roman" w:eastAsia="Calibri" w:hAnsi="Times New Roman" w:cs="Times New Roman"/>
            <w:sz w:val="20"/>
            <w:szCs w:val="20"/>
            <w:u w:val="single"/>
            <w:shd w:val="clear" w:color="auto" w:fill="FFFFFF"/>
          </w:rPr>
          <w:t>частями 5 - 7 статьи 8.2</w:t>
        </w:r>
      </w:hyperlink>
      <w:r w:rsidRPr="00DE7E13">
        <w:rPr>
          <w:rFonts w:ascii="Times New Roman" w:eastAsia="Calibri" w:hAnsi="Times New Roman" w:cs="Times New Roman"/>
          <w:sz w:val="20"/>
          <w:szCs w:val="20"/>
          <w:shd w:val="clear" w:color="auto" w:fill="FFFFFF"/>
        </w:rP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либо в соответствии с положениями иных федеральных законов является специалист администрации, который назначается распоряжением администрации.  </w:t>
      </w:r>
    </w:p>
    <w:p w:rsidR="00471A55" w:rsidRPr="00DE7E13" w:rsidRDefault="00471A55" w:rsidP="00F53039">
      <w:pPr>
        <w:numPr>
          <w:ilvl w:val="0"/>
          <w:numId w:val="7"/>
        </w:numPr>
        <w:spacing w:after="0" w:line="240" w:lineRule="auto"/>
        <w:ind w:left="0" w:firstLine="709"/>
        <w:jc w:val="both"/>
        <w:rPr>
          <w:rFonts w:ascii="Times New Roman" w:eastAsia="Times New Roman" w:hAnsi="Times New Roman" w:cs="Times New Roman"/>
          <w:sz w:val="20"/>
          <w:szCs w:val="20"/>
          <w:lang w:eastAsia="ru-RU"/>
        </w:rPr>
      </w:pPr>
      <w:r w:rsidRPr="00DE7E13">
        <w:rPr>
          <w:rFonts w:ascii="Times New Roman" w:eastAsia="Calibri" w:hAnsi="Times New Roman" w:cs="Times New Roman"/>
          <w:sz w:val="20"/>
          <w:szCs w:val="20"/>
        </w:rPr>
        <w:t>Виды муниципального контроля и должностные лица, уполномоченные на осуществление муниципального контроля в соответствующей сфере деятельности</w:t>
      </w:r>
    </w:p>
    <w:p w:rsidR="00471A55" w:rsidRPr="00DE7E13" w:rsidRDefault="00471A55" w:rsidP="00471A55">
      <w:pPr>
        <w:spacing w:after="0" w:line="240" w:lineRule="auto"/>
        <w:ind w:firstLine="720"/>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bl>
      <w:tblPr>
        <w:tblW w:w="5000" w:type="pct"/>
        <w:tblCellMar>
          <w:left w:w="0" w:type="dxa"/>
          <w:right w:w="0" w:type="dxa"/>
        </w:tblCellMar>
        <w:tblLook w:val="04A0" w:firstRow="1" w:lastRow="0" w:firstColumn="1" w:lastColumn="0" w:noHBand="0" w:noVBand="1"/>
      </w:tblPr>
      <w:tblGrid>
        <w:gridCol w:w="1077"/>
        <w:gridCol w:w="4312"/>
        <w:gridCol w:w="4748"/>
      </w:tblGrid>
      <w:tr w:rsidR="00471A55" w:rsidRPr="00DE7E13" w:rsidTr="00471A55">
        <w:tc>
          <w:tcPr>
            <w:tcW w:w="5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720"/>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п/п</w:t>
            </w:r>
          </w:p>
        </w:tc>
        <w:tc>
          <w:tcPr>
            <w:tcW w:w="212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720"/>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вида муниципального контроля</w:t>
            </w:r>
          </w:p>
        </w:tc>
        <w:tc>
          <w:tcPr>
            <w:tcW w:w="2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720"/>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органа (должностного лица), уполномоченного на осуществление муниципального контроля в соответствующей сфере деятельности</w:t>
            </w:r>
          </w:p>
        </w:tc>
      </w:tr>
      <w:tr w:rsidR="00471A55" w:rsidRPr="00DE7E13" w:rsidTr="00471A55">
        <w:trPr>
          <w:trHeight w:val="212"/>
        </w:trPr>
        <w:tc>
          <w:tcPr>
            <w:tcW w:w="5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212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2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r>
      <w:tr w:rsidR="00471A55" w:rsidRPr="00DE7E13" w:rsidTr="00557302">
        <w:trPr>
          <w:trHeight w:val="1025"/>
        </w:trPr>
        <w:tc>
          <w:tcPr>
            <w:tcW w:w="531" w:type="pct"/>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right="-18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2127" w:type="pct"/>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hanging="2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муниципальный контроль </w:t>
            </w:r>
            <w:r w:rsidRPr="00DE7E13">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DE7E13">
              <w:rPr>
                <w:rFonts w:ascii="Times New Roman" w:eastAsia="Calibri" w:hAnsi="Times New Roman" w:cs="Times New Roman"/>
                <w:sz w:val="20"/>
                <w:szCs w:val="20"/>
              </w:rPr>
              <w:t>границах населенных пунктов</w:t>
            </w:r>
            <w:r w:rsidRPr="00DE7E13">
              <w:rPr>
                <w:rFonts w:ascii="Times New Roman" w:eastAsia="Times New Roman" w:hAnsi="Times New Roman" w:cs="Times New Roman"/>
                <w:sz w:val="20"/>
                <w:szCs w:val="20"/>
                <w:lang w:eastAsia="ru-RU"/>
              </w:rPr>
              <w:t>;</w:t>
            </w:r>
          </w:p>
        </w:tc>
        <w:tc>
          <w:tcPr>
            <w:tcW w:w="2343" w:type="pct"/>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Глава, заместитель главы администрации, специалист  </w:t>
            </w:r>
          </w:p>
        </w:tc>
      </w:tr>
      <w:tr w:rsidR="00471A55" w:rsidRPr="00DE7E13" w:rsidTr="00471A55">
        <w:trPr>
          <w:trHeight w:val="480"/>
        </w:trPr>
        <w:tc>
          <w:tcPr>
            <w:tcW w:w="531"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33"/>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2127"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муниципальный лесной контроль;</w:t>
            </w:r>
          </w:p>
        </w:tc>
        <w:tc>
          <w:tcPr>
            <w:tcW w:w="2343"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 xml:space="preserve">Глава, заместитель главы администрации, специалист  </w:t>
            </w:r>
          </w:p>
        </w:tc>
      </w:tr>
      <w:tr w:rsidR="00471A55" w:rsidRPr="00DE7E13" w:rsidTr="00471A55">
        <w:trPr>
          <w:trHeight w:val="693"/>
        </w:trPr>
        <w:tc>
          <w:tcPr>
            <w:tcW w:w="531" w:type="pct"/>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2127" w:type="pct"/>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муниципальный жилищный контроль;</w:t>
            </w:r>
          </w:p>
        </w:tc>
        <w:tc>
          <w:tcPr>
            <w:tcW w:w="2343" w:type="pct"/>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 xml:space="preserve">Глава, заместитель главы администрации, специалист  </w:t>
            </w:r>
          </w:p>
        </w:tc>
      </w:tr>
      <w:tr w:rsidR="00471A55" w:rsidRPr="00DE7E13" w:rsidTr="00471A55">
        <w:trPr>
          <w:trHeight w:val="840"/>
        </w:trPr>
        <w:tc>
          <w:tcPr>
            <w:tcW w:w="531" w:type="pct"/>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2127" w:type="pct"/>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муниципальный контроль в сфере благоустройства;</w:t>
            </w:r>
          </w:p>
        </w:tc>
        <w:tc>
          <w:tcPr>
            <w:tcW w:w="2343" w:type="pct"/>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 xml:space="preserve">Глава, заместитель главы администрации, специалист  </w:t>
            </w:r>
          </w:p>
        </w:tc>
      </w:tr>
      <w:tr w:rsidR="00471A55" w:rsidRPr="00DE7E13" w:rsidTr="00471A55">
        <w:trPr>
          <w:trHeight w:val="1343"/>
        </w:trPr>
        <w:tc>
          <w:tcPr>
            <w:tcW w:w="531"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w:t>
            </w:r>
          </w:p>
        </w:tc>
        <w:tc>
          <w:tcPr>
            <w:tcW w:w="2127"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муниципальный контроль </w:t>
            </w:r>
            <w:r w:rsidRPr="00DE7E13">
              <w:rPr>
                <w:rFonts w:ascii="Times New Roman" w:eastAsia="Calibri" w:hAnsi="Times New Roman" w:cs="Times New Roman"/>
                <w:sz w:val="20"/>
                <w:szCs w:val="20"/>
              </w:rPr>
              <w:t>в области охраны и использования особо охраняемых природных территорий</w:t>
            </w:r>
          </w:p>
        </w:tc>
        <w:tc>
          <w:tcPr>
            <w:tcW w:w="2343"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 xml:space="preserve">Глава, заместитель главы администрации, специалист  </w:t>
            </w:r>
          </w:p>
        </w:tc>
      </w:tr>
    </w:tbl>
    <w:p w:rsidR="00471A55" w:rsidRPr="00DE7E13" w:rsidRDefault="00471A55" w:rsidP="00471A55">
      <w:pPr>
        <w:spacing w:after="0" w:line="240" w:lineRule="auto"/>
        <w:ind w:firstLine="720"/>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p w:rsidR="00471A55" w:rsidRPr="00DE7E13" w:rsidRDefault="00471A55" w:rsidP="00F53039">
      <w:pPr>
        <w:numPr>
          <w:ilvl w:val="0"/>
          <w:numId w:val="8"/>
        </w:numPr>
        <w:spacing w:after="0" w:line="240" w:lineRule="auto"/>
        <w:ind w:left="434" w:firstLine="0"/>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Оценка эффективности программы.</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Методика оценки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 причиняемого подконтрольными субъектами вреда (ущерба) охраняемым законом ценностям, при проведении профилактических мероприятий и представлена в приложении 1 к настоящей программе.</w:t>
      </w:r>
    </w:p>
    <w:p w:rsidR="00471A55" w:rsidRPr="00DE7E13" w:rsidRDefault="00471A55" w:rsidP="00471A55">
      <w:pPr>
        <w:tabs>
          <w:tab w:val="left" w:pos="1418"/>
        </w:tabs>
        <w:spacing w:after="0" w:line="240" w:lineRule="auto"/>
        <w:ind w:firstLine="709"/>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12. Отчетные показатели Программы на 2022 год и плановый период 2023 и 2024 годов</w:t>
      </w:r>
    </w:p>
    <w:p w:rsidR="00471A55" w:rsidRPr="00DE7E13" w:rsidRDefault="00471A55" w:rsidP="00471A55">
      <w:pPr>
        <w:tabs>
          <w:tab w:val="left" w:pos="1418"/>
        </w:tabs>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 целях оценки мероприятий по профилактике нарушений обязательных требований, установленных муниципальными нормативными правовыми актами. И мероприятий по контролю устанавливаются отчетные показатели на 2022 год и плановый период 2023 и 2024 годов:</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2409"/>
        <w:gridCol w:w="2552"/>
        <w:gridCol w:w="1275"/>
        <w:gridCol w:w="1276"/>
        <w:gridCol w:w="1383"/>
      </w:tblGrid>
      <w:tr w:rsidR="00471A55" w:rsidRPr="00DE7E13" w:rsidTr="00471A55">
        <w:tc>
          <w:tcPr>
            <w:tcW w:w="993"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п/п</w:t>
            </w:r>
          </w:p>
        </w:tc>
        <w:tc>
          <w:tcPr>
            <w:tcW w:w="2409"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показателя</w:t>
            </w:r>
          </w:p>
        </w:tc>
        <w:tc>
          <w:tcPr>
            <w:tcW w:w="2552"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Методика расчета показателя</w:t>
            </w:r>
          </w:p>
        </w:tc>
        <w:tc>
          <w:tcPr>
            <w:tcW w:w="1275"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Планируемый показатель на 2022 год, %</w:t>
            </w:r>
          </w:p>
        </w:tc>
        <w:tc>
          <w:tcPr>
            <w:tcW w:w="1276"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Планируемый показатель на 2023 год, %</w:t>
            </w:r>
          </w:p>
        </w:tc>
        <w:tc>
          <w:tcPr>
            <w:tcW w:w="1383" w:type="dxa"/>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Планируемый показатель на 2024 год, %</w:t>
            </w:r>
          </w:p>
        </w:tc>
      </w:tr>
      <w:tr w:rsidR="00471A55" w:rsidRPr="00DE7E13" w:rsidTr="00471A55">
        <w:tc>
          <w:tcPr>
            <w:tcW w:w="993"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2409"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Доля проведенных мероприятий по профилактике нарушений обязательных требований, установленных муниципальными нормативными правовыми актами</w:t>
            </w:r>
          </w:p>
        </w:tc>
        <w:tc>
          <w:tcPr>
            <w:tcW w:w="2552"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Ф/П х 100, где: </w:t>
            </w:r>
          </w:p>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 (план) – количество профилактических мероприятий, предусмотренных Программой;</w:t>
            </w:r>
          </w:p>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Ф (факт) – количество фактически реализованных мероприятий, предусмотренных Программой</w:t>
            </w:r>
          </w:p>
        </w:tc>
        <w:tc>
          <w:tcPr>
            <w:tcW w:w="1275"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1276" w:type="dxa"/>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100%</w:t>
            </w:r>
          </w:p>
        </w:tc>
        <w:tc>
          <w:tcPr>
            <w:tcW w:w="1383" w:type="dxa"/>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100%</w:t>
            </w:r>
          </w:p>
        </w:tc>
      </w:tr>
      <w:tr w:rsidR="00471A55" w:rsidRPr="00DE7E13" w:rsidTr="00471A55">
        <w:tc>
          <w:tcPr>
            <w:tcW w:w="993"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2409"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Доля мероприятий по контролю, по результатам которых выявлены нарушения обязательных требований, установленных муниципальными нормативными правовыми актами</w:t>
            </w:r>
          </w:p>
        </w:tc>
        <w:tc>
          <w:tcPr>
            <w:tcW w:w="2552"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w:t>
            </w:r>
            <w:r w:rsidRPr="00DE7E13">
              <w:rPr>
                <w:rFonts w:ascii="Times New Roman" w:eastAsia="Times New Roman" w:hAnsi="Times New Roman" w:cs="Times New Roman"/>
                <w:sz w:val="20"/>
                <w:szCs w:val="20"/>
                <w:vertAlign w:val="subscript"/>
                <w:lang w:eastAsia="ru-RU"/>
              </w:rPr>
              <w:t xml:space="preserve">2 </w:t>
            </w:r>
            <w:r w:rsidRPr="00DE7E13">
              <w:rPr>
                <w:rFonts w:ascii="Times New Roman" w:eastAsia="Times New Roman" w:hAnsi="Times New Roman" w:cs="Times New Roman"/>
                <w:sz w:val="20"/>
                <w:szCs w:val="20"/>
                <w:lang w:eastAsia="ru-RU"/>
              </w:rPr>
              <w:t>/К</w:t>
            </w:r>
            <w:r w:rsidRPr="00DE7E13">
              <w:rPr>
                <w:rFonts w:ascii="Times New Roman" w:eastAsia="Times New Roman" w:hAnsi="Times New Roman" w:cs="Times New Roman"/>
                <w:sz w:val="20"/>
                <w:szCs w:val="20"/>
                <w:vertAlign w:val="subscript"/>
                <w:lang w:eastAsia="ru-RU"/>
              </w:rPr>
              <w:t xml:space="preserve">1 </w:t>
            </w:r>
            <w:r w:rsidRPr="00DE7E13">
              <w:rPr>
                <w:rFonts w:ascii="Times New Roman" w:eastAsia="Times New Roman" w:hAnsi="Times New Roman" w:cs="Times New Roman"/>
                <w:sz w:val="20"/>
                <w:szCs w:val="20"/>
                <w:lang w:eastAsia="ru-RU"/>
              </w:rPr>
              <w:t xml:space="preserve"> х 100, где:</w:t>
            </w:r>
          </w:p>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w:t>
            </w:r>
            <w:r w:rsidRPr="00DE7E13">
              <w:rPr>
                <w:rFonts w:ascii="Times New Roman" w:eastAsia="Times New Roman" w:hAnsi="Times New Roman" w:cs="Times New Roman"/>
                <w:sz w:val="20"/>
                <w:szCs w:val="20"/>
                <w:vertAlign w:val="subscript"/>
                <w:lang w:eastAsia="ru-RU"/>
              </w:rPr>
              <w:t xml:space="preserve">1 </w:t>
            </w:r>
            <w:r w:rsidRPr="00DE7E13">
              <w:rPr>
                <w:rFonts w:ascii="Times New Roman" w:eastAsia="Times New Roman" w:hAnsi="Times New Roman" w:cs="Times New Roman"/>
                <w:sz w:val="20"/>
                <w:szCs w:val="20"/>
                <w:lang w:eastAsia="ru-RU"/>
              </w:rPr>
              <w:t xml:space="preserve"> - количество проведенных мероприятий по контролю;</w:t>
            </w:r>
          </w:p>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w:t>
            </w:r>
            <w:r w:rsidRPr="00DE7E13">
              <w:rPr>
                <w:rFonts w:ascii="Times New Roman" w:eastAsia="Times New Roman" w:hAnsi="Times New Roman" w:cs="Times New Roman"/>
                <w:sz w:val="20"/>
                <w:szCs w:val="20"/>
                <w:vertAlign w:val="subscript"/>
                <w:lang w:eastAsia="ru-RU"/>
              </w:rPr>
              <w:t xml:space="preserve">2  </w:t>
            </w:r>
            <w:r w:rsidRPr="00DE7E13">
              <w:rPr>
                <w:rFonts w:ascii="Times New Roman" w:eastAsia="Times New Roman" w:hAnsi="Times New Roman" w:cs="Times New Roman"/>
                <w:sz w:val="20"/>
                <w:szCs w:val="20"/>
                <w:lang w:eastAsia="ru-RU"/>
              </w:rPr>
              <w:t xml:space="preserve"> - количество мероприятий по контролю, по результатам которых выявлены нарушения обязательных требований, установленных муниципальными правовыми актами</w:t>
            </w:r>
          </w:p>
        </w:tc>
        <w:tc>
          <w:tcPr>
            <w:tcW w:w="1275"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 более 60%</w:t>
            </w:r>
          </w:p>
        </w:tc>
        <w:tc>
          <w:tcPr>
            <w:tcW w:w="1276" w:type="dxa"/>
          </w:tcPr>
          <w:p w:rsidR="00471A55" w:rsidRPr="00DE7E13" w:rsidRDefault="00471A55" w:rsidP="00471A55">
            <w:pPr>
              <w:tabs>
                <w:tab w:val="left" w:pos="1418"/>
              </w:tabs>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 более 60 %</w:t>
            </w:r>
          </w:p>
        </w:tc>
        <w:tc>
          <w:tcPr>
            <w:tcW w:w="1383" w:type="dxa"/>
          </w:tcPr>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не более 60 %</w:t>
            </w:r>
          </w:p>
        </w:tc>
      </w:tr>
    </w:tbl>
    <w:p w:rsidR="00471A55" w:rsidRPr="00DE7E13" w:rsidRDefault="00471A55" w:rsidP="00471A55">
      <w:pPr>
        <w:spacing w:after="0" w:line="240" w:lineRule="auto"/>
        <w:ind w:firstLine="720"/>
        <w:jc w:val="both"/>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Раздел II. План мероприятий по профилактике нарушений на 2022 год</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Мероприятия программы представляют собой комплекс мер, направленных на достижение целей и решение основных задач настоящей Программы</w:t>
      </w:r>
    </w:p>
    <w:p w:rsidR="00471A55" w:rsidRPr="00DE7E13" w:rsidRDefault="00471A55" w:rsidP="00471A55">
      <w:pPr>
        <w:spacing w:after="0" w:line="240" w:lineRule="auto"/>
        <w:ind w:firstLine="720"/>
        <w:jc w:val="both"/>
        <w:rPr>
          <w:rFonts w:ascii="Times New Roman" w:eastAsia="Times New Roman" w:hAnsi="Times New Roman" w:cs="Times New Roman"/>
          <w:sz w:val="20"/>
          <w:szCs w:val="20"/>
          <w:lang w:eastAsia="ru-RU"/>
        </w:rPr>
        <w:sectPr w:rsidR="00471A55" w:rsidRPr="00DE7E13" w:rsidSect="00471A55">
          <w:pgSz w:w="11906" w:h="16838"/>
          <w:pgMar w:top="1134" w:right="567" w:bottom="1134" w:left="1418" w:header="708" w:footer="708" w:gutter="0"/>
          <w:cols w:space="708"/>
          <w:docGrid w:linePitch="360"/>
        </w:sectPr>
      </w:pPr>
    </w:p>
    <w:tbl>
      <w:tblPr>
        <w:tblW w:w="5000" w:type="pct"/>
        <w:tblCellMar>
          <w:left w:w="0" w:type="dxa"/>
          <w:right w:w="0" w:type="dxa"/>
        </w:tblCellMar>
        <w:tblLook w:val="04A0" w:firstRow="1" w:lastRow="0" w:firstColumn="1" w:lastColumn="0" w:noHBand="0" w:noVBand="1"/>
      </w:tblPr>
      <w:tblGrid>
        <w:gridCol w:w="645"/>
        <w:gridCol w:w="5589"/>
        <w:gridCol w:w="3702"/>
        <w:gridCol w:w="2097"/>
        <w:gridCol w:w="2753"/>
      </w:tblGrid>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 п/п</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мероприятия по профилактике нарушений обязательных требований</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Срок (периодичность) проведения мероприятия</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Ответственный исполнитель</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Ожидаемые результаты проведения мероприятий</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Поддержание в актуальном состоянии </w:t>
            </w:r>
            <w:r w:rsidRPr="00DE7E13">
              <w:rPr>
                <w:rFonts w:ascii="Times New Roman" w:eastAsia="Times New Roman" w:hAnsi="Times New Roman" w:cs="Times New Roman"/>
                <w:sz w:val="20"/>
                <w:szCs w:val="20"/>
                <w:shd w:val="clear" w:color="auto" w:fill="FFFFFF"/>
                <w:lang w:eastAsia="ru-RU"/>
              </w:rPr>
              <w:t>для каждого вида муниципального контроля</w:t>
            </w:r>
            <w:r w:rsidRPr="00DE7E13">
              <w:rPr>
                <w:rFonts w:ascii="Times New Roman" w:eastAsia="Times New Roman" w:hAnsi="Times New Roman" w:cs="Times New Roman"/>
                <w:sz w:val="20"/>
                <w:szCs w:val="20"/>
                <w:lang w:eastAsia="ru-RU"/>
              </w:rPr>
              <w:t> перечней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DE7E13">
              <w:rPr>
                <w:rFonts w:ascii="Times New Roman" w:eastAsia="Times New Roman" w:hAnsi="Times New Roman" w:cs="Times New Roman"/>
                <w:sz w:val="20"/>
                <w:szCs w:val="20"/>
                <w:shd w:val="clear" w:color="auto" w:fill="FFFFFF"/>
                <w:lang w:eastAsia="ru-RU"/>
              </w:rPr>
              <w:t>муниципального </w:t>
            </w:r>
            <w:r w:rsidRPr="00DE7E13">
              <w:rPr>
                <w:rFonts w:ascii="Times New Roman" w:eastAsia="Times New Roman" w:hAnsi="Times New Roman" w:cs="Times New Roman"/>
                <w:sz w:val="20"/>
                <w:szCs w:val="20"/>
                <w:lang w:eastAsia="ru-RU"/>
              </w:rPr>
              <w:t>контроля администрацией муниципального образования (внесение необходимых изменений в связи со вступлением в силу, признанием утратившими силу, изменением правовых актов и иных документов)</w:t>
            </w:r>
          </w:p>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 течение года</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Размещение на официальном сайте в сети «Интернет» информации об актуализации </w:t>
            </w:r>
            <w:r w:rsidRPr="00DE7E13">
              <w:rPr>
                <w:rFonts w:ascii="Times New Roman" w:eastAsia="Times New Roman" w:hAnsi="Times New Roman" w:cs="Times New Roman"/>
                <w:sz w:val="20"/>
                <w:szCs w:val="20"/>
                <w:lang w:eastAsia="ru-RU"/>
              </w:rPr>
              <w:t>перечней </w:t>
            </w:r>
            <w:r w:rsidRPr="00DE7E13">
              <w:rPr>
                <w:rFonts w:ascii="Times New Roman" w:eastAsia="Times New Roman" w:hAnsi="Times New Roman" w:cs="Times New Roman"/>
                <w:sz w:val="20"/>
                <w:szCs w:val="20"/>
                <w:shd w:val="clear" w:color="auto" w:fill="FFFFFF"/>
                <w:lang w:eastAsia="ru-RU"/>
              </w:rPr>
              <w:t>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 реже 1 раза в квартал</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Информирование юридических лиц, индивидуальных предпринимателей   по вопросам соблюдения обязательных требований, требований, установленных </w:t>
            </w:r>
            <w:r w:rsidRPr="00DE7E13">
              <w:rPr>
                <w:rFonts w:ascii="Times New Roman" w:eastAsia="Times New Roman" w:hAnsi="Times New Roman" w:cs="Times New Roman"/>
                <w:sz w:val="20"/>
                <w:szCs w:val="20"/>
                <w:lang w:eastAsia="ru-RU"/>
              </w:rPr>
              <w:t xml:space="preserve">муниципальными правовыми актами, </w:t>
            </w:r>
            <w:r w:rsidRPr="00DE7E13">
              <w:rPr>
                <w:rFonts w:ascii="Times New Roman" w:eastAsia="Times New Roman" w:hAnsi="Times New Roman" w:cs="Times New Roman"/>
                <w:sz w:val="20"/>
                <w:szCs w:val="20"/>
                <w:shd w:val="clear" w:color="auto" w:fill="FFFFFF"/>
                <w:lang w:eastAsia="ru-RU"/>
              </w:rPr>
              <w:t>в том числе посредством:</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720"/>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разработки и опубликования руководств по соблюдению обязательных требований</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 течение года</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3.2.</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проведения разъяснительной работы в средствах массовой информации и </w:t>
            </w:r>
            <w:r w:rsidRPr="00DE7E13">
              <w:rPr>
                <w:rFonts w:ascii="Times New Roman" w:eastAsia="Times New Roman" w:hAnsi="Times New Roman" w:cs="Times New Roman"/>
                <w:sz w:val="20"/>
                <w:szCs w:val="20"/>
                <w:lang w:eastAsia="ru-RU"/>
              </w:rPr>
              <w:t>на официальном сайте администрации муниципального образования</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постоянно в течение года</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устного консультирования по вопросам соблюдения обязательных требований, письменных ответов на поступающие письменные обращения</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постоянно в течение года</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В случае изменения обязательных требований, требований, установленных </w:t>
            </w:r>
            <w:r w:rsidRPr="00DE7E13">
              <w:rPr>
                <w:rFonts w:ascii="Times New Roman" w:eastAsia="Times New Roman" w:hAnsi="Times New Roman" w:cs="Times New Roman"/>
                <w:sz w:val="20"/>
                <w:szCs w:val="20"/>
                <w:lang w:eastAsia="ru-RU"/>
              </w:rPr>
              <w:t>муниципальными правовыми актами</w:t>
            </w:r>
            <w:r w:rsidRPr="00DE7E13">
              <w:rPr>
                <w:rFonts w:ascii="Times New Roman" w:eastAsia="Times New Roman" w:hAnsi="Times New Roman" w:cs="Times New Roman"/>
                <w:sz w:val="20"/>
                <w:szCs w:val="20"/>
                <w:shd w:val="clear" w:color="auto" w:fill="FFFFFF"/>
                <w:lang w:eastAsia="ru-RU"/>
              </w:rPr>
              <w:t>:</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720"/>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r>
      <w:tr w:rsidR="00471A55" w:rsidRPr="00DE7E13" w:rsidTr="00893E1C">
        <w:trPr>
          <w:trHeight w:val="65"/>
        </w:trPr>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подготовка и распространение комментариев о содержании новых нормативных правовых актов, устанавливающих обязательные требования, требования, установленных </w:t>
            </w:r>
            <w:r w:rsidRPr="00DE7E13">
              <w:rPr>
                <w:rFonts w:ascii="Times New Roman" w:eastAsia="Times New Roman" w:hAnsi="Times New Roman" w:cs="Times New Roman"/>
                <w:sz w:val="20"/>
                <w:szCs w:val="20"/>
                <w:lang w:eastAsia="ru-RU"/>
              </w:rPr>
              <w:t>муниципальными правовыми актами,</w:t>
            </w:r>
            <w:r w:rsidRPr="00DE7E13">
              <w:rPr>
                <w:rFonts w:ascii="Times New Roman" w:eastAsia="Times New Roman" w:hAnsi="Times New Roman" w:cs="Times New Roman"/>
                <w:sz w:val="20"/>
                <w:szCs w:val="20"/>
                <w:shd w:val="clear" w:color="auto" w:fill="FFFFFF"/>
                <w:lang w:eastAsia="ru-RU"/>
              </w:rPr>
              <w:t> внесенных изменениях в действующие акты, сроках и порядке вступления их в действие</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 течение года</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 об установлении новых, изменении или отмене действующих обязательных требований</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подготовка и выдача рекомендаций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w:t>
            </w:r>
            <w:r w:rsidRPr="00DE7E13">
              <w:rPr>
                <w:rFonts w:ascii="Times New Roman" w:eastAsia="Times New Roman" w:hAnsi="Times New Roman" w:cs="Times New Roman"/>
                <w:sz w:val="20"/>
                <w:szCs w:val="20"/>
                <w:lang w:eastAsia="ru-RU"/>
              </w:rPr>
              <w:t>муниципальными правовыми актами</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 течение года</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hd w:val="clear" w:color="auto" w:fill="FFFFFF"/>
              <w:spacing w:after="0" w:line="240" w:lineRule="auto"/>
              <w:ind w:firstLine="2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Обобщение практики осуществления в соответствующей сфере деятельности муниципального контроля и размещение на официальном сайте в сети «Интернет»,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bookmarkStart w:id="1" w:name="dst288"/>
            <w:bookmarkEnd w:id="1"/>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декабрь</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shd w:val="clear" w:color="auto" w:fill="FFFFFF"/>
                <w:lang w:eastAsia="ru-RU"/>
              </w:rPr>
              <w:t>2022 года</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32"/>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Предотвращение нарушений обязательных требований</w:t>
            </w:r>
          </w:p>
        </w:tc>
      </w:tr>
      <w:tr w:rsidR="00471A55" w:rsidRPr="00DE7E13" w:rsidTr="00471A55">
        <w:trPr>
          <w:trHeight w:val="71"/>
        </w:trPr>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hd w:val="clear" w:color="auto" w:fill="FFFFFF"/>
              <w:spacing w:line="240" w:lineRule="auto"/>
              <w:ind w:firstLine="640"/>
              <w:jc w:val="both"/>
              <w:rPr>
                <w:rFonts w:ascii="Times New Roman" w:eastAsia="Times New Roman" w:hAnsi="Times New Roman" w:cs="Times New Roman"/>
                <w:sz w:val="20"/>
                <w:szCs w:val="20"/>
                <w:lang w:eastAsia="ru-RU"/>
              </w:rPr>
            </w:pPr>
            <w:r w:rsidRPr="00DE7E13">
              <w:rPr>
                <w:rFonts w:ascii="Times New Roman" w:eastAsia="Calibri" w:hAnsi="Times New Roman" w:cs="Times New Roman"/>
                <w:sz w:val="20"/>
                <w:szCs w:val="20"/>
                <w:shd w:val="clear" w:color="auto" w:fill="FFFFFF"/>
              </w:rPr>
              <w:t>Выдача предостережений о недопустимости нарушения обязательных требований, требований, установленных муниципальными правовыми актами</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 течение срока реализации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32"/>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Предотвращение и устранение нарушений обязательных требований</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Ведение подраздела для опубликования информации о реализации мероприятий по профилактике нарушений, программы профилактики нарушений</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 течение срока реализации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Проведение мероприятий по оценке эффективности и результативности профилактических мероприятий с учетом целевых показателей</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1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Ежегодно,</w:t>
            </w:r>
          </w:p>
          <w:p w:rsidR="00471A55" w:rsidRPr="00DE7E13" w:rsidRDefault="00471A55" w:rsidP="00471A55">
            <w:pPr>
              <w:spacing w:after="0" w:line="240" w:lineRule="auto"/>
              <w:ind w:firstLine="1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 позднее 1 апреля года, следующего за отчетным</w:t>
            </w:r>
          </w:p>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Доклад об эффективности и результативности профилактических мероприятий за отчетный (прошедший) год</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Разработка и утверждение программы профилактики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на 2023 год и на плановый период 2024-2025 гг.</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 20 декабря 2022 года</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r>
      <w:tr w:rsidR="00471A55" w:rsidRPr="00DE7E13" w:rsidTr="00471A55">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Проведение специальных мероприятий по профилактике нарушений, направленные на предупреждение причинения вреда, возникновения чрезвычайных ситуаций природного и техногенного характера, проведение которых предусмотрено федеральными законами, положением о виде федерального государственного контроля (надзора), порядком организации и осуществления отдельных видов муниципального контроля.</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постоянно в течение года</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9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108" w:hanging="108"/>
              <w:jc w:val="both"/>
              <w:rPr>
                <w:rFonts w:ascii="Times New Roman" w:eastAsia="Times New Roman" w:hAnsi="Times New Roman" w:cs="Times New Roman"/>
                <w:sz w:val="20"/>
                <w:szCs w:val="20"/>
                <w:lang w:eastAsia="ru-RU"/>
              </w:rPr>
            </w:pPr>
          </w:p>
        </w:tc>
      </w:tr>
    </w:tbl>
    <w:p w:rsidR="00471A55" w:rsidRPr="00DE7E13" w:rsidRDefault="00471A55" w:rsidP="00471A55">
      <w:pPr>
        <w:spacing w:after="0" w:line="240" w:lineRule="auto"/>
        <w:ind w:firstLine="62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p w:rsidR="00471A55" w:rsidRPr="00DE7E13" w:rsidRDefault="00471A55" w:rsidP="00471A55">
      <w:pPr>
        <w:spacing w:after="0" w:line="240" w:lineRule="auto"/>
        <w:ind w:firstLine="62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Проект плана</w:t>
      </w:r>
    </w:p>
    <w:p w:rsidR="00471A55" w:rsidRPr="00DE7E13" w:rsidRDefault="00471A55" w:rsidP="00471A55">
      <w:pPr>
        <w:spacing w:after="0" w:line="240" w:lineRule="auto"/>
        <w:ind w:firstLine="62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мероприятий по профилактике нарушений на плановый период 2023-2024 гг.</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bl>
      <w:tblPr>
        <w:tblW w:w="5000" w:type="pct"/>
        <w:tblCellMar>
          <w:left w:w="0" w:type="dxa"/>
          <w:right w:w="0" w:type="dxa"/>
        </w:tblCellMar>
        <w:tblLook w:val="04A0" w:firstRow="1" w:lastRow="0" w:firstColumn="1" w:lastColumn="0" w:noHBand="0" w:noVBand="1"/>
      </w:tblPr>
      <w:tblGrid>
        <w:gridCol w:w="742"/>
        <w:gridCol w:w="5979"/>
        <w:gridCol w:w="3339"/>
        <w:gridCol w:w="2103"/>
        <w:gridCol w:w="2623"/>
      </w:tblGrid>
      <w:tr w:rsidR="00471A55" w:rsidRPr="00DE7E13" w:rsidTr="00471A55">
        <w:trPr>
          <w:trHeight w:val="675"/>
        </w:trPr>
        <w:tc>
          <w:tcPr>
            <w:tcW w:w="2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firstLine="16"/>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п/п</w:t>
            </w:r>
          </w:p>
        </w:tc>
        <w:tc>
          <w:tcPr>
            <w:tcW w:w="20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мероприятия по профилактике нарушений обязательных требований</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Срок (периодичность) проведения мероприятия</w:t>
            </w:r>
          </w:p>
        </w:tc>
        <w:tc>
          <w:tcPr>
            <w:tcW w:w="7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Ответственный исполнитель</w:t>
            </w:r>
          </w:p>
        </w:tc>
        <w:tc>
          <w:tcPr>
            <w:tcW w:w="88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Ожидаемые результаты проведения</w:t>
            </w:r>
          </w:p>
          <w:p w:rsidR="00471A55" w:rsidRPr="00DE7E13" w:rsidRDefault="00471A55" w:rsidP="00471A55">
            <w:pPr>
              <w:spacing w:after="0" w:line="240" w:lineRule="auto"/>
              <w:ind w:left="9" w:hanging="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мероприятий</w:t>
            </w:r>
          </w:p>
        </w:tc>
      </w:tr>
      <w:tr w:rsidR="00471A55" w:rsidRPr="00DE7E13" w:rsidTr="00471A55">
        <w:tc>
          <w:tcPr>
            <w:tcW w:w="251"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2022"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Актуализация размещенных на официальном сайте администрации муниципального образования  </w:t>
            </w:r>
            <w:r w:rsidRPr="00DE7E13">
              <w:rPr>
                <w:rFonts w:ascii="Times New Roman" w:eastAsia="Times New Roman" w:hAnsi="Times New Roman" w:cs="Times New Roman"/>
                <w:sz w:val="20"/>
                <w:szCs w:val="20"/>
                <w:shd w:val="clear" w:color="auto" w:fill="FFFFFF"/>
                <w:lang w:eastAsia="ru-RU"/>
              </w:rPr>
              <w:t>для </w:t>
            </w:r>
            <w:r w:rsidRPr="00DE7E13">
              <w:rPr>
                <w:rFonts w:ascii="Times New Roman" w:eastAsia="Times New Roman" w:hAnsi="Times New Roman" w:cs="Times New Roman"/>
                <w:sz w:val="20"/>
                <w:szCs w:val="20"/>
                <w:lang w:eastAsia="ru-RU"/>
              </w:rPr>
              <w:t>каждого вида муниципального контроля перечней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муниципального контроля администрацией муниципального образования</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 (в случае отмены действующих или принятия новых нормативных правовых актов, мониторинг НПА ежемесячно)</w:t>
            </w:r>
          </w:p>
        </w:tc>
        <w:tc>
          <w:tcPr>
            <w:tcW w:w="711"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888"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471A55" w:rsidRPr="00DE7E13" w:rsidTr="00471A55">
        <w:tc>
          <w:tcPr>
            <w:tcW w:w="251"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2022"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Актуализация размещенных на официальном сайте администрации муниципального образования текстов нормативных правовых актов, содержащих обязательные требования, требования, установленные муниципальными правовыми актами, оценка соблюдения которых является предметом </w:t>
            </w:r>
            <w:r w:rsidRPr="00DE7E13">
              <w:rPr>
                <w:rFonts w:ascii="Times New Roman" w:eastAsia="Times New Roman" w:hAnsi="Times New Roman" w:cs="Times New Roman"/>
                <w:sz w:val="20"/>
                <w:szCs w:val="20"/>
                <w:shd w:val="clear" w:color="auto" w:fill="FFFFFF"/>
                <w:lang w:eastAsia="ru-RU"/>
              </w:rPr>
              <w:t>муниципального </w:t>
            </w:r>
            <w:r w:rsidRPr="00DE7E13">
              <w:rPr>
                <w:rFonts w:ascii="Times New Roman" w:eastAsia="Times New Roman" w:hAnsi="Times New Roman" w:cs="Times New Roman"/>
                <w:sz w:val="20"/>
                <w:szCs w:val="20"/>
                <w:lang w:eastAsia="ru-RU"/>
              </w:rPr>
              <w:t>контроля</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 (в случае отмены действующих или принятия новых нормативных правовых актов, мониторинг НПА ежемесячно)</w:t>
            </w:r>
          </w:p>
        </w:tc>
        <w:tc>
          <w:tcPr>
            <w:tcW w:w="711"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888"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471A55" w:rsidRPr="00DE7E13" w:rsidTr="00471A55">
        <w:tc>
          <w:tcPr>
            <w:tcW w:w="251"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2022"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Актуализация размещенных на официальном сайте администрации муниципального образования  обязательных требований, оценка соблюдения которых является предметом муниципального контроля по каждому виду муниципального контроля</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w:t>
            </w:r>
          </w:p>
        </w:tc>
        <w:tc>
          <w:tcPr>
            <w:tcW w:w="711"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888"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471A55" w:rsidRPr="00DE7E13" w:rsidTr="00471A55">
        <w:tc>
          <w:tcPr>
            <w:tcW w:w="251"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2022"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в том числе посредством размещения на официальном сайте администрации муниципального образования руководств (памяток) по соблюдению обязательных требований</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w:t>
            </w:r>
            <w:r w:rsidRPr="00DE7E13">
              <w:rPr>
                <w:rFonts w:ascii="Times New Roman" w:eastAsia="Times New Roman" w:hAnsi="Times New Roman" w:cs="Times New Roman"/>
                <w:sz w:val="20"/>
                <w:szCs w:val="20"/>
                <w:lang w:eastAsia="ru-RU"/>
              </w:rPr>
              <w:br/>
              <w:t>обращения</w:t>
            </w:r>
          </w:p>
        </w:tc>
        <w:tc>
          <w:tcPr>
            <w:tcW w:w="711"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888"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471A55" w:rsidRPr="00DE7E13" w:rsidTr="00471A55">
        <w:tc>
          <w:tcPr>
            <w:tcW w:w="251"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w:t>
            </w:r>
          </w:p>
        </w:tc>
        <w:tc>
          <w:tcPr>
            <w:tcW w:w="2022"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Проведение разъяснительной работы в средствах массовой информации мероприятий по информированию юридических лиц и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 при согласовании с Главой</w:t>
            </w:r>
          </w:p>
        </w:tc>
        <w:tc>
          <w:tcPr>
            <w:tcW w:w="711"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888"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471A55" w:rsidRPr="00DE7E13" w:rsidTr="00471A55">
        <w:tc>
          <w:tcPr>
            <w:tcW w:w="251"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6. </w:t>
            </w:r>
          </w:p>
        </w:tc>
        <w:tc>
          <w:tcPr>
            <w:tcW w:w="2022"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hd w:val="clear" w:color="auto" w:fill="FFFFFF"/>
              <w:spacing w:line="240" w:lineRule="auto"/>
              <w:ind w:firstLine="640"/>
              <w:jc w:val="both"/>
              <w:rPr>
                <w:rFonts w:ascii="Times New Roman" w:eastAsia="Times New Roman" w:hAnsi="Times New Roman" w:cs="Times New Roman"/>
                <w:sz w:val="20"/>
                <w:szCs w:val="20"/>
                <w:lang w:eastAsia="ru-RU"/>
              </w:rPr>
            </w:pPr>
            <w:r w:rsidRPr="00DE7E13">
              <w:rPr>
                <w:rFonts w:ascii="Times New Roman" w:eastAsia="Calibri" w:hAnsi="Times New Roman" w:cs="Times New Roman"/>
                <w:sz w:val="20"/>
                <w:szCs w:val="20"/>
                <w:shd w:val="clear" w:color="auto" w:fill="FFFFFF"/>
              </w:rPr>
              <w:t>Выдача предостережений о недопустимости нарушения обязательных требований, требований, установленных муниципальными правовыми актами</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 течение срока реализации</w:t>
            </w:r>
          </w:p>
        </w:tc>
        <w:tc>
          <w:tcPr>
            <w:tcW w:w="711"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888"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spacing w:after="0" w:line="240" w:lineRule="auto"/>
              <w:ind w:firstLine="32"/>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Предотвращение и устранение нарушений обязательных требований</w:t>
            </w:r>
          </w:p>
        </w:tc>
      </w:tr>
      <w:tr w:rsidR="00471A55" w:rsidRPr="00DE7E13" w:rsidTr="00471A55">
        <w:tc>
          <w:tcPr>
            <w:tcW w:w="251"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w:t>
            </w:r>
          </w:p>
        </w:tc>
        <w:tc>
          <w:tcPr>
            <w:tcW w:w="2022"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Размещение на официальном сайте администрации муниципального образования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рекомендаций о проведении необходимых организационных, технических мероприятиях, направленных на внедрение и обеспечение соблюдения обязательных требований</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 позднее 2 месяцев с даты установления новых, изменений или отмене действующих обязательных требований</w:t>
            </w:r>
          </w:p>
        </w:tc>
        <w:tc>
          <w:tcPr>
            <w:tcW w:w="711"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888"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 об установлении новых, изменении или отмене действующих обязательных требований</w:t>
            </w:r>
          </w:p>
        </w:tc>
      </w:tr>
      <w:tr w:rsidR="00471A55" w:rsidRPr="00DE7E13" w:rsidTr="00471A55">
        <w:tc>
          <w:tcPr>
            <w:tcW w:w="251"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w:t>
            </w:r>
          </w:p>
        </w:tc>
        <w:tc>
          <w:tcPr>
            <w:tcW w:w="2022"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Обобщение практики осуществления администрацией муниципального образования  муниципального контроля и размещение на официальном сайте администрации муниципального образования соответствующей информации,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Декабрь 2023, 2024</w:t>
            </w:r>
          </w:p>
        </w:tc>
        <w:tc>
          <w:tcPr>
            <w:tcW w:w="711"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888"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Предотвращение нарушений обязательных требований</w:t>
            </w:r>
          </w:p>
        </w:tc>
      </w:tr>
      <w:tr w:rsidR="00471A55" w:rsidRPr="00DE7E13" w:rsidTr="00471A55">
        <w:tc>
          <w:tcPr>
            <w:tcW w:w="251"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w:t>
            </w:r>
          </w:p>
        </w:tc>
        <w:tc>
          <w:tcPr>
            <w:tcW w:w="2022"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Проведение мероприятий по оценке эффективности и результативности профилактических мероприятий</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Ежегодно,</w:t>
            </w:r>
          </w:p>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 позднее 1 апреля года, следующего за отчетным</w:t>
            </w:r>
          </w:p>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711"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888"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Доклад об эффективности и результативности профилактических мероприятий за отчетный (прошедший) год</w:t>
            </w:r>
          </w:p>
        </w:tc>
      </w:tr>
      <w:tr w:rsidR="00471A55" w:rsidRPr="00DE7E13" w:rsidTr="00471A55">
        <w:tc>
          <w:tcPr>
            <w:tcW w:w="251"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2022" w:type="pct"/>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Подготовка руководств, разъяснений по соблюдению обязательных требований</w:t>
            </w:r>
          </w:p>
        </w:tc>
        <w:tc>
          <w:tcPr>
            <w:tcW w:w="1129" w:type="pct"/>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 мере необходимости</w:t>
            </w:r>
          </w:p>
        </w:tc>
        <w:tc>
          <w:tcPr>
            <w:tcW w:w="711"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специалист администрации</w:t>
            </w:r>
          </w:p>
        </w:tc>
        <w:tc>
          <w:tcPr>
            <w:tcW w:w="888" w:type="pct"/>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471A55" w:rsidRPr="00DE7E13" w:rsidRDefault="00471A55" w:rsidP="00471A55">
            <w:pPr>
              <w:spacing w:after="0" w:line="240" w:lineRule="auto"/>
              <w:ind w:hanging="55"/>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требований</w:t>
            </w:r>
          </w:p>
        </w:tc>
      </w:tr>
    </w:tbl>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br w:type="textWrapping" w:clear="all"/>
      </w:r>
    </w:p>
    <w:p w:rsidR="00471A55" w:rsidRPr="00DE7E13" w:rsidRDefault="00471A55" w:rsidP="00471A55">
      <w:pPr>
        <w:spacing w:after="0" w:line="240" w:lineRule="auto"/>
        <w:ind w:right="360" w:firstLine="567"/>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noProof/>
          <w:sz w:val="20"/>
          <w:szCs w:val="20"/>
          <w:lang w:eastAsia="ru-RU"/>
        </w:rPr>
        <mc:AlternateContent>
          <mc:Choice Requires="wps">
            <w:drawing>
              <wp:inline distT="0" distB="0" distL="0" distR="0" wp14:anchorId="54CDED11" wp14:editId="7B0C81DC">
                <wp:extent cx="19050" cy="295275"/>
                <wp:effectExtent l="0" t="0" r="0" b="0"/>
                <wp:docPr id="3" name="Прямоугольник 3" descr="hxhAAAAAXNSR0IArs4c6QAAAARnQU1BAACxjwv8YQUAAAAJcEhZcwAADsMAAA7DAcdvqGQAAAAOSURBVChTYxgFmICBAQABFwABeRzbuwAAAABJRU5ErkJgg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295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 o:spid="_x0000_s1026" alt="Описание: hxhAAAAAXNSR0IArs4c6QAAAARnQU1BAACxjwv8YQUAAAAJcEhZcwAADsMAAA7DAcdvqGQAAAAOSURBVChTYxgFmICBAQABFwABeRzbuwAAAABJRU5ErkJggg==" style="width:1.5pt;height:2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" filled="f" stroked="f">
                <o:lock v:ext="edit" aspectratio="t"/>
                <w10:anchorlock/>
              </v:rect>
            </w:pict>
          </mc:Fallback>
        </mc:AlternateContent>
      </w:r>
    </w:p>
    <w:p w:rsidR="00471A55" w:rsidRPr="00DE7E13" w:rsidRDefault="00471A55" w:rsidP="00471A55">
      <w:pPr>
        <w:spacing w:after="0" w:line="240" w:lineRule="auto"/>
        <w:ind w:firstLine="626"/>
        <w:jc w:val="right"/>
        <w:rPr>
          <w:rFonts w:ascii="Times New Roman" w:eastAsia="Times New Roman" w:hAnsi="Times New Roman" w:cs="Times New Roman"/>
          <w:sz w:val="20"/>
          <w:szCs w:val="20"/>
          <w:lang w:eastAsia="ru-RU"/>
        </w:rPr>
        <w:sectPr w:rsidR="00471A55" w:rsidRPr="00DE7E13" w:rsidSect="00471A55">
          <w:pgSz w:w="16838" w:h="11906" w:orient="landscape"/>
          <w:pgMar w:top="1701" w:right="1134" w:bottom="851" w:left="1134" w:header="709" w:footer="709" w:gutter="0"/>
          <w:cols w:space="708"/>
          <w:docGrid w:linePitch="360"/>
        </w:sectPr>
      </w:pPr>
    </w:p>
    <w:p w:rsidR="00471A55" w:rsidRPr="00DE7E13" w:rsidRDefault="00471A55" w:rsidP="00471A55">
      <w:pPr>
        <w:spacing w:after="0" w:line="240" w:lineRule="auto"/>
        <w:ind w:firstLine="626"/>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Приложение</w:t>
      </w:r>
    </w:p>
    <w:p w:rsidR="00471A55" w:rsidRPr="00DE7E13" w:rsidRDefault="00471A55" w:rsidP="00471A55">
      <w:pPr>
        <w:spacing w:after="0" w:line="240" w:lineRule="auto"/>
        <w:ind w:firstLine="626"/>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 Программе </w:t>
      </w:r>
    </w:p>
    <w:p w:rsidR="00471A55" w:rsidRPr="00DE7E13" w:rsidRDefault="00471A55" w:rsidP="00471A55">
      <w:pPr>
        <w:spacing w:after="0" w:line="240" w:lineRule="auto"/>
        <w:ind w:firstLine="626"/>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b/>
          <w:bCs/>
          <w:sz w:val="20"/>
          <w:szCs w:val="20"/>
          <w:lang w:eastAsia="ru-RU"/>
        </w:rPr>
        <w:t>Методика оценки эффективности и результативности профилактических мероприятий</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p w:rsidR="00471A55" w:rsidRPr="00DE7E13" w:rsidRDefault="00471A55" w:rsidP="00471A55">
      <w:pPr>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 показателям качества профилактической деятельности администрации муниципального образования относятся следующие:</w:t>
      </w:r>
    </w:p>
    <w:p w:rsidR="00471A55" w:rsidRPr="00DE7E13" w:rsidRDefault="00471A55" w:rsidP="00F53039">
      <w:pPr>
        <w:numPr>
          <w:ilvl w:val="1"/>
          <w:numId w:val="9"/>
        </w:numPr>
        <w:spacing w:after="0" w:line="240" w:lineRule="auto"/>
        <w:ind w:left="0"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Количество выданных предостережений.</w:t>
      </w:r>
    </w:p>
    <w:p w:rsidR="00471A55" w:rsidRPr="00DE7E13" w:rsidRDefault="00471A55" w:rsidP="00F53039">
      <w:pPr>
        <w:numPr>
          <w:ilvl w:val="1"/>
          <w:numId w:val="9"/>
        </w:numPr>
        <w:spacing w:after="0" w:line="240" w:lineRule="auto"/>
        <w:ind w:left="0"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Количество субъектов, которым выданы предостережения.</w:t>
      </w:r>
    </w:p>
    <w:p w:rsidR="00471A55" w:rsidRPr="00DE7E13" w:rsidRDefault="00471A55" w:rsidP="00F53039">
      <w:pPr>
        <w:numPr>
          <w:ilvl w:val="1"/>
          <w:numId w:val="9"/>
        </w:numPr>
        <w:spacing w:after="0" w:line="240" w:lineRule="auto"/>
        <w:ind w:left="0"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w:t>
      </w:r>
      <w:r w:rsidRPr="00DE7E13">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DE7E13">
        <w:rPr>
          <w:rFonts w:ascii="Times New Roman" w:eastAsia="Calibri" w:hAnsi="Times New Roman" w:cs="Times New Roman"/>
          <w:sz w:val="20"/>
          <w:szCs w:val="20"/>
        </w:rPr>
        <w:t>границах населенных пунктов</w:t>
      </w:r>
      <w:r w:rsidRPr="00DE7E13">
        <w:rPr>
          <w:rFonts w:ascii="Times New Roman" w:eastAsia="Times New Roman" w:hAnsi="Times New Roman" w:cs="Times New Roman"/>
          <w:sz w:val="20"/>
          <w:szCs w:val="20"/>
          <w:lang w:eastAsia="ru-RU"/>
        </w:rPr>
        <w:t>, лесного законодательства, жилищного законодательства, в сфере благоустройства, в области</w:t>
      </w:r>
      <w:r w:rsidRPr="00DE7E13">
        <w:rPr>
          <w:rFonts w:ascii="Times New Roman" w:eastAsia="Calibri" w:hAnsi="Times New Roman" w:cs="Times New Roman"/>
          <w:sz w:val="20"/>
          <w:szCs w:val="20"/>
        </w:rPr>
        <w:t xml:space="preserve"> охраны и использования особо охраняемых природных территорий</w:t>
      </w:r>
      <w:r w:rsidRPr="00DE7E13">
        <w:rPr>
          <w:rFonts w:ascii="Times New Roman" w:eastAsia="Times New Roman" w:hAnsi="Times New Roman" w:cs="Times New Roman"/>
          <w:sz w:val="20"/>
          <w:szCs w:val="20"/>
          <w:lang w:eastAsia="ru-RU"/>
        </w:rPr>
        <w:t xml:space="preserve"> в том числе посредством размещения на официальном сайте администрации муниципального образования руководств (памяток), информационных статей.</w:t>
      </w:r>
    </w:p>
    <w:p w:rsidR="00471A55" w:rsidRPr="00DE7E13" w:rsidRDefault="00471A55" w:rsidP="00F53039">
      <w:pPr>
        <w:numPr>
          <w:ilvl w:val="1"/>
          <w:numId w:val="9"/>
        </w:numPr>
        <w:spacing w:after="0" w:line="240" w:lineRule="auto"/>
        <w:ind w:left="0"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Проведение разъяснительной работы в средствах массовой информации и мероприятий по информированию юридических лиц и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w:t>
      </w:r>
      <w:r w:rsidRPr="00DE7E13">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DE7E13">
        <w:rPr>
          <w:rFonts w:ascii="Times New Roman" w:eastAsia="Calibri" w:hAnsi="Times New Roman" w:cs="Times New Roman"/>
          <w:sz w:val="20"/>
          <w:szCs w:val="20"/>
        </w:rPr>
        <w:t>границах населенных пунктов</w:t>
      </w:r>
      <w:r w:rsidRPr="00DE7E13">
        <w:rPr>
          <w:rFonts w:ascii="Times New Roman" w:eastAsia="Times New Roman" w:hAnsi="Times New Roman" w:cs="Times New Roman"/>
          <w:sz w:val="20"/>
          <w:szCs w:val="20"/>
          <w:lang w:eastAsia="ru-RU"/>
        </w:rPr>
        <w:t>, лесного законодательства, жилищного законодательства, в сфере благоустройства, в области</w:t>
      </w:r>
      <w:r w:rsidRPr="00DE7E13">
        <w:rPr>
          <w:rFonts w:ascii="Times New Roman" w:eastAsia="Calibri" w:hAnsi="Times New Roman" w:cs="Times New Roman"/>
          <w:sz w:val="20"/>
          <w:szCs w:val="20"/>
        </w:rPr>
        <w:t xml:space="preserve"> охраны и использования особо охраняемых природных территорий</w:t>
      </w:r>
      <w:r w:rsidRPr="00DE7E13">
        <w:rPr>
          <w:rFonts w:ascii="Times New Roman" w:eastAsia="Times New Roman" w:hAnsi="Times New Roman" w:cs="Times New Roman"/>
          <w:sz w:val="20"/>
          <w:szCs w:val="20"/>
          <w:lang w:eastAsia="ru-RU"/>
        </w:rPr>
        <w:t>.</w:t>
      </w:r>
    </w:p>
    <w:p w:rsidR="00471A55" w:rsidRPr="00DE7E13" w:rsidRDefault="00471A55" w:rsidP="00471A55">
      <w:pPr>
        <w:spacing w:line="240" w:lineRule="auto"/>
        <w:rPr>
          <w:rFonts w:ascii="Times New Roman" w:eastAsia="Calibri" w:hAnsi="Times New Roman" w:cs="Times New Roman"/>
          <w:sz w:val="20"/>
          <w:szCs w:val="20"/>
        </w:rPr>
      </w:pPr>
    </w:p>
    <w:p w:rsidR="00471A55" w:rsidRPr="00DE7E13" w:rsidRDefault="00471A55" w:rsidP="00471A55">
      <w:pPr>
        <w:spacing w:after="0" w:line="240" w:lineRule="auto"/>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АДМИНИСТРАЦИЯ</w:t>
      </w:r>
    </w:p>
    <w:p w:rsidR="00471A55" w:rsidRPr="00DE7E13" w:rsidRDefault="00471A55" w:rsidP="00471A55">
      <w:pPr>
        <w:spacing w:after="0" w:line="240" w:lineRule="auto"/>
        <w:ind w:left="-1080" w:firstLine="1080"/>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БИТКОВСКОГО СЕЛЬСОВЕТА</w:t>
      </w:r>
    </w:p>
    <w:p w:rsidR="00471A55" w:rsidRPr="00DE7E13" w:rsidRDefault="00471A55" w:rsidP="00471A55">
      <w:pPr>
        <w:spacing w:after="0" w:line="240" w:lineRule="auto"/>
        <w:ind w:left="-1080" w:firstLine="1080"/>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Сузунского района Новосибирской области</w:t>
      </w:r>
    </w:p>
    <w:p w:rsidR="00471A55" w:rsidRPr="00DE7E13" w:rsidRDefault="00471A55" w:rsidP="00471A55">
      <w:pPr>
        <w:tabs>
          <w:tab w:val="left" w:pos="7380"/>
        </w:tabs>
        <w:spacing w:after="0" w:line="240" w:lineRule="auto"/>
        <w:ind w:left="-1080" w:firstLine="1080"/>
        <w:jc w:val="center"/>
        <w:rPr>
          <w:rFonts w:ascii="Times New Roman" w:eastAsia="Times New Roman" w:hAnsi="Times New Roman" w:cs="Times New Roman"/>
          <w:b/>
          <w:sz w:val="20"/>
          <w:szCs w:val="20"/>
          <w:lang w:eastAsia="ru-RU"/>
        </w:rPr>
      </w:pPr>
    </w:p>
    <w:p w:rsidR="00471A55" w:rsidRPr="00DE7E13" w:rsidRDefault="00471A55" w:rsidP="00471A55">
      <w:pPr>
        <w:spacing w:after="0" w:line="240" w:lineRule="auto"/>
        <w:ind w:left="-1080" w:firstLine="540"/>
        <w:jc w:val="center"/>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   П О С Т А Н О В Л Е Н И Е</w:t>
      </w:r>
    </w:p>
    <w:p w:rsidR="00471A55" w:rsidRPr="00DE7E13" w:rsidRDefault="00471A55" w:rsidP="00471A55">
      <w:pPr>
        <w:spacing w:after="0" w:line="240" w:lineRule="auto"/>
        <w:ind w:left="-1080" w:firstLine="1080"/>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От 13.12.2021                                     с. Битки                                                        № 106 </w:t>
      </w:r>
    </w:p>
    <w:p w:rsidR="00471A55" w:rsidRPr="00DE7E13" w:rsidRDefault="00471A55" w:rsidP="00471A55">
      <w:pPr>
        <w:spacing w:after="0" w:line="240" w:lineRule="auto"/>
        <w:ind w:left="-1080" w:firstLine="1080"/>
        <w:rPr>
          <w:rFonts w:ascii="Times New Roman" w:eastAsia="Times New Roman" w:hAnsi="Times New Roman" w:cs="Times New Roman"/>
          <w:sz w:val="20"/>
          <w:szCs w:val="20"/>
          <w:lang w:eastAsia="ru-RU"/>
        </w:rPr>
      </w:pPr>
    </w:p>
    <w:p w:rsidR="00471A55" w:rsidRPr="00DE7E13" w:rsidRDefault="00471A55" w:rsidP="00471A55">
      <w:pPr>
        <w:spacing w:after="0" w:line="240" w:lineRule="auto"/>
        <w:ind w:left="-540" w:firstLine="540"/>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 назначении публичных слушаний</w:t>
      </w:r>
    </w:p>
    <w:p w:rsidR="00471A55" w:rsidRPr="00DE7E13" w:rsidRDefault="00471A55" w:rsidP="00471A55">
      <w:pPr>
        <w:spacing w:after="0" w:line="240" w:lineRule="auto"/>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В целях проведения публичных слушаний по обсуждению проекта бюджета Битковского сельсовета Сузунского района Новосибирской области на 2021 и плановый период 2022 - 20232 годы,  в соответствии со ст. 28  Федерального  закона  от 06.10.2003  №  131-ФЗ «Об  общих принципах организации местного   самоуправления   в   Российской   Федерации», Уставом  Битковского сельсовета Сузунского района Новосибирской области, администрация Битковского сельсовета Сузунского района Новосибирской области</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ПОСТАНОВЛЯЕТ: </w:t>
      </w:r>
    </w:p>
    <w:p w:rsidR="00471A55" w:rsidRPr="00DE7E13" w:rsidRDefault="00471A55" w:rsidP="00471A55">
      <w:pPr>
        <w:spacing w:after="0" w:line="240" w:lineRule="auto"/>
        <w:ind w:hanging="540"/>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1. Назначить публичные слушания по обсуждению проекта  бюджета Битковского сельсовета Сузунского района Новосибирской области на 2022 год и плановый период 2023 – 2024 года </w:t>
      </w:r>
      <w:r w:rsidRPr="00DE7E13">
        <w:rPr>
          <w:rFonts w:ascii="Times New Roman" w:eastAsia="Times New Roman" w:hAnsi="Times New Roman" w:cs="Times New Roman"/>
          <w:b/>
          <w:sz w:val="20"/>
          <w:szCs w:val="20"/>
          <w:lang w:eastAsia="ru-RU"/>
        </w:rPr>
        <w:t xml:space="preserve"> </w:t>
      </w:r>
      <w:r w:rsidRPr="00DE7E13">
        <w:rPr>
          <w:rFonts w:ascii="Times New Roman" w:eastAsia="Times New Roman" w:hAnsi="Times New Roman" w:cs="Times New Roman"/>
          <w:sz w:val="20"/>
          <w:szCs w:val="20"/>
          <w:lang w:eastAsia="ru-RU"/>
        </w:rPr>
        <w:t>согласно приложению.</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2. Провести публичные слушания 27.12.2021 года в 15 час. в здании администрации Битковского сельсовета по адресу с. Битки ул. Пролетарская, 29. </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3. Создать организационный комитет, для проведения сбора информации от населения по предложенным проектам, в составе: </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Пирог Т.Л., депутат Совета депутатов;</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Гладышев И.В. директор МУП «Битковское ЖКХ»; </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Клепфер Н.Н., депутат Совета депутатов. </w:t>
      </w:r>
    </w:p>
    <w:p w:rsidR="00471A55" w:rsidRPr="00DE7E13" w:rsidRDefault="00471A55" w:rsidP="00471A55">
      <w:pPr>
        <w:spacing w:after="0" w:line="240" w:lineRule="auto"/>
        <w:ind w:hanging="540"/>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4. Предложить жителям Битковского сельсовета письменно направлять в организационный комитет свои мнения и рекомендации по вынесенному на публичные слушания проекта бюджета Битковского сельсовета на 2022 год и плановый период 2023 – 2024 годы.</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           5. Постановление вступает в силу с момента его официального опубликования в информационном бюллетене органов местного самоуправления «Битковский вестник».  </w:t>
      </w: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Глава Битковского сельсовета                                                          </w:t>
      </w:r>
    </w:p>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Сузунского района Новосибирской области                                          С.Н. Моликер</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Приложение </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 постановлению администрации</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Битковского сельсовета</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Сузунского района</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от 13.12.2021 № 106</w:t>
      </w:r>
    </w:p>
    <w:p w:rsidR="00471A55" w:rsidRPr="00DE7E13" w:rsidRDefault="00471A55" w:rsidP="00471A55">
      <w:pPr>
        <w:spacing w:after="0" w:line="240" w:lineRule="auto"/>
        <w:jc w:val="right"/>
        <w:rPr>
          <w:rFonts w:ascii="Times New Roman" w:eastAsia="Times New Roman" w:hAnsi="Times New Roman" w:cs="Times New Roman"/>
          <w:b/>
          <w:sz w:val="20"/>
          <w:szCs w:val="20"/>
          <w:lang w:eastAsia="ru-RU"/>
        </w:rPr>
      </w:pP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color w:val="FFFFFF"/>
          <w:sz w:val="20"/>
          <w:szCs w:val="20"/>
          <w:lang w:eastAsia="ru-RU"/>
        </w:rPr>
        <w:t>3</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b/>
          <w:bCs/>
          <w:sz w:val="20"/>
          <w:szCs w:val="20"/>
          <w:lang w:eastAsia="ru-RU"/>
        </w:rPr>
        <w:t>СОВЕТ ДЕПУТАТОВ</w:t>
      </w: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БИТКОВСКОГО СЕЛЬСОВЕТА</w:t>
      </w: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СУЗУНСКОГО РАЙОНА НОВОСИБИРСКОЙ ОБЛАСТИ</w:t>
      </w: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
          <w:bCs/>
          <w:sz w:val="20"/>
          <w:szCs w:val="20"/>
          <w:lang w:eastAsia="ru-RU"/>
        </w:rPr>
        <w:t>шестого созыва</w:t>
      </w: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РЕШЕНИЕ</w:t>
      </w: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_______сессии</w:t>
      </w: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от____________                                                                                                   № _____</w:t>
      </w: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xml:space="preserve"> </w:t>
      </w: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Cs/>
          <w:i/>
          <w:sz w:val="20"/>
          <w:szCs w:val="20"/>
          <w:lang w:eastAsia="ru-RU"/>
        </w:rPr>
      </w:pPr>
      <w:r w:rsidRPr="00DE7E13">
        <w:rPr>
          <w:rFonts w:ascii="Times New Roman" w:eastAsia="Times New Roman" w:hAnsi="Times New Roman" w:cs="Times New Roman"/>
          <w:b/>
          <w:bCs/>
          <w:sz w:val="20"/>
          <w:szCs w:val="20"/>
          <w:lang w:eastAsia="ru-RU"/>
        </w:rPr>
        <w:t>О бюджете Битковского сельсовета Сузунского района Новосибирской области</w:t>
      </w:r>
      <w:r w:rsidRPr="00DE7E13">
        <w:rPr>
          <w:rFonts w:ascii="Times New Roman" w:eastAsia="Times New Roman" w:hAnsi="Times New Roman" w:cs="Times New Roman"/>
          <w:bCs/>
          <w:i/>
          <w:sz w:val="20"/>
          <w:szCs w:val="20"/>
          <w:lang w:eastAsia="ru-RU"/>
        </w:rPr>
        <w:t xml:space="preserve"> </w:t>
      </w:r>
    </w:p>
    <w:p w:rsidR="00471A55" w:rsidRPr="00DE7E13" w:rsidRDefault="00471A55" w:rsidP="00471A55">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 2022 год и плановый период 2023 и 2024 годов</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p>
    <w:p w:rsidR="00471A55" w:rsidRPr="00DE7E13" w:rsidRDefault="00471A55" w:rsidP="00471A55">
      <w:pPr>
        <w:ind w:firstLine="720"/>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Совет депутатов Битковского сельсовета Сузунского района Новосибирской области</w:t>
      </w:r>
    </w:p>
    <w:p w:rsidR="00471A55" w:rsidRPr="00DE7E13" w:rsidRDefault="00471A55" w:rsidP="00471A55">
      <w:pPr>
        <w:rPr>
          <w:rFonts w:ascii="Times New Roman" w:eastAsia="Calibri" w:hAnsi="Times New Roman" w:cs="Times New Roman"/>
          <w:sz w:val="20"/>
          <w:szCs w:val="20"/>
        </w:rPr>
      </w:pPr>
      <w:r w:rsidRPr="00DE7E13">
        <w:rPr>
          <w:rFonts w:ascii="Times New Roman" w:eastAsia="Calibri" w:hAnsi="Times New Roman" w:cs="Times New Roman"/>
          <w:sz w:val="20"/>
          <w:szCs w:val="20"/>
        </w:rPr>
        <w:t>РЕШИЛ:</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1. Основные характеристики бюджета Битковского сельсовета Сузунского района Новосибирской области на 2022 год и на плановый период 2023 и 2024 годов</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Утвердить основные характеристики бюджета Битковского сельсовета Сузунского района Новосибирской области (далее – местный бюджет) на 2022 год:</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1) прогнозируемый общий объем доходов местного бюджета в сумме     </w:t>
      </w:r>
    </w:p>
    <w:p w:rsidR="00471A55" w:rsidRPr="00DE7E13" w:rsidRDefault="00471A55" w:rsidP="00471A5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13590337,20 рублей, в том числе объем безвозмездных поступлений в сумме 10183887,20 рублей, из них объем межбюджетных трансфертов, получаемых из других бюджетов бюджетной системы Российской Федерации, в сумме 10183887,20  рублей, в том числе объем субсидий, субвенций и иных межбюджетных трансфертов, имеющих целевое назначение, в сумме 4911687,20 рублей. </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общий объем расходов местного бюджета в сумме 13690464,00 рублей.</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дефицит местного бюджета в сумме 100126,80 рублей.</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Утвердить основные характеристики бюджета Битковского сельсовета Сузунского района Новосибирской области на плановый период 2023 и 2024 годов:</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прогнозируемый общий объем доходов местного бюджета на 2023 год в сумме 12012728,00 рублей, в том числе объем безвозмездных поступлений в сумме 8592528,00 рублей, из них объем межбюджетных трансфертов, получаемых из других бюджетов бюджетной системы Российской Федерации, в сумме 8592528,00 рублей, в том числе объем субсидий, субвенций и иных межбюджетных трансфертов, имеющих целевое назначение, в сумме 3880128,00 рублей., и на 2024 год в сумме 6727658,00 рублей, в том числе объем безвозмездных поступлений в сумме 3200748,00 рублей, из них объем межбюджетных трансфертов, получаемых из других бюджетов бюджетной системы Российской Федерации, в сумме 3200748,00 рублей, в том числе объем субсидий, субвенций и иных межбюджетных трансфертов, имеющих целевое назначение, в сумме 121948,00 рублей.;</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общий объем расходов местного бюджета на 2023 год в сумме 12012728,00 рублей., в том числе условно утвержденные расходы в сумме        203315,00 рублей, и на 2024 год в сумме 6727658,00 рублей., в том числе условно утвержденные расходы в сумме 330285,50 рублей.;</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дефицит (профицит) местного бюджета на 2023 год в сумме 0,00 рублей., дефицит (профицит) местного бюджета на 2024 год в сумме 0,00 рублей.</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приложения 1 к настоящему Решению. </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3. Бюджетные ассигнования местного бюджета на 2022 год и на плановый период 2023 и 2024 годов</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1. Утвердить в пределах общего объема расходов, установленного </w:t>
      </w:r>
      <w:hyperlink w:anchor="P12" w:history="1">
        <w:r w:rsidRPr="00DE7E13">
          <w:rPr>
            <w:rFonts w:ascii="Times New Roman" w:eastAsia="Times New Roman" w:hAnsi="Times New Roman" w:cs="Times New Roman"/>
            <w:sz w:val="20"/>
            <w:szCs w:val="20"/>
            <w:lang w:eastAsia="ru-RU"/>
          </w:rPr>
          <w:t>статьей 1</w:t>
        </w:r>
      </w:hyperlink>
      <w:r w:rsidRPr="00DE7E13">
        <w:rPr>
          <w:rFonts w:ascii="Times New Roman" w:eastAsia="Times New Roman" w:hAnsi="Times New Roman" w:cs="Times New Roman"/>
          <w:sz w:val="20"/>
          <w:szCs w:val="20"/>
          <w:lang w:eastAsia="ru-RU"/>
        </w:rPr>
        <w:t xml:space="preserve"> настоящего Решения, распределение бюджетных ассигнований:</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по разделам, подразделам, целевым статьям (муниципальным программам и непрограммным направлениям деятельности), группам видов расходов бюджета на 2022 год и плановый период 2023 и 2024 годов согласно приложению 2 к настоящему Решению;</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по целевым статьям (муниципальным программам и непрограммным направлениям деятельности), группам видов расходов классификации расходов бюджета на 2022 год и плановый период 2023 и 2024 годов согласно приложению 3 к настоящему Решению.</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Утвердить ведомственную структуру расходов бюджета Битковского сельсовета Сузунского района Новосибирской области</w:t>
      </w:r>
      <w:r w:rsidRPr="00DE7E13">
        <w:rPr>
          <w:rFonts w:ascii="Times New Roman" w:eastAsia="Times New Roman" w:hAnsi="Times New Roman" w:cs="Times New Roman"/>
          <w:b/>
          <w:i/>
          <w:sz w:val="20"/>
          <w:szCs w:val="20"/>
          <w:lang w:eastAsia="ru-RU"/>
        </w:rPr>
        <w:t xml:space="preserve"> </w:t>
      </w:r>
      <w:r w:rsidRPr="00DE7E13">
        <w:rPr>
          <w:rFonts w:ascii="Times New Roman" w:eastAsia="Times New Roman" w:hAnsi="Times New Roman" w:cs="Times New Roman"/>
          <w:sz w:val="20"/>
          <w:szCs w:val="20"/>
          <w:lang w:eastAsia="ru-RU"/>
        </w:rPr>
        <w:t>на 2022 год и плановый период 2023 и 2024 годов согласно приложению 4 к настоящему Решению.</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Установить размер резервного фонда Администрации Битковского сельсовета Сузунского района Новосибирской области на 2022 год в сумме 0,00 руб., в плановом периоде 2023 года в сумме 0,00 рублей, 2024 года в сумме 0,00 рублей.</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Установить общий объем бюджетных ассигнований, направленных на исполнение публичных нормативных обязательств, на 2022 год в сумме 192033,00 рублей, на 2023 год в сумме 192033,00 рублей и на 2024 год в сумме 192033,00 рублей.</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Утвердить объем и распределение бюджетных ассигнований бюджета Битковского сельсовета Сузунского района Новосибирской области, направляемых на исполнение публичных нормативных обязательств на 2022 год и плановый период 2023 и 2024 годов согласно</w:t>
      </w:r>
      <w:hyperlink r:id="rId277" w:history="1"/>
      <w:r w:rsidRPr="00DE7E13">
        <w:rPr>
          <w:rFonts w:ascii="Times New Roman" w:eastAsia="Times New Roman" w:hAnsi="Times New Roman" w:cs="Times New Roman"/>
          <w:sz w:val="20"/>
          <w:szCs w:val="20"/>
          <w:lang w:eastAsia="ru-RU"/>
        </w:rPr>
        <w:t xml:space="preserve"> приложению 6 к настоящему Решению.</w:t>
      </w:r>
    </w:p>
    <w:p w:rsidR="00471A55" w:rsidRPr="00DE7E13" w:rsidRDefault="00471A55" w:rsidP="00471A55">
      <w:pPr>
        <w:autoSpaceDE w:val="0"/>
        <w:autoSpaceDN w:val="0"/>
        <w:adjustRightInd w:val="0"/>
        <w:spacing w:after="0" w:line="240" w:lineRule="auto"/>
        <w:ind w:firstLine="709"/>
        <w:contextualSpacing/>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Битковского сельсовета Сузунского района Новосибирской области, и в пределах бюджетных ассигнований, предусмотренных ведомственной структурой расходов местного бюджета на 2022 год и на 2023-2024 годы по соответствующим целевым статьям и виду расходов согласно приложению 4 к настоящему Решению, в порядке, установленном администрацией Битковского сельсовета Сузунского района Новосибирской области.</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4. Особенности заключения и оплаты договоров (муниципальных контрактов)</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1.Установить, что органы местного самоуправления</w:t>
      </w:r>
      <w:r w:rsidRPr="00DE7E13">
        <w:rPr>
          <w:rFonts w:ascii="Times New Roman" w:eastAsia="Calibri" w:hAnsi="Times New Roman" w:cs="Times New Roman"/>
          <w:b/>
          <w:i/>
          <w:sz w:val="20"/>
          <w:szCs w:val="20"/>
        </w:rPr>
        <w:t xml:space="preserve"> </w:t>
      </w:r>
      <w:r w:rsidRPr="00DE7E13">
        <w:rPr>
          <w:rFonts w:ascii="Times New Roman" w:eastAsia="Calibri" w:hAnsi="Times New Roman" w:cs="Times New Roman"/>
          <w:sz w:val="20"/>
          <w:szCs w:val="20"/>
        </w:rPr>
        <w:t>при заключении договоров (муниципальных контрактов) на поставку товаров (работ, услуг) вправе предусматривать авансовые платежи:</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1) в размере 100 процентов суммы договора (контракта) - по договорам (контрактам):</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а) о предоставлении услуг связи,</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б) услуг проживания в гостиницах;</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в) о подписке на печатные издания и об их приобретении;</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г) об обучении на курсах повышения квалификации;</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д) о приобретении авиа- и железнодорожных билетов, билетов для проезда городским и пригородным транспортом;</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е) страхования;</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ж) об оплате нотариальных действий и иных услуг, оказываемых при осуществлении нотариальных действий;</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 аренда;</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и) по распоряжению администрации Битковского сельсовета Сузунского района Новосибирской области;</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5. Иные межбюджетные трансферты, предоставляемые из бюджета Битковского сельсовета Сузунского района Новосибирской области</w:t>
      </w:r>
    </w:p>
    <w:p w:rsidR="00471A55" w:rsidRPr="00DE7E13" w:rsidRDefault="00471A55" w:rsidP="00893E1C">
      <w:pPr>
        <w:autoSpaceDE w:val="0"/>
        <w:autoSpaceDN w:val="0"/>
        <w:adjustRightInd w:val="0"/>
        <w:spacing w:after="0" w:line="240" w:lineRule="auto"/>
        <w:ind w:firstLine="709"/>
        <w:jc w:val="both"/>
        <w:outlineLvl w:val="0"/>
        <w:rPr>
          <w:rFonts w:ascii="Times New Roman" w:eastAsia="Calibri" w:hAnsi="Times New Roman" w:cs="Times New Roman"/>
          <w:sz w:val="20"/>
          <w:szCs w:val="20"/>
        </w:rPr>
      </w:pPr>
      <w:r w:rsidRPr="00DE7E13">
        <w:rPr>
          <w:rFonts w:ascii="Times New Roman" w:eastAsia="Times New Roman" w:hAnsi="Times New Roman" w:cs="Times New Roman"/>
          <w:b/>
          <w:sz w:val="20"/>
          <w:szCs w:val="20"/>
          <w:lang w:eastAsia="ru-RU"/>
        </w:rPr>
        <w:t xml:space="preserve"> </w:t>
      </w:r>
      <w:r w:rsidRPr="00DE7E13">
        <w:rPr>
          <w:rFonts w:ascii="Times New Roman" w:eastAsia="Calibri" w:hAnsi="Times New Roman" w:cs="Times New Roman"/>
          <w:sz w:val="20"/>
          <w:szCs w:val="20"/>
        </w:rPr>
        <w:t>1.Утвердить объем иных межбюджетных трансфертов, предоставляемы из бюджета Битковского сельсовета Сузунского района Новосибирской области</w:t>
      </w:r>
      <w:r w:rsidRPr="00DE7E13">
        <w:rPr>
          <w:rFonts w:ascii="Times New Roman" w:eastAsia="Calibri" w:hAnsi="Times New Roman" w:cs="Times New Roman"/>
          <w:b/>
          <w:i/>
          <w:sz w:val="20"/>
          <w:szCs w:val="20"/>
        </w:rPr>
        <w:t xml:space="preserve"> </w:t>
      </w:r>
      <w:r w:rsidRPr="00DE7E13">
        <w:rPr>
          <w:rFonts w:ascii="Times New Roman" w:eastAsia="Calibri" w:hAnsi="Times New Roman" w:cs="Times New Roman"/>
          <w:sz w:val="20"/>
          <w:szCs w:val="20"/>
        </w:rPr>
        <w:t>в бюджет Сузунского района на 2022 год в сумме 1645720,00</w:t>
      </w:r>
      <w:r w:rsidRPr="00DE7E13">
        <w:rPr>
          <w:rFonts w:ascii="Times New Roman" w:eastAsia="Calibri" w:hAnsi="Times New Roman" w:cs="Times New Roman"/>
          <w:b/>
          <w:sz w:val="20"/>
          <w:szCs w:val="20"/>
        </w:rPr>
        <w:t xml:space="preserve"> </w:t>
      </w:r>
      <w:r w:rsidRPr="00DE7E13">
        <w:rPr>
          <w:rFonts w:ascii="Times New Roman" w:eastAsia="Calibri" w:hAnsi="Times New Roman" w:cs="Times New Roman"/>
          <w:sz w:val="20"/>
          <w:szCs w:val="20"/>
        </w:rPr>
        <w:t>рублей</w:t>
      </w:r>
      <w:r w:rsidRPr="00DE7E13">
        <w:rPr>
          <w:rFonts w:ascii="Times New Roman" w:eastAsia="Calibri" w:hAnsi="Times New Roman" w:cs="Times New Roman"/>
          <w:color w:val="000000"/>
          <w:sz w:val="20"/>
          <w:szCs w:val="20"/>
        </w:rPr>
        <w:t>,</w:t>
      </w:r>
      <w:r w:rsidRPr="00DE7E13">
        <w:rPr>
          <w:rFonts w:ascii="Times New Roman" w:eastAsia="Calibri" w:hAnsi="Times New Roman" w:cs="Times New Roman"/>
          <w:sz w:val="20"/>
          <w:szCs w:val="20"/>
        </w:rPr>
        <w:t xml:space="preserve"> на 2023 год в сумме 0,00</w:t>
      </w:r>
      <w:r w:rsidRPr="00DE7E13">
        <w:rPr>
          <w:rFonts w:ascii="Times New Roman" w:eastAsia="Calibri" w:hAnsi="Times New Roman" w:cs="Times New Roman"/>
          <w:b/>
          <w:color w:val="000000"/>
          <w:sz w:val="20"/>
          <w:szCs w:val="20"/>
        </w:rPr>
        <w:t xml:space="preserve"> </w:t>
      </w:r>
      <w:r w:rsidRPr="00DE7E13">
        <w:rPr>
          <w:rFonts w:ascii="Times New Roman" w:eastAsia="Calibri" w:hAnsi="Times New Roman" w:cs="Times New Roman"/>
          <w:color w:val="000000"/>
          <w:sz w:val="20"/>
          <w:szCs w:val="20"/>
        </w:rPr>
        <w:t>рублей</w:t>
      </w:r>
      <w:r w:rsidRPr="00DE7E13">
        <w:rPr>
          <w:rFonts w:ascii="Times New Roman" w:eastAsia="Calibri" w:hAnsi="Times New Roman" w:cs="Times New Roman"/>
          <w:sz w:val="20"/>
          <w:szCs w:val="20"/>
        </w:rPr>
        <w:t>, на 2024 год в сумме 0,00</w:t>
      </w:r>
      <w:r w:rsidRPr="00DE7E13">
        <w:rPr>
          <w:rFonts w:ascii="Times New Roman" w:eastAsia="Calibri" w:hAnsi="Times New Roman" w:cs="Times New Roman"/>
          <w:b/>
          <w:sz w:val="20"/>
          <w:szCs w:val="20"/>
        </w:rPr>
        <w:t xml:space="preserve"> </w:t>
      </w:r>
      <w:r w:rsidRPr="00DE7E13">
        <w:rPr>
          <w:rFonts w:ascii="Times New Roman" w:eastAsia="Calibri" w:hAnsi="Times New Roman" w:cs="Times New Roman"/>
          <w:color w:val="000000"/>
          <w:sz w:val="20"/>
          <w:szCs w:val="20"/>
        </w:rPr>
        <w:t xml:space="preserve">рублей, </w:t>
      </w:r>
      <w:r w:rsidRPr="00DE7E13">
        <w:rPr>
          <w:rFonts w:ascii="Times New Roman" w:eastAsia="Calibri" w:hAnsi="Times New Roman" w:cs="Times New Roman"/>
          <w:sz w:val="20"/>
          <w:szCs w:val="20"/>
        </w:rPr>
        <w:t>согласно Приложению 7</w:t>
      </w:r>
      <w:r w:rsidRPr="00DE7E13">
        <w:rPr>
          <w:rFonts w:ascii="Times New Roman" w:eastAsia="Calibri" w:hAnsi="Times New Roman" w:cs="Times New Roman"/>
          <w:b/>
          <w:sz w:val="20"/>
          <w:szCs w:val="20"/>
        </w:rPr>
        <w:t xml:space="preserve"> </w:t>
      </w:r>
      <w:r w:rsidRPr="00DE7E13">
        <w:rPr>
          <w:rFonts w:ascii="Times New Roman" w:eastAsia="Calibri" w:hAnsi="Times New Roman" w:cs="Times New Roman"/>
          <w:sz w:val="20"/>
          <w:szCs w:val="20"/>
        </w:rPr>
        <w:t>к настоящему Решению.</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6. Дорожный фонд Битковского сельсовета Сузунского района Новосибирской области</w:t>
      </w:r>
    </w:p>
    <w:p w:rsidR="00471A55" w:rsidRPr="00DE7E13" w:rsidRDefault="00471A55" w:rsidP="00471A55">
      <w:pPr>
        <w:spacing w:after="0" w:line="240" w:lineRule="auto"/>
        <w:ind w:firstLine="708"/>
        <w:jc w:val="both"/>
        <w:rPr>
          <w:rFonts w:ascii="Times New Roman" w:eastAsia="Calibri" w:hAnsi="Times New Roman" w:cs="Times New Roman"/>
          <w:sz w:val="20"/>
          <w:szCs w:val="20"/>
        </w:rPr>
      </w:pPr>
      <w:r w:rsidRPr="00DE7E13">
        <w:rPr>
          <w:rFonts w:ascii="Times New Roman" w:eastAsia="Times New Roman" w:hAnsi="Times New Roman" w:cs="Times New Roman"/>
          <w:sz w:val="20"/>
          <w:szCs w:val="20"/>
          <w:lang w:eastAsia="ru-RU"/>
        </w:rPr>
        <w:t>1. </w:t>
      </w:r>
      <w:r w:rsidRPr="00DE7E13">
        <w:rPr>
          <w:rFonts w:ascii="Times New Roman" w:eastAsia="Calibri" w:hAnsi="Times New Roman" w:cs="Times New Roman"/>
          <w:sz w:val="20"/>
          <w:szCs w:val="20"/>
        </w:rPr>
        <w:t>Утвердить объем бюджетных ассигнований дорожного фонда Битковского сельсовета Сузунского района Новосибирской области на 2022 год в сумме 5 439 120,00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РФ- 1 324 950,00 руб., за счет субсидий – 4 114 170,00 руб., за счет собственных доходов поселения- 0,00 руб.; на 2023 год – 5 150 070,00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РФ- 1 387 700,00 руб., за счет субсидии – 3 762 370,00 руб., за счет собственных доходов поселения- 0,00 руб. и на 2024 год – 1 463 110,00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РФ- 1 463 110,00 руб., за счет субсидии - 0,00 руб., за счет собственных доходов поселения- 0,00 руб.</w:t>
      </w:r>
      <w:r w:rsidRPr="00DE7E13">
        <w:rPr>
          <w:rFonts w:ascii="Times New Roman" w:eastAsia="Calibri" w:hAnsi="Times New Roman" w:cs="Times New Roman"/>
          <w:sz w:val="20"/>
          <w:szCs w:val="20"/>
        </w:rPr>
        <w:tab/>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7. Источники финансирования дефицита бюджета</w:t>
      </w:r>
    </w:p>
    <w:p w:rsidR="00471A55" w:rsidRPr="00DE7E13" w:rsidRDefault="00471A55" w:rsidP="00471A55">
      <w:pPr>
        <w:widowControl w:val="0"/>
        <w:autoSpaceDE w:val="0"/>
        <w:autoSpaceDN w:val="0"/>
        <w:adjustRightInd w:val="0"/>
        <w:spacing w:after="0" w:line="240" w:lineRule="auto"/>
        <w:ind w:firstLine="708"/>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Установить источники финансирования дефицита местного бюджета на 2022 год и плановый период 2023 и 2024 годов согласно Приложению 5 к настоящему Решению.</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highlight w:val="yellow"/>
          <w:lang w:eastAsia="ru-RU"/>
        </w:rPr>
      </w:pPr>
      <w:r w:rsidRPr="00DE7E13">
        <w:rPr>
          <w:rFonts w:ascii="Times New Roman" w:eastAsia="Times New Roman" w:hAnsi="Times New Roman" w:cs="Times New Roman"/>
          <w:b/>
          <w:sz w:val="20"/>
          <w:szCs w:val="20"/>
          <w:lang w:eastAsia="ru-RU"/>
        </w:rPr>
        <w:t>Статья 8. Муниципальные внутренние заимствования</w:t>
      </w:r>
      <w:r w:rsidRPr="00DE7E13">
        <w:rPr>
          <w:rFonts w:ascii="Times New Roman" w:eastAsia="Times New Roman" w:hAnsi="Times New Roman" w:cs="Times New Roman"/>
          <w:b/>
          <w:sz w:val="20"/>
          <w:szCs w:val="20"/>
          <w:highlight w:val="yellow"/>
          <w:lang w:eastAsia="ru-RU"/>
        </w:rPr>
        <w:t xml:space="preserve"> </w:t>
      </w:r>
    </w:p>
    <w:p w:rsidR="00471A55" w:rsidRPr="00DE7E13" w:rsidRDefault="00471A55" w:rsidP="00471A55">
      <w:pPr>
        <w:widowControl w:val="0"/>
        <w:autoSpaceDE w:val="0"/>
        <w:autoSpaceDN w:val="0"/>
        <w:adjustRightInd w:val="0"/>
        <w:spacing w:after="0" w:line="240" w:lineRule="auto"/>
        <w:ind w:firstLine="567"/>
        <w:jc w:val="both"/>
        <w:rPr>
          <w:rFonts w:ascii="Times New Roman" w:eastAsia="Calibri" w:hAnsi="Times New Roman" w:cs="Times New Roman"/>
          <w:bCs/>
          <w:sz w:val="20"/>
          <w:szCs w:val="20"/>
        </w:rPr>
      </w:pPr>
      <w:r w:rsidRPr="00DE7E13">
        <w:rPr>
          <w:rFonts w:ascii="Times New Roman" w:eastAsia="Calibri" w:hAnsi="Times New Roman" w:cs="Times New Roman"/>
          <w:sz w:val="20"/>
          <w:szCs w:val="20"/>
        </w:rPr>
        <w:t>1.Программа муниципальных внутренних заимствований Битковского сельсовета Сузунского района Новосибирской области на 2022 год и плановый период 2023 и 2024 годов – не предусматривается.</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9. Предоставление муниципальных гарантий Битковского сельсовета Сузунского района Новосибирской области в валюте Российской Федерации</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Программа муниципальных гарантий Битковского сельсовета Сузунского района Новосибирской области</w:t>
      </w:r>
      <w:r w:rsidRPr="00DE7E13">
        <w:rPr>
          <w:rFonts w:ascii="Times New Roman" w:eastAsia="Calibri" w:hAnsi="Times New Roman" w:cs="Times New Roman"/>
          <w:b/>
          <w:i/>
          <w:sz w:val="20"/>
          <w:szCs w:val="20"/>
        </w:rPr>
        <w:t xml:space="preserve"> </w:t>
      </w:r>
      <w:r w:rsidRPr="00DE7E13">
        <w:rPr>
          <w:rFonts w:ascii="Times New Roman" w:eastAsia="Calibri" w:hAnsi="Times New Roman" w:cs="Times New Roman"/>
          <w:sz w:val="20"/>
          <w:szCs w:val="20"/>
        </w:rPr>
        <w:t>в валюте Российской Федерации на 2022 год и плановый период 2023 и 2024 годов – не предусматривается.</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sz w:val="20"/>
          <w:szCs w:val="20"/>
          <w:lang w:eastAsia="ru-RU"/>
        </w:rPr>
      </w:pPr>
      <w:r w:rsidRPr="00DE7E13">
        <w:rPr>
          <w:rFonts w:ascii="Times New Roman" w:eastAsia="Times New Roman" w:hAnsi="Times New Roman" w:cs="Times New Roman"/>
          <w:b/>
          <w:sz w:val="20"/>
          <w:szCs w:val="20"/>
          <w:lang w:eastAsia="ru-RU"/>
        </w:rPr>
        <w:t>Статья 10. Муниципальные программы Битковского сельсовета Сузунского района Новосибирской области</w:t>
      </w:r>
    </w:p>
    <w:p w:rsidR="00471A55" w:rsidRPr="00DE7E13" w:rsidRDefault="00471A55" w:rsidP="00471A55">
      <w:pPr>
        <w:autoSpaceDE w:val="0"/>
        <w:autoSpaceDN w:val="0"/>
        <w:adjustRightInd w:val="0"/>
        <w:spacing w:after="0" w:line="240" w:lineRule="auto"/>
        <w:ind w:firstLine="540"/>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1.Утвердить перечень муниципальных программ, предусмотренных к финансированию из местного бюджета в 2022 году и плановом периоде 2023 и 2024 годах согласно Приложению 9</w:t>
      </w:r>
      <w:r w:rsidRPr="00DE7E13">
        <w:rPr>
          <w:rFonts w:ascii="Times New Roman" w:eastAsia="Calibri" w:hAnsi="Times New Roman" w:cs="Times New Roman"/>
          <w:b/>
          <w:sz w:val="20"/>
          <w:szCs w:val="20"/>
        </w:rPr>
        <w:t xml:space="preserve"> </w:t>
      </w:r>
      <w:r w:rsidRPr="00DE7E13">
        <w:rPr>
          <w:rFonts w:ascii="Times New Roman" w:eastAsia="Calibri" w:hAnsi="Times New Roman" w:cs="Times New Roman"/>
          <w:sz w:val="20"/>
          <w:szCs w:val="20"/>
        </w:rPr>
        <w:t>к</w:t>
      </w:r>
      <w:r w:rsidRPr="00DE7E13">
        <w:rPr>
          <w:rFonts w:ascii="Times New Roman" w:eastAsia="Calibri" w:hAnsi="Times New Roman" w:cs="Times New Roman"/>
          <w:b/>
          <w:sz w:val="20"/>
          <w:szCs w:val="20"/>
        </w:rPr>
        <w:t xml:space="preserve"> </w:t>
      </w:r>
      <w:r w:rsidRPr="00DE7E13">
        <w:rPr>
          <w:rFonts w:ascii="Times New Roman" w:eastAsia="Calibri" w:hAnsi="Times New Roman" w:cs="Times New Roman"/>
          <w:sz w:val="20"/>
          <w:szCs w:val="20"/>
        </w:rPr>
        <w:t>настоящему Решению.</w:t>
      </w:r>
    </w:p>
    <w:p w:rsidR="00471A55" w:rsidRPr="00DE7E13" w:rsidRDefault="00471A55" w:rsidP="00471A55">
      <w:pPr>
        <w:autoSpaceDE w:val="0"/>
        <w:autoSpaceDN w:val="0"/>
        <w:adjustRightInd w:val="0"/>
        <w:spacing w:after="0" w:line="240" w:lineRule="auto"/>
        <w:ind w:firstLine="540"/>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Битковского сельсовета Сузунского района Новосибирской области.</w:t>
      </w:r>
    </w:p>
    <w:p w:rsidR="00471A55" w:rsidRPr="00DE7E13" w:rsidRDefault="00471A55" w:rsidP="00471A55">
      <w:pPr>
        <w:autoSpaceDE w:val="0"/>
        <w:autoSpaceDN w:val="0"/>
        <w:adjustRightInd w:val="0"/>
        <w:spacing w:after="0" w:line="240" w:lineRule="auto"/>
        <w:ind w:firstLine="540"/>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Муниципальные программы Битковского сельсовета Сузунского района Новосибирской области, не включенные в перечень, не подлежат финансированию в 2022-2024 годах.</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11. Муниципальный внутренний долг Битковского сельсовета Сузунского района Новосибирской области</w:t>
      </w:r>
      <w:r w:rsidRPr="00DE7E13">
        <w:rPr>
          <w:rFonts w:ascii="Times New Roman" w:eastAsia="Times New Roman" w:hAnsi="Times New Roman" w:cs="Times New Roman"/>
          <w:b/>
          <w:i/>
          <w:sz w:val="20"/>
          <w:szCs w:val="20"/>
          <w:lang w:eastAsia="ru-RU"/>
        </w:rPr>
        <w:t xml:space="preserve"> </w:t>
      </w:r>
      <w:r w:rsidRPr="00DE7E13">
        <w:rPr>
          <w:rFonts w:ascii="Times New Roman" w:eastAsia="Times New Roman" w:hAnsi="Times New Roman" w:cs="Times New Roman"/>
          <w:b/>
          <w:sz w:val="20"/>
          <w:szCs w:val="20"/>
          <w:lang w:eastAsia="ru-RU"/>
        </w:rPr>
        <w:t>и расходы на его обслуживание</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DE7E13">
        <w:rPr>
          <w:rFonts w:ascii="Times New Roman" w:eastAsia="Calibri" w:hAnsi="Times New Roman" w:cs="Times New Roman"/>
          <w:sz w:val="20"/>
          <w:szCs w:val="20"/>
        </w:rPr>
        <w:t>1. Установить верхний предел муниципального внутреннего долга Битковского сельсовета Сузунского района Новосибирской области</w:t>
      </w:r>
      <w:r w:rsidRPr="00DE7E13">
        <w:rPr>
          <w:rFonts w:ascii="Times New Roman" w:eastAsia="Calibri" w:hAnsi="Times New Roman" w:cs="Times New Roman"/>
          <w:b/>
          <w:i/>
          <w:sz w:val="20"/>
          <w:szCs w:val="20"/>
        </w:rPr>
        <w:t xml:space="preserve"> </w:t>
      </w:r>
      <w:r w:rsidRPr="00DE7E13">
        <w:rPr>
          <w:rFonts w:ascii="Times New Roman" w:eastAsia="Calibri" w:hAnsi="Times New Roman" w:cs="Times New Roman"/>
          <w:sz w:val="20"/>
          <w:szCs w:val="20"/>
        </w:rPr>
        <w:t>на 1 января 2023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DE7E13">
        <w:rPr>
          <w:rFonts w:ascii="Times New Roman" w:eastAsia="Calibri" w:hAnsi="Times New Roman" w:cs="Times New Roman"/>
          <w:b/>
          <w:i/>
          <w:sz w:val="20"/>
          <w:szCs w:val="20"/>
        </w:rPr>
        <w:t xml:space="preserve"> </w:t>
      </w:r>
      <w:r w:rsidRPr="00DE7E13">
        <w:rPr>
          <w:rFonts w:ascii="Times New Roman" w:eastAsia="Calibri" w:hAnsi="Times New Roman" w:cs="Times New Roman"/>
          <w:sz w:val="20"/>
          <w:szCs w:val="20"/>
        </w:rPr>
        <w:t>в сумме 0,00 рублей, на 1 января 2024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DE7E13">
        <w:rPr>
          <w:rFonts w:ascii="Times New Roman" w:eastAsia="Calibri" w:hAnsi="Times New Roman" w:cs="Times New Roman"/>
          <w:b/>
          <w:i/>
          <w:sz w:val="20"/>
          <w:szCs w:val="20"/>
        </w:rPr>
        <w:t xml:space="preserve"> </w:t>
      </w:r>
      <w:r w:rsidRPr="00DE7E13">
        <w:rPr>
          <w:rFonts w:ascii="Times New Roman" w:eastAsia="Calibri" w:hAnsi="Times New Roman" w:cs="Times New Roman"/>
          <w:sz w:val="20"/>
          <w:szCs w:val="20"/>
        </w:rPr>
        <w:t>в сумме 0,00 рублей, и на 1 января 2025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DE7E13">
        <w:rPr>
          <w:rFonts w:ascii="Times New Roman" w:eastAsia="Calibri" w:hAnsi="Times New Roman" w:cs="Times New Roman"/>
          <w:b/>
          <w:i/>
          <w:sz w:val="20"/>
          <w:szCs w:val="20"/>
        </w:rPr>
        <w:t xml:space="preserve"> </w:t>
      </w:r>
      <w:r w:rsidRPr="00DE7E13">
        <w:rPr>
          <w:rFonts w:ascii="Times New Roman" w:eastAsia="Calibri" w:hAnsi="Times New Roman" w:cs="Times New Roman"/>
          <w:sz w:val="20"/>
          <w:szCs w:val="20"/>
        </w:rPr>
        <w:t>в сумме 0,00 рублей.</w:t>
      </w:r>
    </w:p>
    <w:p w:rsidR="00471A55" w:rsidRPr="00DE7E13" w:rsidRDefault="00471A55" w:rsidP="00471A55">
      <w:pPr>
        <w:widowControl w:val="0"/>
        <w:autoSpaceDE w:val="0"/>
        <w:autoSpaceDN w:val="0"/>
        <w:adjustRightInd w:val="0"/>
        <w:spacing w:after="0" w:line="240" w:lineRule="auto"/>
        <w:ind w:firstLine="709"/>
        <w:jc w:val="both"/>
        <w:rPr>
          <w:rFonts w:ascii="Times New Roman" w:eastAsia="Calibri" w:hAnsi="Times New Roman" w:cs="Times New Roman"/>
          <w:color w:val="000000"/>
          <w:sz w:val="20"/>
          <w:szCs w:val="20"/>
        </w:rPr>
      </w:pPr>
      <w:r w:rsidRPr="00DE7E13">
        <w:rPr>
          <w:rFonts w:ascii="Times New Roman" w:eastAsia="Calibri" w:hAnsi="Times New Roman" w:cs="Times New Roman"/>
          <w:sz w:val="20"/>
          <w:szCs w:val="20"/>
        </w:rPr>
        <w:t>2.Утвердить объем расходов местного бюджета на обслуживание муниципального долга Битковского сельсовета Сузунского района Новосибирской области</w:t>
      </w:r>
      <w:r w:rsidRPr="00DE7E13">
        <w:rPr>
          <w:rFonts w:ascii="Times New Roman" w:eastAsia="Calibri" w:hAnsi="Times New Roman" w:cs="Times New Roman"/>
          <w:b/>
          <w:i/>
          <w:sz w:val="20"/>
          <w:szCs w:val="20"/>
        </w:rPr>
        <w:t xml:space="preserve"> </w:t>
      </w:r>
      <w:r w:rsidRPr="00DE7E13">
        <w:rPr>
          <w:rFonts w:ascii="Times New Roman" w:eastAsia="Calibri" w:hAnsi="Times New Roman" w:cs="Times New Roman"/>
          <w:sz w:val="20"/>
          <w:szCs w:val="20"/>
        </w:rPr>
        <w:t xml:space="preserve">на 2022 год в </w:t>
      </w:r>
      <w:r w:rsidRPr="00DE7E13">
        <w:rPr>
          <w:rFonts w:ascii="Times New Roman" w:eastAsia="Calibri" w:hAnsi="Times New Roman" w:cs="Times New Roman"/>
          <w:color w:val="000000"/>
          <w:sz w:val="20"/>
          <w:szCs w:val="20"/>
        </w:rPr>
        <w:t xml:space="preserve">сумме </w:t>
      </w:r>
      <w:r w:rsidRPr="00DE7E13">
        <w:rPr>
          <w:rFonts w:ascii="Times New Roman" w:eastAsia="Calibri" w:hAnsi="Times New Roman" w:cs="Times New Roman"/>
          <w:sz w:val="20"/>
          <w:szCs w:val="20"/>
        </w:rPr>
        <w:t xml:space="preserve">0,00 </w:t>
      </w:r>
      <w:r w:rsidRPr="00DE7E13">
        <w:rPr>
          <w:rFonts w:ascii="Times New Roman" w:eastAsia="Calibri" w:hAnsi="Times New Roman" w:cs="Times New Roman"/>
          <w:color w:val="000000"/>
          <w:sz w:val="20"/>
          <w:szCs w:val="20"/>
        </w:rPr>
        <w:t>рублей, на 2023 год в сумме 0,00  рублей и на 2023 год в сумме 0,00 рублей.</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12. Особенности использования остатков средств местного бюджета на начало текущего финансового года</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Битковского сельсовета Сузунского района Новосибирской области</w:t>
      </w:r>
      <w:r w:rsidRPr="00DE7E13">
        <w:rPr>
          <w:rFonts w:ascii="Times New Roman" w:eastAsia="Times New Roman" w:hAnsi="Times New Roman" w:cs="Times New Roman"/>
          <w:b/>
          <w:i/>
          <w:sz w:val="20"/>
          <w:szCs w:val="20"/>
          <w:lang w:eastAsia="ru-RU"/>
        </w:rPr>
        <w:t xml:space="preserve"> </w:t>
      </w:r>
      <w:r w:rsidRPr="00DE7E13">
        <w:rPr>
          <w:rFonts w:ascii="Times New Roman" w:eastAsia="Times New Roman" w:hAnsi="Times New Roman" w:cs="Times New Roman"/>
          <w:sz w:val="20"/>
          <w:szCs w:val="20"/>
          <w:lang w:eastAsia="ru-RU"/>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13. Особенности исполнения местного бюджета в 2022 году</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Битковского сельсовета Сузунского района Новосибирской области</w:t>
      </w:r>
      <w:r w:rsidRPr="00DE7E13">
        <w:rPr>
          <w:rFonts w:ascii="Times New Roman" w:eastAsia="Times New Roman" w:hAnsi="Times New Roman" w:cs="Times New Roman"/>
          <w:b/>
          <w:i/>
          <w:sz w:val="20"/>
          <w:szCs w:val="20"/>
          <w:lang w:eastAsia="ru-RU"/>
        </w:rPr>
        <w:t xml:space="preserve"> </w:t>
      </w:r>
      <w:r w:rsidRPr="00DE7E13">
        <w:rPr>
          <w:rFonts w:ascii="Times New Roman" w:eastAsia="Times New Roman" w:hAnsi="Times New Roman" w:cs="Times New Roman"/>
          <w:sz w:val="20"/>
          <w:szCs w:val="20"/>
          <w:lang w:eastAsia="ru-RU"/>
        </w:rPr>
        <w:t>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Битковского сельсовета Сузунского района Новосибирской области.</w:t>
      </w:r>
    </w:p>
    <w:p w:rsidR="00471A55" w:rsidRPr="00DE7E13" w:rsidRDefault="00471A55" w:rsidP="00471A55">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DE7E13">
        <w:rPr>
          <w:rFonts w:ascii="Times New Roman" w:eastAsia="Times New Roman" w:hAnsi="Times New Roman" w:cs="Times New Roman"/>
          <w:b/>
          <w:sz w:val="20"/>
          <w:szCs w:val="20"/>
          <w:lang w:eastAsia="ru-RU"/>
        </w:rPr>
        <w:t>Статья 14. Вступление в силу настоящего Решения</w:t>
      </w:r>
    </w:p>
    <w:p w:rsidR="00471A55" w:rsidRPr="00DE7E13" w:rsidRDefault="00471A55" w:rsidP="00471A5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w:t>
      </w:r>
    </w:p>
    <w:p w:rsidR="00471A55" w:rsidRPr="00DE7E13" w:rsidRDefault="00471A55" w:rsidP="00471A55">
      <w:pPr>
        <w:autoSpaceDE w:val="0"/>
        <w:autoSpaceDN w:val="0"/>
        <w:adjustRightInd w:val="0"/>
        <w:spacing w:after="0" w:line="240" w:lineRule="auto"/>
        <w:jc w:val="both"/>
        <w:rPr>
          <w:rFonts w:ascii="Times New Roman" w:eastAsia="Calibri" w:hAnsi="Times New Roman" w:cs="Times New Roman"/>
          <w:sz w:val="20"/>
          <w:szCs w:val="20"/>
        </w:rPr>
      </w:pPr>
    </w:p>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Calibri" w:hAnsi="Times New Roman" w:cs="Times New Roman"/>
          <w:bCs/>
          <w:sz w:val="20"/>
          <w:szCs w:val="20"/>
        </w:rPr>
        <w:t>Глава</w:t>
      </w:r>
      <w:r w:rsidRPr="00DE7E13">
        <w:rPr>
          <w:rFonts w:ascii="Times New Roman" w:eastAsia="Calibri" w:hAnsi="Times New Roman" w:cs="Times New Roman"/>
          <w:sz w:val="20"/>
          <w:szCs w:val="20"/>
        </w:rPr>
        <w:t xml:space="preserve">                                                    </w:t>
      </w:r>
      <w:r w:rsidRPr="00DE7E13">
        <w:rPr>
          <w:rFonts w:ascii="Times New Roman" w:eastAsia="Calibri" w:hAnsi="Times New Roman" w:cs="Times New Roman"/>
          <w:bCs/>
          <w:sz w:val="20"/>
          <w:szCs w:val="20"/>
        </w:rPr>
        <w:t xml:space="preserve">             </w:t>
      </w:r>
      <w:r w:rsidRPr="00DE7E13">
        <w:rPr>
          <w:rFonts w:ascii="Times New Roman" w:eastAsia="Times New Roman" w:hAnsi="Times New Roman" w:cs="Times New Roman"/>
          <w:sz w:val="20"/>
          <w:szCs w:val="20"/>
          <w:lang w:eastAsia="ru-RU"/>
        </w:rPr>
        <w:t>Председатель Совета депутатов</w:t>
      </w:r>
    </w:p>
    <w:p w:rsidR="00471A55" w:rsidRPr="00DE7E13" w:rsidRDefault="00471A55" w:rsidP="00471A55">
      <w:pPr>
        <w:widowControl w:val="0"/>
        <w:spacing w:after="0" w:line="240" w:lineRule="auto"/>
        <w:jc w:val="both"/>
        <w:rPr>
          <w:rFonts w:ascii="Times New Roman" w:eastAsia="Times New Roman" w:hAnsi="Times New Roman" w:cs="Times New Roman"/>
          <w:sz w:val="20"/>
          <w:szCs w:val="20"/>
          <w:lang w:val="x-none" w:eastAsia="ru-RU"/>
        </w:rPr>
      </w:pPr>
      <w:r w:rsidRPr="00DE7E13">
        <w:rPr>
          <w:rFonts w:ascii="Times New Roman" w:eastAsia="Times New Roman" w:hAnsi="Times New Roman" w:cs="Times New Roman"/>
          <w:sz w:val="20"/>
          <w:szCs w:val="20"/>
          <w:lang w:val="x-none" w:eastAsia="ru-RU"/>
        </w:rPr>
        <w:t>Битковского сельсовета                               Битковского сельсовета</w:t>
      </w:r>
    </w:p>
    <w:p w:rsidR="00471A55" w:rsidRPr="00DE7E13" w:rsidRDefault="00471A55" w:rsidP="00471A55">
      <w:pPr>
        <w:widowControl w:val="0"/>
        <w:spacing w:after="0" w:line="240" w:lineRule="auto"/>
        <w:jc w:val="both"/>
        <w:rPr>
          <w:rFonts w:ascii="Times New Roman" w:eastAsia="Times New Roman" w:hAnsi="Times New Roman" w:cs="Times New Roman"/>
          <w:sz w:val="20"/>
          <w:szCs w:val="20"/>
          <w:lang w:val="x-none" w:eastAsia="ru-RU"/>
        </w:rPr>
      </w:pPr>
      <w:r w:rsidRPr="00DE7E13">
        <w:rPr>
          <w:rFonts w:ascii="Times New Roman" w:eastAsia="Times New Roman" w:hAnsi="Times New Roman" w:cs="Times New Roman"/>
          <w:sz w:val="20"/>
          <w:szCs w:val="20"/>
          <w:lang w:val="x-none" w:eastAsia="ru-RU"/>
        </w:rPr>
        <w:t>Сузунского района                                       Сузунского района</w:t>
      </w:r>
    </w:p>
    <w:p w:rsidR="00471A55" w:rsidRPr="00DE7E13" w:rsidRDefault="00471A55" w:rsidP="00471A55">
      <w:pPr>
        <w:widowControl w:val="0"/>
        <w:spacing w:after="0" w:line="240" w:lineRule="auto"/>
        <w:jc w:val="both"/>
        <w:rPr>
          <w:rFonts w:ascii="Times New Roman" w:eastAsia="Times New Roman" w:hAnsi="Times New Roman" w:cs="Times New Roman"/>
          <w:bCs/>
          <w:sz w:val="20"/>
          <w:szCs w:val="20"/>
          <w:lang w:val="x-none" w:eastAsia="ru-RU"/>
        </w:rPr>
      </w:pPr>
      <w:r w:rsidRPr="00DE7E13">
        <w:rPr>
          <w:rFonts w:ascii="Times New Roman" w:eastAsia="Times New Roman" w:hAnsi="Times New Roman" w:cs="Times New Roman"/>
          <w:sz w:val="20"/>
          <w:szCs w:val="20"/>
          <w:lang w:val="x-none" w:eastAsia="ru-RU"/>
        </w:rPr>
        <w:t>Новосибирской области</w:t>
      </w:r>
      <w:r w:rsidRPr="00DE7E13">
        <w:rPr>
          <w:rFonts w:ascii="Times New Roman" w:eastAsia="Times New Roman" w:hAnsi="Times New Roman" w:cs="Times New Roman"/>
          <w:b/>
          <w:i/>
          <w:sz w:val="20"/>
          <w:szCs w:val="20"/>
          <w:lang w:val="x-none" w:eastAsia="ru-RU"/>
        </w:rPr>
        <w:t xml:space="preserve"> </w:t>
      </w:r>
      <w:r w:rsidRPr="00DE7E13">
        <w:rPr>
          <w:rFonts w:ascii="Times New Roman" w:eastAsia="Times New Roman" w:hAnsi="Times New Roman" w:cs="Times New Roman"/>
          <w:bCs/>
          <w:sz w:val="20"/>
          <w:szCs w:val="20"/>
          <w:lang w:val="x-none" w:eastAsia="ru-RU"/>
        </w:rPr>
        <w:t xml:space="preserve">                              Новосибирской области</w:t>
      </w:r>
    </w:p>
    <w:p w:rsidR="00471A55" w:rsidRPr="00DE7E13" w:rsidRDefault="00471A55" w:rsidP="00471A55">
      <w:pPr>
        <w:widowControl w:val="0"/>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bCs/>
          <w:sz w:val="20"/>
          <w:szCs w:val="20"/>
          <w:lang w:val="x-none" w:eastAsia="ru-RU"/>
        </w:rPr>
        <w:t>___________Моликер С.</w:t>
      </w:r>
      <w:r w:rsidRPr="00DE7E13">
        <w:rPr>
          <w:rFonts w:ascii="Times New Roman" w:eastAsia="Times New Roman" w:hAnsi="Times New Roman" w:cs="Times New Roman"/>
          <w:bCs/>
          <w:sz w:val="20"/>
          <w:szCs w:val="20"/>
          <w:lang w:eastAsia="ru-RU"/>
        </w:rPr>
        <w:t>Н</w:t>
      </w:r>
      <w:r w:rsidRPr="00DE7E13">
        <w:rPr>
          <w:rFonts w:ascii="Times New Roman" w:eastAsia="Times New Roman" w:hAnsi="Times New Roman" w:cs="Times New Roman"/>
          <w:bCs/>
          <w:sz w:val="20"/>
          <w:szCs w:val="20"/>
          <w:lang w:val="x-none" w:eastAsia="ru-RU"/>
        </w:rPr>
        <w:t xml:space="preserve">.                           </w:t>
      </w:r>
      <w:r w:rsidRPr="00DE7E13">
        <w:rPr>
          <w:rFonts w:ascii="Times New Roman" w:eastAsia="Times New Roman" w:hAnsi="Times New Roman" w:cs="Times New Roman"/>
          <w:sz w:val="20"/>
          <w:szCs w:val="20"/>
          <w:lang w:val="x-none" w:eastAsia="ru-RU"/>
        </w:rPr>
        <w:t>____________ Т.Л. Пирог</w:t>
      </w:r>
    </w:p>
    <w:tbl>
      <w:tblPr>
        <w:tblW w:w="10045" w:type="dxa"/>
        <w:tblInd w:w="93" w:type="dxa"/>
        <w:tblLayout w:type="fixed"/>
        <w:tblLook w:val="04A0" w:firstRow="1" w:lastRow="0" w:firstColumn="1" w:lastColumn="0" w:noHBand="0" w:noVBand="1"/>
      </w:tblPr>
      <w:tblGrid>
        <w:gridCol w:w="557"/>
        <w:gridCol w:w="558"/>
        <w:gridCol w:w="558"/>
        <w:gridCol w:w="1461"/>
        <w:gridCol w:w="567"/>
        <w:gridCol w:w="1276"/>
        <w:gridCol w:w="992"/>
        <w:gridCol w:w="709"/>
        <w:gridCol w:w="1842"/>
        <w:gridCol w:w="1525"/>
      </w:tblGrid>
      <w:tr w:rsidR="00471A55" w:rsidRPr="00DE7E13" w:rsidTr="00893E1C">
        <w:trPr>
          <w:trHeight w:val="645"/>
        </w:trPr>
        <w:tc>
          <w:tcPr>
            <w:tcW w:w="10045" w:type="dxa"/>
            <w:gridSpan w:val="10"/>
            <w:tcBorders>
              <w:top w:val="nil"/>
              <w:left w:val="nil"/>
              <w:bottom w:val="nil"/>
              <w:right w:val="nil"/>
            </w:tcBorders>
            <w:shd w:val="clear" w:color="auto" w:fill="auto"/>
            <w:vAlign w:val="center"/>
            <w:hideMark/>
          </w:tcPr>
          <w:p w:rsidR="00893E1C" w:rsidRDefault="00893E1C" w:rsidP="00471A55">
            <w:pPr>
              <w:spacing w:after="0" w:line="240" w:lineRule="auto"/>
              <w:jc w:val="center"/>
              <w:rPr>
                <w:rFonts w:ascii="Times New Roman" w:eastAsia="Times New Roman" w:hAnsi="Times New Roman" w:cs="Times New Roman"/>
                <w:b/>
                <w:bCs/>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xml:space="preserve">Доходы бюджета Битковского сельсовета Сузунского района </w:t>
            </w:r>
          </w:p>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Новосибирской области на 2022-2024 годы</w:t>
            </w:r>
          </w:p>
        </w:tc>
      </w:tr>
      <w:tr w:rsidR="00471A55" w:rsidRPr="00DE7E13" w:rsidTr="00893E1C">
        <w:trPr>
          <w:trHeight w:val="300"/>
        </w:trPr>
        <w:tc>
          <w:tcPr>
            <w:tcW w:w="3134" w:type="dxa"/>
            <w:gridSpan w:val="4"/>
            <w:tcBorders>
              <w:top w:val="nil"/>
              <w:left w:val="nil"/>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c>
        <w:tc>
          <w:tcPr>
            <w:tcW w:w="1276" w:type="dxa"/>
            <w:tcBorders>
              <w:top w:val="nil"/>
              <w:left w:val="nil"/>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c>
        <w:tc>
          <w:tcPr>
            <w:tcW w:w="1701" w:type="dxa"/>
            <w:gridSpan w:val="2"/>
            <w:tcBorders>
              <w:top w:val="nil"/>
              <w:left w:val="nil"/>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c>
        <w:tc>
          <w:tcPr>
            <w:tcW w:w="1842" w:type="dxa"/>
            <w:tcBorders>
              <w:top w:val="nil"/>
              <w:left w:val="nil"/>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c>
        <w:tc>
          <w:tcPr>
            <w:tcW w:w="1525" w:type="dxa"/>
            <w:tcBorders>
              <w:top w:val="nil"/>
              <w:left w:val="nil"/>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рублей</w:t>
            </w:r>
          </w:p>
        </w:tc>
      </w:tr>
      <w:tr w:rsidR="00471A55" w:rsidRPr="00DE7E13" w:rsidTr="00893E1C">
        <w:trPr>
          <w:trHeight w:val="570"/>
        </w:trPr>
        <w:tc>
          <w:tcPr>
            <w:tcW w:w="3134"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Наименование показателя</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Код ППП</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Код Бюджетной классификации</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2022 год</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2023 год</w:t>
            </w:r>
          </w:p>
        </w:tc>
        <w:tc>
          <w:tcPr>
            <w:tcW w:w="1525" w:type="dxa"/>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2024 год</w:t>
            </w:r>
          </w:p>
        </w:tc>
      </w:tr>
      <w:tr w:rsidR="00471A55" w:rsidRPr="00DE7E13" w:rsidTr="00893E1C">
        <w:trPr>
          <w:trHeight w:val="6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НАЛОГОВЫЕ И НЕНАЛОГОВЫЕ ДОХОДЫ</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3 406 450,00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3 420 200,00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3 526 910,00</w:t>
            </w:r>
          </w:p>
        </w:tc>
      </w:tr>
      <w:tr w:rsidR="00471A55" w:rsidRPr="00DE7E13" w:rsidTr="00893E1C">
        <w:trPr>
          <w:trHeight w:val="6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НАЛОГИ НА ПРИБЫЛЬ, ДОХОДЫ</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1 01 00000 00 0000 000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795 000,00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810 100,00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825 500,00</w:t>
            </w:r>
          </w:p>
        </w:tc>
      </w:tr>
      <w:tr w:rsidR="00471A55" w:rsidRPr="00DE7E13" w:rsidTr="00893E1C">
        <w:trPr>
          <w:trHeight w:val="7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1 01 02010 01 1000 110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795 000,00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810 100,00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825 500,00</w:t>
            </w:r>
          </w:p>
        </w:tc>
      </w:tr>
      <w:tr w:rsidR="00471A55" w:rsidRPr="00DE7E13" w:rsidTr="00893E1C">
        <w:trPr>
          <w:trHeight w:val="15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НАЛОГИ НА ТОВАРЫ (РАБОТЫ, УСЛУГИ), РЕАЛИЗУЕМЫЕ НА ТЕРРИТОРИИ РОССИЙСКОЙ ФЕДЕРАЦИИ</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1 03 00000 00 0000 000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1 324 950,00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1 387 700,00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1 463 110,00</w:t>
            </w:r>
          </w:p>
        </w:tc>
      </w:tr>
      <w:tr w:rsidR="00471A55" w:rsidRPr="00DE7E13" w:rsidTr="00893E1C">
        <w:trPr>
          <w:trHeight w:val="7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1 03 02230 01 0000 110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601 000,00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629 500,00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663 700,00</w:t>
            </w:r>
          </w:p>
        </w:tc>
      </w:tr>
      <w:tr w:rsidR="00471A55" w:rsidRPr="00DE7E13" w:rsidTr="00893E1C">
        <w:trPr>
          <w:trHeight w:val="30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1 03 02240 01 0000 110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4 250,00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4 400,00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4 610,00</w:t>
            </w:r>
          </w:p>
        </w:tc>
      </w:tr>
      <w:tr w:rsidR="00471A55" w:rsidRPr="00DE7E13" w:rsidTr="00893E1C">
        <w:trPr>
          <w:trHeight w:val="175"/>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1 03 02250 01 0000 110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825 800,00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865 000,00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912 000,00</w:t>
            </w:r>
          </w:p>
        </w:tc>
      </w:tr>
      <w:tr w:rsidR="00471A55" w:rsidRPr="00DE7E13" w:rsidTr="00893E1C">
        <w:trPr>
          <w:trHeight w:val="24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1 03 02260 01 0000 110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-106 100,00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-111 200,00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-117 200,00</w:t>
            </w:r>
          </w:p>
        </w:tc>
      </w:tr>
      <w:tr w:rsidR="00471A55" w:rsidRPr="00DE7E13" w:rsidTr="00893E1C">
        <w:trPr>
          <w:trHeight w:val="6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НАЛОГИ НА СОВОКУПНЫЙ ДОХОД</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1 05 00000 00 0000 000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72 600,00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73 800,00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75 000,00</w:t>
            </w:r>
          </w:p>
        </w:tc>
      </w:tr>
      <w:tr w:rsidR="00471A55" w:rsidRPr="00DE7E13" w:rsidTr="00893E1C">
        <w:trPr>
          <w:trHeight w:val="505"/>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1 05 03010 01 1000 110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72 600,00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73 800,00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75 000,00</w:t>
            </w:r>
          </w:p>
        </w:tc>
      </w:tr>
      <w:tr w:rsidR="00471A55" w:rsidRPr="00DE7E13" w:rsidTr="00893E1C">
        <w:trPr>
          <w:trHeight w:val="3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НАЛОГИ НА ИМУЩЕСТВО</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1 06 00000 00 0000 000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1 092 500,00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1 107 100,00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1 121 700,00</w:t>
            </w:r>
          </w:p>
        </w:tc>
      </w:tr>
      <w:tr w:rsidR="00471A55" w:rsidRPr="00DE7E13" w:rsidTr="00893E1C">
        <w:trPr>
          <w:trHeight w:val="339"/>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1 06 01030 10 1000 110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107 500,00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116 500,00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125 500,00</w:t>
            </w:r>
          </w:p>
        </w:tc>
      </w:tr>
      <w:tr w:rsidR="00471A55" w:rsidRPr="00DE7E13" w:rsidTr="00893E1C">
        <w:trPr>
          <w:trHeight w:val="7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1 06 06033 10 1000 110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235 100,00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235 100,00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235 100,00</w:t>
            </w:r>
          </w:p>
        </w:tc>
      </w:tr>
      <w:tr w:rsidR="00471A55" w:rsidRPr="00DE7E13" w:rsidTr="00893E1C">
        <w:trPr>
          <w:trHeight w:val="7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1 06 06043 10 1000 110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749 900,00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755 500,00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761 100,00</w:t>
            </w:r>
          </w:p>
        </w:tc>
      </w:tr>
      <w:tr w:rsidR="00471A55" w:rsidRPr="00DE7E13" w:rsidTr="00893E1C">
        <w:trPr>
          <w:trHeight w:val="6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ГОСУДАРСТВЕННАЯ ПОШЛИНА</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1 08 00000 00 0000 000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1 300,00</w:t>
            </w:r>
          </w:p>
        </w:tc>
      </w:tr>
      <w:tr w:rsidR="00471A55" w:rsidRPr="00DE7E13" w:rsidTr="00893E1C">
        <w:trPr>
          <w:trHeight w:val="24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1 08 04020 01 1000 110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1 300,00</w:t>
            </w:r>
          </w:p>
        </w:tc>
      </w:tr>
      <w:tr w:rsidR="00471A55" w:rsidRPr="00DE7E13" w:rsidTr="00893E1C">
        <w:trPr>
          <w:trHeight w:val="18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ДОХОДЫ ОТ ИСПОЛЬЗОВАНИЯ ИМУЩЕСТВА, НАХОДЯЩЕГОСЯ В ГОСУДАРСТВЕННОЙ И МУНИЦИПАЛЬНОЙ СОБСТВЕННОСТИ</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1 11 00000 00 0000 000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40 300,00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40 300,00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40 300,00</w:t>
            </w:r>
          </w:p>
        </w:tc>
      </w:tr>
      <w:tr w:rsidR="00471A55" w:rsidRPr="00DE7E13" w:rsidTr="00893E1C">
        <w:trPr>
          <w:trHeight w:val="12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Доходы от сдачи в аренду имущества, составляющего казну сельских поселений (за исключением земельных участков)</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1 11 05075 10 0000 120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15 000,00</w:t>
            </w:r>
          </w:p>
        </w:tc>
      </w:tr>
      <w:tr w:rsidR="00471A55" w:rsidRPr="00DE7E13" w:rsidTr="00893E1C">
        <w:trPr>
          <w:trHeight w:val="7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1 11 09045 10 0000 120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25 300,00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25 300,00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25 300,00</w:t>
            </w:r>
          </w:p>
        </w:tc>
      </w:tr>
      <w:tr w:rsidR="00471A55" w:rsidRPr="00DE7E13" w:rsidTr="00893E1C">
        <w:trPr>
          <w:trHeight w:val="7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НЕВЫЯСНЕННЫЕ ПОСТУПЛЕНИЯ, ЗАЧИСЛЯЕМЫЕВ БЮДЖЕТЫ СЕЛЬСКИХ ПОСЕЛЕНИЙ</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1 17 00000 00 0000 000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80 000,00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9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Инициативные платежи, зачисляемые в бюджеты сельских поселений</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1 17 15 030 10 0000 150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80 000,00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6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БЕЗВОЗМЕЗДНЫЕ ПОСТУПЛЕНИЯ</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2 00 00000 00 0000 000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10 183 887,20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8 592 528,00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3 200 748,00</w:t>
            </w:r>
          </w:p>
        </w:tc>
      </w:tr>
      <w:tr w:rsidR="00471A55" w:rsidRPr="00DE7E13" w:rsidTr="00893E1C">
        <w:trPr>
          <w:trHeight w:val="7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БЕЗВОЗМЕЗДНЫЕ ПОСТУПЛЕНИЯ ОТ ДРУГИХ БЮДЖЕТОВ БЮДЖЕТНОЙ СИСТЕМЫ РОССИЙСКОЙ ФЕДЕРАЦИИ</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2 02 00000 00 0000 000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10 183 887,20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8 592 528,00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3 200 748,00</w:t>
            </w:r>
          </w:p>
        </w:tc>
      </w:tr>
      <w:tr w:rsidR="00471A55" w:rsidRPr="00DE7E13" w:rsidTr="00893E1C">
        <w:trPr>
          <w:trHeight w:val="9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2 02 16001 10 0000 150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5 272 200,00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4 712 400,00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3 078 800,00</w:t>
            </w:r>
          </w:p>
        </w:tc>
      </w:tr>
      <w:tr w:rsidR="00471A55" w:rsidRPr="00DE7E13" w:rsidTr="00BA0BC8">
        <w:trPr>
          <w:trHeight w:val="7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2 02 35118 10 0000 150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113 808,00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117 658,00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121 848,00</w:t>
            </w:r>
          </w:p>
        </w:tc>
      </w:tr>
      <w:tr w:rsidR="00471A55" w:rsidRPr="00DE7E13" w:rsidTr="00893E1C">
        <w:trPr>
          <w:trHeight w:val="12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2 02 30024 10 0000 150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471A55" w:rsidRPr="00DE7E13" w:rsidTr="00893E1C">
        <w:trPr>
          <w:trHeight w:val="7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2 02 45160 10 0000 150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6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Прочие субсидии бюджетам сельских поселений</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2 02 29999 10 0000 150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4 797 779,20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9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Прочие межбюджетные трансферты, передаваемые бюджетам сельских поселений</w:t>
            </w:r>
          </w:p>
        </w:tc>
        <w:tc>
          <w:tcPr>
            <w:tcW w:w="567" w:type="dxa"/>
            <w:tcBorders>
              <w:top w:val="nil"/>
              <w:left w:val="nil"/>
              <w:bottom w:val="single" w:sz="4" w:space="0" w:color="auto"/>
              <w:right w:val="single" w:sz="4" w:space="0" w:color="auto"/>
            </w:tcBorders>
            <w:shd w:val="clear" w:color="000000" w:fill="FFFFFF"/>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2 02 49999 10 0000 150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6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ПРОЧИЕ БЕЗВОЗМЕЗДНЫЕ ПОСТУПЛЕНИЯ</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2 07 00000 00 0000 000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600"/>
        </w:trPr>
        <w:tc>
          <w:tcPr>
            <w:tcW w:w="3134" w:type="dxa"/>
            <w:gridSpan w:val="4"/>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Прочие безвозмездные поступления в бюджет сельских поселений</w:t>
            </w:r>
          </w:p>
        </w:tc>
        <w:tc>
          <w:tcPr>
            <w:tcW w:w="567"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1276"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2 07 05030 10 0000 150</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300"/>
        </w:trPr>
        <w:tc>
          <w:tcPr>
            <w:tcW w:w="4977"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ВСЕГО ДОХОДЫ</w:t>
            </w:r>
          </w:p>
        </w:tc>
        <w:tc>
          <w:tcPr>
            <w:tcW w:w="1701" w:type="dxa"/>
            <w:gridSpan w:val="2"/>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13 590 337,20</w:t>
            </w:r>
          </w:p>
        </w:tc>
        <w:tc>
          <w:tcPr>
            <w:tcW w:w="1842"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12 012 728,00</w:t>
            </w:r>
          </w:p>
        </w:tc>
        <w:tc>
          <w:tcPr>
            <w:tcW w:w="1525" w:type="dxa"/>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6 727 658,00</w:t>
            </w:r>
          </w:p>
        </w:tc>
      </w:tr>
      <w:tr w:rsidR="00471A55" w:rsidRPr="00DE7E13" w:rsidTr="00893E1C">
        <w:trPr>
          <w:trHeight w:val="1770"/>
        </w:trPr>
        <w:tc>
          <w:tcPr>
            <w:tcW w:w="10045" w:type="dxa"/>
            <w:gridSpan w:val="10"/>
            <w:tcBorders>
              <w:top w:val="nil"/>
              <w:left w:val="nil"/>
              <w:bottom w:val="nil"/>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Приложение № 1</w:t>
            </w:r>
            <w:r w:rsidRPr="00DE7E13">
              <w:rPr>
                <w:rFonts w:ascii="Times New Roman" w:eastAsia="Times New Roman" w:hAnsi="Times New Roman" w:cs="Times New Roman"/>
                <w:color w:val="000000"/>
                <w:sz w:val="20"/>
                <w:szCs w:val="20"/>
                <w:lang w:eastAsia="ru-RU"/>
              </w:rPr>
              <w:br/>
              <w:t xml:space="preserve">к решению ____ сессии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Совета депутатов Битковского сельсовета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Сузунского района 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От __.__.2021г №__</w:t>
            </w:r>
          </w:p>
        </w:tc>
      </w:tr>
      <w:tr w:rsidR="00471A55" w:rsidRPr="00DE7E13" w:rsidTr="00893E1C">
        <w:trPr>
          <w:trHeight w:val="1245"/>
        </w:trPr>
        <w:tc>
          <w:tcPr>
            <w:tcW w:w="10045" w:type="dxa"/>
            <w:gridSpan w:val="10"/>
            <w:tcBorders>
              <w:top w:val="nil"/>
              <w:left w:val="nil"/>
              <w:bottom w:val="nil"/>
              <w:right w:val="nil"/>
            </w:tcBorders>
            <w:shd w:val="clear" w:color="auto" w:fill="auto"/>
            <w:vAlign w:val="center"/>
            <w:hideMark/>
          </w:tcPr>
          <w:p w:rsidR="00893E1C" w:rsidRDefault="00471A55" w:rsidP="00893E1C">
            <w:pPr>
              <w:spacing w:after="0" w:line="240" w:lineRule="auto"/>
              <w:jc w:val="center"/>
              <w:rPr>
                <w:rFonts w:ascii="Times New Roman" w:eastAsia="Times New Roman" w:hAnsi="Times New Roman" w:cs="Times New Roman"/>
                <w:b/>
                <w:bCs/>
                <w:color w:val="000000"/>
                <w:sz w:val="20"/>
                <w:szCs w:val="20"/>
                <w:lang w:eastAsia="ru-RU"/>
              </w:rPr>
            </w:pPr>
            <w:r w:rsidRPr="00DE7E13">
              <w:rPr>
                <w:rFonts w:ascii="Times New Roman" w:eastAsia="Times New Roman" w:hAnsi="Times New Roman" w:cs="Times New Roman"/>
                <w:b/>
                <w:bCs/>
                <w:color w:val="000000"/>
                <w:sz w:val="20"/>
                <w:szCs w:val="20"/>
                <w:lang w:eastAsia="ru-RU"/>
              </w:rPr>
              <w:t xml:space="preserve">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w:t>
            </w:r>
          </w:p>
          <w:p w:rsidR="00471A55" w:rsidRPr="00DE7E13" w:rsidRDefault="00471A55" w:rsidP="00893E1C">
            <w:pPr>
              <w:spacing w:after="0" w:line="240" w:lineRule="auto"/>
              <w:jc w:val="center"/>
              <w:rPr>
                <w:rFonts w:ascii="Times New Roman" w:eastAsia="Times New Roman" w:hAnsi="Times New Roman" w:cs="Times New Roman"/>
                <w:b/>
                <w:bCs/>
                <w:color w:val="000000"/>
                <w:sz w:val="20"/>
                <w:szCs w:val="20"/>
                <w:lang w:eastAsia="ru-RU"/>
              </w:rPr>
            </w:pPr>
            <w:r w:rsidRPr="00DE7E13">
              <w:rPr>
                <w:rFonts w:ascii="Times New Roman" w:eastAsia="Times New Roman" w:hAnsi="Times New Roman" w:cs="Times New Roman"/>
                <w:b/>
                <w:bCs/>
                <w:color w:val="000000"/>
                <w:sz w:val="20"/>
                <w:szCs w:val="20"/>
                <w:lang w:eastAsia="ru-RU"/>
              </w:rPr>
              <w:t>и плановый период 2023 и 2024 годов</w:t>
            </w:r>
          </w:p>
        </w:tc>
      </w:tr>
      <w:tr w:rsidR="00471A55" w:rsidRPr="00DE7E13" w:rsidTr="00893E1C">
        <w:trPr>
          <w:trHeight w:val="300"/>
        </w:trPr>
        <w:tc>
          <w:tcPr>
            <w:tcW w:w="557" w:type="dxa"/>
            <w:tcBorders>
              <w:top w:val="nil"/>
              <w:left w:val="nil"/>
              <w:bottom w:val="nil"/>
              <w:right w:val="nil"/>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color w:val="000000"/>
                <w:sz w:val="20"/>
                <w:szCs w:val="20"/>
                <w:lang w:eastAsia="ru-RU"/>
              </w:rPr>
            </w:pPr>
          </w:p>
        </w:tc>
        <w:tc>
          <w:tcPr>
            <w:tcW w:w="558" w:type="dxa"/>
            <w:tcBorders>
              <w:top w:val="nil"/>
              <w:left w:val="nil"/>
              <w:bottom w:val="nil"/>
              <w:right w:val="nil"/>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color w:val="000000"/>
                <w:sz w:val="20"/>
                <w:szCs w:val="20"/>
                <w:lang w:eastAsia="ru-RU"/>
              </w:rPr>
            </w:pPr>
          </w:p>
        </w:tc>
        <w:tc>
          <w:tcPr>
            <w:tcW w:w="558" w:type="dxa"/>
            <w:tcBorders>
              <w:top w:val="nil"/>
              <w:left w:val="nil"/>
              <w:bottom w:val="nil"/>
              <w:right w:val="nil"/>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color w:val="000000"/>
                <w:sz w:val="20"/>
                <w:szCs w:val="20"/>
                <w:lang w:eastAsia="ru-RU"/>
              </w:rPr>
            </w:pPr>
          </w:p>
        </w:tc>
        <w:tc>
          <w:tcPr>
            <w:tcW w:w="8372" w:type="dxa"/>
            <w:gridSpan w:val="7"/>
            <w:tcBorders>
              <w:top w:val="nil"/>
              <w:left w:val="nil"/>
              <w:bottom w:val="nil"/>
              <w:right w:val="nil"/>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color w:val="000000"/>
                <w:sz w:val="20"/>
                <w:szCs w:val="20"/>
                <w:lang w:eastAsia="ru-RU"/>
              </w:rPr>
            </w:pPr>
          </w:p>
        </w:tc>
      </w:tr>
      <w:tr w:rsidR="00471A55" w:rsidRPr="00DE7E13" w:rsidTr="00893E1C">
        <w:trPr>
          <w:trHeight w:val="615"/>
        </w:trPr>
        <w:tc>
          <w:tcPr>
            <w:tcW w:w="10045" w:type="dxa"/>
            <w:gridSpan w:val="10"/>
            <w:tcBorders>
              <w:top w:val="single" w:sz="4" w:space="0" w:color="auto"/>
              <w:left w:val="single" w:sz="4" w:space="0" w:color="auto"/>
              <w:bottom w:val="single" w:sz="4" w:space="0" w:color="auto"/>
              <w:right w:val="single" w:sz="4" w:space="0" w:color="000000"/>
            </w:tcBorders>
            <w:shd w:val="clear" w:color="auto" w:fill="auto"/>
            <w:vAlign w:val="bottom"/>
            <w:hideMark/>
          </w:tcPr>
          <w:p w:rsidR="00471A55" w:rsidRPr="00DE7E13" w:rsidRDefault="00471A55" w:rsidP="00471A55">
            <w:pPr>
              <w:spacing w:after="0" w:line="240" w:lineRule="auto"/>
              <w:jc w:val="center"/>
              <w:rPr>
                <w:rFonts w:ascii="Times New Roman" w:eastAsia="Times New Roman" w:hAnsi="Times New Roman" w:cs="Times New Roman"/>
                <w:b/>
                <w:bCs/>
                <w:color w:val="000000"/>
                <w:sz w:val="20"/>
                <w:szCs w:val="20"/>
                <w:lang w:eastAsia="ru-RU"/>
              </w:rPr>
            </w:pPr>
            <w:r w:rsidRPr="00DE7E13">
              <w:rPr>
                <w:rFonts w:ascii="Times New Roman" w:eastAsia="Times New Roman" w:hAnsi="Times New Roman" w:cs="Times New Roman"/>
                <w:b/>
                <w:bCs/>
                <w:color w:val="000000"/>
                <w:sz w:val="20"/>
                <w:szCs w:val="20"/>
                <w:lang w:eastAsia="ru-RU"/>
              </w:rPr>
              <w:t>В части задолженности и перерасчетов по отмененным налогам, сборам и иным обязательным платежам</w:t>
            </w:r>
          </w:p>
        </w:tc>
      </w:tr>
      <w:tr w:rsidR="00471A55" w:rsidRPr="00DE7E13" w:rsidTr="00893E1C">
        <w:trPr>
          <w:trHeight w:val="585"/>
        </w:trPr>
        <w:tc>
          <w:tcPr>
            <w:tcW w:w="5969"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471A55" w:rsidRPr="00DE7E13" w:rsidRDefault="00471A55" w:rsidP="00471A55">
            <w:pPr>
              <w:spacing w:after="0" w:line="240" w:lineRule="auto"/>
              <w:jc w:val="center"/>
              <w:rPr>
                <w:rFonts w:ascii="Times New Roman" w:eastAsia="Times New Roman" w:hAnsi="Times New Roman" w:cs="Times New Roman"/>
                <w:b/>
                <w:bCs/>
                <w:color w:val="000000"/>
                <w:sz w:val="20"/>
                <w:szCs w:val="20"/>
                <w:lang w:eastAsia="ru-RU"/>
              </w:rPr>
            </w:pPr>
            <w:r w:rsidRPr="00DE7E13">
              <w:rPr>
                <w:rFonts w:ascii="Times New Roman" w:eastAsia="Times New Roman" w:hAnsi="Times New Roman" w:cs="Times New Roman"/>
                <w:b/>
                <w:bCs/>
                <w:color w:val="000000"/>
                <w:sz w:val="20"/>
                <w:szCs w:val="20"/>
                <w:lang w:eastAsia="ru-RU"/>
              </w:rPr>
              <w:t>Прочие местные налоги и сборы, мобилизуемые на территориях сельских поселений</w:t>
            </w:r>
          </w:p>
        </w:tc>
        <w:tc>
          <w:tcPr>
            <w:tcW w:w="4076" w:type="dxa"/>
            <w:gridSpan w:val="3"/>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color w:val="000000"/>
                <w:sz w:val="20"/>
                <w:szCs w:val="20"/>
                <w:lang w:eastAsia="ru-RU"/>
              </w:rPr>
            </w:pPr>
            <w:r w:rsidRPr="00DE7E13">
              <w:rPr>
                <w:rFonts w:ascii="Times New Roman" w:eastAsia="Times New Roman" w:hAnsi="Times New Roman" w:cs="Times New Roman"/>
                <w:b/>
                <w:bCs/>
                <w:color w:val="000000"/>
                <w:sz w:val="20"/>
                <w:szCs w:val="20"/>
                <w:lang w:eastAsia="ru-RU"/>
              </w:rPr>
              <w:t>100%</w:t>
            </w:r>
          </w:p>
        </w:tc>
      </w:tr>
    </w:tbl>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Приложение № 2</w:t>
      </w:r>
      <w:r w:rsidRPr="00DE7E13">
        <w:rPr>
          <w:rFonts w:ascii="Times New Roman" w:eastAsia="Times New Roman" w:hAnsi="Times New Roman" w:cs="Times New Roman"/>
          <w:color w:val="000000"/>
          <w:sz w:val="20"/>
          <w:szCs w:val="20"/>
          <w:lang w:eastAsia="ru-RU"/>
        </w:rPr>
        <w:br/>
        <w:t xml:space="preserve">к решению ____ сессии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Совета депутатов Битковского сельсовета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Сузунского района 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color w:val="000000"/>
          <w:sz w:val="20"/>
          <w:szCs w:val="20"/>
          <w:lang w:eastAsia="ru-RU"/>
        </w:rPr>
        <w:t>От __.__.2021г №__</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2022 год и плановый период 2023 и 2024 годов</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056"/>
        <w:gridCol w:w="447"/>
        <w:gridCol w:w="497"/>
        <w:gridCol w:w="1480"/>
        <w:gridCol w:w="622"/>
        <w:gridCol w:w="1379"/>
        <w:gridCol w:w="1379"/>
        <w:gridCol w:w="1277"/>
      </w:tblGrid>
      <w:tr w:rsidR="00471A55" w:rsidRPr="00DE7E13" w:rsidTr="00471A55">
        <w:trPr>
          <w:trHeight w:val="315"/>
        </w:trPr>
        <w:tc>
          <w:tcPr>
            <w:tcW w:w="1507" w:type="pct"/>
            <w:tcBorders>
              <w:top w:val="single" w:sz="4" w:space="0" w:color="auto"/>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20" w:type="pct"/>
            <w:tcBorders>
              <w:top w:val="single" w:sz="4" w:space="0" w:color="auto"/>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nil"/>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single" w:sz="4" w:space="0" w:color="auto"/>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nil"/>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Сумма на 2022 год</w:t>
            </w:r>
          </w:p>
        </w:tc>
        <w:tc>
          <w:tcPr>
            <w:tcW w:w="680" w:type="pct"/>
            <w:vMerge w:val="restart"/>
            <w:tcBorders>
              <w:top w:val="single" w:sz="4" w:space="0" w:color="auto"/>
              <w:left w:val="nil"/>
              <w:bottom w:val="single" w:sz="4" w:space="0" w:color="auto"/>
              <w:right w:val="nil"/>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Сумма на 2023 год</w:t>
            </w:r>
          </w:p>
        </w:tc>
        <w:tc>
          <w:tcPr>
            <w:tcW w:w="63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Сумма на 2024 год</w:t>
            </w:r>
          </w:p>
        </w:tc>
      </w:tr>
      <w:tr w:rsidR="00471A55" w:rsidRPr="00DE7E13" w:rsidTr="00471A55">
        <w:trPr>
          <w:trHeight w:val="945"/>
        </w:trPr>
        <w:tc>
          <w:tcPr>
            <w:tcW w:w="1507" w:type="pct"/>
            <w:tcBorders>
              <w:top w:val="nil"/>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Наименование</w:t>
            </w:r>
          </w:p>
        </w:tc>
        <w:tc>
          <w:tcPr>
            <w:tcW w:w="220" w:type="pct"/>
            <w:tcBorders>
              <w:top w:val="nil"/>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РЗ</w:t>
            </w:r>
          </w:p>
        </w:tc>
        <w:tc>
          <w:tcPr>
            <w:tcW w:w="245" w:type="pct"/>
            <w:tcBorders>
              <w:top w:val="nil"/>
              <w:left w:val="single" w:sz="4" w:space="0" w:color="auto"/>
              <w:bottom w:val="nil"/>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ПР</w:t>
            </w:r>
          </w:p>
        </w:tc>
        <w:tc>
          <w:tcPr>
            <w:tcW w:w="730" w:type="pct"/>
            <w:tcBorders>
              <w:top w:val="nil"/>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КЦСР</w:t>
            </w:r>
          </w:p>
        </w:tc>
        <w:tc>
          <w:tcPr>
            <w:tcW w:w="307" w:type="pct"/>
            <w:tcBorders>
              <w:top w:val="nil"/>
              <w:left w:val="single" w:sz="4" w:space="0" w:color="auto"/>
              <w:bottom w:val="nil"/>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КВР</w:t>
            </w:r>
          </w:p>
        </w:tc>
        <w:tc>
          <w:tcPr>
            <w:tcW w:w="680"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680" w:type="pct"/>
            <w:vMerge/>
            <w:tcBorders>
              <w:top w:val="single" w:sz="4" w:space="0" w:color="auto"/>
              <w:left w:val="nil"/>
              <w:bottom w:val="single" w:sz="4" w:space="0" w:color="auto"/>
              <w:right w:val="nil"/>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630"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r>
      <w:tr w:rsidR="00471A55" w:rsidRPr="00DE7E13" w:rsidTr="00893E1C">
        <w:trPr>
          <w:trHeight w:val="70"/>
        </w:trPr>
        <w:tc>
          <w:tcPr>
            <w:tcW w:w="1507" w:type="pct"/>
            <w:tcBorders>
              <w:top w:val="single" w:sz="4" w:space="0" w:color="auto"/>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w:t>
            </w:r>
          </w:p>
        </w:tc>
        <w:tc>
          <w:tcPr>
            <w:tcW w:w="2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w:t>
            </w:r>
          </w:p>
        </w:tc>
        <w:tc>
          <w:tcPr>
            <w:tcW w:w="245" w:type="pct"/>
            <w:tcBorders>
              <w:top w:val="single" w:sz="4" w:space="0" w:color="auto"/>
              <w:left w:val="nil"/>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w:t>
            </w:r>
          </w:p>
        </w:tc>
        <w:tc>
          <w:tcPr>
            <w:tcW w:w="680"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w:t>
            </w:r>
          </w:p>
        </w:tc>
        <w:tc>
          <w:tcPr>
            <w:tcW w:w="630"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ОБЩЕГОСУДАРСТВЕННЫЕ ВОПРОСЫ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3 678 131,80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4 453 978,00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3 632 379,00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Глава муниципального образования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88.0.00.01021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r>
      <w:tr w:rsidR="00471A55" w:rsidRPr="00DE7E13" w:rsidTr="00471A55">
        <w:trPr>
          <w:trHeight w:val="189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88.0.00.01021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88.0.00.01021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r>
      <w:tr w:rsidR="00471A55" w:rsidRPr="00DE7E13" w:rsidTr="00471A55">
        <w:trPr>
          <w:trHeight w:val="157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2 833 369,80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2 832 012,00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2 863 265,00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2 833 369,80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2 832 012,00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2 863 265,00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2 365 655,00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2 365 655,00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2 365 655,00</w:t>
            </w:r>
          </w:p>
        </w:tc>
      </w:tr>
      <w:tr w:rsidR="00471A55" w:rsidRPr="00DE7E13" w:rsidTr="00471A55">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Уплата налогов, сборов и иных платежей</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r>
      <w:tr w:rsidR="00471A55" w:rsidRPr="00DE7E13" w:rsidTr="00893E1C">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88.0.00.01043</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33 864,60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31 557,00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33 672,00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88.0.00.01043</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33 864,60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31 557,00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33 672,00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88.0.00.01043</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33 864,60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31 557,00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33 672,00</w:t>
            </w:r>
          </w:p>
        </w:tc>
      </w:tr>
      <w:tr w:rsidR="00471A55" w:rsidRPr="00DE7E13" w:rsidTr="00471A55">
        <w:trPr>
          <w:trHeight w:val="126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88.0.00.01044</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6 672,00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88.0.00.01044</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6 672,00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88.0.00.01044</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6 672,00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88.0.00.01045</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427 078,20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434 700,00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463 838,00</w:t>
            </w:r>
          </w:p>
        </w:tc>
      </w:tr>
      <w:tr w:rsidR="00471A55" w:rsidRPr="00DE7E13" w:rsidTr="00471A55">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88.0.00.01045</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427 078,20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434 700,00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463 838,00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88.0.00.01045</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427 078,20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434 700,00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463 838,00</w:t>
            </w:r>
          </w:p>
        </w:tc>
      </w:tr>
      <w:tr w:rsidR="00471A55" w:rsidRPr="00DE7E13" w:rsidTr="00471A55">
        <w:trPr>
          <w:trHeight w:val="126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88.0.00.70190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88.0.00.70190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88.0.00.70190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471A55" w:rsidRPr="00DE7E13" w:rsidTr="00471A55">
        <w:trPr>
          <w:trHeight w:val="126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88.0.00.01061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06</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88.0.00.01061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06</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88.0.00.01061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общегосударственные вопросы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46 648,00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852 852,00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893E1C">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46 648,00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852 852,00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88.0.00.01132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46 648,00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852 852,00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22 296,00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казенных учреждений</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22 296,00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19 352,00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852 852,00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19 352,00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852 852,00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Уплата налогов, сборов и иных платежей</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ОБОРОНА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113 808,00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117 658,00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121 858,00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Мобилизационная и вневойсковая подготовка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113 808,00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117 658,00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121 858,00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113 808,00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117 658,00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121 858,00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88.0.00.51180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113 808,00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117 658,00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121 858,00</w:t>
            </w:r>
          </w:p>
        </w:tc>
      </w:tr>
      <w:tr w:rsidR="00471A55" w:rsidRPr="00DE7E13" w:rsidTr="00471A55">
        <w:trPr>
          <w:trHeight w:val="189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106 376,00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113 825,00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121 813,00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106 376,00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113 825,00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121 813,00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7 432,00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3 833,00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7 432,00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3 833,00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305 680,00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304 680,00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304 680,00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Гражданская оборона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893E1C">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88.0.00.03092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88.0.00.03092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88.0.00.03092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126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298 680,00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298 680,00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298 680,00</w:t>
            </w:r>
          </w:p>
        </w:tc>
      </w:tr>
      <w:tr w:rsidR="00471A55" w:rsidRPr="00DE7E13" w:rsidTr="00471A55">
        <w:trPr>
          <w:trHeight w:val="157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40.0.00.00000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57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40.0.00.0310W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40.0.00.0310W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40.0.00.0310W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295 680,00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298 680,00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298 680,00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пожарной безопасности</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88.0.00.03101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r>
      <w:tr w:rsidR="00471A55" w:rsidRPr="00DE7E13" w:rsidTr="00471A55">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88.0.00.03102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294 680,00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294 680,00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294 680,00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r>
      <w:tr w:rsidR="00471A55" w:rsidRPr="00DE7E13" w:rsidTr="00893E1C">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157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57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43.0.00.0314W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43.0.00.0314W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43.0.00.0314W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89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44.0.00.00000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44.0.00.0315W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44.0.00.0315W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44.0.00.0315W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88.0.00.03141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893E1C">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88.0.00.03141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88.0.00.03141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ЭКОНОМИКА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5 441 120,00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5 152 070,00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1 463 110,00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Дорожное хозяйство (дорожные фонды)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5 439 120,00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5 150 070,00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1 463 110,00</w:t>
            </w:r>
          </w:p>
        </w:tc>
      </w:tr>
      <w:tr w:rsidR="00471A55" w:rsidRPr="00DE7E13" w:rsidTr="00471A55">
        <w:trPr>
          <w:trHeight w:val="189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53.0.00.00000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1 283 392,73</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1 349 696,26</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220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53.0.00.0409W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1 283 392,73</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1 349 696,26</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53.0.00.0409W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1 283 392,73</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1 349 696,26</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53.0.00.0409W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1 283 392,73</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1 349 696,26</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4 155 727,27</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3 800 373,74</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1 463 110,00</w:t>
            </w:r>
          </w:p>
        </w:tc>
      </w:tr>
      <w:tr w:rsidR="00471A55" w:rsidRPr="00DE7E13" w:rsidTr="00471A55">
        <w:trPr>
          <w:trHeight w:val="126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1 463 110,00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1 463 110,00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1 463 110,00</w:t>
            </w:r>
          </w:p>
        </w:tc>
      </w:tr>
      <w:tr w:rsidR="00471A55" w:rsidRPr="00DE7E13" w:rsidTr="00893E1C">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88.0.00.70760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4 114 170,00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3 762 370,00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88.0.00.70760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4 114 170,00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88.0.00.70760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4 114 170,00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88.0.00.S0760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41 557,27</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38 003,74</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88.0.00.S0760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41 557,27</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38 003,74</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88.0.00.S0760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41 557,27</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38 003,74</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57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45.0.00.00000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89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45.0.00.0412W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45.0.00.0412W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45.0.00.0412W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57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57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46.0.00.0413W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46.0.00.0413W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57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46.0.00.0413W</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ЖИЛИЩНО-КОММУНАЛЬНОЕ ХОЗЯЙСТВО</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2 349 643,20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1 588 994,00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683 312,50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Жилищное хозяйство</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88.0.00.05014</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88.0.00.05014</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88.0.00.05014</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Благоустройство</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2 339 810,20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1 579 161,00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673 479,50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2 339 810,20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1 579 161,00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673 479,50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Уличное освещение</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765 903,00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765 903,00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599 503,00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599 503,00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599 503,00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Озеленение</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13 640,00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16 600,00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13 640,00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16 600,00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88.0.00.05032</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13 640,00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16 600,00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Организация и содержание мест захоронения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88.0.00.05033</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180 904,00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180 904,00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88.0.00.05033</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88.0.00.05033</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Содержание памятников</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88.0.00.05034</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48 000,00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48 000,00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88.0.00.05034</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88.0.00.05034</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Прочие мероприятия по благоустройству</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88.0.00.05035</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417 754,00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567 754,00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73 976,50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88.0.00.05035</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417 754,00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567 754,00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73 976,50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88.0.00.05035</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417 754,00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567 754,00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73 976,50</w:t>
            </w:r>
          </w:p>
        </w:tc>
      </w:tr>
      <w:tr w:rsidR="00471A55" w:rsidRPr="00DE7E13" w:rsidTr="00471A55">
        <w:trPr>
          <w:trHeight w:val="220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88.0.00.70240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683 609,20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88.0.00.70240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683 609,20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88.0.00.70240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683 609,20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220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88.0.00.S0240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230 000,00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88.0.00.S0240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230 000,00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88.0.00.S0240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230 000,00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КУЛЬТУРА, КИНЕМАТОГРАФИЯ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1 570 057,00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Культура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1 570 057,00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1 570 057,00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26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88.0.00.08011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1 570 057,00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08</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88.0.00.08011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1 570 057,00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08</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88.0.00.08011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1 570 057,00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СОЦИАЛЬНАЯ ПОЛИТИКА</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Пенсионное обеспечение</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Доплаты к пенсиям муниципальных служащих</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88.0.00.10011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Социальное обеспечение и иные выплаты населению</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ФИЗИЧЕСКАЯ КУЛЬТУРА И СПОРТ</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39 991,00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Массовый спорт</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39 991,00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39 991,00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252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88.0.00.11021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39 991,00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88.0.00.11021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39 991,00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88.0.00.11021</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39 991,00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203 315,00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330 285,50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203 315,00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330 285,50</w:t>
            </w:r>
          </w:p>
        </w:tc>
      </w:tr>
      <w:tr w:rsidR="00471A55" w:rsidRPr="00DE7E13" w:rsidTr="00471A55">
        <w:trPr>
          <w:trHeight w:val="630"/>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203 315,00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330 285,50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88.0.00.99990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203 315,00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330 285,50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Условно утвержденные расходы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88.0.00.99990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203 315,00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330 285,50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Условно утвержденные расходы</w:t>
            </w:r>
          </w:p>
        </w:tc>
        <w:tc>
          <w:tcPr>
            <w:tcW w:w="2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73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88.0.00.99990</w:t>
            </w:r>
          </w:p>
        </w:tc>
        <w:tc>
          <w:tcPr>
            <w:tcW w:w="307"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990</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0"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203 315,00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330 285,50</w:t>
            </w:r>
          </w:p>
        </w:tc>
      </w:tr>
      <w:tr w:rsidR="00471A55" w:rsidRPr="00DE7E13" w:rsidTr="00471A55">
        <w:trPr>
          <w:trHeight w:val="315"/>
        </w:trPr>
        <w:tc>
          <w:tcPr>
            <w:tcW w:w="15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Итого расходов</w:t>
            </w:r>
          </w:p>
        </w:tc>
        <w:tc>
          <w:tcPr>
            <w:tcW w:w="220" w:type="pct"/>
            <w:tcBorders>
              <w:top w:val="nil"/>
              <w:left w:val="nil"/>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45" w:type="pct"/>
            <w:tcBorders>
              <w:top w:val="nil"/>
              <w:left w:val="nil"/>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30" w:type="pct"/>
            <w:tcBorders>
              <w:top w:val="nil"/>
              <w:left w:val="nil"/>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nil"/>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6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13 690 464,00</w:t>
            </w:r>
          </w:p>
        </w:tc>
        <w:tc>
          <w:tcPr>
            <w:tcW w:w="6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12 012 728,00</w:t>
            </w:r>
          </w:p>
        </w:tc>
        <w:tc>
          <w:tcPr>
            <w:tcW w:w="63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6 727 658,00</w:t>
            </w:r>
          </w:p>
        </w:tc>
      </w:tr>
    </w:tbl>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Приложение № 3</w:t>
      </w:r>
      <w:r w:rsidRPr="00DE7E13">
        <w:rPr>
          <w:rFonts w:ascii="Times New Roman" w:eastAsia="Times New Roman" w:hAnsi="Times New Roman" w:cs="Times New Roman"/>
          <w:color w:val="000000"/>
          <w:sz w:val="20"/>
          <w:szCs w:val="20"/>
          <w:lang w:eastAsia="ru-RU"/>
        </w:rPr>
        <w:br/>
        <w:t xml:space="preserve">к решению ____ сессии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Совета депутатов Битковского сельсовета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Сузунского района 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color w:val="000000"/>
          <w:sz w:val="20"/>
          <w:szCs w:val="20"/>
          <w:lang w:eastAsia="ru-RU"/>
        </w:rPr>
        <w:t>От __.__.2021г №__</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плановый период 2023 и 2024 годов</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118"/>
        <w:gridCol w:w="1466"/>
        <w:gridCol w:w="617"/>
        <w:gridCol w:w="444"/>
        <w:gridCol w:w="494"/>
        <w:gridCol w:w="1366"/>
        <w:gridCol w:w="1366"/>
        <w:gridCol w:w="1266"/>
      </w:tblGrid>
      <w:tr w:rsidR="00471A55" w:rsidRPr="00DE7E13" w:rsidTr="00471A55">
        <w:trPr>
          <w:trHeight w:val="375"/>
        </w:trPr>
        <w:tc>
          <w:tcPr>
            <w:tcW w:w="1697" w:type="pct"/>
            <w:tcBorders>
              <w:top w:val="single" w:sz="4" w:space="0" w:color="auto"/>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20" w:type="pct"/>
            <w:tcBorders>
              <w:top w:val="single" w:sz="4" w:space="0" w:color="auto"/>
              <w:left w:val="single" w:sz="4" w:space="0" w:color="auto"/>
              <w:bottom w:val="nil"/>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single" w:sz="4" w:space="0" w:color="auto"/>
              <w:left w:val="nil"/>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nil"/>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Сумма на 2022 год</w:t>
            </w:r>
          </w:p>
        </w:tc>
        <w:tc>
          <w:tcPr>
            <w:tcW w:w="587" w:type="pct"/>
            <w:vMerge w:val="restart"/>
            <w:tcBorders>
              <w:top w:val="single" w:sz="4" w:space="0" w:color="auto"/>
              <w:left w:val="nil"/>
              <w:bottom w:val="single" w:sz="4" w:space="0" w:color="auto"/>
              <w:right w:val="nil"/>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Сумма на 2023 год</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Сумма на 2024 год</w:t>
            </w:r>
          </w:p>
        </w:tc>
      </w:tr>
      <w:tr w:rsidR="00471A55" w:rsidRPr="00DE7E13" w:rsidTr="00471A55">
        <w:trPr>
          <w:trHeight w:val="840"/>
        </w:trPr>
        <w:tc>
          <w:tcPr>
            <w:tcW w:w="1697" w:type="pct"/>
            <w:tcBorders>
              <w:top w:val="nil"/>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Наименование</w:t>
            </w:r>
          </w:p>
        </w:tc>
        <w:tc>
          <w:tcPr>
            <w:tcW w:w="581" w:type="pct"/>
            <w:tcBorders>
              <w:top w:val="nil"/>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КЦСР</w:t>
            </w:r>
          </w:p>
        </w:tc>
        <w:tc>
          <w:tcPr>
            <w:tcW w:w="320" w:type="pct"/>
            <w:tcBorders>
              <w:top w:val="nil"/>
              <w:left w:val="single" w:sz="4" w:space="0" w:color="auto"/>
              <w:bottom w:val="nil"/>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КВР</w:t>
            </w:r>
          </w:p>
        </w:tc>
        <w:tc>
          <w:tcPr>
            <w:tcW w:w="287" w:type="pct"/>
            <w:tcBorders>
              <w:top w:val="nil"/>
              <w:left w:val="nil"/>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РЗ</w:t>
            </w:r>
          </w:p>
        </w:tc>
        <w:tc>
          <w:tcPr>
            <w:tcW w:w="307" w:type="pct"/>
            <w:tcBorders>
              <w:top w:val="nil"/>
              <w:left w:val="single" w:sz="4" w:space="0" w:color="auto"/>
              <w:bottom w:val="nil"/>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587" w:type="pct"/>
            <w:vMerge/>
            <w:tcBorders>
              <w:top w:val="single" w:sz="4" w:space="0" w:color="auto"/>
              <w:left w:val="nil"/>
              <w:bottom w:val="single" w:sz="4" w:space="0" w:color="auto"/>
              <w:right w:val="nil"/>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r>
      <w:tr w:rsidR="00471A55" w:rsidRPr="00DE7E13" w:rsidTr="00471A55">
        <w:trPr>
          <w:trHeight w:val="300"/>
        </w:trPr>
        <w:tc>
          <w:tcPr>
            <w:tcW w:w="1697" w:type="pct"/>
            <w:tcBorders>
              <w:top w:val="single" w:sz="4" w:space="0" w:color="auto"/>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w:t>
            </w:r>
          </w:p>
        </w:tc>
        <w:tc>
          <w:tcPr>
            <w:tcW w:w="320" w:type="pct"/>
            <w:tcBorders>
              <w:top w:val="single" w:sz="4" w:space="0" w:color="auto"/>
              <w:left w:val="nil"/>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w:t>
            </w:r>
          </w:p>
        </w:tc>
        <w:tc>
          <w:tcPr>
            <w:tcW w:w="287" w:type="pct"/>
            <w:tcBorders>
              <w:top w:val="single" w:sz="4" w:space="0" w:color="auto"/>
              <w:left w:val="nil"/>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w:t>
            </w:r>
          </w:p>
        </w:tc>
        <w:tc>
          <w:tcPr>
            <w:tcW w:w="587"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w:t>
            </w:r>
          </w:p>
        </w:tc>
        <w:tc>
          <w:tcPr>
            <w:tcW w:w="640"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40.0.00.00000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43.0.00.00000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BA0BC8">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44.0.00.00000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220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45.0.00.00000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46.0.00.00000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893E1C">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53.0.00.00000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1 283 392,73</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220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1 283 392,73</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1 283 392,73</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1 283 392,73</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12 397 071,27</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10 661 031,74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6 727 658,00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Глава муниципального образования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2 365 655,00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2 365 655,00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2 365 655,00</w:t>
            </w:r>
          </w:p>
        </w:tc>
      </w:tr>
      <w:tr w:rsidR="00471A55" w:rsidRPr="00DE7E13" w:rsidTr="00893E1C">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33 672,00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33 672,00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33 672,00</w:t>
            </w:r>
          </w:p>
        </w:tc>
      </w:tr>
      <w:tr w:rsidR="00471A55" w:rsidRPr="00DE7E13" w:rsidTr="00471A55">
        <w:trPr>
          <w:trHeight w:val="126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463 838,00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463 838,00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463 838,00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06</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46 648,00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22 296,00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казенных учреждений</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22 296,00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19 352,00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19 352,00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пожарной безопасности</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294 680,00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294 680,00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294 680,00</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126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1 463 110,00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1 463 110,00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1 463 110,00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Уличное освещение</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765 903,00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599 503,00</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599 503,00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599 503,00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Озеленение</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13 640,00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13 640,00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13 640,00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Организация и содержание мест захоронения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180 904,00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Содержание памятников</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48 000,00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Прочие мероприятия по благоустройству</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417 754,00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567 754,00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73 976,50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417 754,00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567 754,00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73 976,50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417 754,00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567 754,00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73 976,50</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1 570 057,00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1 570 057,00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08</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1 570 057,00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Доплаты к пенсиям муниципальных служащих</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Социальное обеспечение и иные выплаты населению</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r>
      <w:tr w:rsidR="00471A55" w:rsidRPr="00DE7E13" w:rsidTr="00471A55">
        <w:trPr>
          <w:trHeight w:val="252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39 991,00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39 991,00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39 991,00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113 808,00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117 658,00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121 858,00</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106 376,00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113 825,00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121 813,00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106 376,00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113 825,00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121 813,00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7 432,00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7 432,00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w:t>
            </w:r>
          </w:p>
        </w:tc>
      </w:tr>
      <w:tr w:rsidR="00471A55" w:rsidRPr="00DE7E13" w:rsidTr="00893E1C">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471A55" w:rsidRPr="00DE7E13" w:rsidTr="00471A55">
        <w:trPr>
          <w:trHeight w:val="220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683 609,20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683 609,20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683 609,20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46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4 114 170,00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3 762 370,00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4 114 170,00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4 114 170,00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330 285,50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330 285,50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330 285,50</w:t>
            </w:r>
          </w:p>
        </w:tc>
      </w:tr>
      <w:tr w:rsidR="00471A55" w:rsidRPr="00DE7E13" w:rsidTr="00893E1C">
        <w:trPr>
          <w:trHeight w:val="7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78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41 557,27</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41 557,27</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697"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41 557,27</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69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Итого расходов</w:t>
            </w:r>
          </w:p>
        </w:tc>
        <w:tc>
          <w:tcPr>
            <w:tcW w:w="581" w:type="pct"/>
            <w:tcBorders>
              <w:top w:val="nil"/>
              <w:left w:val="nil"/>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20" w:type="pct"/>
            <w:tcBorders>
              <w:top w:val="nil"/>
              <w:left w:val="nil"/>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7" w:type="pct"/>
            <w:tcBorders>
              <w:top w:val="nil"/>
              <w:left w:val="nil"/>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07" w:type="pct"/>
            <w:tcBorders>
              <w:top w:val="nil"/>
              <w:left w:val="nil"/>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13 690 464,00</w:t>
            </w:r>
          </w:p>
        </w:tc>
        <w:tc>
          <w:tcPr>
            <w:tcW w:w="587"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12 012 728,00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6 727 658,00</w:t>
            </w:r>
          </w:p>
        </w:tc>
      </w:tr>
    </w:tbl>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Приложение № 4</w:t>
      </w:r>
      <w:r w:rsidRPr="00DE7E13">
        <w:rPr>
          <w:rFonts w:ascii="Times New Roman" w:eastAsia="Times New Roman" w:hAnsi="Times New Roman" w:cs="Times New Roman"/>
          <w:color w:val="000000"/>
          <w:sz w:val="20"/>
          <w:szCs w:val="20"/>
          <w:lang w:eastAsia="ru-RU"/>
        </w:rPr>
        <w:br/>
        <w:t xml:space="preserve">к решению ____ сессии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Совета депутатов Битковского сельсовета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Сузунского района 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От __.__.2021г №__</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Ведомственная структура расходов бюджета Битковского сельсовета Сузунского района Новосибирской области  на 2022 год и плановый период 2023 и 2024 годов</w:t>
      </w:r>
    </w:p>
    <w:tbl>
      <w:tblPr>
        <w:tblW w:w="5000" w:type="pct"/>
        <w:tblLayout w:type="fixed"/>
        <w:tblLook w:val="04A0" w:firstRow="1" w:lastRow="0" w:firstColumn="1" w:lastColumn="0" w:noHBand="0" w:noVBand="1"/>
      </w:tblPr>
      <w:tblGrid>
        <w:gridCol w:w="2512"/>
        <w:gridCol w:w="568"/>
        <w:gridCol w:w="568"/>
        <w:gridCol w:w="568"/>
        <w:gridCol w:w="710"/>
        <w:gridCol w:w="568"/>
        <w:gridCol w:w="1561"/>
        <w:gridCol w:w="1701"/>
        <w:gridCol w:w="1381"/>
      </w:tblGrid>
      <w:tr w:rsidR="00471A55" w:rsidRPr="00DE7E13" w:rsidTr="00471A55">
        <w:trPr>
          <w:trHeight w:val="375"/>
        </w:trPr>
        <w:tc>
          <w:tcPr>
            <w:tcW w:w="123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Наименование</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ГРБС</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РЗ</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ПР</w:t>
            </w:r>
          </w:p>
        </w:tc>
        <w:tc>
          <w:tcPr>
            <w:tcW w:w="35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КЦСР</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КВР</w:t>
            </w:r>
          </w:p>
        </w:tc>
        <w:tc>
          <w:tcPr>
            <w:tcW w:w="7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Сумма на ____ год</w:t>
            </w:r>
          </w:p>
        </w:tc>
        <w:tc>
          <w:tcPr>
            <w:tcW w:w="839" w:type="pct"/>
            <w:vMerge w:val="restart"/>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Сумма на_____ год</w:t>
            </w:r>
          </w:p>
        </w:tc>
        <w:tc>
          <w:tcPr>
            <w:tcW w:w="681" w:type="pct"/>
            <w:vMerge w:val="restart"/>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Сумма на ____  год</w:t>
            </w:r>
          </w:p>
        </w:tc>
      </w:tr>
      <w:tr w:rsidR="00471A55" w:rsidRPr="00DE7E13" w:rsidTr="00471A55">
        <w:trPr>
          <w:trHeight w:val="360"/>
        </w:trPr>
        <w:tc>
          <w:tcPr>
            <w:tcW w:w="1239"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350"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770" w:type="pct"/>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839" w:type="pct"/>
            <w:vMerge/>
            <w:tcBorders>
              <w:top w:val="single" w:sz="4" w:space="0" w:color="auto"/>
              <w:left w:val="nil"/>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681" w:type="pct"/>
            <w:vMerge/>
            <w:tcBorders>
              <w:top w:val="single" w:sz="4" w:space="0" w:color="auto"/>
              <w:left w:val="nil"/>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r>
      <w:tr w:rsidR="00471A55" w:rsidRPr="00DE7E13" w:rsidTr="00471A55">
        <w:trPr>
          <w:trHeight w:val="300"/>
        </w:trPr>
        <w:tc>
          <w:tcPr>
            <w:tcW w:w="1239" w:type="pct"/>
            <w:tcBorders>
              <w:top w:val="nil"/>
              <w:left w:val="single" w:sz="4" w:space="0" w:color="auto"/>
              <w:bottom w:val="nil"/>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w:t>
            </w:r>
          </w:p>
        </w:tc>
        <w:tc>
          <w:tcPr>
            <w:tcW w:w="280" w:type="pct"/>
            <w:tcBorders>
              <w:top w:val="nil"/>
              <w:left w:val="nil"/>
              <w:bottom w:val="nil"/>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w:t>
            </w:r>
          </w:p>
        </w:tc>
        <w:tc>
          <w:tcPr>
            <w:tcW w:w="280" w:type="pct"/>
            <w:tcBorders>
              <w:top w:val="nil"/>
              <w:left w:val="nil"/>
              <w:bottom w:val="nil"/>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w:t>
            </w:r>
          </w:p>
        </w:tc>
        <w:tc>
          <w:tcPr>
            <w:tcW w:w="280" w:type="pct"/>
            <w:tcBorders>
              <w:top w:val="nil"/>
              <w:left w:val="nil"/>
              <w:bottom w:val="nil"/>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w:t>
            </w:r>
          </w:p>
        </w:tc>
        <w:tc>
          <w:tcPr>
            <w:tcW w:w="350" w:type="pct"/>
            <w:tcBorders>
              <w:top w:val="nil"/>
              <w:left w:val="nil"/>
              <w:bottom w:val="nil"/>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w:t>
            </w:r>
          </w:p>
        </w:tc>
        <w:tc>
          <w:tcPr>
            <w:tcW w:w="280" w:type="pct"/>
            <w:tcBorders>
              <w:top w:val="nil"/>
              <w:left w:val="nil"/>
              <w:bottom w:val="nil"/>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w:t>
            </w:r>
          </w:p>
        </w:tc>
        <w:tc>
          <w:tcPr>
            <w:tcW w:w="770" w:type="pct"/>
            <w:tcBorders>
              <w:top w:val="nil"/>
              <w:left w:val="single" w:sz="4" w:space="0" w:color="auto"/>
              <w:bottom w:val="nil"/>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w:t>
            </w:r>
          </w:p>
        </w:tc>
        <w:tc>
          <w:tcPr>
            <w:tcW w:w="839" w:type="pct"/>
            <w:tcBorders>
              <w:top w:val="nil"/>
              <w:left w:val="nil"/>
              <w:bottom w:val="nil"/>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w:t>
            </w:r>
          </w:p>
        </w:tc>
        <w:tc>
          <w:tcPr>
            <w:tcW w:w="681" w:type="pct"/>
            <w:tcBorders>
              <w:top w:val="nil"/>
              <w:left w:val="nil"/>
              <w:bottom w:val="nil"/>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w:t>
            </w:r>
          </w:p>
        </w:tc>
      </w:tr>
      <w:tr w:rsidR="00471A55" w:rsidRPr="00DE7E13" w:rsidTr="00471A55">
        <w:trPr>
          <w:trHeight w:val="870"/>
        </w:trPr>
        <w:tc>
          <w:tcPr>
            <w:tcW w:w="1239" w:type="pct"/>
            <w:tcBorders>
              <w:top w:val="single" w:sz="4" w:space="0" w:color="auto"/>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13 690 464,00</w:t>
            </w:r>
          </w:p>
        </w:tc>
        <w:tc>
          <w:tcPr>
            <w:tcW w:w="839" w:type="pct"/>
            <w:tcBorders>
              <w:top w:val="single" w:sz="4" w:space="0" w:color="auto"/>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12 012 728,00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6 727 658,00</w:t>
            </w:r>
          </w:p>
        </w:tc>
      </w:tr>
      <w:tr w:rsidR="00471A55" w:rsidRPr="00DE7E13" w:rsidTr="00471A55">
        <w:trPr>
          <w:trHeight w:val="30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ОБЩЕГОСУДАРСТВЕННЫЕ ВОПРОСЫ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3 678 131,80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4 453 978,00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3 632 379,00</w:t>
            </w:r>
          </w:p>
        </w:tc>
      </w:tr>
      <w:tr w:rsidR="00471A55" w:rsidRPr="00DE7E13" w:rsidTr="00893E1C">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Глава муниципального образования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769 114,00</w:t>
            </w:r>
          </w:p>
        </w:tc>
      </w:tr>
      <w:tr w:rsidR="00471A55" w:rsidRPr="00DE7E13" w:rsidTr="00471A55">
        <w:trPr>
          <w:trHeight w:val="189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769 114,00</w:t>
            </w:r>
          </w:p>
        </w:tc>
      </w:tr>
      <w:tr w:rsidR="00471A55" w:rsidRPr="00DE7E13" w:rsidTr="00471A55">
        <w:trPr>
          <w:trHeight w:val="157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2 833 369,80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2 832 012,00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2 863 265,00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2 833 369,80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2 832 012,00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2 863 265,00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2 365 655,00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2 365 655,00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2 365 655,00</w:t>
            </w:r>
          </w:p>
        </w:tc>
      </w:tr>
      <w:tr w:rsidR="00471A55" w:rsidRPr="00DE7E13" w:rsidTr="00471A55">
        <w:trPr>
          <w:trHeight w:val="189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1 592 000,00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757 655,00</w:t>
            </w:r>
          </w:p>
        </w:tc>
      </w:tr>
      <w:tr w:rsidR="00471A55" w:rsidRPr="00DE7E13" w:rsidTr="00893E1C">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Уплата налогов, сборов и иных платежей</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16 000,00</w:t>
            </w:r>
          </w:p>
        </w:tc>
      </w:tr>
      <w:tr w:rsidR="00471A55" w:rsidRPr="00DE7E13" w:rsidTr="00471A55">
        <w:trPr>
          <w:trHeight w:val="189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33 864,60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31 557,00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33 672,00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33 864,60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31 557,00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33 672,00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33 864,60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31 557,00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33 672,00</w:t>
            </w:r>
          </w:p>
        </w:tc>
      </w:tr>
      <w:tr w:rsidR="00471A55" w:rsidRPr="00DE7E13" w:rsidTr="00471A55">
        <w:trPr>
          <w:trHeight w:val="126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6 672,00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6 672,00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6 672,00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88.0.00.01045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427 078,20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434 700,00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463 838,00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427 078,20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434 700,00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463 838,00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88.0.00.01045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427 078,20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434 700,00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463 838,00</w:t>
            </w:r>
          </w:p>
        </w:tc>
      </w:tr>
      <w:tr w:rsidR="00471A55" w:rsidRPr="00DE7E13" w:rsidTr="00471A55">
        <w:trPr>
          <w:trHeight w:val="126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100,00</w:t>
            </w:r>
          </w:p>
        </w:tc>
      </w:tr>
      <w:tr w:rsidR="00471A55" w:rsidRPr="00DE7E13" w:rsidTr="00893E1C">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общегосударственные вопросы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46 648,00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852 852,00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46 648,00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852 852,00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46 648,00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852 852,00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89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22 296,00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казенных учреждений</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22 296,00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19 352,00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852 852,00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19 352,00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852 852,00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Уплата налогов, сборов и иных платежей</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850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ОБОРОНА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113 808,00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117 658,00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121 858,00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Мобилизационная и вневойсковая подготовка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113 808,00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117 658,00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121 858,00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113 808,00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117 658,00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121 858,00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113 808,00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117 658,00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121 858,00</w:t>
            </w:r>
          </w:p>
        </w:tc>
      </w:tr>
      <w:tr w:rsidR="00471A55" w:rsidRPr="00DE7E13" w:rsidTr="00471A55">
        <w:trPr>
          <w:trHeight w:val="189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106 376,00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113 825,00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121 813,00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106 376,00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113 825,00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121 813,00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7 432,00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3 833,00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7 432,00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3 833,00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305 680,00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304 680,00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304 680,00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Гражданская оборона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893E1C">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298 680,00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298 680,00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298 680,00</w:t>
            </w:r>
          </w:p>
        </w:tc>
      </w:tr>
      <w:tr w:rsidR="00471A55" w:rsidRPr="00DE7E13" w:rsidTr="00471A55">
        <w:trPr>
          <w:trHeight w:val="157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40.0.00.00000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57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295 680,00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298 680,00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298 680,00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пожарной безопасности</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294 680,00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294 680,00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294 680,00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294 680,00</w:t>
            </w:r>
          </w:p>
        </w:tc>
      </w:tr>
      <w:tr w:rsidR="00471A55" w:rsidRPr="00DE7E13" w:rsidTr="00893E1C">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157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89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44.0.00.00000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220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44.0.00.0315W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44.0.00.0315W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893E1C">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44.0.00.0315W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3 000,00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3 000,00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НАЦИОНАЛЬНАЯ ЭКОНОМИКА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5 441 120,00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5 152 070,00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1 463 110,00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Дорожное хозяйство (дорожные фонды)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5 439 120,00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5 150 070,00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1 463 110,00</w:t>
            </w:r>
          </w:p>
        </w:tc>
      </w:tr>
      <w:tr w:rsidR="00471A55" w:rsidRPr="00DE7E13" w:rsidTr="00471A55">
        <w:trPr>
          <w:trHeight w:val="189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53.0.00.00000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1 283 392,73</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1 349 696,26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220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53.0.00.0409W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1 283 392,73</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1 349 696,26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53.0.00.0409W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1 283 392,73</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1 349 696,26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53.0.00.0409W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1 283 392,73</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1 349 696,26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4 155 727,27</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3 800 373,74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1 463 110,00</w:t>
            </w:r>
          </w:p>
        </w:tc>
      </w:tr>
      <w:tr w:rsidR="00471A55" w:rsidRPr="00DE7E13" w:rsidTr="00893E1C">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1 463 110,00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1 463 110,00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1 463 110,00</w:t>
            </w:r>
          </w:p>
        </w:tc>
      </w:tr>
      <w:tr w:rsidR="00471A55" w:rsidRPr="00DE7E13" w:rsidTr="00471A55">
        <w:trPr>
          <w:trHeight w:val="346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4 114 170,00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3 762 370,00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4 114 170,00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4 114 170,00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3 762 370,00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78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41 557,27</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38 003,74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41 557,27</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38 003,74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41 557,27</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38 003,74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45.0.00.00000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189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57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57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бюджетные ассигнования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157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ЖИЛИЩНО-КОММУНАЛЬНОЕ ХОЗЯЙСТВО</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2 349 643,20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1 588 994,00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683 312,50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Жилищное хозяйство</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9 833,00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9 833,00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Благоустройство</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2 339 810,20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1 579 161,00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673 479,50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2 339 810,20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1 579 161,00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673 479,50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Уличное освещение</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765 903,00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765 903,00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599 503,00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599 503,00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765 903,00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599 503,00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Озеленение</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13 640,00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16 600,00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13 640,00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16 600,00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13 640,00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16 600,00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Организация и содержание мест захоронения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180 904,00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180 904,00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180 904,00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Содержание памятников</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48 000,00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48 000,00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48 000,00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Прочие мероприятия по благоустройству</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417 754,00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567 754,00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73 976,50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417 754,00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567 754,00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73 976,50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417 754,00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567 754,00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73 976,50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683 609,20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683 609,20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683 609,20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220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230 000,00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230 000,00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94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230 000,00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КУЛЬТУРА, КИНЕМАТОГРАФИЯ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1 570 057,00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Культура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1 570 057,00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1 570 057,00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1 570 057,00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1 570 057,00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1 570 057,00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СОЦИАЛЬНАЯ ПОЛИТИКА</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Пенсионное обеспечение</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Доплаты к пенсиям муниципальных служащих</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192 033,00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Социальное обеспечение и иные выплаты населению</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ФИЗИЧЕСКАЯ КУЛЬТУРА И СПОРТ</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39 991,00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Массовый спорт</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39 991,00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39 991,00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252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39 991,00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r w:rsidR="00471A55" w:rsidRPr="00DE7E13" w:rsidTr="00471A55">
        <w:trPr>
          <w:trHeight w:val="7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39 991,00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540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39 991,00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203 315,00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330 285,50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203 315,00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330 285,50</w:t>
            </w:r>
          </w:p>
        </w:tc>
      </w:tr>
      <w:tr w:rsidR="00471A55" w:rsidRPr="00DE7E13" w:rsidTr="00471A55">
        <w:trPr>
          <w:trHeight w:val="630"/>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203 315,00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330 285,50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Условно утвержденные расходы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203 315,00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330 285,50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Условно утвержденные расходы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900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203 315,00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330 285,50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Условно утвержденные расходы</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990</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203 315,00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330 285,50</w:t>
            </w:r>
          </w:p>
        </w:tc>
      </w:tr>
      <w:tr w:rsidR="00471A55" w:rsidRPr="00DE7E13" w:rsidTr="00471A55">
        <w:trPr>
          <w:trHeight w:val="315"/>
        </w:trPr>
        <w:tc>
          <w:tcPr>
            <w:tcW w:w="12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Итого расходов</w:t>
            </w:r>
          </w:p>
        </w:tc>
        <w:tc>
          <w:tcPr>
            <w:tcW w:w="280" w:type="pct"/>
            <w:tcBorders>
              <w:top w:val="nil"/>
              <w:left w:val="nil"/>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350" w:type="pct"/>
            <w:tcBorders>
              <w:top w:val="nil"/>
              <w:left w:val="nil"/>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13 690 464,00</w:t>
            </w:r>
          </w:p>
        </w:tc>
        <w:tc>
          <w:tcPr>
            <w:tcW w:w="839" w:type="pct"/>
            <w:tcBorders>
              <w:top w:val="nil"/>
              <w:left w:val="single" w:sz="4" w:space="0" w:color="auto"/>
              <w:bottom w:val="single" w:sz="4" w:space="0" w:color="auto"/>
              <w:right w:val="nil"/>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12 012 728,00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6 727 658,00</w:t>
            </w:r>
          </w:p>
        </w:tc>
      </w:tr>
    </w:tbl>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Приложение № 5</w:t>
      </w:r>
      <w:r w:rsidRPr="00DE7E13">
        <w:rPr>
          <w:rFonts w:ascii="Times New Roman" w:eastAsia="Times New Roman" w:hAnsi="Times New Roman" w:cs="Times New Roman"/>
          <w:color w:val="000000"/>
          <w:sz w:val="20"/>
          <w:szCs w:val="20"/>
          <w:lang w:eastAsia="ru-RU"/>
        </w:rPr>
        <w:br/>
        <w:t xml:space="preserve">к решению ____ сессии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Совета депутатов Битковского сельсовета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Сузунского района 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От __.__.2021г №__</w:t>
      </w:r>
    </w:p>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Источники финансирования дефицита бюджета Битковского сельсовета Сузунского района Новосибирской области на 2022 год и плановый период </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2023 и 2024 годов</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2007"/>
        <w:gridCol w:w="3893"/>
        <w:gridCol w:w="1433"/>
        <w:gridCol w:w="1433"/>
        <w:gridCol w:w="1371"/>
      </w:tblGrid>
      <w:tr w:rsidR="00471A55" w:rsidRPr="00DE7E13" w:rsidTr="00471A55">
        <w:trPr>
          <w:trHeight w:val="276"/>
        </w:trPr>
        <w:tc>
          <w:tcPr>
            <w:tcW w:w="108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КОД</w:t>
            </w:r>
          </w:p>
        </w:tc>
        <w:tc>
          <w:tcPr>
            <w:tcW w:w="201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910" w:type="pct"/>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сумма</w:t>
            </w:r>
          </w:p>
        </w:tc>
      </w:tr>
      <w:tr w:rsidR="00471A55" w:rsidRPr="00DE7E13" w:rsidTr="00471A55">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r>
      <w:tr w:rsidR="00471A55" w:rsidRPr="00DE7E13" w:rsidTr="00471A55">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r>
      <w:tr w:rsidR="00471A55" w:rsidRPr="00DE7E13" w:rsidTr="00471A55">
        <w:trPr>
          <w:trHeight w:val="285"/>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r>
      <w:tr w:rsidR="00471A55" w:rsidRPr="00DE7E13" w:rsidTr="00471A55">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r>
      <w:tr w:rsidR="00471A55" w:rsidRPr="00DE7E13" w:rsidTr="00471A55">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r>
      <w:tr w:rsidR="00471A55" w:rsidRPr="00DE7E13" w:rsidTr="00893E1C">
        <w:trPr>
          <w:trHeight w:val="70"/>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572" w:type="pct"/>
            <w:tcBorders>
              <w:top w:val="nil"/>
              <w:left w:val="nil"/>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2022 год</w:t>
            </w:r>
          </w:p>
        </w:tc>
        <w:tc>
          <w:tcPr>
            <w:tcW w:w="572"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2023 год</w:t>
            </w:r>
          </w:p>
        </w:tc>
        <w:tc>
          <w:tcPr>
            <w:tcW w:w="765" w:type="pct"/>
            <w:tcBorders>
              <w:top w:val="nil"/>
              <w:left w:val="nil"/>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2024 год</w:t>
            </w:r>
          </w:p>
        </w:tc>
      </w:tr>
      <w:tr w:rsidR="00471A55" w:rsidRPr="00DE7E13" w:rsidTr="00471A55">
        <w:trPr>
          <w:trHeight w:val="315"/>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2010"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572"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572"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765"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w:t>
            </w:r>
          </w:p>
        </w:tc>
      </w:tr>
      <w:tr w:rsidR="00471A55" w:rsidRPr="00DE7E13" w:rsidTr="00471A55">
        <w:trPr>
          <w:trHeight w:val="63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812 01 00 00 00 00 0000 000</w:t>
            </w:r>
          </w:p>
        </w:tc>
        <w:tc>
          <w:tcPr>
            <w:tcW w:w="2010"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Источники финансирования дефицита бюджетов -всего</w:t>
            </w:r>
          </w:p>
        </w:tc>
        <w:tc>
          <w:tcPr>
            <w:tcW w:w="572"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100 126,80</w:t>
            </w:r>
          </w:p>
        </w:tc>
        <w:tc>
          <w:tcPr>
            <w:tcW w:w="572"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65"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812 01 05 00 00 00 0000 000</w:t>
            </w:r>
          </w:p>
        </w:tc>
        <w:tc>
          <w:tcPr>
            <w:tcW w:w="2010"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572"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100 126,80</w:t>
            </w:r>
          </w:p>
        </w:tc>
        <w:tc>
          <w:tcPr>
            <w:tcW w:w="572"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765"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r w:rsidR="00471A55" w:rsidRPr="00DE7E13" w:rsidTr="00471A55">
        <w:trPr>
          <w:trHeight w:val="630"/>
        </w:trPr>
        <w:tc>
          <w:tcPr>
            <w:tcW w:w="108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812 01 05 02 01 10 0000 510</w:t>
            </w:r>
          </w:p>
        </w:tc>
        <w:tc>
          <w:tcPr>
            <w:tcW w:w="201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Увеличение прочих остатков денежных средств бюджетов сельских поселений</w:t>
            </w:r>
          </w:p>
        </w:tc>
        <w:tc>
          <w:tcPr>
            <w:tcW w:w="572"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-13 590 337,20</w:t>
            </w:r>
          </w:p>
        </w:tc>
        <w:tc>
          <w:tcPr>
            <w:tcW w:w="572"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-12 012 728,00</w:t>
            </w:r>
          </w:p>
        </w:tc>
        <w:tc>
          <w:tcPr>
            <w:tcW w:w="76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-6 727 658,00</w:t>
            </w:r>
          </w:p>
        </w:tc>
      </w:tr>
      <w:tr w:rsidR="00471A55" w:rsidRPr="00DE7E13" w:rsidTr="00471A55">
        <w:trPr>
          <w:trHeight w:val="630"/>
        </w:trPr>
        <w:tc>
          <w:tcPr>
            <w:tcW w:w="108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812 01 05 02 01 10 0000 610</w:t>
            </w:r>
          </w:p>
        </w:tc>
        <w:tc>
          <w:tcPr>
            <w:tcW w:w="2010" w:type="pct"/>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Уменьшение прочих остатков денежных средств бюджетов сельских поселений</w:t>
            </w:r>
          </w:p>
        </w:tc>
        <w:tc>
          <w:tcPr>
            <w:tcW w:w="572" w:type="pct"/>
            <w:tcBorders>
              <w:top w:val="single" w:sz="4" w:space="0" w:color="auto"/>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13 690 464,00</w:t>
            </w:r>
          </w:p>
        </w:tc>
        <w:tc>
          <w:tcPr>
            <w:tcW w:w="572" w:type="pct"/>
            <w:tcBorders>
              <w:top w:val="single" w:sz="4" w:space="0" w:color="auto"/>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12 012 728,00</w:t>
            </w:r>
          </w:p>
        </w:tc>
        <w:tc>
          <w:tcPr>
            <w:tcW w:w="765" w:type="pct"/>
            <w:tcBorders>
              <w:top w:val="single" w:sz="4" w:space="0" w:color="auto"/>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6 727 658,00</w:t>
            </w:r>
          </w:p>
        </w:tc>
      </w:tr>
      <w:tr w:rsidR="00471A55" w:rsidRPr="00DE7E13" w:rsidTr="00471A55">
        <w:trPr>
          <w:trHeight w:val="315"/>
        </w:trPr>
        <w:tc>
          <w:tcPr>
            <w:tcW w:w="3090" w:type="pct"/>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ВСЕГО ИСТОЧНИКИ</w:t>
            </w:r>
          </w:p>
        </w:tc>
        <w:tc>
          <w:tcPr>
            <w:tcW w:w="572"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100 126,80</w:t>
            </w:r>
          </w:p>
        </w:tc>
        <w:tc>
          <w:tcPr>
            <w:tcW w:w="572"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c>
          <w:tcPr>
            <w:tcW w:w="765"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0,00</w:t>
            </w:r>
          </w:p>
        </w:tc>
      </w:tr>
    </w:tbl>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Приложение № 6</w:t>
      </w:r>
      <w:r w:rsidRPr="00DE7E13">
        <w:rPr>
          <w:rFonts w:ascii="Times New Roman" w:eastAsia="Times New Roman" w:hAnsi="Times New Roman" w:cs="Times New Roman"/>
          <w:color w:val="000000"/>
          <w:sz w:val="20"/>
          <w:szCs w:val="20"/>
          <w:lang w:eastAsia="ru-RU"/>
        </w:rPr>
        <w:br/>
        <w:t xml:space="preserve">к решению ____ сессии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Совета депутатов Битковского сельсовета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Сузунского района 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От __.__.2021г №__</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Распределение бюджетных ассигнований бюджета муниципального образования Битковского сельсовета Сузунского района Новосибирской области, направляемых на исполнение публичных нормативных обязательств на 2022 год и плановый период 2023 и 2024 годов</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bl>
      <w:tblPr>
        <w:tblW w:w="0" w:type="auto"/>
        <w:tblInd w:w="93" w:type="dxa"/>
        <w:tblLook w:val="04A0" w:firstRow="1" w:lastRow="0" w:firstColumn="1" w:lastColumn="0" w:noHBand="0" w:noVBand="1"/>
      </w:tblPr>
      <w:tblGrid>
        <w:gridCol w:w="3222"/>
        <w:gridCol w:w="692"/>
        <w:gridCol w:w="428"/>
        <w:gridCol w:w="472"/>
        <w:gridCol w:w="1366"/>
        <w:gridCol w:w="516"/>
        <w:gridCol w:w="1116"/>
        <w:gridCol w:w="1116"/>
        <w:gridCol w:w="1116"/>
      </w:tblGrid>
      <w:tr w:rsidR="00471A55" w:rsidRPr="00DE7E13" w:rsidTr="00471A55">
        <w:trPr>
          <w:trHeight w:val="255"/>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xml:space="preserve">Наименование </w:t>
            </w:r>
          </w:p>
        </w:tc>
        <w:tc>
          <w:tcPr>
            <w:tcW w:w="0" w:type="auto"/>
            <w:gridSpan w:val="5"/>
            <w:tcBorders>
              <w:top w:val="single" w:sz="4" w:space="0" w:color="auto"/>
              <w:left w:val="nil"/>
              <w:bottom w:val="single" w:sz="4" w:space="0" w:color="auto"/>
              <w:right w:val="single" w:sz="4" w:space="0" w:color="000000"/>
            </w:tcBorders>
            <w:shd w:val="clear" w:color="auto" w:fill="auto"/>
            <w:noWrap/>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Код бюджетной классификации</w:t>
            </w:r>
          </w:p>
        </w:tc>
        <w:tc>
          <w:tcPr>
            <w:tcW w:w="0" w:type="auto"/>
            <w:gridSpan w:val="3"/>
            <w:tcBorders>
              <w:top w:val="single" w:sz="4" w:space="0" w:color="auto"/>
              <w:left w:val="nil"/>
              <w:bottom w:val="single" w:sz="4" w:space="0" w:color="auto"/>
              <w:right w:val="single" w:sz="4" w:space="0" w:color="000000"/>
            </w:tcBorders>
            <w:shd w:val="clear" w:color="auto" w:fill="auto"/>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Сумма(в рублях)</w:t>
            </w:r>
          </w:p>
        </w:tc>
      </w:tr>
      <w:tr w:rsidR="00471A55" w:rsidRPr="00DE7E13" w:rsidTr="00471A55">
        <w:trPr>
          <w:trHeight w:val="315"/>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ГРБС</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РЗ</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ЦСР</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ВР</w:t>
            </w:r>
          </w:p>
        </w:tc>
        <w:tc>
          <w:tcPr>
            <w:tcW w:w="0" w:type="auto"/>
            <w:tcBorders>
              <w:top w:val="nil"/>
              <w:left w:val="nil"/>
              <w:bottom w:val="single" w:sz="4" w:space="0" w:color="auto"/>
              <w:right w:val="single" w:sz="4" w:space="0" w:color="auto"/>
            </w:tcBorders>
            <w:shd w:val="clear" w:color="auto" w:fill="auto"/>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2022 год</w:t>
            </w:r>
          </w:p>
        </w:tc>
        <w:tc>
          <w:tcPr>
            <w:tcW w:w="0" w:type="auto"/>
            <w:tcBorders>
              <w:top w:val="nil"/>
              <w:left w:val="nil"/>
              <w:bottom w:val="single" w:sz="4" w:space="0" w:color="auto"/>
              <w:right w:val="single" w:sz="4" w:space="0" w:color="auto"/>
            </w:tcBorders>
            <w:shd w:val="clear" w:color="auto" w:fill="auto"/>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2023 год</w:t>
            </w:r>
          </w:p>
        </w:tc>
        <w:tc>
          <w:tcPr>
            <w:tcW w:w="0" w:type="auto"/>
            <w:tcBorders>
              <w:top w:val="nil"/>
              <w:left w:val="nil"/>
              <w:bottom w:val="single" w:sz="4" w:space="0" w:color="auto"/>
              <w:right w:val="single" w:sz="4" w:space="0" w:color="auto"/>
            </w:tcBorders>
            <w:shd w:val="clear" w:color="auto" w:fill="auto"/>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2024 год</w:t>
            </w:r>
          </w:p>
        </w:tc>
      </w:tr>
      <w:tr w:rsidR="00471A55" w:rsidRPr="00DE7E13" w:rsidTr="00471A55">
        <w:trPr>
          <w:trHeight w:val="94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812</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10</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01</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88.0.00.10011</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310</w:t>
            </w:r>
          </w:p>
        </w:tc>
        <w:tc>
          <w:tcPr>
            <w:tcW w:w="0" w:type="auto"/>
            <w:tcBorders>
              <w:top w:val="nil"/>
              <w:left w:val="nil"/>
              <w:bottom w:val="single" w:sz="4" w:space="0" w:color="auto"/>
              <w:right w:val="nil"/>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r>
      <w:tr w:rsidR="00471A55" w:rsidRPr="00DE7E13" w:rsidTr="00471A5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nil"/>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r>
      <w:tr w:rsidR="00471A55" w:rsidRPr="00DE7E13" w:rsidTr="00471A55">
        <w:trPr>
          <w:trHeight w:val="31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Итого</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0" w:type="auto"/>
            <w:tcBorders>
              <w:top w:val="nil"/>
              <w:left w:val="nil"/>
              <w:bottom w:val="single" w:sz="4" w:space="0" w:color="auto"/>
              <w:right w:val="nil"/>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192 033,00</w:t>
            </w:r>
          </w:p>
        </w:tc>
      </w:tr>
    </w:tbl>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Приложение № 7</w:t>
      </w:r>
      <w:r w:rsidRPr="00DE7E13">
        <w:rPr>
          <w:rFonts w:ascii="Times New Roman" w:eastAsia="Times New Roman" w:hAnsi="Times New Roman" w:cs="Times New Roman"/>
          <w:color w:val="000000"/>
          <w:sz w:val="20"/>
          <w:szCs w:val="20"/>
          <w:lang w:eastAsia="ru-RU"/>
        </w:rPr>
        <w:br/>
        <w:t xml:space="preserve">к решению ____ сессии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Совета депутатов Битковского сельсовета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Сузунского района 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От __.__.2021г №__</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Иные межбюджетные трансферты, перечисляемые из бюджета Битковского сельсовета Сузунского района Новосибирской области в бюджет Сузунского района на 2022 год и плановый период 2023 и 2024 годов</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779"/>
        <w:gridCol w:w="5798"/>
        <w:gridCol w:w="1371"/>
        <w:gridCol w:w="1119"/>
        <w:gridCol w:w="1070"/>
      </w:tblGrid>
      <w:tr w:rsidR="00471A55" w:rsidRPr="00DE7E13" w:rsidTr="00471A55">
        <w:trPr>
          <w:trHeight w:val="70"/>
        </w:trPr>
        <w:tc>
          <w:tcPr>
            <w:tcW w:w="384" w:type="pct"/>
            <w:tcBorders>
              <w:top w:val="single" w:sz="4" w:space="0" w:color="auto"/>
              <w:left w:val="single" w:sz="4" w:space="0" w:color="auto"/>
              <w:bottom w:val="nil"/>
              <w:right w:val="single" w:sz="4" w:space="0" w:color="auto"/>
            </w:tcBorders>
            <w:shd w:val="clear" w:color="auto" w:fill="auto"/>
            <w:noWrap/>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п/п</w:t>
            </w:r>
          </w:p>
        </w:tc>
        <w:tc>
          <w:tcPr>
            <w:tcW w:w="2860" w:type="pct"/>
            <w:tcBorders>
              <w:top w:val="single" w:sz="4" w:space="0" w:color="auto"/>
              <w:left w:val="nil"/>
              <w:bottom w:val="nil"/>
              <w:right w:val="single" w:sz="4" w:space="0" w:color="auto"/>
            </w:tcBorders>
            <w:shd w:val="clear" w:color="auto" w:fill="auto"/>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иных межбюджетных трансфертов</w:t>
            </w:r>
          </w:p>
        </w:tc>
        <w:tc>
          <w:tcPr>
            <w:tcW w:w="676" w:type="pct"/>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сумма на 2022 год</w:t>
            </w:r>
          </w:p>
        </w:tc>
        <w:tc>
          <w:tcPr>
            <w:tcW w:w="552" w:type="pct"/>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сумма на 2023 год</w:t>
            </w:r>
          </w:p>
        </w:tc>
        <w:tc>
          <w:tcPr>
            <w:tcW w:w="529" w:type="pct"/>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сумма на 2024 год</w:t>
            </w:r>
          </w:p>
        </w:tc>
      </w:tr>
      <w:tr w:rsidR="00471A55" w:rsidRPr="00DE7E13" w:rsidTr="00471A55">
        <w:trPr>
          <w:trHeight w:val="274"/>
        </w:trPr>
        <w:tc>
          <w:tcPr>
            <w:tcW w:w="38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2860" w:type="pct"/>
            <w:tcBorders>
              <w:top w:val="single" w:sz="4" w:space="0" w:color="auto"/>
              <w:left w:val="nil"/>
              <w:bottom w:val="single" w:sz="4" w:space="0" w:color="auto"/>
              <w:right w:val="single" w:sz="4" w:space="0" w:color="auto"/>
            </w:tcBorders>
            <w:shd w:val="clear" w:color="auto" w:fill="auto"/>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676"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552"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529"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5</w:t>
            </w:r>
          </w:p>
        </w:tc>
      </w:tr>
      <w:tr w:rsidR="00471A55" w:rsidRPr="00DE7E13" w:rsidTr="00471A55">
        <w:trPr>
          <w:trHeight w:val="600"/>
        </w:trPr>
        <w:tc>
          <w:tcPr>
            <w:tcW w:w="384"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2860" w:type="pct"/>
            <w:tcBorders>
              <w:top w:val="single" w:sz="4" w:space="0" w:color="auto"/>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676"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6 672,00</w:t>
            </w:r>
          </w:p>
        </w:tc>
        <w:tc>
          <w:tcPr>
            <w:tcW w:w="552"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0,00</w:t>
            </w:r>
          </w:p>
        </w:tc>
        <w:tc>
          <w:tcPr>
            <w:tcW w:w="529"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0,00</w:t>
            </w:r>
          </w:p>
        </w:tc>
      </w:tr>
      <w:tr w:rsidR="00471A55" w:rsidRPr="00DE7E13" w:rsidTr="00471A55">
        <w:trPr>
          <w:trHeight w:val="600"/>
        </w:trPr>
        <w:tc>
          <w:tcPr>
            <w:tcW w:w="384"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2860"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Мероприятия, направленные  на осуществление полномочий контрольно-счетного органа</w:t>
            </w:r>
          </w:p>
        </w:tc>
        <w:tc>
          <w:tcPr>
            <w:tcW w:w="676"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29 000,00</w:t>
            </w:r>
          </w:p>
        </w:tc>
        <w:tc>
          <w:tcPr>
            <w:tcW w:w="552"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0,00</w:t>
            </w:r>
          </w:p>
        </w:tc>
        <w:tc>
          <w:tcPr>
            <w:tcW w:w="529"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0,00</w:t>
            </w:r>
          </w:p>
        </w:tc>
      </w:tr>
      <w:tr w:rsidR="00471A55" w:rsidRPr="00DE7E13" w:rsidTr="00471A55">
        <w:trPr>
          <w:trHeight w:val="600"/>
        </w:trPr>
        <w:tc>
          <w:tcPr>
            <w:tcW w:w="384"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2860"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676"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1 570 057,00</w:t>
            </w:r>
          </w:p>
        </w:tc>
        <w:tc>
          <w:tcPr>
            <w:tcW w:w="552"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0,00</w:t>
            </w:r>
          </w:p>
        </w:tc>
        <w:tc>
          <w:tcPr>
            <w:tcW w:w="529"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0,00</w:t>
            </w:r>
          </w:p>
        </w:tc>
      </w:tr>
      <w:tr w:rsidR="00471A55" w:rsidRPr="00DE7E13" w:rsidTr="00471A55">
        <w:trPr>
          <w:trHeight w:val="70"/>
        </w:trPr>
        <w:tc>
          <w:tcPr>
            <w:tcW w:w="384" w:type="pct"/>
            <w:tcBorders>
              <w:top w:val="nil"/>
              <w:left w:val="single" w:sz="4" w:space="0" w:color="auto"/>
              <w:bottom w:val="single" w:sz="4" w:space="0" w:color="auto"/>
              <w:right w:val="single" w:sz="4" w:space="0" w:color="auto"/>
            </w:tcBorders>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4</w:t>
            </w:r>
          </w:p>
        </w:tc>
        <w:tc>
          <w:tcPr>
            <w:tcW w:w="2860"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676"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39 991,00</w:t>
            </w:r>
          </w:p>
        </w:tc>
        <w:tc>
          <w:tcPr>
            <w:tcW w:w="552"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0,00</w:t>
            </w:r>
          </w:p>
        </w:tc>
        <w:tc>
          <w:tcPr>
            <w:tcW w:w="529" w:type="pct"/>
            <w:tcBorders>
              <w:top w:val="nil"/>
              <w:left w:val="nil"/>
              <w:bottom w:val="single" w:sz="4" w:space="0" w:color="000000"/>
              <w:right w:val="single" w:sz="4" w:space="0" w:color="000000"/>
            </w:tcBorders>
            <w:shd w:val="clear" w:color="auto" w:fill="auto"/>
            <w:hideMark/>
          </w:tcPr>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0,00</w:t>
            </w:r>
          </w:p>
        </w:tc>
      </w:tr>
      <w:tr w:rsidR="00471A55" w:rsidRPr="00DE7E13" w:rsidTr="00471A55">
        <w:trPr>
          <w:trHeight w:val="315"/>
        </w:trPr>
        <w:tc>
          <w:tcPr>
            <w:tcW w:w="384" w:type="pct"/>
            <w:tcBorders>
              <w:top w:val="nil"/>
              <w:left w:val="single" w:sz="4" w:space="0" w:color="auto"/>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2860"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Итого</w:t>
            </w:r>
          </w:p>
        </w:tc>
        <w:tc>
          <w:tcPr>
            <w:tcW w:w="676"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1 645 720,00</w:t>
            </w:r>
          </w:p>
        </w:tc>
        <w:tc>
          <w:tcPr>
            <w:tcW w:w="552"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c>
          <w:tcPr>
            <w:tcW w:w="529"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0,00</w:t>
            </w:r>
          </w:p>
        </w:tc>
      </w:tr>
    </w:tbl>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Приложение № 8</w:t>
      </w:r>
      <w:r w:rsidRPr="00DE7E13">
        <w:rPr>
          <w:rFonts w:ascii="Times New Roman" w:eastAsia="Times New Roman" w:hAnsi="Times New Roman" w:cs="Times New Roman"/>
          <w:color w:val="000000"/>
          <w:sz w:val="20"/>
          <w:szCs w:val="20"/>
          <w:lang w:eastAsia="ru-RU"/>
        </w:rPr>
        <w:br/>
        <w:t xml:space="preserve">к решению ____ сессии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Совета депутатов Битковского сельсовета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Сузунского района 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От __.__.2021г №__</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Программа муниципальных внутренних заимствований муниципального образования Битковского сельсовета Сузунского района Новосибирской области  на 2022 год и плановый период 2023 и 2024 годов</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15"/>
        <w:gridCol w:w="1626"/>
        <w:gridCol w:w="1299"/>
        <w:gridCol w:w="1433"/>
        <w:gridCol w:w="1299"/>
        <w:gridCol w:w="1433"/>
        <w:gridCol w:w="1299"/>
        <w:gridCol w:w="1433"/>
      </w:tblGrid>
      <w:tr w:rsidR="00471A55" w:rsidRPr="00DE7E13" w:rsidTr="00471A55">
        <w:trPr>
          <w:trHeight w:val="315"/>
        </w:trPr>
        <w:tc>
          <w:tcPr>
            <w:tcW w:w="1778" w:type="pct"/>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Наименование показателя</w:t>
            </w:r>
          </w:p>
        </w:tc>
        <w:tc>
          <w:tcPr>
            <w:tcW w:w="1142" w:type="pct"/>
            <w:gridSpan w:val="2"/>
            <w:tcBorders>
              <w:top w:val="single" w:sz="4" w:space="0" w:color="auto"/>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2022 год</w:t>
            </w:r>
          </w:p>
        </w:tc>
        <w:tc>
          <w:tcPr>
            <w:tcW w:w="1053" w:type="pct"/>
            <w:gridSpan w:val="2"/>
            <w:tcBorders>
              <w:top w:val="single" w:sz="4" w:space="0" w:color="auto"/>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2023 год</w:t>
            </w:r>
          </w:p>
        </w:tc>
        <w:tc>
          <w:tcPr>
            <w:tcW w:w="1027" w:type="pct"/>
            <w:gridSpan w:val="2"/>
            <w:tcBorders>
              <w:top w:val="single" w:sz="4" w:space="0" w:color="auto"/>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2024 год</w:t>
            </w:r>
          </w:p>
        </w:tc>
      </w:tr>
      <w:tr w:rsidR="00471A55" w:rsidRPr="00DE7E13" w:rsidTr="00471A55">
        <w:trPr>
          <w:trHeight w:val="1575"/>
        </w:trPr>
        <w:tc>
          <w:tcPr>
            <w:tcW w:w="1778" w:type="pct"/>
            <w:gridSpan w:val="2"/>
            <w:vMerge/>
            <w:tcBorders>
              <w:top w:val="single" w:sz="4" w:space="0" w:color="auto"/>
              <w:left w:val="single" w:sz="4" w:space="0" w:color="auto"/>
              <w:bottom w:val="single" w:sz="4" w:space="0" w:color="000000"/>
              <w:right w:val="single" w:sz="4" w:space="0" w:color="000000"/>
            </w:tcBorders>
            <w:vAlign w:val="center"/>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p>
        </w:tc>
        <w:tc>
          <w:tcPr>
            <w:tcW w:w="594"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Объем</w:t>
            </w:r>
            <w:r w:rsidRPr="00DE7E13">
              <w:rPr>
                <w:rFonts w:ascii="Times New Roman" w:eastAsia="Times New Roman" w:hAnsi="Times New Roman" w:cs="Times New Roman"/>
                <w:sz w:val="20"/>
                <w:szCs w:val="20"/>
                <w:lang w:eastAsia="ru-RU"/>
              </w:rPr>
              <w:br/>
              <w:t>привлечения</w:t>
            </w:r>
          </w:p>
        </w:tc>
        <w:tc>
          <w:tcPr>
            <w:tcW w:w="54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Объем средств, направляемых на погашение</w:t>
            </w:r>
          </w:p>
        </w:tc>
        <w:tc>
          <w:tcPr>
            <w:tcW w:w="514"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Объем</w:t>
            </w:r>
            <w:r w:rsidRPr="00DE7E13">
              <w:rPr>
                <w:rFonts w:ascii="Times New Roman" w:eastAsia="Times New Roman" w:hAnsi="Times New Roman" w:cs="Times New Roman"/>
                <w:sz w:val="20"/>
                <w:szCs w:val="20"/>
                <w:lang w:eastAsia="ru-RU"/>
              </w:rPr>
              <w:br/>
              <w:t xml:space="preserve">привлечения </w:t>
            </w:r>
          </w:p>
        </w:tc>
        <w:tc>
          <w:tcPr>
            <w:tcW w:w="53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Объем средств, направляемых на погашение</w:t>
            </w:r>
          </w:p>
        </w:tc>
        <w:tc>
          <w:tcPr>
            <w:tcW w:w="487"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Объем</w:t>
            </w:r>
            <w:r w:rsidRPr="00DE7E13">
              <w:rPr>
                <w:rFonts w:ascii="Times New Roman" w:eastAsia="Times New Roman" w:hAnsi="Times New Roman" w:cs="Times New Roman"/>
                <w:sz w:val="20"/>
                <w:szCs w:val="20"/>
                <w:lang w:eastAsia="ru-RU"/>
              </w:rPr>
              <w:br/>
              <w:t>привлечения</w:t>
            </w:r>
          </w:p>
        </w:tc>
        <w:tc>
          <w:tcPr>
            <w:tcW w:w="53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Объем средств, направляемых на погашение</w:t>
            </w:r>
          </w:p>
        </w:tc>
      </w:tr>
      <w:tr w:rsidR="00471A55" w:rsidRPr="00DE7E13" w:rsidTr="00471A55">
        <w:trPr>
          <w:trHeight w:val="315"/>
        </w:trPr>
        <w:tc>
          <w:tcPr>
            <w:tcW w:w="1778" w:type="pct"/>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Муниципальные внутренние заимствования,</w:t>
            </w:r>
            <w:r w:rsidRPr="00DE7E13">
              <w:rPr>
                <w:rFonts w:ascii="Times New Roman" w:eastAsia="Times New Roman" w:hAnsi="Times New Roman" w:cs="Times New Roman"/>
                <w:sz w:val="20"/>
                <w:szCs w:val="20"/>
                <w:lang w:eastAsia="ru-RU"/>
              </w:rPr>
              <w:t xml:space="preserve"> </w:t>
            </w:r>
            <w:r w:rsidRPr="00DE7E13">
              <w:rPr>
                <w:rFonts w:ascii="Times New Roman" w:eastAsia="Times New Roman" w:hAnsi="Times New Roman" w:cs="Times New Roman"/>
                <w:sz w:val="20"/>
                <w:szCs w:val="20"/>
                <w:lang w:eastAsia="ru-RU"/>
              </w:rPr>
              <w:br/>
              <w:t>в том числе:</w:t>
            </w:r>
          </w:p>
        </w:tc>
        <w:tc>
          <w:tcPr>
            <w:tcW w:w="594" w:type="pct"/>
            <w:vMerge w:val="restar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49" w:type="pct"/>
            <w:vMerge w:val="restar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14" w:type="pct"/>
            <w:vMerge w:val="restar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39" w:type="pct"/>
            <w:vMerge w:val="restar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487" w:type="pct"/>
            <w:vMerge w:val="restar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c>
          <w:tcPr>
            <w:tcW w:w="539" w:type="pct"/>
            <w:vMerge w:val="restar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b/>
                <w:bCs/>
                <w:sz w:val="20"/>
                <w:szCs w:val="20"/>
                <w:lang w:eastAsia="ru-RU"/>
              </w:rPr>
            </w:pPr>
            <w:r w:rsidRPr="00DE7E13">
              <w:rPr>
                <w:rFonts w:ascii="Times New Roman" w:eastAsia="Times New Roman" w:hAnsi="Times New Roman" w:cs="Times New Roman"/>
                <w:b/>
                <w:bCs/>
                <w:sz w:val="20"/>
                <w:szCs w:val="20"/>
                <w:lang w:eastAsia="ru-RU"/>
              </w:rPr>
              <w:t> </w:t>
            </w:r>
          </w:p>
        </w:tc>
      </w:tr>
      <w:tr w:rsidR="00471A55" w:rsidRPr="00DE7E13" w:rsidTr="00471A55">
        <w:trPr>
          <w:trHeight w:val="315"/>
        </w:trPr>
        <w:tc>
          <w:tcPr>
            <w:tcW w:w="1778" w:type="pct"/>
            <w:gridSpan w:val="2"/>
            <w:vMerge/>
            <w:tcBorders>
              <w:top w:val="single" w:sz="4" w:space="0" w:color="auto"/>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594" w:type="pct"/>
            <w:vMerge/>
            <w:tcBorders>
              <w:top w:val="nil"/>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549" w:type="pct"/>
            <w:vMerge/>
            <w:tcBorders>
              <w:top w:val="nil"/>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514" w:type="pct"/>
            <w:vMerge/>
            <w:tcBorders>
              <w:top w:val="nil"/>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539" w:type="pct"/>
            <w:vMerge/>
            <w:tcBorders>
              <w:top w:val="nil"/>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487" w:type="pct"/>
            <w:vMerge/>
            <w:tcBorders>
              <w:top w:val="nil"/>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c>
          <w:tcPr>
            <w:tcW w:w="539" w:type="pct"/>
            <w:vMerge/>
            <w:tcBorders>
              <w:top w:val="nil"/>
              <w:left w:val="single" w:sz="4" w:space="0" w:color="auto"/>
              <w:bottom w:val="single" w:sz="4" w:space="0" w:color="auto"/>
              <w:right w:val="single" w:sz="4" w:space="0" w:color="auto"/>
            </w:tcBorders>
            <w:vAlign w:val="center"/>
            <w:hideMark/>
          </w:tcPr>
          <w:p w:rsidR="00471A55" w:rsidRPr="00DE7E13" w:rsidRDefault="00471A55" w:rsidP="00471A55">
            <w:pPr>
              <w:spacing w:after="0" w:line="240" w:lineRule="auto"/>
              <w:rPr>
                <w:rFonts w:ascii="Times New Roman" w:eastAsia="Times New Roman" w:hAnsi="Times New Roman" w:cs="Times New Roman"/>
                <w:b/>
                <w:bCs/>
                <w:sz w:val="20"/>
                <w:szCs w:val="20"/>
                <w:lang w:eastAsia="ru-RU"/>
              </w:rPr>
            </w:pPr>
          </w:p>
        </w:tc>
      </w:tr>
      <w:tr w:rsidR="00471A55" w:rsidRPr="00DE7E13" w:rsidTr="00471A55">
        <w:trPr>
          <w:trHeight w:val="945"/>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1</w:t>
            </w:r>
          </w:p>
        </w:tc>
        <w:tc>
          <w:tcPr>
            <w:tcW w:w="1671" w:type="pct"/>
            <w:tcBorders>
              <w:top w:val="nil"/>
              <w:left w:val="nil"/>
              <w:bottom w:val="nil"/>
              <w:right w:val="nil"/>
            </w:tcBorders>
            <w:shd w:val="clear" w:color="auto" w:fill="auto"/>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Муниципальные ценные бумаги Битковского сельсовета Сузунского района Новосибирской области</w:t>
            </w:r>
          </w:p>
        </w:tc>
        <w:tc>
          <w:tcPr>
            <w:tcW w:w="594" w:type="pc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r>
      <w:tr w:rsidR="00471A55" w:rsidRPr="00DE7E13" w:rsidTr="00471A55">
        <w:trPr>
          <w:trHeight w:val="1170"/>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2</w:t>
            </w:r>
          </w:p>
        </w:tc>
        <w:tc>
          <w:tcPr>
            <w:tcW w:w="1671" w:type="pct"/>
            <w:tcBorders>
              <w:top w:val="single" w:sz="4" w:space="0" w:color="auto"/>
              <w:left w:val="nil"/>
              <w:bottom w:val="single" w:sz="4" w:space="0" w:color="auto"/>
              <w:right w:val="single" w:sz="4" w:space="0" w:color="auto"/>
            </w:tcBorders>
            <w:shd w:val="clear" w:color="auto" w:fill="auto"/>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Бюджетные кредиты, привлекаемые от других бюджетов бюджетной системы Российской Федерации</w:t>
            </w:r>
          </w:p>
        </w:tc>
        <w:tc>
          <w:tcPr>
            <w:tcW w:w="594"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r>
      <w:tr w:rsidR="00471A55" w:rsidRPr="00DE7E13" w:rsidTr="00471A55">
        <w:trPr>
          <w:trHeight w:val="660"/>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3</w:t>
            </w:r>
          </w:p>
        </w:tc>
        <w:tc>
          <w:tcPr>
            <w:tcW w:w="1671" w:type="pct"/>
            <w:tcBorders>
              <w:top w:val="nil"/>
              <w:left w:val="nil"/>
              <w:bottom w:val="single" w:sz="4" w:space="0" w:color="auto"/>
              <w:right w:val="single" w:sz="4" w:space="0" w:color="auto"/>
            </w:tcBorders>
            <w:shd w:val="clear" w:color="auto" w:fill="auto"/>
            <w:hideMark/>
          </w:tcPr>
          <w:p w:rsidR="00471A55" w:rsidRPr="00DE7E13" w:rsidRDefault="00471A55" w:rsidP="00471A55">
            <w:pPr>
              <w:spacing w:after="0" w:line="240" w:lineRule="auto"/>
              <w:jc w:val="both"/>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Кредиты, полученные от кредитных организаций</w:t>
            </w:r>
          </w:p>
        </w:tc>
        <w:tc>
          <w:tcPr>
            <w:tcW w:w="594"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r>
      <w:tr w:rsidR="00471A55" w:rsidRPr="00DE7E13" w:rsidTr="00471A55">
        <w:trPr>
          <w:trHeight w:val="435"/>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1671" w:type="pct"/>
            <w:tcBorders>
              <w:top w:val="nil"/>
              <w:left w:val="nil"/>
              <w:bottom w:val="single" w:sz="4" w:space="0" w:color="auto"/>
              <w:right w:val="single" w:sz="4" w:space="0" w:color="auto"/>
            </w:tcBorders>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итого</w:t>
            </w:r>
          </w:p>
        </w:tc>
        <w:tc>
          <w:tcPr>
            <w:tcW w:w="594"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539" w:type="pct"/>
            <w:tcBorders>
              <w:top w:val="nil"/>
              <w:left w:val="nil"/>
              <w:bottom w:val="single" w:sz="4" w:space="0" w:color="auto"/>
              <w:right w:val="single" w:sz="4" w:space="0" w:color="auto"/>
            </w:tcBorders>
            <w:shd w:val="clear" w:color="auto" w:fill="auto"/>
            <w:vAlign w:val="center"/>
            <w:hideMark/>
          </w:tcPr>
          <w:p w:rsidR="00471A55" w:rsidRPr="00DE7E13" w:rsidRDefault="00471A55" w:rsidP="00471A55">
            <w:pPr>
              <w:spacing w:after="0" w:line="240" w:lineRule="auto"/>
              <w:jc w:val="right"/>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0,0</w:t>
            </w:r>
          </w:p>
        </w:tc>
      </w:tr>
    </w:tbl>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Приложение № 9</w:t>
      </w:r>
      <w:r w:rsidRPr="00DE7E13">
        <w:rPr>
          <w:rFonts w:ascii="Times New Roman" w:eastAsia="Times New Roman" w:hAnsi="Times New Roman" w:cs="Times New Roman"/>
          <w:color w:val="000000"/>
          <w:sz w:val="20"/>
          <w:szCs w:val="20"/>
          <w:lang w:eastAsia="ru-RU"/>
        </w:rPr>
        <w:br/>
        <w:t xml:space="preserve">к решению ____ сессии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 xml:space="preserve">Совета депутатов Битковского сельсовета </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Сузунского района Новосибирской области</w:t>
      </w:r>
    </w:p>
    <w:p w:rsidR="00471A55" w:rsidRPr="00DE7E13" w:rsidRDefault="00471A55" w:rsidP="00471A55">
      <w:pPr>
        <w:spacing w:after="0" w:line="240" w:lineRule="auto"/>
        <w:jc w:val="right"/>
        <w:rPr>
          <w:rFonts w:ascii="Times New Roman" w:eastAsia="Times New Roman" w:hAnsi="Times New Roman" w:cs="Times New Roman"/>
          <w:color w:val="000000"/>
          <w:sz w:val="20"/>
          <w:szCs w:val="20"/>
          <w:lang w:eastAsia="ru-RU"/>
        </w:rPr>
      </w:pPr>
      <w:r w:rsidRPr="00DE7E13">
        <w:rPr>
          <w:rFonts w:ascii="Times New Roman" w:eastAsia="Times New Roman" w:hAnsi="Times New Roman" w:cs="Times New Roman"/>
          <w:color w:val="000000"/>
          <w:sz w:val="20"/>
          <w:szCs w:val="20"/>
          <w:lang w:eastAsia="ru-RU"/>
        </w:rPr>
        <w:t>От __.__.2021г №__</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Перечень муниципальных  программ  Битковского сельсовета Сузунского района Новосибирской области, предусмотренных к финансированию в 2022 году и плановом периоде 2023 и 2024 годов</w:t>
      </w:r>
    </w:p>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
        <w:gridCol w:w="4812"/>
        <w:gridCol w:w="1608"/>
        <w:gridCol w:w="1476"/>
        <w:gridCol w:w="1564"/>
      </w:tblGrid>
      <w:tr w:rsidR="00471A55" w:rsidRPr="00DE7E13" w:rsidTr="00471A55">
        <w:trPr>
          <w:trHeight w:val="375"/>
        </w:trPr>
        <w:tc>
          <w:tcPr>
            <w:tcW w:w="269" w:type="pct"/>
            <w:vMerge w:val="restart"/>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№п/п</w:t>
            </w:r>
          </w:p>
        </w:tc>
        <w:tc>
          <w:tcPr>
            <w:tcW w:w="2390" w:type="pct"/>
            <w:vMerge w:val="restart"/>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Наименование</w:t>
            </w:r>
          </w:p>
        </w:tc>
        <w:tc>
          <w:tcPr>
            <w:tcW w:w="809" w:type="pct"/>
            <w:vMerge w:val="restart"/>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Сумма на 2022 год</w:t>
            </w:r>
          </w:p>
        </w:tc>
        <w:tc>
          <w:tcPr>
            <w:tcW w:w="744" w:type="pct"/>
            <w:vMerge w:val="restart"/>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Сумма на 2023 год</w:t>
            </w:r>
          </w:p>
        </w:tc>
        <w:tc>
          <w:tcPr>
            <w:tcW w:w="787" w:type="pct"/>
            <w:vMerge w:val="restart"/>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Сумма на 2024  год</w:t>
            </w:r>
          </w:p>
        </w:tc>
      </w:tr>
      <w:tr w:rsidR="00471A55" w:rsidRPr="00DE7E13" w:rsidTr="00471A55">
        <w:trPr>
          <w:trHeight w:val="360"/>
        </w:trPr>
        <w:tc>
          <w:tcPr>
            <w:tcW w:w="269" w:type="pct"/>
            <w:vMerge/>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p>
        </w:tc>
        <w:tc>
          <w:tcPr>
            <w:tcW w:w="2390" w:type="pct"/>
            <w:vMerge/>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p>
        </w:tc>
        <w:tc>
          <w:tcPr>
            <w:tcW w:w="809" w:type="pct"/>
            <w:vMerge/>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p>
        </w:tc>
        <w:tc>
          <w:tcPr>
            <w:tcW w:w="744" w:type="pct"/>
            <w:vMerge/>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p>
        </w:tc>
        <w:tc>
          <w:tcPr>
            <w:tcW w:w="787" w:type="pct"/>
            <w:vMerge/>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p>
        </w:tc>
      </w:tr>
      <w:tr w:rsidR="00471A55" w:rsidRPr="00DE7E13" w:rsidTr="00471A55">
        <w:trPr>
          <w:trHeight w:val="300"/>
        </w:trPr>
        <w:tc>
          <w:tcPr>
            <w:tcW w:w="269" w:type="pct"/>
            <w:shd w:val="clear" w:color="auto" w:fill="auto"/>
            <w:noWrap/>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w:t>
            </w:r>
          </w:p>
        </w:tc>
        <w:tc>
          <w:tcPr>
            <w:tcW w:w="2390" w:type="pct"/>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2</w:t>
            </w:r>
          </w:p>
        </w:tc>
        <w:tc>
          <w:tcPr>
            <w:tcW w:w="809" w:type="pct"/>
            <w:shd w:val="clear" w:color="auto" w:fill="auto"/>
            <w:noWrap/>
            <w:vAlign w:val="center"/>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4</w:t>
            </w:r>
          </w:p>
        </w:tc>
        <w:tc>
          <w:tcPr>
            <w:tcW w:w="744" w:type="pct"/>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5</w:t>
            </w:r>
          </w:p>
        </w:tc>
        <w:tc>
          <w:tcPr>
            <w:tcW w:w="787" w:type="pct"/>
            <w:shd w:val="clear" w:color="auto" w:fill="auto"/>
            <w:vAlign w:val="center"/>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6</w:t>
            </w:r>
          </w:p>
        </w:tc>
      </w:tr>
      <w:tr w:rsidR="00471A55" w:rsidRPr="00DE7E13" w:rsidTr="00893E1C">
        <w:trPr>
          <w:trHeight w:val="70"/>
        </w:trPr>
        <w:tc>
          <w:tcPr>
            <w:tcW w:w="269" w:type="pct"/>
            <w:shd w:val="clear" w:color="auto" w:fill="auto"/>
            <w:noWrap/>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w:t>
            </w:r>
          </w:p>
        </w:tc>
        <w:tc>
          <w:tcPr>
            <w:tcW w:w="2390" w:type="pct"/>
            <w:shd w:val="clear" w:color="000000" w:fill="FFFFFF"/>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809"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1 000,00</w:t>
            </w:r>
          </w:p>
        </w:tc>
        <w:tc>
          <w:tcPr>
            <w:tcW w:w="744"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1 000,00</w:t>
            </w:r>
          </w:p>
        </w:tc>
        <w:tc>
          <w:tcPr>
            <w:tcW w:w="787"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0,00</w:t>
            </w:r>
          </w:p>
        </w:tc>
      </w:tr>
      <w:tr w:rsidR="00471A55" w:rsidRPr="00DE7E13" w:rsidTr="00471A55">
        <w:trPr>
          <w:trHeight w:val="1260"/>
        </w:trPr>
        <w:tc>
          <w:tcPr>
            <w:tcW w:w="269" w:type="pct"/>
            <w:shd w:val="clear" w:color="auto" w:fill="auto"/>
            <w:noWrap/>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2</w:t>
            </w:r>
          </w:p>
        </w:tc>
        <w:tc>
          <w:tcPr>
            <w:tcW w:w="2390" w:type="pct"/>
            <w:shd w:val="clear" w:color="000000" w:fill="FFFFFF"/>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809"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1 000,00</w:t>
            </w:r>
          </w:p>
        </w:tc>
        <w:tc>
          <w:tcPr>
            <w:tcW w:w="744"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0,00</w:t>
            </w:r>
          </w:p>
        </w:tc>
        <w:tc>
          <w:tcPr>
            <w:tcW w:w="787"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0,00</w:t>
            </w:r>
          </w:p>
        </w:tc>
      </w:tr>
      <w:tr w:rsidR="00471A55" w:rsidRPr="00DE7E13" w:rsidTr="00893E1C">
        <w:trPr>
          <w:trHeight w:val="70"/>
        </w:trPr>
        <w:tc>
          <w:tcPr>
            <w:tcW w:w="269" w:type="pct"/>
            <w:shd w:val="clear" w:color="auto" w:fill="auto"/>
            <w:noWrap/>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4</w:t>
            </w:r>
          </w:p>
        </w:tc>
        <w:tc>
          <w:tcPr>
            <w:tcW w:w="2390" w:type="pct"/>
            <w:shd w:val="clear" w:color="000000" w:fill="FFFFFF"/>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Муниципальная программа обеспечения первичных мер пожарной безопасности на территории Битковского сельсовета Сузунского района Новосибирской области на 2022 год</w:t>
            </w:r>
          </w:p>
        </w:tc>
        <w:tc>
          <w:tcPr>
            <w:tcW w:w="809"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3 000,00</w:t>
            </w:r>
          </w:p>
        </w:tc>
        <w:tc>
          <w:tcPr>
            <w:tcW w:w="744"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0,00</w:t>
            </w:r>
          </w:p>
        </w:tc>
        <w:tc>
          <w:tcPr>
            <w:tcW w:w="787"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0,00</w:t>
            </w:r>
          </w:p>
        </w:tc>
      </w:tr>
      <w:tr w:rsidR="00471A55" w:rsidRPr="00DE7E13" w:rsidTr="00471A55">
        <w:trPr>
          <w:trHeight w:val="627"/>
        </w:trPr>
        <w:tc>
          <w:tcPr>
            <w:tcW w:w="269" w:type="pct"/>
            <w:shd w:val="clear" w:color="auto" w:fill="auto"/>
            <w:noWrap/>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5</w:t>
            </w:r>
          </w:p>
        </w:tc>
        <w:tc>
          <w:tcPr>
            <w:tcW w:w="2390" w:type="pct"/>
            <w:shd w:val="clear" w:color="000000" w:fill="FFFFFF"/>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2021-2023 годы</w:t>
            </w:r>
          </w:p>
        </w:tc>
        <w:tc>
          <w:tcPr>
            <w:tcW w:w="809"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1 324 950,00</w:t>
            </w:r>
          </w:p>
        </w:tc>
        <w:tc>
          <w:tcPr>
            <w:tcW w:w="744"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1 978 684,00</w:t>
            </w:r>
          </w:p>
        </w:tc>
        <w:tc>
          <w:tcPr>
            <w:tcW w:w="787"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0,00</w:t>
            </w:r>
          </w:p>
        </w:tc>
      </w:tr>
      <w:tr w:rsidR="00471A55" w:rsidRPr="00DE7E13" w:rsidTr="00471A55">
        <w:trPr>
          <w:trHeight w:val="379"/>
        </w:trPr>
        <w:tc>
          <w:tcPr>
            <w:tcW w:w="269" w:type="pct"/>
            <w:shd w:val="clear" w:color="auto" w:fill="auto"/>
            <w:noWrap/>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6</w:t>
            </w:r>
          </w:p>
        </w:tc>
        <w:tc>
          <w:tcPr>
            <w:tcW w:w="2390" w:type="pct"/>
            <w:shd w:val="clear" w:color="000000" w:fill="FFFFFF"/>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809"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1 000,00</w:t>
            </w:r>
          </w:p>
        </w:tc>
        <w:tc>
          <w:tcPr>
            <w:tcW w:w="744"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1 000,00</w:t>
            </w:r>
          </w:p>
        </w:tc>
        <w:tc>
          <w:tcPr>
            <w:tcW w:w="787"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0,00</w:t>
            </w:r>
          </w:p>
        </w:tc>
      </w:tr>
      <w:tr w:rsidR="00471A55" w:rsidRPr="00DE7E13" w:rsidTr="00471A55">
        <w:trPr>
          <w:trHeight w:val="1575"/>
        </w:trPr>
        <w:tc>
          <w:tcPr>
            <w:tcW w:w="269" w:type="pct"/>
            <w:shd w:val="clear" w:color="auto" w:fill="auto"/>
            <w:noWrap/>
            <w:hideMark/>
          </w:tcPr>
          <w:p w:rsidR="00471A55" w:rsidRPr="00DE7E13" w:rsidRDefault="00471A55" w:rsidP="00471A55">
            <w:pPr>
              <w:spacing w:after="0" w:line="240" w:lineRule="auto"/>
              <w:jc w:val="center"/>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7</w:t>
            </w:r>
          </w:p>
        </w:tc>
        <w:tc>
          <w:tcPr>
            <w:tcW w:w="2390" w:type="pct"/>
            <w:shd w:val="clear" w:color="000000" w:fill="FFFFFF"/>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809"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4 000,00</w:t>
            </w:r>
          </w:p>
        </w:tc>
        <w:tc>
          <w:tcPr>
            <w:tcW w:w="744"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0,00</w:t>
            </w:r>
          </w:p>
        </w:tc>
        <w:tc>
          <w:tcPr>
            <w:tcW w:w="787"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0,00</w:t>
            </w:r>
          </w:p>
        </w:tc>
      </w:tr>
      <w:tr w:rsidR="00471A55" w:rsidRPr="00DE7E13" w:rsidTr="00471A55">
        <w:trPr>
          <w:trHeight w:val="255"/>
        </w:trPr>
        <w:tc>
          <w:tcPr>
            <w:tcW w:w="269" w:type="pct"/>
            <w:shd w:val="clear" w:color="auto" w:fill="auto"/>
            <w:noWrap/>
            <w:vAlign w:val="bottom"/>
            <w:hideMark/>
          </w:tcPr>
          <w:p w:rsidR="00471A55" w:rsidRPr="00DE7E13" w:rsidRDefault="00471A55" w:rsidP="00471A55">
            <w:pPr>
              <w:spacing w:after="0" w:line="240" w:lineRule="auto"/>
              <w:rPr>
                <w:rFonts w:ascii="Times New Roman" w:eastAsia="Times New Roman" w:hAnsi="Times New Roman" w:cs="Times New Roman"/>
                <w:sz w:val="20"/>
                <w:szCs w:val="20"/>
                <w:lang w:eastAsia="ru-RU"/>
              </w:rPr>
            </w:pPr>
            <w:r w:rsidRPr="00DE7E13">
              <w:rPr>
                <w:rFonts w:ascii="Times New Roman" w:eastAsia="Times New Roman" w:hAnsi="Times New Roman" w:cs="Times New Roman"/>
                <w:sz w:val="20"/>
                <w:szCs w:val="20"/>
                <w:lang w:eastAsia="ru-RU"/>
              </w:rPr>
              <w:t> </w:t>
            </w:r>
          </w:p>
        </w:tc>
        <w:tc>
          <w:tcPr>
            <w:tcW w:w="2390" w:type="pct"/>
            <w:shd w:val="clear" w:color="auto" w:fill="auto"/>
            <w:noWrap/>
            <w:vAlign w:val="center"/>
            <w:hideMark/>
          </w:tcPr>
          <w:p w:rsidR="00471A55" w:rsidRPr="00DE7E13" w:rsidRDefault="00471A55" w:rsidP="00471A55">
            <w:pPr>
              <w:spacing w:after="0" w:line="240" w:lineRule="auto"/>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Итого расходов</w:t>
            </w:r>
          </w:p>
        </w:tc>
        <w:tc>
          <w:tcPr>
            <w:tcW w:w="809"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1 334 950,00</w:t>
            </w:r>
          </w:p>
        </w:tc>
        <w:tc>
          <w:tcPr>
            <w:tcW w:w="744"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1 980 684,00</w:t>
            </w:r>
          </w:p>
        </w:tc>
        <w:tc>
          <w:tcPr>
            <w:tcW w:w="787" w:type="pct"/>
            <w:shd w:val="clear" w:color="auto" w:fill="auto"/>
            <w:noWrap/>
            <w:vAlign w:val="center"/>
            <w:hideMark/>
          </w:tcPr>
          <w:p w:rsidR="00471A55" w:rsidRPr="00DE7E13" w:rsidRDefault="00471A55" w:rsidP="00471A55">
            <w:pPr>
              <w:spacing w:after="0" w:line="240" w:lineRule="auto"/>
              <w:jc w:val="right"/>
              <w:rPr>
                <w:rFonts w:ascii="Times New Roman" w:eastAsia="Times New Roman" w:hAnsi="Times New Roman" w:cs="Times New Roman"/>
                <w:bCs/>
                <w:sz w:val="20"/>
                <w:szCs w:val="20"/>
                <w:lang w:eastAsia="ru-RU"/>
              </w:rPr>
            </w:pPr>
            <w:r w:rsidRPr="00DE7E13">
              <w:rPr>
                <w:rFonts w:ascii="Times New Roman" w:eastAsia="Times New Roman" w:hAnsi="Times New Roman" w:cs="Times New Roman"/>
                <w:bCs/>
                <w:sz w:val="20"/>
                <w:szCs w:val="20"/>
                <w:lang w:eastAsia="ru-RU"/>
              </w:rPr>
              <w:t>0,00</w:t>
            </w:r>
          </w:p>
        </w:tc>
      </w:tr>
    </w:tbl>
    <w:p w:rsidR="00471A55" w:rsidRPr="00DE7E13" w:rsidRDefault="00471A55" w:rsidP="00471A55">
      <w:pPr>
        <w:spacing w:after="0" w:line="240" w:lineRule="auto"/>
        <w:jc w:val="center"/>
        <w:rPr>
          <w:rFonts w:ascii="Times New Roman" w:eastAsia="Times New Roman" w:hAnsi="Times New Roman" w:cs="Times New Roman"/>
          <w:sz w:val="20"/>
          <w:szCs w:val="20"/>
          <w:lang w:eastAsia="ru-RU"/>
        </w:rPr>
      </w:pPr>
    </w:p>
    <w:p w:rsidR="00471A55" w:rsidRPr="00471A55" w:rsidRDefault="00471A55" w:rsidP="00471A55">
      <w:pPr>
        <w:rPr>
          <w:rFonts w:ascii="Calibri" w:eastAsia="Times New Roman" w:hAnsi="Calibri" w:cs="Times New Roman"/>
          <w:lang w:eastAsia="ru-RU"/>
        </w:rPr>
      </w:pPr>
    </w:p>
    <w:p w:rsidR="00FA34AB" w:rsidRPr="00FA34AB" w:rsidRDefault="00FA34AB" w:rsidP="00FA34AB">
      <w:pPr>
        <w:spacing w:after="0" w:line="240" w:lineRule="auto"/>
        <w:ind w:firstLine="567"/>
        <w:jc w:val="both"/>
        <w:rPr>
          <w:rFonts w:ascii="Times New Roman" w:eastAsia="Times New Roman" w:hAnsi="Times New Roman" w:cs="Times New Roman"/>
          <w:sz w:val="28"/>
          <w:szCs w:val="28"/>
          <w:lang w:eastAsia="ru-RU"/>
        </w:rPr>
      </w:pPr>
    </w:p>
    <w:p w:rsidR="00FA34AB" w:rsidRPr="00FA34AB" w:rsidRDefault="00FA34AB" w:rsidP="00FA34AB">
      <w:pPr>
        <w:spacing w:line="240" w:lineRule="auto"/>
        <w:jc w:val="both"/>
        <w:rPr>
          <w:rFonts w:ascii="Times New Roman" w:eastAsia="Times New Roman" w:hAnsi="Times New Roman" w:cs="Times New Roman"/>
          <w:sz w:val="28"/>
          <w:szCs w:val="28"/>
          <w:lang w:eastAsia="ru-RU"/>
        </w:rPr>
      </w:pPr>
    </w:p>
    <w:p w:rsidR="00FA34AB" w:rsidRPr="00FA34AB" w:rsidRDefault="00FA34AB" w:rsidP="00FA34AB">
      <w:pPr>
        <w:rPr>
          <w:rFonts w:ascii="Calibri" w:eastAsia="Times New Roman" w:hAnsi="Calibri" w:cs="Times New Roman"/>
          <w:lang w:eastAsia="ru-RU"/>
        </w:rPr>
      </w:pPr>
    </w:p>
    <w:p w:rsidR="00FA34AB" w:rsidRPr="00FA34AB" w:rsidRDefault="00FA34AB" w:rsidP="00FA34AB">
      <w:pPr>
        <w:rPr>
          <w:rFonts w:ascii="Calibri" w:eastAsia="Times New Roman" w:hAnsi="Calibri" w:cs="Times New Roman"/>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bookmarkStart w:id="2" w:name="_GoBack"/>
      <w:bookmarkEnd w:id="2"/>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AE284A" w:rsidRDefault="00BB53AA" w:rsidP="006B5A6D">
      <w:pPr>
        <w:spacing w:after="0" w:line="240" w:lineRule="auto"/>
        <w:jc w:val="center"/>
      </w:pPr>
      <w:r w:rsidRPr="00BB53AA">
        <w:rPr>
          <w:rFonts w:ascii="Arial" w:hAnsi="Arial" w:cs="Arial"/>
          <w:noProof/>
          <w:lang w:eastAsia="ru-RU"/>
        </w:rPr>
        <w:drawing>
          <wp:anchor distT="0" distB="0" distL="114300" distR="114300" simplePos="0" relativeHeight="251659264" behindDoc="0" locked="0" layoutInCell="1" allowOverlap="1" wp14:anchorId="3644095D" wp14:editId="6B2801E2">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278"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B53AA">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Sect="0034241F">
      <w:footerReference w:type="default" r:id="rId279"/>
      <w:pgSz w:w="11906" w:h="16838"/>
      <w:pgMar w:top="567" w:right="567" w:bottom="567"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3039" w:rsidRDefault="00F53039">
      <w:pPr>
        <w:spacing w:after="0" w:line="240" w:lineRule="auto"/>
      </w:pPr>
      <w:r>
        <w:separator/>
      </w:r>
    </w:p>
  </w:endnote>
  <w:endnote w:type="continuationSeparator" w:id="0">
    <w:p w:rsidR="00F53039" w:rsidRDefault="00F530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8623848"/>
      <w:docPartObj>
        <w:docPartGallery w:val="Page Numbers (Bottom of Page)"/>
        <w:docPartUnique/>
      </w:docPartObj>
    </w:sdtPr>
    <w:sdtContent>
      <w:p w:rsidR="00557302" w:rsidRDefault="00557302">
        <w:pPr>
          <w:pStyle w:val="a7"/>
          <w:jc w:val="right"/>
        </w:pPr>
        <w:r>
          <w:fldChar w:fldCharType="begin"/>
        </w:r>
        <w:r>
          <w:instrText>PAGE   \* MERGEFORMAT</w:instrText>
        </w:r>
        <w:r>
          <w:fldChar w:fldCharType="separate"/>
        </w:r>
        <w:r w:rsidR="00F53039" w:rsidRPr="00F53039">
          <w:rPr>
            <w:noProof/>
            <w:lang w:val="ru-RU"/>
          </w:rPr>
          <w:t>1</w:t>
        </w:r>
        <w:r>
          <w:fldChar w:fldCharType="end"/>
        </w:r>
      </w:p>
    </w:sdtContent>
  </w:sdt>
  <w:p w:rsidR="00557302" w:rsidRDefault="0055730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893E1C" w:rsidRDefault="00893E1C">
        <w:pPr>
          <w:pStyle w:val="a7"/>
          <w:jc w:val="right"/>
        </w:pPr>
        <w:r>
          <w:fldChar w:fldCharType="begin"/>
        </w:r>
        <w:r>
          <w:instrText>PAGE   \* MERGEFORMAT</w:instrText>
        </w:r>
        <w:r>
          <w:fldChar w:fldCharType="separate"/>
        </w:r>
        <w:r w:rsidR="00BA0BC8" w:rsidRPr="00BA0BC8">
          <w:rPr>
            <w:noProof/>
            <w:lang w:val="ru-RU"/>
          </w:rPr>
          <w:t>134</w:t>
        </w:r>
        <w:r>
          <w:fldChar w:fldCharType="end"/>
        </w:r>
      </w:p>
    </w:sdtContent>
  </w:sdt>
  <w:p w:rsidR="00893E1C" w:rsidRDefault="00893E1C">
    <w:pPr>
      <w:pStyle w:val="a7"/>
    </w:pPr>
  </w:p>
  <w:p w:rsidR="00893E1C" w:rsidRDefault="00893E1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3039" w:rsidRDefault="00F53039">
      <w:pPr>
        <w:spacing w:after="0" w:line="240" w:lineRule="auto"/>
      </w:pPr>
      <w:r>
        <w:separator/>
      </w:r>
    </w:p>
  </w:footnote>
  <w:footnote w:type="continuationSeparator" w:id="0">
    <w:p w:rsidR="00F53039" w:rsidRDefault="00F530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DAE736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4">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6CF7ACF"/>
    <w:multiLevelType w:val="hybridMultilevel"/>
    <w:tmpl w:val="0CFA2DE0"/>
    <w:lvl w:ilvl="0" w:tplc="6ECE4D62">
      <w:start w:val="2"/>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5CBD13CF"/>
    <w:multiLevelType w:val="multilevel"/>
    <w:tmpl w:val="1E807C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614523B"/>
    <w:multiLevelType w:val="multilevel"/>
    <w:tmpl w:val="D78CA68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C8A3F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72B553DE"/>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7DEE6891"/>
    <w:multiLevelType w:val="multilevel"/>
    <w:tmpl w:val="AC9C72B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7F070E5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9"/>
  </w:num>
  <w:num w:numId="4">
    <w:abstractNumId w:val="2"/>
  </w:num>
  <w:num w:numId="5">
    <w:abstractNumId w:val="11"/>
  </w:num>
  <w:num w:numId="6">
    <w:abstractNumId w:val="8"/>
  </w:num>
  <w:num w:numId="7">
    <w:abstractNumId w:val="10"/>
  </w:num>
  <w:num w:numId="8">
    <w:abstractNumId w:val="7"/>
  </w:num>
  <w:num w:numId="9">
    <w:abstractNumId w:val="6"/>
  </w:num>
  <w:num w:numId="10">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727FC"/>
    <w:rsid w:val="000837E9"/>
    <w:rsid w:val="000D22CA"/>
    <w:rsid w:val="001046EE"/>
    <w:rsid w:val="001157D2"/>
    <w:rsid w:val="00116DC8"/>
    <w:rsid w:val="00122282"/>
    <w:rsid w:val="001254E4"/>
    <w:rsid w:val="0014310B"/>
    <w:rsid w:val="001469DC"/>
    <w:rsid w:val="001865DD"/>
    <w:rsid w:val="001C673E"/>
    <w:rsid w:val="00241C51"/>
    <w:rsid w:val="00262770"/>
    <w:rsid w:val="00285085"/>
    <w:rsid w:val="002F3485"/>
    <w:rsid w:val="003017EC"/>
    <w:rsid w:val="00317118"/>
    <w:rsid w:val="00325C10"/>
    <w:rsid w:val="003303E0"/>
    <w:rsid w:val="0034241F"/>
    <w:rsid w:val="003D2302"/>
    <w:rsid w:val="0042780A"/>
    <w:rsid w:val="00453AB7"/>
    <w:rsid w:val="00471A55"/>
    <w:rsid w:val="004B26A1"/>
    <w:rsid w:val="004B3E84"/>
    <w:rsid w:val="00507979"/>
    <w:rsid w:val="00557302"/>
    <w:rsid w:val="00562919"/>
    <w:rsid w:val="00610F92"/>
    <w:rsid w:val="00634E0D"/>
    <w:rsid w:val="00640B21"/>
    <w:rsid w:val="00650113"/>
    <w:rsid w:val="00650C77"/>
    <w:rsid w:val="00654435"/>
    <w:rsid w:val="006935CA"/>
    <w:rsid w:val="00694B1D"/>
    <w:rsid w:val="006B5A6D"/>
    <w:rsid w:val="006C1761"/>
    <w:rsid w:val="006F6413"/>
    <w:rsid w:val="00746689"/>
    <w:rsid w:val="0083197A"/>
    <w:rsid w:val="00871159"/>
    <w:rsid w:val="00877838"/>
    <w:rsid w:val="00893E1C"/>
    <w:rsid w:val="00895292"/>
    <w:rsid w:val="008A38DD"/>
    <w:rsid w:val="008C7CD2"/>
    <w:rsid w:val="008D401F"/>
    <w:rsid w:val="008E177F"/>
    <w:rsid w:val="008E2A3F"/>
    <w:rsid w:val="00903DFD"/>
    <w:rsid w:val="00916EDD"/>
    <w:rsid w:val="00926B26"/>
    <w:rsid w:val="00962125"/>
    <w:rsid w:val="0097310A"/>
    <w:rsid w:val="0098655C"/>
    <w:rsid w:val="00A03723"/>
    <w:rsid w:val="00A72C04"/>
    <w:rsid w:val="00AC1638"/>
    <w:rsid w:val="00AE284A"/>
    <w:rsid w:val="00AF4F50"/>
    <w:rsid w:val="00B52392"/>
    <w:rsid w:val="00B576A0"/>
    <w:rsid w:val="00B65821"/>
    <w:rsid w:val="00B73086"/>
    <w:rsid w:val="00BA0BC8"/>
    <w:rsid w:val="00BB53AA"/>
    <w:rsid w:val="00BB64DC"/>
    <w:rsid w:val="00C10757"/>
    <w:rsid w:val="00C97A57"/>
    <w:rsid w:val="00CB3CD1"/>
    <w:rsid w:val="00CF1352"/>
    <w:rsid w:val="00CF6F38"/>
    <w:rsid w:val="00D15149"/>
    <w:rsid w:val="00D82A84"/>
    <w:rsid w:val="00D920EC"/>
    <w:rsid w:val="00DA475D"/>
    <w:rsid w:val="00DD446B"/>
    <w:rsid w:val="00DE7E13"/>
    <w:rsid w:val="00EC7ADA"/>
    <w:rsid w:val="00F439E0"/>
    <w:rsid w:val="00F53039"/>
    <w:rsid w:val="00F97CDE"/>
    <w:rsid w:val="00FA34AB"/>
    <w:rsid w:val="00FB4015"/>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docs.cntd.ru/document/901919946" TargetMode="External"/><Relationship Id="rId21" Type="http://schemas.openxmlformats.org/officeDocument/2006/relationships/hyperlink" Target="http://pravo.minjust.ru/" TargetMode="External"/><Relationship Id="rId42" Type="http://schemas.openxmlformats.org/officeDocument/2006/relationships/hyperlink" Target="http://pravo.minjust.ru/" TargetMode="External"/><Relationship Id="rId63" Type="http://schemas.openxmlformats.org/officeDocument/2006/relationships/hyperlink" Target="https://docs.cntd.ru/document/901919946" TargetMode="External"/><Relationship Id="rId84" Type="http://schemas.openxmlformats.org/officeDocument/2006/relationships/hyperlink" Target="https://docs.cntd.ru/document/901919946" TargetMode="External"/><Relationship Id="rId138" Type="http://schemas.openxmlformats.org/officeDocument/2006/relationships/hyperlink" Target="https://docs.cntd.ru/document/901919946" TargetMode="External"/><Relationship Id="rId159" Type="http://schemas.openxmlformats.org/officeDocument/2006/relationships/hyperlink" Target="https://docs.cntd.ru/document/901919946" TargetMode="External"/><Relationship Id="rId170" Type="http://schemas.openxmlformats.org/officeDocument/2006/relationships/hyperlink" Target="https://docs.cntd.ru/document/901919946" TargetMode="External"/><Relationship Id="rId191" Type="http://schemas.openxmlformats.org/officeDocument/2006/relationships/hyperlink" Target="https://docs.cntd.ru/document/901919946" TargetMode="External"/><Relationship Id="rId205" Type="http://schemas.openxmlformats.org/officeDocument/2006/relationships/hyperlink" Target="https://docs.cntd.ru/document/901919946" TargetMode="External"/><Relationship Id="rId226" Type="http://schemas.openxmlformats.org/officeDocument/2006/relationships/hyperlink" Target="https://docs.cntd.ru/document/902017047" TargetMode="External"/><Relationship Id="rId247" Type="http://schemas.openxmlformats.org/officeDocument/2006/relationships/hyperlink" Target="https://docs.cntd.ru/document/902017047" TargetMode="External"/><Relationship Id="rId107" Type="http://schemas.openxmlformats.org/officeDocument/2006/relationships/hyperlink" Target="https://docs.cntd.ru/document/901919946" TargetMode="External"/><Relationship Id="rId268" Type="http://schemas.openxmlformats.org/officeDocument/2006/relationships/hyperlink" Target="https://internet.garant.ru/" TargetMode="External"/><Relationship Id="rId11" Type="http://schemas.openxmlformats.org/officeDocument/2006/relationships/hyperlink" Target="http://pravo.minjust.ru/" TargetMode="External"/><Relationship Id="rId32" Type="http://schemas.openxmlformats.org/officeDocument/2006/relationships/hyperlink" Target="http://pravo.minjust.ru/" TargetMode="External"/><Relationship Id="rId53" Type="http://schemas.openxmlformats.org/officeDocument/2006/relationships/hyperlink" Target="https://internet.garant.ru/" TargetMode="External"/><Relationship Id="rId74" Type="http://schemas.openxmlformats.org/officeDocument/2006/relationships/hyperlink" Target="https://docs.cntd.ru/document/901919946" TargetMode="External"/><Relationship Id="rId128" Type="http://schemas.openxmlformats.org/officeDocument/2006/relationships/hyperlink" Target="https://docs.cntd.ru/document/901919946" TargetMode="External"/><Relationship Id="rId149" Type="http://schemas.openxmlformats.org/officeDocument/2006/relationships/hyperlink" Target="https://docs.cntd.ru/document/901919946" TargetMode="External"/><Relationship Id="rId5" Type="http://schemas.openxmlformats.org/officeDocument/2006/relationships/settings" Target="settings.xml"/><Relationship Id="rId95" Type="http://schemas.openxmlformats.org/officeDocument/2006/relationships/hyperlink" Target="https://docs.cntd.ru/document/901919946" TargetMode="External"/><Relationship Id="rId160" Type="http://schemas.openxmlformats.org/officeDocument/2006/relationships/hyperlink" Target="https://docs.cntd.ru/document/901919946" TargetMode="External"/><Relationship Id="rId181" Type="http://schemas.openxmlformats.org/officeDocument/2006/relationships/hyperlink" Target="https://docs.cntd.ru/document/901919946" TargetMode="External"/><Relationship Id="rId216" Type="http://schemas.openxmlformats.org/officeDocument/2006/relationships/hyperlink" Target="https://docs.cntd.ru/document/420208749" TargetMode="External"/><Relationship Id="rId237" Type="http://schemas.openxmlformats.org/officeDocument/2006/relationships/hyperlink" Target="https://docs.cntd.ru/document/902017047" TargetMode="External"/><Relationship Id="rId258" Type="http://schemas.openxmlformats.org/officeDocument/2006/relationships/hyperlink" Target="https://internet.garant.ru/" TargetMode="External"/><Relationship Id="rId279" Type="http://schemas.openxmlformats.org/officeDocument/2006/relationships/footer" Target="footer2.xml"/><Relationship Id="rId22" Type="http://schemas.openxmlformats.org/officeDocument/2006/relationships/hyperlink" Target="http://pravo.minjust.ru/" TargetMode="External"/><Relationship Id="rId43" Type="http://schemas.openxmlformats.org/officeDocument/2006/relationships/hyperlink" Target="http://pravo-search.minjust.ru:8080/bigs/showDocument.html?id=313AE05C-60D9-4F9E-8A34-D942808694A8" TargetMode="External"/><Relationship Id="rId64" Type="http://schemas.openxmlformats.org/officeDocument/2006/relationships/hyperlink" Target="https://docs.cntd.ru/document/901919946" TargetMode="External"/><Relationship Id="rId118" Type="http://schemas.openxmlformats.org/officeDocument/2006/relationships/hyperlink" Target="https://docs.cntd.ru/document/901919946" TargetMode="External"/><Relationship Id="rId139" Type="http://schemas.openxmlformats.org/officeDocument/2006/relationships/hyperlink" Target="https://docs.cntd.ru/document/901919946" TargetMode="External"/><Relationship Id="rId85" Type="http://schemas.openxmlformats.org/officeDocument/2006/relationships/hyperlink" Target="https://docs.cntd.ru/document/901919946" TargetMode="External"/><Relationship Id="rId150" Type="http://schemas.openxmlformats.org/officeDocument/2006/relationships/hyperlink" Target="https://docs.cntd.ru/document/901919946" TargetMode="External"/><Relationship Id="rId171" Type="http://schemas.openxmlformats.org/officeDocument/2006/relationships/hyperlink" Target="https://docs.cntd.ru/document/901919946" TargetMode="External"/><Relationship Id="rId192" Type="http://schemas.openxmlformats.org/officeDocument/2006/relationships/hyperlink" Target="https://docs.cntd.ru/document/901919946" TargetMode="External"/><Relationship Id="rId206" Type="http://schemas.openxmlformats.org/officeDocument/2006/relationships/hyperlink" Target="https://docs.cntd.ru/document/901919946" TargetMode="External"/><Relationship Id="rId227" Type="http://schemas.openxmlformats.org/officeDocument/2006/relationships/hyperlink" Target="https://docs.cntd.ru/document/902017047" TargetMode="External"/><Relationship Id="rId248" Type="http://schemas.openxmlformats.org/officeDocument/2006/relationships/hyperlink" Target="https://docs.cntd.ru/document/456078134" TargetMode="External"/><Relationship Id="rId269" Type="http://schemas.openxmlformats.org/officeDocument/2006/relationships/hyperlink" Target="https://internet.garant.ru/" TargetMode="External"/><Relationship Id="rId12" Type="http://schemas.openxmlformats.org/officeDocument/2006/relationships/hyperlink" Target="http://pravo-search.minjust.ru:8080/bigs/showDocument.html?id=4AC55DD5-905E-4CA3-882A-C1A53BAE3934" TargetMode="External"/><Relationship Id="rId33" Type="http://schemas.openxmlformats.org/officeDocument/2006/relationships/hyperlink" Target="http://pravo.minjust.ru/" TargetMode="External"/><Relationship Id="rId108" Type="http://schemas.openxmlformats.org/officeDocument/2006/relationships/hyperlink" Target="https://docs.cntd.ru/document/901919946" TargetMode="External"/><Relationship Id="rId129" Type="http://schemas.openxmlformats.org/officeDocument/2006/relationships/hyperlink" Target="https://docs.cntd.ru/document/901919946" TargetMode="External"/><Relationship Id="rId280" Type="http://schemas.openxmlformats.org/officeDocument/2006/relationships/fontTable" Target="fontTable.xml"/><Relationship Id="rId54" Type="http://schemas.openxmlformats.org/officeDocument/2006/relationships/hyperlink" Target="https://internet.garant.ru/" TargetMode="External"/><Relationship Id="rId75" Type="http://schemas.openxmlformats.org/officeDocument/2006/relationships/hyperlink" Target="https://docs.cntd.ru/document/901919946" TargetMode="External"/><Relationship Id="rId96" Type="http://schemas.openxmlformats.org/officeDocument/2006/relationships/hyperlink" Target="https://docs.cntd.ru/document/901919946" TargetMode="External"/><Relationship Id="rId140" Type="http://schemas.openxmlformats.org/officeDocument/2006/relationships/hyperlink" Target="https://docs.cntd.ru/document/901919946" TargetMode="External"/><Relationship Id="rId161" Type="http://schemas.openxmlformats.org/officeDocument/2006/relationships/hyperlink" Target="https://docs.cntd.ru/document/901919946" TargetMode="External"/><Relationship Id="rId182" Type="http://schemas.openxmlformats.org/officeDocument/2006/relationships/hyperlink" Target="https://docs.cntd.ru/document/901919946" TargetMode="External"/><Relationship Id="rId217" Type="http://schemas.openxmlformats.org/officeDocument/2006/relationships/hyperlink" Target="https://internet.garant.ru/" TargetMode="External"/><Relationship Id="rId6" Type="http://schemas.openxmlformats.org/officeDocument/2006/relationships/webSettings" Target="webSettings.xml"/><Relationship Id="rId238" Type="http://schemas.openxmlformats.org/officeDocument/2006/relationships/hyperlink" Target="https://docs.cntd.ru/document/902049638" TargetMode="External"/><Relationship Id="rId259" Type="http://schemas.openxmlformats.org/officeDocument/2006/relationships/hyperlink" Target="https://internet.garant.ru/" TargetMode="External"/><Relationship Id="rId23" Type="http://schemas.openxmlformats.org/officeDocument/2006/relationships/hyperlink" Target="http://pravo.minjust.ru/" TargetMode="External"/><Relationship Id="rId119" Type="http://schemas.openxmlformats.org/officeDocument/2006/relationships/hyperlink" Target="https://docs.cntd.ru/document/901919946" TargetMode="External"/><Relationship Id="rId270" Type="http://schemas.openxmlformats.org/officeDocument/2006/relationships/hyperlink" Target="https://internet.garant.ru/" TargetMode="External"/><Relationship Id="rId44" Type="http://schemas.openxmlformats.org/officeDocument/2006/relationships/hyperlink" Target="http://pravo.minjust.ru/" TargetMode="External"/><Relationship Id="rId65" Type="http://schemas.openxmlformats.org/officeDocument/2006/relationships/hyperlink" Target="https://docs.cntd.ru/document/901919946" TargetMode="External"/><Relationship Id="rId86" Type="http://schemas.openxmlformats.org/officeDocument/2006/relationships/hyperlink" Target="https://docs.cntd.ru/document/901919946" TargetMode="External"/><Relationship Id="rId130" Type="http://schemas.openxmlformats.org/officeDocument/2006/relationships/hyperlink" Target="https://docs.cntd.ru/document/901919946" TargetMode="External"/><Relationship Id="rId151" Type="http://schemas.openxmlformats.org/officeDocument/2006/relationships/hyperlink" Target="https://docs.cntd.ru/document/901919946" TargetMode="External"/><Relationship Id="rId172" Type="http://schemas.openxmlformats.org/officeDocument/2006/relationships/hyperlink" Target="https://docs.cntd.ru/document/430547993" TargetMode="External"/><Relationship Id="rId193" Type="http://schemas.openxmlformats.org/officeDocument/2006/relationships/hyperlink" Target="https://docs.cntd.ru/document/901919946" TargetMode="External"/><Relationship Id="rId202" Type="http://schemas.openxmlformats.org/officeDocument/2006/relationships/hyperlink" Target="https://docs.cntd.ru/document/901919946" TargetMode="External"/><Relationship Id="rId207" Type="http://schemas.openxmlformats.org/officeDocument/2006/relationships/hyperlink" Target="https://docs.cntd.ru/document/901919946" TargetMode="External"/><Relationship Id="rId223" Type="http://schemas.openxmlformats.org/officeDocument/2006/relationships/hyperlink" Target="https://internet.garant.ru/" TargetMode="External"/><Relationship Id="rId228" Type="http://schemas.openxmlformats.org/officeDocument/2006/relationships/hyperlink" Target="https://docs.cntd.ru/document/902017047" TargetMode="External"/><Relationship Id="rId244" Type="http://schemas.openxmlformats.org/officeDocument/2006/relationships/hyperlink" Target="https://docs.cntd.ru/document/902017047" TargetMode="External"/><Relationship Id="rId249" Type="http://schemas.openxmlformats.org/officeDocument/2006/relationships/hyperlink" Target="https://docs.cntd.ru/document/902017047" TargetMode="External"/><Relationship Id="rId13" Type="http://schemas.openxmlformats.org/officeDocument/2006/relationships/hyperlink" Target="http://pravo-search.minjust.ru:8080/bigs/showDocument.html?id=EE35B171-7EB7-4CB6-8EED-AD96663E9D9C" TargetMode="External"/><Relationship Id="rId18" Type="http://schemas.openxmlformats.org/officeDocument/2006/relationships/hyperlink" Target="http://pravo.minjust.ru/" TargetMode="External"/><Relationship Id="rId39" Type="http://schemas.openxmlformats.org/officeDocument/2006/relationships/hyperlink" Target="http://pravo.minjust.ru/" TargetMode="External"/><Relationship Id="rId109" Type="http://schemas.openxmlformats.org/officeDocument/2006/relationships/hyperlink" Target="https://docs.cntd.ru/document/901919946" TargetMode="External"/><Relationship Id="rId260" Type="http://schemas.openxmlformats.org/officeDocument/2006/relationships/hyperlink" Target="https://internet.garant.ru/" TargetMode="External"/><Relationship Id="rId265" Type="http://schemas.openxmlformats.org/officeDocument/2006/relationships/hyperlink" Target="https://internet.garant.ru/" TargetMode="External"/><Relationship Id="rId281" Type="http://schemas.openxmlformats.org/officeDocument/2006/relationships/theme" Target="theme/theme1.xml"/><Relationship Id="rId34" Type="http://schemas.openxmlformats.org/officeDocument/2006/relationships/hyperlink" Target="http://pravo.minjust.ru/" TargetMode="External"/><Relationship Id="rId50" Type="http://schemas.openxmlformats.org/officeDocument/2006/relationships/hyperlink" Target="http://pravo.minjust.ru/" TargetMode="External"/><Relationship Id="rId55" Type="http://schemas.openxmlformats.org/officeDocument/2006/relationships/hyperlink" Target="http://pravo-search.minjust.ru:8080/bigs/showDocument.html?id=657E8284-BC2A-4A2A-B081-84E5E12B557E" TargetMode="External"/><Relationship Id="rId76" Type="http://schemas.openxmlformats.org/officeDocument/2006/relationships/hyperlink" Target="https://docs.cntd.ru/document/901919946" TargetMode="External"/><Relationship Id="rId97" Type="http://schemas.openxmlformats.org/officeDocument/2006/relationships/hyperlink" Target="https://docs.cntd.ru/document/901919946" TargetMode="External"/><Relationship Id="rId104" Type="http://schemas.openxmlformats.org/officeDocument/2006/relationships/hyperlink" Target="https://docs.cntd.ru/document/901919946" TargetMode="External"/><Relationship Id="rId120" Type="http://schemas.openxmlformats.org/officeDocument/2006/relationships/hyperlink" Target="https://docs.cntd.ru/document/901919946" TargetMode="External"/><Relationship Id="rId125" Type="http://schemas.openxmlformats.org/officeDocument/2006/relationships/hyperlink" Target="https://docs.cntd.ru/document/901919946" TargetMode="External"/><Relationship Id="rId141" Type="http://schemas.openxmlformats.org/officeDocument/2006/relationships/hyperlink" Target="https://docs.cntd.ru/document/901919946" TargetMode="External"/><Relationship Id="rId146" Type="http://schemas.openxmlformats.org/officeDocument/2006/relationships/hyperlink" Target="https://docs.cntd.ru/document/901919946" TargetMode="External"/><Relationship Id="rId167" Type="http://schemas.openxmlformats.org/officeDocument/2006/relationships/hyperlink" Target="https://docs.cntd.ru/document/901919946" TargetMode="External"/><Relationship Id="rId188" Type="http://schemas.openxmlformats.org/officeDocument/2006/relationships/hyperlink" Target="https://docs.cntd.ru/document/901919946" TargetMode="External"/><Relationship Id="rId7" Type="http://schemas.openxmlformats.org/officeDocument/2006/relationships/footnotes" Target="footnotes.xml"/><Relationship Id="rId71" Type="http://schemas.openxmlformats.org/officeDocument/2006/relationships/hyperlink" Target="https://docs.cntd.ru/document/901919946" TargetMode="External"/><Relationship Id="rId92" Type="http://schemas.openxmlformats.org/officeDocument/2006/relationships/hyperlink" Target="https://docs.cntd.ru/document/901919946" TargetMode="External"/><Relationship Id="rId162" Type="http://schemas.openxmlformats.org/officeDocument/2006/relationships/hyperlink" Target="https://docs.cntd.ru/document/901919946" TargetMode="External"/><Relationship Id="rId183" Type="http://schemas.openxmlformats.org/officeDocument/2006/relationships/hyperlink" Target="https://docs.cntd.ru/document/901919946" TargetMode="External"/><Relationship Id="rId213" Type="http://schemas.openxmlformats.org/officeDocument/2006/relationships/hyperlink" Target="https://docs.cntd.ru/document/420208749" TargetMode="External"/><Relationship Id="rId218" Type="http://schemas.openxmlformats.org/officeDocument/2006/relationships/hyperlink" Target="https://internet.garant.ru/" TargetMode="External"/><Relationship Id="rId234" Type="http://schemas.openxmlformats.org/officeDocument/2006/relationships/hyperlink" Target="https://docs.cntd.ru/document/902017047" TargetMode="External"/><Relationship Id="rId239" Type="http://schemas.openxmlformats.org/officeDocument/2006/relationships/hyperlink" Target="https://docs.cntd.ru/document/436736467" TargetMode="External"/><Relationship Id="rId2" Type="http://schemas.openxmlformats.org/officeDocument/2006/relationships/numbering" Target="numbering.xml"/><Relationship Id="rId29" Type="http://schemas.openxmlformats.org/officeDocument/2006/relationships/hyperlink" Target="http://pravo.minjust.ru/" TargetMode="External"/><Relationship Id="rId250" Type="http://schemas.openxmlformats.org/officeDocument/2006/relationships/hyperlink" Target="https://internet.garant.ru/" TargetMode="External"/><Relationship Id="rId255" Type="http://schemas.openxmlformats.org/officeDocument/2006/relationships/hyperlink" Target="http://pravo.minjust.ru/" TargetMode="External"/><Relationship Id="rId271" Type="http://schemas.openxmlformats.org/officeDocument/2006/relationships/hyperlink" Target="https://internet.garant.ru/" TargetMode="External"/><Relationship Id="rId276" Type="http://schemas.openxmlformats.org/officeDocument/2006/relationships/hyperlink" Target="http://internet.garant.ru/" TargetMode="External"/><Relationship Id="rId24" Type="http://schemas.openxmlformats.org/officeDocument/2006/relationships/hyperlink" Target="http://pravo-search.minjust.ru:8080/bigs/showDocument.html?id=313AE05C-60D9-4F9E-8A34-D942808694A8" TargetMode="External"/><Relationship Id="rId40" Type="http://schemas.openxmlformats.org/officeDocument/2006/relationships/hyperlink" Target="http://pravo.minjust.ru/" TargetMode="External"/><Relationship Id="rId45" Type="http://schemas.openxmlformats.org/officeDocument/2006/relationships/hyperlink" Target="http://pravo-search.minjust.ru:8080/bigs/showDocument.html?id=313AE05C-60D9-4F9E-8A34-D942808694A8" TargetMode="External"/><Relationship Id="rId66" Type="http://schemas.openxmlformats.org/officeDocument/2006/relationships/hyperlink" Target="https://docs.cntd.ru/document/901919946" TargetMode="External"/><Relationship Id="rId87" Type="http://schemas.openxmlformats.org/officeDocument/2006/relationships/hyperlink" Target="https://docs.cntd.ru/document/901919946" TargetMode="External"/><Relationship Id="rId110" Type="http://schemas.openxmlformats.org/officeDocument/2006/relationships/hyperlink" Target="https://docs.cntd.ru/document/901919946" TargetMode="External"/><Relationship Id="rId115" Type="http://schemas.openxmlformats.org/officeDocument/2006/relationships/hyperlink" Target="https://docs.cntd.ru/document/901919946" TargetMode="External"/><Relationship Id="rId131" Type="http://schemas.openxmlformats.org/officeDocument/2006/relationships/hyperlink" Target="https://docs.cntd.ru/document/901919946" TargetMode="External"/><Relationship Id="rId136" Type="http://schemas.openxmlformats.org/officeDocument/2006/relationships/hyperlink" Target="https://docs.cntd.ru/document/901919946" TargetMode="External"/><Relationship Id="rId157" Type="http://schemas.openxmlformats.org/officeDocument/2006/relationships/hyperlink" Target="https://docs.cntd.ru/document/901919946" TargetMode="External"/><Relationship Id="rId178" Type="http://schemas.openxmlformats.org/officeDocument/2006/relationships/hyperlink" Target="https://docs.cntd.ru/document/901919946" TargetMode="External"/><Relationship Id="rId61" Type="http://schemas.openxmlformats.org/officeDocument/2006/relationships/hyperlink" Target="https://docs.cntd.ru/document/901919946" TargetMode="External"/><Relationship Id="rId82" Type="http://schemas.openxmlformats.org/officeDocument/2006/relationships/hyperlink" Target="https://docs.cntd.ru/document/901919946" TargetMode="External"/><Relationship Id="rId152" Type="http://schemas.openxmlformats.org/officeDocument/2006/relationships/hyperlink" Target="https://docs.cntd.ru/document/901919946" TargetMode="External"/><Relationship Id="rId173" Type="http://schemas.openxmlformats.org/officeDocument/2006/relationships/hyperlink" Target="https://docs.cntd.ru/document/901919946" TargetMode="External"/><Relationship Id="rId194" Type="http://schemas.openxmlformats.org/officeDocument/2006/relationships/hyperlink" Target="https://docs.cntd.ru/document/901919946" TargetMode="External"/><Relationship Id="rId199" Type="http://schemas.openxmlformats.org/officeDocument/2006/relationships/hyperlink" Target="https://docs.cntd.ru/document/901919946" TargetMode="External"/><Relationship Id="rId203" Type="http://schemas.openxmlformats.org/officeDocument/2006/relationships/hyperlink" Target="https://docs.cntd.ru/document/901919946" TargetMode="External"/><Relationship Id="rId208" Type="http://schemas.openxmlformats.org/officeDocument/2006/relationships/hyperlink" Target="https://docs.cntd.ru/document/901919946" TargetMode="External"/><Relationship Id="rId229" Type="http://schemas.openxmlformats.org/officeDocument/2006/relationships/hyperlink" Target="https://docs.cntd.ru/document/902017047" TargetMode="External"/><Relationship Id="rId19" Type="http://schemas.openxmlformats.org/officeDocument/2006/relationships/hyperlink" Target="http://pravo-search.minjust.ru:8080/bigs/showDocument.html?id=313AE05C-60D9-4F9E-8A34-D942808694A8" TargetMode="External"/><Relationship Id="rId224" Type="http://schemas.openxmlformats.org/officeDocument/2006/relationships/hyperlink" Target="https://docs.cntd.ru/document/902017047" TargetMode="External"/><Relationship Id="rId240" Type="http://schemas.openxmlformats.org/officeDocument/2006/relationships/hyperlink" Target="https://docs.cntd.ru/document/420376809" TargetMode="External"/><Relationship Id="rId245" Type="http://schemas.openxmlformats.org/officeDocument/2006/relationships/hyperlink" Target="https://docs.cntd.ru/document/420377910" TargetMode="External"/><Relationship Id="rId261" Type="http://schemas.openxmlformats.org/officeDocument/2006/relationships/hyperlink" Target="https://internet.garant.ru/" TargetMode="External"/><Relationship Id="rId266" Type="http://schemas.openxmlformats.org/officeDocument/2006/relationships/hyperlink" Target="https://internet.garant.ru/" TargetMode="External"/><Relationship Id="rId14" Type="http://schemas.openxmlformats.org/officeDocument/2006/relationships/hyperlink" Target="https://internet.garant.ru/" TargetMode="External"/><Relationship Id="rId30" Type="http://schemas.openxmlformats.org/officeDocument/2006/relationships/hyperlink" Target="http://pravo-search.minjust.ru:8080/bigs/showDocument.html?id=313AE05C-60D9-4F9E-8A34-D942808694A8" TargetMode="External"/><Relationship Id="rId35" Type="http://schemas.openxmlformats.org/officeDocument/2006/relationships/hyperlink" Target="http://pravo.minjust.ru/" TargetMode="External"/><Relationship Id="rId56" Type="http://schemas.openxmlformats.org/officeDocument/2006/relationships/hyperlink" Target="http://pravo.minjust.ru/" TargetMode="External"/><Relationship Id="rId77" Type="http://schemas.openxmlformats.org/officeDocument/2006/relationships/hyperlink" Target="https://docs.cntd.ru/document/901919946" TargetMode="External"/><Relationship Id="rId100" Type="http://schemas.openxmlformats.org/officeDocument/2006/relationships/hyperlink" Target="https://docs.cntd.ru/document/901919946" TargetMode="External"/><Relationship Id="rId105" Type="http://schemas.openxmlformats.org/officeDocument/2006/relationships/hyperlink" Target="https://docs.cntd.ru/document/901919946" TargetMode="External"/><Relationship Id="rId126" Type="http://schemas.openxmlformats.org/officeDocument/2006/relationships/hyperlink" Target="https://docs.cntd.ru/document/901919946" TargetMode="External"/><Relationship Id="rId147" Type="http://schemas.openxmlformats.org/officeDocument/2006/relationships/hyperlink" Target="https://docs.cntd.ru/document/901919946" TargetMode="External"/><Relationship Id="rId168" Type="http://schemas.openxmlformats.org/officeDocument/2006/relationships/hyperlink" Target="https://docs.cntd.ru/document/901919946" TargetMode="External"/><Relationship Id="rId8" Type="http://schemas.openxmlformats.org/officeDocument/2006/relationships/endnotes" Target="endnotes.xml"/><Relationship Id="rId51" Type="http://schemas.openxmlformats.org/officeDocument/2006/relationships/hyperlink" Target="http://pravo-search.minjust.ru:8080/bigs/showDocument.html?id=4AC55DD5-905E-4CA3-882A-C1A53BAE3934" TargetMode="External"/><Relationship Id="rId72" Type="http://schemas.openxmlformats.org/officeDocument/2006/relationships/hyperlink" Target="https://docs.cntd.ru/document/901919946" TargetMode="External"/><Relationship Id="rId93" Type="http://schemas.openxmlformats.org/officeDocument/2006/relationships/hyperlink" Target="https://docs.cntd.ru/document/901919946" TargetMode="External"/><Relationship Id="rId98" Type="http://schemas.openxmlformats.org/officeDocument/2006/relationships/hyperlink" Target="https://docs.cntd.ru/document/901919946" TargetMode="External"/><Relationship Id="rId121" Type="http://schemas.openxmlformats.org/officeDocument/2006/relationships/hyperlink" Target="https://docs.cntd.ru/document/901919946" TargetMode="External"/><Relationship Id="rId142" Type="http://schemas.openxmlformats.org/officeDocument/2006/relationships/hyperlink" Target="https://docs.cntd.ru/document/901919946" TargetMode="External"/><Relationship Id="rId163" Type="http://schemas.openxmlformats.org/officeDocument/2006/relationships/hyperlink" Target="https://docs.cntd.ru/document/901919946" TargetMode="External"/><Relationship Id="rId184" Type="http://schemas.openxmlformats.org/officeDocument/2006/relationships/hyperlink" Target="https://docs.cntd.ru/document/901919946" TargetMode="External"/><Relationship Id="rId189" Type="http://schemas.openxmlformats.org/officeDocument/2006/relationships/hyperlink" Target="https://docs.cntd.ru/document/901919946" TargetMode="External"/><Relationship Id="rId219" Type="http://schemas.openxmlformats.org/officeDocument/2006/relationships/hyperlink" Target="http://pravo-search.minjust.ru:8080/bigs/showDocument.html?id=657E8284-BC2A-4A2A-B081-84E5E12B557E" TargetMode="External"/><Relationship Id="rId3" Type="http://schemas.openxmlformats.org/officeDocument/2006/relationships/styles" Target="styles.xml"/><Relationship Id="rId214" Type="http://schemas.openxmlformats.org/officeDocument/2006/relationships/hyperlink" Target="https://docs.cntd.ru/document/901919946" TargetMode="External"/><Relationship Id="rId230" Type="http://schemas.openxmlformats.org/officeDocument/2006/relationships/hyperlink" Target="https://docs.cntd.ru/document/902017047" TargetMode="External"/><Relationship Id="rId235" Type="http://schemas.openxmlformats.org/officeDocument/2006/relationships/hyperlink" Target="https://docs.cntd.ru/document/542606246" TargetMode="External"/><Relationship Id="rId251" Type="http://schemas.openxmlformats.org/officeDocument/2006/relationships/hyperlink" Target="https://internet.garant.ru/" TargetMode="External"/><Relationship Id="rId256" Type="http://schemas.openxmlformats.org/officeDocument/2006/relationships/hyperlink" Target="http://pravo-search.minjust.ru:8080/bigs/showDocument.html?id=4AC55DD5-905E-4CA3-882A-C1A53BAE3934" TargetMode="External"/><Relationship Id="rId277" Type="http://schemas.openxmlformats.org/officeDocument/2006/relationships/hyperlink" Target="consultantplus://offline/ref=A1A4BACCF115888C56AB1F1920D97A3310C28773375903B3FB7233486E47F512E269A2D1FDA769DB229FE8RDgCI" TargetMode="External"/><Relationship Id="rId25" Type="http://schemas.openxmlformats.org/officeDocument/2006/relationships/hyperlink" Target="http://pravo.minjust.ru/" TargetMode="External"/><Relationship Id="rId46" Type="http://schemas.openxmlformats.org/officeDocument/2006/relationships/hyperlink" Target="http://pravo.minjust.ru/" TargetMode="External"/><Relationship Id="rId67" Type="http://schemas.openxmlformats.org/officeDocument/2006/relationships/hyperlink" Target="https://docs.cntd.ru/document/901919946" TargetMode="External"/><Relationship Id="rId116" Type="http://schemas.openxmlformats.org/officeDocument/2006/relationships/hyperlink" Target="https://docs.cntd.ru/document/901919946" TargetMode="External"/><Relationship Id="rId137" Type="http://schemas.openxmlformats.org/officeDocument/2006/relationships/hyperlink" Target="https://docs.cntd.ru/document/901919946" TargetMode="External"/><Relationship Id="rId158" Type="http://schemas.openxmlformats.org/officeDocument/2006/relationships/hyperlink" Target="https://docs.cntd.ru/document/901919946" TargetMode="External"/><Relationship Id="rId272" Type="http://schemas.openxmlformats.org/officeDocument/2006/relationships/hyperlink" Target="https://internet.garant.ru/" TargetMode="External"/><Relationship Id="rId20" Type="http://schemas.openxmlformats.org/officeDocument/2006/relationships/hyperlink" Target="http://pravo.minjust.ru/" TargetMode="External"/><Relationship Id="rId41" Type="http://schemas.openxmlformats.org/officeDocument/2006/relationships/hyperlink" Target="http://pravo-search.minjust.ru:8080/bigs/showDocument.html?id=313AE05C-60D9-4F9E-8A34-D942808694A8" TargetMode="External"/><Relationship Id="rId62" Type="http://schemas.openxmlformats.org/officeDocument/2006/relationships/hyperlink" Target="https://docs.cntd.ru/document/901919946" TargetMode="External"/><Relationship Id="rId83" Type="http://schemas.openxmlformats.org/officeDocument/2006/relationships/hyperlink" Target="https://docs.cntd.ru/document/901919946" TargetMode="External"/><Relationship Id="rId88" Type="http://schemas.openxmlformats.org/officeDocument/2006/relationships/hyperlink" Target="https://docs.cntd.ru/document/901919946" TargetMode="External"/><Relationship Id="rId111" Type="http://schemas.openxmlformats.org/officeDocument/2006/relationships/hyperlink" Target="https://docs.cntd.ru/document/901919946" TargetMode="External"/><Relationship Id="rId132" Type="http://schemas.openxmlformats.org/officeDocument/2006/relationships/hyperlink" Target="https://docs.cntd.ru/document/901919946" TargetMode="External"/><Relationship Id="rId153" Type="http://schemas.openxmlformats.org/officeDocument/2006/relationships/hyperlink" Target="https://docs.cntd.ru/document/901919946" TargetMode="External"/><Relationship Id="rId174" Type="http://schemas.openxmlformats.org/officeDocument/2006/relationships/hyperlink" Target="https://docs.cntd.ru/document/901919946" TargetMode="External"/><Relationship Id="rId179" Type="http://schemas.openxmlformats.org/officeDocument/2006/relationships/hyperlink" Target="https://docs.cntd.ru/document/901919946" TargetMode="External"/><Relationship Id="rId195" Type="http://schemas.openxmlformats.org/officeDocument/2006/relationships/hyperlink" Target="https://docs.cntd.ru/document/901919946" TargetMode="External"/><Relationship Id="rId209" Type="http://schemas.openxmlformats.org/officeDocument/2006/relationships/hyperlink" Target="https://docs.cntd.ru/document/901919946" TargetMode="External"/><Relationship Id="rId190" Type="http://schemas.openxmlformats.org/officeDocument/2006/relationships/hyperlink" Target="https://docs.cntd.ru/document/901919946" TargetMode="External"/><Relationship Id="rId204" Type="http://schemas.openxmlformats.org/officeDocument/2006/relationships/hyperlink" Target="https://docs.cntd.ru/document/901919946" TargetMode="External"/><Relationship Id="rId220" Type="http://schemas.openxmlformats.org/officeDocument/2006/relationships/hyperlink" Target="http://pravo.minjust.ru/" TargetMode="External"/><Relationship Id="rId225" Type="http://schemas.openxmlformats.org/officeDocument/2006/relationships/hyperlink" Target="https://docs.cntd.ru/document/902017047" TargetMode="External"/><Relationship Id="rId241" Type="http://schemas.openxmlformats.org/officeDocument/2006/relationships/hyperlink" Target="https://docs.cntd.ru/document/902017047" TargetMode="External"/><Relationship Id="rId246" Type="http://schemas.openxmlformats.org/officeDocument/2006/relationships/hyperlink" Target="https://docs.cntd.ru/document/902017047" TargetMode="External"/><Relationship Id="rId267" Type="http://schemas.openxmlformats.org/officeDocument/2006/relationships/hyperlink" Target="https://internet.garant.ru/" TargetMode="External"/><Relationship Id="rId15" Type="http://schemas.openxmlformats.org/officeDocument/2006/relationships/footer" Target="footer1.xml"/><Relationship Id="rId36" Type="http://schemas.openxmlformats.org/officeDocument/2006/relationships/hyperlink" Target="http://pravo.minjust.ru/" TargetMode="External"/><Relationship Id="rId57" Type="http://schemas.openxmlformats.org/officeDocument/2006/relationships/hyperlink" Target="http://pravo-search.minjust.ru:8080/bigs/showDocument.html?id=4AC55DD5-905E-4CA3-882A-C1A53BAE3934" TargetMode="External"/><Relationship Id="rId106" Type="http://schemas.openxmlformats.org/officeDocument/2006/relationships/hyperlink" Target="https://docs.cntd.ru/document/901919946" TargetMode="External"/><Relationship Id="rId127" Type="http://schemas.openxmlformats.org/officeDocument/2006/relationships/hyperlink" Target="https://docs.cntd.ru/document/901919946" TargetMode="External"/><Relationship Id="rId262" Type="http://schemas.openxmlformats.org/officeDocument/2006/relationships/hyperlink" Target="https://internet.garant.ru/" TargetMode="External"/><Relationship Id="rId10" Type="http://schemas.openxmlformats.org/officeDocument/2006/relationships/hyperlink" Target="http://pravo-search.minjust.ru:8080/bigs/showDocument.html?id=657E8284-BC2A-4A2A-B081-84E5E12B557E" TargetMode="External"/><Relationship Id="rId31" Type="http://schemas.openxmlformats.org/officeDocument/2006/relationships/hyperlink" Target="http://pravo.minjust.ru/" TargetMode="External"/><Relationship Id="rId52" Type="http://schemas.openxmlformats.org/officeDocument/2006/relationships/hyperlink" Target="http://pravo-search.minjust.ru:8080/bigs/showDocument.html?id=EE35B171-7EB7-4CB6-8EED-AD96663E9D9C" TargetMode="External"/><Relationship Id="rId73" Type="http://schemas.openxmlformats.org/officeDocument/2006/relationships/hyperlink" Target="https://docs.cntd.ru/document/901919946" TargetMode="External"/><Relationship Id="rId78" Type="http://schemas.openxmlformats.org/officeDocument/2006/relationships/hyperlink" Target="https://docs.cntd.ru/document/901919946" TargetMode="External"/><Relationship Id="rId94" Type="http://schemas.openxmlformats.org/officeDocument/2006/relationships/hyperlink" Target="https://docs.cntd.ru/document/901919946" TargetMode="External"/><Relationship Id="rId99" Type="http://schemas.openxmlformats.org/officeDocument/2006/relationships/hyperlink" Target="https://docs.cntd.ru/document/901919946" TargetMode="External"/><Relationship Id="rId101" Type="http://schemas.openxmlformats.org/officeDocument/2006/relationships/hyperlink" Target="https://docs.cntd.ru/document/901919946" TargetMode="External"/><Relationship Id="rId122" Type="http://schemas.openxmlformats.org/officeDocument/2006/relationships/hyperlink" Target="https://docs.cntd.ru/document/901919946" TargetMode="External"/><Relationship Id="rId143" Type="http://schemas.openxmlformats.org/officeDocument/2006/relationships/hyperlink" Target="https://docs.cntd.ru/document/901919946" TargetMode="External"/><Relationship Id="rId148" Type="http://schemas.openxmlformats.org/officeDocument/2006/relationships/hyperlink" Target="https://docs.cntd.ru/document/901919946" TargetMode="External"/><Relationship Id="rId164" Type="http://schemas.openxmlformats.org/officeDocument/2006/relationships/hyperlink" Target="https://docs.cntd.ru/document/901919946" TargetMode="External"/><Relationship Id="rId169" Type="http://schemas.openxmlformats.org/officeDocument/2006/relationships/hyperlink" Target="https://docs.cntd.ru/document/901919946" TargetMode="External"/><Relationship Id="rId185" Type="http://schemas.openxmlformats.org/officeDocument/2006/relationships/hyperlink" Target="https://docs.cntd.ru/document/901919946" TargetMode="External"/><Relationship Id="rId4" Type="http://schemas.microsoft.com/office/2007/relationships/stylesWithEffects" Target="stylesWithEffects.xml"/><Relationship Id="rId9" Type="http://schemas.openxmlformats.org/officeDocument/2006/relationships/hyperlink" Target="https://internet.garant.ru/" TargetMode="External"/><Relationship Id="rId180" Type="http://schemas.openxmlformats.org/officeDocument/2006/relationships/hyperlink" Target="https://docs.cntd.ru/document/901919946" TargetMode="External"/><Relationship Id="rId210" Type="http://schemas.openxmlformats.org/officeDocument/2006/relationships/hyperlink" Target="https://docs.cntd.ru/document/901919946" TargetMode="External"/><Relationship Id="rId215" Type="http://schemas.openxmlformats.org/officeDocument/2006/relationships/hyperlink" Target="https://docs.cntd.ru/document/901919946" TargetMode="External"/><Relationship Id="rId236" Type="http://schemas.openxmlformats.org/officeDocument/2006/relationships/hyperlink" Target="https://docs.cntd.ru/document/542606246" TargetMode="External"/><Relationship Id="rId257" Type="http://schemas.openxmlformats.org/officeDocument/2006/relationships/hyperlink" Target="http://pravo-search.minjust.ru:8080/bigs/showDocument.html?id=EE35B171-7EB7-4CB6-8EED-AD96663E9D9C" TargetMode="External"/><Relationship Id="rId278" Type="http://schemas.openxmlformats.org/officeDocument/2006/relationships/image" Target="media/image1.jpeg"/><Relationship Id="rId26" Type="http://schemas.openxmlformats.org/officeDocument/2006/relationships/hyperlink" Target="http://pravo-search.minjust.ru:8080/bigs/showDocument.html?id=313AE05C-60D9-4F9E-8A34-D942808694A8" TargetMode="External"/><Relationship Id="rId231" Type="http://schemas.openxmlformats.org/officeDocument/2006/relationships/hyperlink" Target="https://docs.cntd.ru/document/902017047" TargetMode="External"/><Relationship Id="rId252" Type="http://schemas.openxmlformats.org/officeDocument/2006/relationships/hyperlink" Target="https://internet.garant.ru/" TargetMode="External"/><Relationship Id="rId273" Type="http://schemas.openxmlformats.org/officeDocument/2006/relationships/hyperlink" Target="https://internet.garant.ru/" TargetMode="External"/><Relationship Id="rId47" Type="http://schemas.openxmlformats.org/officeDocument/2006/relationships/hyperlink" Target="http://pravo-search.minjust.ru:8080/bigs/showDocument.html?id=313AE05C-60D9-4F9E-8A34-D942808694A8" TargetMode="External"/><Relationship Id="rId68" Type="http://schemas.openxmlformats.org/officeDocument/2006/relationships/hyperlink" Target="https://docs.cntd.ru/document/901919946" TargetMode="External"/><Relationship Id="rId89" Type="http://schemas.openxmlformats.org/officeDocument/2006/relationships/hyperlink" Target="https://docs.cntd.ru/document/901919946" TargetMode="External"/><Relationship Id="rId112" Type="http://schemas.openxmlformats.org/officeDocument/2006/relationships/hyperlink" Target="https://docs.cntd.ru/document/901919946" TargetMode="External"/><Relationship Id="rId133" Type="http://schemas.openxmlformats.org/officeDocument/2006/relationships/hyperlink" Target="https://docs.cntd.ru/document/901919946" TargetMode="External"/><Relationship Id="rId154" Type="http://schemas.openxmlformats.org/officeDocument/2006/relationships/hyperlink" Target="https://docs.cntd.ru/document/901919946" TargetMode="External"/><Relationship Id="rId175" Type="http://schemas.openxmlformats.org/officeDocument/2006/relationships/hyperlink" Target="https://docs.cntd.ru/document/901919946" TargetMode="External"/><Relationship Id="rId196" Type="http://schemas.openxmlformats.org/officeDocument/2006/relationships/hyperlink" Target="https://docs.cntd.ru/document/901919946" TargetMode="External"/><Relationship Id="rId200" Type="http://schemas.openxmlformats.org/officeDocument/2006/relationships/hyperlink" Target="https://docs.cntd.ru/document/901919946" TargetMode="External"/><Relationship Id="rId16" Type="http://schemas.openxmlformats.org/officeDocument/2006/relationships/hyperlink" Target="http://pravo.minjust.ru/" TargetMode="External"/><Relationship Id="rId221" Type="http://schemas.openxmlformats.org/officeDocument/2006/relationships/hyperlink" Target="http://pravo-search.minjust.ru:8080/bigs/showDocument.html?id=4AC55DD5-905E-4CA3-882A-C1A53BAE3934" TargetMode="External"/><Relationship Id="rId242" Type="http://schemas.openxmlformats.org/officeDocument/2006/relationships/hyperlink" Target="https://docs.cntd.ru/document/902017047" TargetMode="External"/><Relationship Id="rId263" Type="http://schemas.openxmlformats.org/officeDocument/2006/relationships/hyperlink" Target="https://internet.garant.ru/" TargetMode="External"/><Relationship Id="rId37" Type="http://schemas.openxmlformats.org/officeDocument/2006/relationships/hyperlink" Target="http://pravo.minjust.ru/" TargetMode="External"/><Relationship Id="rId58" Type="http://schemas.openxmlformats.org/officeDocument/2006/relationships/hyperlink" Target="http://pravo-search.minjust.ru:8080/bigs/showDocument.html?id=EE35B171-7EB7-4CB6-8EED-AD96663E9D9C" TargetMode="External"/><Relationship Id="rId79" Type="http://schemas.openxmlformats.org/officeDocument/2006/relationships/hyperlink" Target="https://docs.cntd.ru/document/901919946" TargetMode="External"/><Relationship Id="rId102" Type="http://schemas.openxmlformats.org/officeDocument/2006/relationships/hyperlink" Target="https://docs.cntd.ru/document/901919946" TargetMode="External"/><Relationship Id="rId123" Type="http://schemas.openxmlformats.org/officeDocument/2006/relationships/hyperlink" Target="https://docs.cntd.ru/document/901919946" TargetMode="External"/><Relationship Id="rId144" Type="http://schemas.openxmlformats.org/officeDocument/2006/relationships/hyperlink" Target="https://docs.cntd.ru/document/901919946" TargetMode="External"/><Relationship Id="rId90" Type="http://schemas.openxmlformats.org/officeDocument/2006/relationships/hyperlink" Target="https://docs.cntd.ru/document/901919946" TargetMode="External"/><Relationship Id="rId165" Type="http://schemas.openxmlformats.org/officeDocument/2006/relationships/hyperlink" Target="https://docs.cntd.ru/document/901919946" TargetMode="External"/><Relationship Id="rId186" Type="http://schemas.openxmlformats.org/officeDocument/2006/relationships/hyperlink" Target="https://docs.cntd.ru/document/901919946" TargetMode="External"/><Relationship Id="rId211" Type="http://schemas.openxmlformats.org/officeDocument/2006/relationships/hyperlink" Target="https://docs.cntd.ru/document/901919946" TargetMode="External"/><Relationship Id="rId232" Type="http://schemas.openxmlformats.org/officeDocument/2006/relationships/hyperlink" Target="https://docs.cntd.ru/document/902017047" TargetMode="External"/><Relationship Id="rId253" Type="http://schemas.openxmlformats.org/officeDocument/2006/relationships/hyperlink" Target="https://internet.garant.ru/" TargetMode="External"/><Relationship Id="rId274" Type="http://schemas.openxmlformats.org/officeDocument/2006/relationships/hyperlink" Target="https://internet.garant.ru/" TargetMode="External"/><Relationship Id="rId27" Type="http://schemas.openxmlformats.org/officeDocument/2006/relationships/hyperlink" Target="http://pravo.minjust.ru/" TargetMode="External"/><Relationship Id="rId48" Type="http://schemas.openxmlformats.org/officeDocument/2006/relationships/hyperlink" Target="https://internet.garant.ru/" TargetMode="External"/><Relationship Id="rId69" Type="http://schemas.openxmlformats.org/officeDocument/2006/relationships/hyperlink" Target="https://docs.cntd.ru/document/901919946" TargetMode="External"/><Relationship Id="rId113" Type="http://schemas.openxmlformats.org/officeDocument/2006/relationships/hyperlink" Target="https://docs.cntd.ru/document/901919946" TargetMode="External"/><Relationship Id="rId134" Type="http://schemas.openxmlformats.org/officeDocument/2006/relationships/hyperlink" Target="https://docs.cntd.ru/document/901919946" TargetMode="External"/><Relationship Id="rId80" Type="http://schemas.openxmlformats.org/officeDocument/2006/relationships/hyperlink" Target="https://docs.cntd.ru/document/901919946" TargetMode="External"/><Relationship Id="rId155" Type="http://schemas.openxmlformats.org/officeDocument/2006/relationships/hyperlink" Target="https://docs.cntd.ru/document/901919946" TargetMode="External"/><Relationship Id="rId176" Type="http://schemas.openxmlformats.org/officeDocument/2006/relationships/hyperlink" Target="https://docs.cntd.ru/document/901919946" TargetMode="External"/><Relationship Id="rId197" Type="http://schemas.openxmlformats.org/officeDocument/2006/relationships/hyperlink" Target="https://docs.cntd.ru/document/901919946" TargetMode="External"/><Relationship Id="rId201" Type="http://schemas.openxmlformats.org/officeDocument/2006/relationships/hyperlink" Target="https://docs.cntd.ru/document/901919946" TargetMode="External"/><Relationship Id="rId222" Type="http://schemas.openxmlformats.org/officeDocument/2006/relationships/hyperlink" Target="http://pravo-search.minjust.ru:8080/bigs/showDocument.html?id=EE35B171-7EB7-4CB6-8EED-AD96663E9D9C" TargetMode="External"/><Relationship Id="rId243" Type="http://schemas.openxmlformats.org/officeDocument/2006/relationships/hyperlink" Target="https://docs.cntd.ru/document/542612622" TargetMode="External"/><Relationship Id="rId264" Type="http://schemas.openxmlformats.org/officeDocument/2006/relationships/hyperlink" Target="https://internet.garant.ru/" TargetMode="External"/><Relationship Id="rId17" Type="http://schemas.openxmlformats.org/officeDocument/2006/relationships/hyperlink" Target="http://pravo-search.minjust.ru:8080/bigs/showDocument.html?id=313AE05C-60D9-4F9E-8A34-D942808694A8" TargetMode="External"/><Relationship Id="rId38" Type="http://schemas.openxmlformats.org/officeDocument/2006/relationships/hyperlink" Target="http://pravo-search.minjust.ru:8080/bigs/showDocument.html?id=313AE05C-60D9-4F9E-8A34-D942808694A8" TargetMode="External"/><Relationship Id="rId59" Type="http://schemas.openxmlformats.org/officeDocument/2006/relationships/hyperlink" Target="https://internet.garant.ru/" TargetMode="External"/><Relationship Id="rId103" Type="http://schemas.openxmlformats.org/officeDocument/2006/relationships/hyperlink" Target="https://docs.cntd.ru/document/901919946" TargetMode="External"/><Relationship Id="rId124" Type="http://schemas.openxmlformats.org/officeDocument/2006/relationships/hyperlink" Target="https://docs.cntd.ru/document/901919946" TargetMode="External"/><Relationship Id="rId70" Type="http://schemas.openxmlformats.org/officeDocument/2006/relationships/hyperlink" Target="https://docs.cntd.ru/document/901919946" TargetMode="External"/><Relationship Id="rId91" Type="http://schemas.openxmlformats.org/officeDocument/2006/relationships/hyperlink" Target="https://docs.cntd.ru/document/901919946" TargetMode="External"/><Relationship Id="rId145" Type="http://schemas.openxmlformats.org/officeDocument/2006/relationships/hyperlink" Target="https://docs.cntd.ru/document/901919946" TargetMode="External"/><Relationship Id="rId166" Type="http://schemas.openxmlformats.org/officeDocument/2006/relationships/hyperlink" Target="https://docs.cntd.ru/document/901919946" TargetMode="External"/><Relationship Id="rId187" Type="http://schemas.openxmlformats.org/officeDocument/2006/relationships/hyperlink" Target="https://docs.cntd.ru/document/901919946" TargetMode="External"/><Relationship Id="rId1" Type="http://schemas.openxmlformats.org/officeDocument/2006/relationships/customXml" Target="../customXml/item1.xml"/><Relationship Id="rId212" Type="http://schemas.openxmlformats.org/officeDocument/2006/relationships/hyperlink" Target="https://docs.cntd.ru/document/901919946" TargetMode="External"/><Relationship Id="rId233" Type="http://schemas.openxmlformats.org/officeDocument/2006/relationships/hyperlink" Target="https://docs.cntd.ru/document/902017047" TargetMode="External"/><Relationship Id="rId254" Type="http://schemas.openxmlformats.org/officeDocument/2006/relationships/hyperlink" Target="http://pravo-search.minjust.ru:8080/bigs/showDocument.html?id=657E8284-BC2A-4A2A-B081-84E5E12B557E" TargetMode="External"/><Relationship Id="rId28" Type="http://schemas.openxmlformats.org/officeDocument/2006/relationships/hyperlink" Target="http://pravo-search.minjust.ru:8080/bigs/showDocument.html?id=E5BB8E40-60D6-4349-A187-BB63B310025C" TargetMode="External"/><Relationship Id="rId49" Type="http://schemas.openxmlformats.org/officeDocument/2006/relationships/hyperlink" Target="http://pravo-search.minjust.ru:8080/bigs/showDocument.html?id=657E8284-BC2A-4A2A-B081-84E5E12B557E" TargetMode="External"/><Relationship Id="rId114" Type="http://schemas.openxmlformats.org/officeDocument/2006/relationships/hyperlink" Target="https://docs.cntd.ru/document/901919946" TargetMode="External"/><Relationship Id="rId275" Type="http://schemas.openxmlformats.org/officeDocument/2006/relationships/hyperlink" Target="https://internet.garant.ru/" TargetMode="External"/><Relationship Id="rId60" Type="http://schemas.openxmlformats.org/officeDocument/2006/relationships/hyperlink" Target="https://docs.cntd.ru/document/901919946" TargetMode="External"/><Relationship Id="rId81" Type="http://schemas.openxmlformats.org/officeDocument/2006/relationships/hyperlink" Target="https://docs.cntd.ru/document/901919946" TargetMode="External"/><Relationship Id="rId135" Type="http://schemas.openxmlformats.org/officeDocument/2006/relationships/hyperlink" Target="https://docs.cntd.ru/document/901919946" TargetMode="External"/><Relationship Id="rId156" Type="http://schemas.openxmlformats.org/officeDocument/2006/relationships/hyperlink" Target="https://docs.cntd.ru/document/901919946" TargetMode="External"/><Relationship Id="rId177" Type="http://schemas.openxmlformats.org/officeDocument/2006/relationships/hyperlink" Target="https://docs.cntd.ru/document/901919946" TargetMode="External"/><Relationship Id="rId198" Type="http://schemas.openxmlformats.org/officeDocument/2006/relationships/hyperlink" Target="https://docs.cntd.ru/document/9019199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E0F249-FFB6-4861-9375-B34C58B5D2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1</Pages>
  <Words>49025</Words>
  <Characters>279446</Characters>
  <Application>Microsoft Office Word</Application>
  <DocSecurity>0</DocSecurity>
  <Lines>2328</Lines>
  <Paragraphs>655</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В соответствии со статьей 52 Федерального закона от 06.10.2003 № 131-ФЗ «Об общ</vt:lpstr>
    </vt:vector>
  </TitlesOfParts>
  <Company>SPecialiST RePack</Company>
  <LinksUpToDate>false</LinksUpToDate>
  <CharactersWithSpaces>327816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2022-02-18T02:27:00Z</cp:lastPrinted>
  <dcterms:created xsi:type="dcterms:W3CDTF">2022-02-18T04:38:00Z</dcterms:created>
  <dcterms:modified xsi:type="dcterms:W3CDTF">2022-03-23T02:28:00Z</dcterms:modified>
</cp:coreProperties>
</file>