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53AA" w:rsidRPr="00457E42" w:rsidRDefault="00C422D4" w:rsidP="003B28F7">
      <w:pPr>
        <w:spacing w:after="0" w:line="240" w:lineRule="auto"/>
        <w:contextualSpacing/>
        <w:jc w:val="center"/>
        <w:rPr>
          <w:rFonts w:ascii="Times New Roman" w:eastAsia="Calibri" w:hAnsi="Times New Roman" w:cs="Times New Roman"/>
          <w:b/>
          <w:i/>
          <w:color w:val="000000" w:themeColor="text1"/>
          <w:sz w:val="56"/>
          <w:szCs w:val="72"/>
          <w:lang w:eastAsia="ru-RU"/>
        </w:rPr>
      </w:pPr>
      <w:r>
        <w:rPr>
          <w:rFonts w:ascii="Times New Roman" w:eastAsia="Calibri" w:hAnsi="Times New Roman" w:cs="Times New Roman"/>
          <w:b/>
          <w:i/>
          <w:color w:val="000000" w:themeColor="text1"/>
          <w:sz w:val="56"/>
          <w:szCs w:val="72"/>
          <w:lang w:eastAsia="ru-RU"/>
        </w:rPr>
        <w:t>«</w:t>
      </w:r>
      <w:r w:rsidR="00BB53AA" w:rsidRPr="00457E42">
        <w:rPr>
          <w:rFonts w:ascii="Times New Roman" w:eastAsia="Calibri" w:hAnsi="Times New Roman" w:cs="Times New Roman"/>
          <w:b/>
          <w:i/>
          <w:color w:val="000000" w:themeColor="text1"/>
          <w:sz w:val="56"/>
          <w:szCs w:val="72"/>
          <w:lang w:eastAsia="ru-RU"/>
        </w:rPr>
        <w:t>БИТКОВСКИЙ ВЕСТНИК»</w:t>
      </w:r>
    </w:p>
    <w:p w:rsidR="00BB53AA" w:rsidRPr="00457E42" w:rsidRDefault="00FD4998" w:rsidP="003B28F7">
      <w:pPr>
        <w:spacing w:after="0" w:line="240" w:lineRule="auto"/>
        <w:jc w:val="center"/>
        <w:rPr>
          <w:rFonts w:ascii="Times New Roman" w:eastAsia="Calibri" w:hAnsi="Times New Roman" w:cs="Times New Roman"/>
          <w:b/>
          <w:i/>
          <w:color w:val="000000" w:themeColor="text1"/>
          <w:sz w:val="56"/>
          <w:szCs w:val="72"/>
          <w:lang w:eastAsia="ru-RU"/>
        </w:rPr>
      </w:pPr>
      <w:r>
        <w:rPr>
          <w:rFonts w:ascii="Times New Roman" w:eastAsia="Calibri" w:hAnsi="Times New Roman" w:cs="Times New Roman"/>
          <w:b/>
          <w:i/>
          <w:color w:val="000000" w:themeColor="text1"/>
          <w:sz w:val="56"/>
          <w:szCs w:val="72"/>
          <w:lang w:eastAsia="ru-RU"/>
        </w:rPr>
        <w:t>№</w:t>
      </w:r>
      <w:r w:rsidR="00594DDC">
        <w:rPr>
          <w:rFonts w:ascii="Times New Roman" w:eastAsia="Calibri" w:hAnsi="Times New Roman" w:cs="Times New Roman"/>
          <w:b/>
          <w:i/>
          <w:color w:val="000000" w:themeColor="text1"/>
          <w:sz w:val="56"/>
          <w:szCs w:val="72"/>
          <w:lang w:eastAsia="ru-RU"/>
        </w:rPr>
        <w:t xml:space="preserve"> </w:t>
      </w:r>
      <w:r w:rsidR="00734D03">
        <w:rPr>
          <w:rFonts w:ascii="Times New Roman" w:eastAsia="Calibri" w:hAnsi="Times New Roman" w:cs="Times New Roman"/>
          <w:b/>
          <w:i/>
          <w:color w:val="000000" w:themeColor="text1"/>
          <w:sz w:val="56"/>
          <w:szCs w:val="72"/>
          <w:lang w:eastAsia="ru-RU"/>
        </w:rPr>
        <w:t>20</w:t>
      </w:r>
      <w:r w:rsidR="00F1566F">
        <w:rPr>
          <w:rFonts w:ascii="Times New Roman" w:eastAsia="Calibri" w:hAnsi="Times New Roman" w:cs="Times New Roman"/>
          <w:b/>
          <w:i/>
          <w:color w:val="000000" w:themeColor="text1"/>
          <w:sz w:val="56"/>
          <w:szCs w:val="72"/>
          <w:lang w:eastAsia="ru-RU"/>
        </w:rPr>
        <w:t>(</w:t>
      </w:r>
      <w:r w:rsidR="00734D03">
        <w:rPr>
          <w:rFonts w:ascii="Times New Roman" w:eastAsia="Calibri" w:hAnsi="Times New Roman" w:cs="Times New Roman"/>
          <w:b/>
          <w:i/>
          <w:color w:val="000000" w:themeColor="text1"/>
          <w:sz w:val="56"/>
          <w:szCs w:val="72"/>
          <w:lang w:eastAsia="ru-RU"/>
        </w:rPr>
        <w:t>311</w:t>
      </w:r>
      <w:r w:rsidR="005200D3">
        <w:rPr>
          <w:rFonts w:ascii="Times New Roman" w:eastAsia="Calibri" w:hAnsi="Times New Roman" w:cs="Times New Roman"/>
          <w:b/>
          <w:i/>
          <w:color w:val="000000" w:themeColor="text1"/>
          <w:sz w:val="56"/>
          <w:szCs w:val="72"/>
          <w:lang w:eastAsia="ru-RU"/>
        </w:rPr>
        <w:t>)</w:t>
      </w:r>
      <w:r w:rsidR="001C673E" w:rsidRPr="00457E42">
        <w:rPr>
          <w:rFonts w:ascii="Times New Roman" w:eastAsia="Calibri" w:hAnsi="Times New Roman" w:cs="Times New Roman"/>
          <w:b/>
          <w:i/>
          <w:color w:val="000000" w:themeColor="text1"/>
          <w:sz w:val="56"/>
          <w:szCs w:val="72"/>
          <w:lang w:eastAsia="ru-RU"/>
        </w:rPr>
        <w:t xml:space="preserve"> </w:t>
      </w:r>
      <w:r w:rsidR="00734D03">
        <w:rPr>
          <w:rFonts w:ascii="Times New Roman" w:eastAsia="Calibri" w:hAnsi="Times New Roman" w:cs="Times New Roman"/>
          <w:b/>
          <w:i/>
          <w:color w:val="000000" w:themeColor="text1"/>
          <w:sz w:val="56"/>
          <w:szCs w:val="72"/>
          <w:lang w:eastAsia="ru-RU"/>
        </w:rPr>
        <w:t>28 дека</w:t>
      </w:r>
      <w:r w:rsidR="001B7298">
        <w:rPr>
          <w:rFonts w:ascii="Times New Roman" w:eastAsia="Calibri" w:hAnsi="Times New Roman" w:cs="Times New Roman"/>
          <w:b/>
          <w:i/>
          <w:color w:val="000000" w:themeColor="text1"/>
          <w:sz w:val="56"/>
          <w:szCs w:val="72"/>
          <w:lang w:eastAsia="ru-RU"/>
        </w:rPr>
        <w:t>бря</w:t>
      </w:r>
      <w:r w:rsidR="00594DDC">
        <w:rPr>
          <w:rFonts w:ascii="Times New Roman" w:eastAsia="Calibri" w:hAnsi="Times New Roman" w:cs="Times New Roman"/>
          <w:b/>
          <w:i/>
          <w:color w:val="000000" w:themeColor="text1"/>
          <w:sz w:val="56"/>
          <w:szCs w:val="72"/>
          <w:lang w:eastAsia="ru-RU"/>
        </w:rPr>
        <w:t xml:space="preserve"> 2023</w:t>
      </w:r>
      <w:r w:rsidR="00BB53AA" w:rsidRPr="00457E42">
        <w:rPr>
          <w:rFonts w:ascii="Times New Roman" w:eastAsia="Calibri" w:hAnsi="Times New Roman" w:cs="Times New Roman"/>
          <w:b/>
          <w:i/>
          <w:color w:val="000000" w:themeColor="text1"/>
          <w:sz w:val="56"/>
          <w:szCs w:val="72"/>
          <w:lang w:eastAsia="ru-RU"/>
        </w:rPr>
        <w:t xml:space="preserve"> года</w:t>
      </w:r>
    </w:p>
    <w:p w:rsidR="00BB53AA" w:rsidRPr="00457E42" w:rsidRDefault="00BB53AA" w:rsidP="003B28F7">
      <w:pPr>
        <w:spacing w:after="0" w:line="240" w:lineRule="auto"/>
        <w:jc w:val="center"/>
        <w:rPr>
          <w:rFonts w:ascii="Times New Roman" w:eastAsia="Calibri" w:hAnsi="Times New Roman" w:cs="Times New Roman"/>
          <w:color w:val="000000" w:themeColor="text1"/>
          <w:sz w:val="24"/>
          <w:szCs w:val="32"/>
          <w:lang w:eastAsia="ru-RU"/>
        </w:rPr>
      </w:pPr>
      <w:r w:rsidRPr="00457E42">
        <w:rPr>
          <w:rFonts w:ascii="Times New Roman" w:eastAsia="Calibri" w:hAnsi="Times New Roman" w:cs="Times New Roman"/>
          <w:color w:val="000000" w:themeColor="text1"/>
          <w:sz w:val="24"/>
          <w:szCs w:val="32"/>
          <w:lang w:eastAsia="ru-RU"/>
        </w:rPr>
        <w:t>Информационный бюллетень органов местного самоуправления</w:t>
      </w:r>
    </w:p>
    <w:p w:rsidR="00BB53AA" w:rsidRPr="00457E42" w:rsidRDefault="00BB53AA" w:rsidP="003B28F7">
      <w:pPr>
        <w:spacing w:after="0" w:line="240" w:lineRule="auto"/>
        <w:jc w:val="center"/>
        <w:rPr>
          <w:rFonts w:ascii="Times New Roman" w:eastAsia="Calibri" w:hAnsi="Times New Roman" w:cs="Times New Roman"/>
          <w:b/>
          <w:i/>
          <w:color w:val="000000" w:themeColor="text1"/>
          <w:sz w:val="28"/>
          <w:szCs w:val="32"/>
          <w:lang w:eastAsia="ru-RU"/>
        </w:rPr>
      </w:pPr>
      <w:r w:rsidRPr="00457E42">
        <w:rPr>
          <w:rFonts w:ascii="Times New Roman" w:eastAsia="Calibri" w:hAnsi="Times New Roman" w:cs="Times New Roman"/>
          <w:b/>
          <w:i/>
          <w:color w:val="000000" w:themeColor="text1"/>
          <w:sz w:val="28"/>
          <w:szCs w:val="32"/>
          <w:lang w:eastAsia="ru-RU"/>
        </w:rPr>
        <w:t>Битковского сельсовета</w:t>
      </w:r>
    </w:p>
    <w:p w:rsidR="00BB53AA" w:rsidRPr="00457E42" w:rsidRDefault="00BB53AA" w:rsidP="003B28F7">
      <w:pPr>
        <w:pBdr>
          <w:bottom w:val="single" w:sz="12" w:space="3" w:color="auto"/>
        </w:pBdr>
        <w:spacing w:after="0" w:line="240" w:lineRule="auto"/>
        <w:jc w:val="center"/>
        <w:rPr>
          <w:rFonts w:ascii="Times New Roman" w:eastAsia="Calibri" w:hAnsi="Times New Roman" w:cs="Times New Roman"/>
          <w:b/>
          <w:i/>
          <w:color w:val="000000" w:themeColor="text1"/>
          <w:sz w:val="28"/>
          <w:szCs w:val="32"/>
          <w:lang w:eastAsia="ru-RU"/>
        </w:rPr>
      </w:pPr>
      <w:r w:rsidRPr="00457E42">
        <w:rPr>
          <w:rFonts w:ascii="Times New Roman" w:eastAsia="Calibri" w:hAnsi="Times New Roman" w:cs="Times New Roman"/>
          <w:b/>
          <w:i/>
          <w:color w:val="000000" w:themeColor="text1"/>
          <w:sz w:val="28"/>
          <w:szCs w:val="32"/>
          <w:lang w:eastAsia="ru-RU"/>
        </w:rPr>
        <w:t>Сузунского района Новосибирской области</w:t>
      </w:r>
    </w:p>
    <w:tbl>
      <w:tblPr>
        <w:tblpPr w:leftFromText="180" w:rightFromText="180" w:vertAnchor="text" w:tblpX="2868"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68"/>
      </w:tblGrid>
      <w:tr w:rsidR="00457E42" w:rsidRPr="00457E42" w:rsidTr="008D401F">
        <w:trPr>
          <w:trHeight w:val="419"/>
        </w:trPr>
        <w:tc>
          <w:tcPr>
            <w:tcW w:w="4468" w:type="dxa"/>
          </w:tcPr>
          <w:p w:rsidR="00BB53AA" w:rsidRPr="00457E42" w:rsidRDefault="00BB53AA" w:rsidP="003B28F7">
            <w:pPr>
              <w:spacing w:after="0" w:line="240" w:lineRule="auto"/>
              <w:jc w:val="center"/>
              <w:rPr>
                <w:rFonts w:ascii="Times New Roman" w:eastAsia="Times New Roman" w:hAnsi="Times New Roman" w:cs="Times New Roman"/>
                <w:b/>
                <w:i/>
                <w:color w:val="000000" w:themeColor="text1"/>
                <w:sz w:val="32"/>
                <w:szCs w:val="32"/>
                <w:lang w:eastAsia="ru-RU"/>
              </w:rPr>
            </w:pPr>
            <w:r w:rsidRPr="00457E42">
              <w:rPr>
                <w:rFonts w:ascii="Times New Roman" w:eastAsia="Times New Roman" w:hAnsi="Times New Roman" w:cs="Times New Roman"/>
                <w:b/>
                <w:i/>
                <w:color w:val="000000" w:themeColor="text1"/>
                <w:sz w:val="32"/>
                <w:szCs w:val="32"/>
                <w:lang w:eastAsia="ru-RU"/>
              </w:rPr>
              <w:t>Из официальных источников</w:t>
            </w:r>
          </w:p>
        </w:tc>
      </w:tr>
    </w:tbl>
    <w:p w:rsidR="00BB53AA" w:rsidRPr="00734D03" w:rsidRDefault="00BB53AA" w:rsidP="003B28F7">
      <w:pPr>
        <w:spacing w:after="0" w:line="240" w:lineRule="auto"/>
        <w:jc w:val="center"/>
        <w:rPr>
          <w:rFonts w:ascii="Times New Roman" w:eastAsia="Times New Roman" w:hAnsi="Times New Roman" w:cs="Times New Roman"/>
          <w:color w:val="000000" w:themeColor="text1"/>
          <w:sz w:val="20"/>
          <w:szCs w:val="20"/>
          <w:lang w:eastAsia="ru-RU"/>
        </w:rPr>
      </w:pPr>
    </w:p>
    <w:p w:rsidR="002B7837" w:rsidRPr="00734D03" w:rsidRDefault="002B7837" w:rsidP="001B7298">
      <w:pPr>
        <w:spacing w:after="0" w:line="240" w:lineRule="auto"/>
        <w:rPr>
          <w:rFonts w:ascii="Times New Roman" w:eastAsia="Calibri" w:hAnsi="Times New Roman" w:cs="Times New Roman"/>
          <w:sz w:val="20"/>
          <w:szCs w:val="20"/>
        </w:rPr>
      </w:pPr>
    </w:p>
    <w:p w:rsidR="00542DBB" w:rsidRPr="00542DBB" w:rsidRDefault="00542DBB" w:rsidP="00542DBB">
      <w:pPr>
        <w:spacing w:after="0" w:line="240" w:lineRule="auto"/>
        <w:jc w:val="right"/>
        <w:rPr>
          <w:rFonts w:ascii="Times New Roman" w:eastAsia="Times New Roman" w:hAnsi="Times New Roman" w:cs="Times New Roman"/>
          <w:sz w:val="24"/>
          <w:szCs w:val="28"/>
          <w:lang w:eastAsia="ru-RU"/>
        </w:rPr>
      </w:pPr>
      <w:r w:rsidRPr="00542DBB">
        <w:rPr>
          <w:rFonts w:ascii="Times New Roman" w:eastAsia="Times New Roman" w:hAnsi="Times New Roman" w:cs="Times New Roman"/>
          <w:sz w:val="24"/>
          <w:szCs w:val="28"/>
          <w:lang w:eastAsia="ru-RU"/>
        </w:rPr>
        <w:t xml:space="preserve">Зарегистрирован </w:t>
      </w:r>
    </w:p>
    <w:p w:rsidR="00542DBB" w:rsidRPr="00542DBB" w:rsidRDefault="00542DBB" w:rsidP="00542DBB">
      <w:pPr>
        <w:spacing w:after="0" w:line="240" w:lineRule="auto"/>
        <w:jc w:val="right"/>
        <w:rPr>
          <w:rFonts w:ascii="Times New Roman" w:eastAsia="Times New Roman" w:hAnsi="Times New Roman" w:cs="Times New Roman"/>
          <w:sz w:val="24"/>
          <w:szCs w:val="28"/>
          <w:lang w:eastAsia="ru-RU"/>
        </w:rPr>
      </w:pPr>
      <w:r w:rsidRPr="00542DBB">
        <w:rPr>
          <w:rFonts w:ascii="Times New Roman" w:eastAsia="Times New Roman" w:hAnsi="Times New Roman" w:cs="Times New Roman"/>
          <w:sz w:val="24"/>
          <w:szCs w:val="28"/>
          <w:lang w:eastAsia="ru-RU"/>
        </w:rPr>
        <w:t xml:space="preserve">ГУ Минюста РФ по НСО </w:t>
      </w:r>
    </w:p>
    <w:p w:rsidR="00542DBB" w:rsidRPr="00542DBB" w:rsidRDefault="00542DBB" w:rsidP="00542DBB">
      <w:pPr>
        <w:spacing w:after="0" w:line="240" w:lineRule="auto"/>
        <w:jc w:val="right"/>
        <w:rPr>
          <w:rFonts w:ascii="Times New Roman" w:eastAsia="Times New Roman" w:hAnsi="Times New Roman" w:cs="Times New Roman"/>
          <w:sz w:val="28"/>
          <w:szCs w:val="28"/>
          <w:lang w:eastAsia="ru-RU"/>
        </w:rPr>
      </w:pPr>
      <w:r w:rsidRPr="00542DBB">
        <w:rPr>
          <w:rFonts w:ascii="Times New Roman" w:eastAsia="Times New Roman" w:hAnsi="Times New Roman" w:cs="Times New Roman"/>
          <w:sz w:val="24"/>
          <w:szCs w:val="28"/>
          <w:lang w:eastAsia="ru-RU"/>
        </w:rPr>
        <w:t xml:space="preserve">№ </w:t>
      </w:r>
      <w:r w:rsidRPr="00542DBB">
        <w:rPr>
          <w:rFonts w:ascii="Times New Roman" w:eastAsia="Times New Roman" w:hAnsi="Times New Roman" w:cs="Times New Roman"/>
          <w:sz w:val="24"/>
          <w:szCs w:val="28"/>
          <w:lang w:val="en-US" w:eastAsia="ru-RU"/>
        </w:rPr>
        <w:t>RU</w:t>
      </w:r>
      <w:r w:rsidRPr="00542DBB">
        <w:rPr>
          <w:rFonts w:ascii="Times New Roman" w:eastAsia="Times New Roman" w:hAnsi="Times New Roman" w:cs="Times New Roman"/>
          <w:sz w:val="24"/>
          <w:szCs w:val="28"/>
          <w:lang w:eastAsia="ru-RU"/>
        </w:rPr>
        <w:t xml:space="preserve">545223012023003 от 21.12.2023  </w:t>
      </w:r>
    </w:p>
    <w:p w:rsidR="00542DBB" w:rsidRPr="00542DBB" w:rsidRDefault="00542DBB" w:rsidP="00542DBB">
      <w:pPr>
        <w:spacing w:after="0" w:line="240" w:lineRule="auto"/>
        <w:jc w:val="center"/>
        <w:rPr>
          <w:rFonts w:ascii="Times New Roman" w:eastAsia="Times New Roman" w:hAnsi="Times New Roman" w:cs="Times New Roman"/>
          <w:b/>
          <w:sz w:val="20"/>
          <w:szCs w:val="20"/>
          <w:lang w:eastAsia="ru-RU"/>
        </w:rPr>
      </w:pPr>
    </w:p>
    <w:p w:rsidR="00542DBB" w:rsidRPr="00542DBB" w:rsidRDefault="00542DBB" w:rsidP="00542DBB">
      <w:pPr>
        <w:spacing w:after="0" w:line="240" w:lineRule="auto"/>
        <w:jc w:val="center"/>
        <w:rPr>
          <w:rFonts w:ascii="Times New Roman" w:eastAsia="Times New Roman" w:hAnsi="Times New Roman" w:cs="Times New Roman"/>
          <w:b/>
          <w:sz w:val="20"/>
          <w:szCs w:val="20"/>
          <w:lang w:eastAsia="ru-RU"/>
        </w:rPr>
      </w:pPr>
      <w:r w:rsidRPr="00542DBB">
        <w:rPr>
          <w:rFonts w:ascii="Times New Roman" w:eastAsia="Times New Roman" w:hAnsi="Times New Roman" w:cs="Times New Roman"/>
          <w:b/>
          <w:sz w:val="20"/>
          <w:szCs w:val="20"/>
          <w:lang w:eastAsia="ru-RU"/>
        </w:rPr>
        <w:t>СОВЕТ ДЕПУТАТОВ</w:t>
      </w:r>
    </w:p>
    <w:p w:rsidR="00542DBB" w:rsidRPr="00542DBB" w:rsidRDefault="00542DBB" w:rsidP="00542DBB">
      <w:pPr>
        <w:spacing w:after="0" w:line="240" w:lineRule="auto"/>
        <w:jc w:val="center"/>
        <w:rPr>
          <w:rFonts w:ascii="Times New Roman" w:eastAsia="Times New Roman" w:hAnsi="Times New Roman" w:cs="Times New Roman"/>
          <w:b/>
          <w:sz w:val="20"/>
          <w:szCs w:val="20"/>
          <w:lang w:eastAsia="ru-RU"/>
        </w:rPr>
      </w:pPr>
      <w:r w:rsidRPr="00542DBB">
        <w:rPr>
          <w:rFonts w:ascii="Times New Roman" w:eastAsia="Times New Roman" w:hAnsi="Times New Roman" w:cs="Times New Roman"/>
          <w:b/>
          <w:sz w:val="20"/>
          <w:szCs w:val="20"/>
          <w:lang w:eastAsia="ru-RU"/>
        </w:rPr>
        <w:t xml:space="preserve">БИТКОВСКОГО СЕЛЬСОВЕТА </w:t>
      </w:r>
    </w:p>
    <w:p w:rsidR="00542DBB" w:rsidRPr="00542DBB" w:rsidRDefault="00542DBB" w:rsidP="00542DBB">
      <w:pPr>
        <w:spacing w:after="0" w:line="240" w:lineRule="auto"/>
        <w:jc w:val="center"/>
        <w:rPr>
          <w:rFonts w:ascii="Times New Roman" w:eastAsia="Times New Roman" w:hAnsi="Times New Roman" w:cs="Times New Roman"/>
          <w:b/>
          <w:sz w:val="20"/>
          <w:szCs w:val="20"/>
          <w:lang w:eastAsia="ru-RU"/>
        </w:rPr>
      </w:pPr>
      <w:r w:rsidRPr="00542DBB">
        <w:rPr>
          <w:rFonts w:ascii="Times New Roman" w:eastAsia="Times New Roman" w:hAnsi="Times New Roman" w:cs="Times New Roman"/>
          <w:b/>
          <w:sz w:val="20"/>
          <w:szCs w:val="20"/>
          <w:lang w:eastAsia="ru-RU"/>
        </w:rPr>
        <w:t>Сузунского района Новосибирская область</w:t>
      </w:r>
    </w:p>
    <w:p w:rsidR="00542DBB" w:rsidRPr="00542DBB" w:rsidRDefault="00542DBB" w:rsidP="00542DBB">
      <w:pPr>
        <w:spacing w:after="0" w:line="240" w:lineRule="auto"/>
        <w:jc w:val="center"/>
        <w:rPr>
          <w:rFonts w:ascii="Times New Roman" w:eastAsia="Times New Roman" w:hAnsi="Times New Roman" w:cs="Times New Roman"/>
          <w:b/>
          <w:sz w:val="20"/>
          <w:szCs w:val="20"/>
          <w:lang w:eastAsia="ru-RU"/>
        </w:rPr>
      </w:pPr>
      <w:r w:rsidRPr="00542DBB">
        <w:rPr>
          <w:rFonts w:ascii="Times New Roman" w:eastAsia="Times New Roman" w:hAnsi="Times New Roman" w:cs="Times New Roman"/>
          <w:b/>
          <w:sz w:val="20"/>
          <w:szCs w:val="20"/>
          <w:lang w:eastAsia="ru-RU"/>
        </w:rPr>
        <w:t>шестого созыва</w:t>
      </w:r>
    </w:p>
    <w:p w:rsidR="00542DBB" w:rsidRPr="00542DBB" w:rsidRDefault="00542DBB" w:rsidP="00542DBB">
      <w:pPr>
        <w:spacing w:after="0" w:line="240" w:lineRule="auto"/>
        <w:jc w:val="center"/>
        <w:rPr>
          <w:rFonts w:ascii="Times New Roman" w:eastAsia="Times New Roman" w:hAnsi="Times New Roman" w:cs="Times New Roman"/>
          <w:b/>
          <w:sz w:val="20"/>
          <w:szCs w:val="20"/>
          <w:lang w:eastAsia="ru-RU"/>
        </w:rPr>
      </w:pPr>
    </w:p>
    <w:p w:rsidR="00542DBB" w:rsidRPr="00542DBB" w:rsidRDefault="00542DBB" w:rsidP="00542DBB">
      <w:pPr>
        <w:spacing w:after="0" w:line="240" w:lineRule="auto"/>
        <w:jc w:val="center"/>
        <w:rPr>
          <w:rFonts w:ascii="Times New Roman" w:eastAsia="Times New Roman" w:hAnsi="Times New Roman" w:cs="Times New Roman"/>
          <w:b/>
          <w:sz w:val="20"/>
          <w:szCs w:val="20"/>
          <w:lang w:eastAsia="ru-RU"/>
        </w:rPr>
      </w:pPr>
      <w:r w:rsidRPr="00542DBB">
        <w:rPr>
          <w:rFonts w:ascii="Times New Roman" w:eastAsia="Times New Roman" w:hAnsi="Times New Roman" w:cs="Times New Roman"/>
          <w:b/>
          <w:sz w:val="20"/>
          <w:szCs w:val="20"/>
          <w:lang w:eastAsia="ru-RU"/>
        </w:rPr>
        <w:t>РЕШЕНИЕ</w:t>
      </w:r>
    </w:p>
    <w:p w:rsidR="00542DBB" w:rsidRPr="00542DBB" w:rsidRDefault="00542DBB" w:rsidP="00542DBB">
      <w:pPr>
        <w:spacing w:after="0" w:line="240" w:lineRule="auto"/>
        <w:jc w:val="center"/>
        <w:rPr>
          <w:rFonts w:ascii="Times New Roman" w:eastAsia="Times New Roman" w:hAnsi="Times New Roman" w:cs="Times New Roman"/>
          <w:sz w:val="20"/>
          <w:szCs w:val="20"/>
          <w:lang w:eastAsia="ru-RU"/>
        </w:rPr>
      </w:pPr>
      <w:r w:rsidRPr="00542DBB">
        <w:rPr>
          <w:rFonts w:ascii="Times New Roman" w:eastAsia="Times New Roman" w:hAnsi="Times New Roman" w:cs="Times New Roman"/>
          <w:sz w:val="20"/>
          <w:szCs w:val="20"/>
          <w:lang w:eastAsia="ru-RU"/>
        </w:rPr>
        <w:t xml:space="preserve">тридцать пятой сессии </w:t>
      </w:r>
    </w:p>
    <w:p w:rsidR="00542DBB" w:rsidRPr="00542DBB" w:rsidRDefault="00542DBB" w:rsidP="00542DBB">
      <w:pPr>
        <w:tabs>
          <w:tab w:val="center" w:pos="4961"/>
          <w:tab w:val="right" w:pos="9922"/>
        </w:tabs>
        <w:spacing w:after="0" w:line="240" w:lineRule="auto"/>
        <w:rPr>
          <w:rFonts w:ascii="Times New Roman" w:eastAsia="Times New Roman" w:hAnsi="Times New Roman" w:cs="Times New Roman"/>
          <w:sz w:val="20"/>
          <w:szCs w:val="20"/>
          <w:lang w:eastAsia="ru-RU"/>
        </w:rPr>
      </w:pPr>
      <w:r w:rsidRPr="00542DBB">
        <w:rPr>
          <w:rFonts w:ascii="Times New Roman" w:eastAsia="Times New Roman" w:hAnsi="Times New Roman" w:cs="Times New Roman"/>
          <w:sz w:val="20"/>
          <w:szCs w:val="20"/>
          <w:lang w:eastAsia="ru-RU"/>
        </w:rPr>
        <w:t>От 20.11.2023</w:t>
      </w:r>
      <w:r w:rsidRPr="00542DBB">
        <w:rPr>
          <w:rFonts w:ascii="Times New Roman" w:eastAsia="Times New Roman" w:hAnsi="Times New Roman" w:cs="Times New Roman"/>
          <w:sz w:val="20"/>
          <w:szCs w:val="20"/>
          <w:lang w:eastAsia="ru-RU"/>
        </w:rPr>
        <w:tab/>
        <w:t>с. Би</w:t>
      </w:r>
      <w:bookmarkStart w:id="0" w:name="_GoBack"/>
      <w:bookmarkEnd w:id="0"/>
      <w:r w:rsidRPr="00542DBB">
        <w:rPr>
          <w:rFonts w:ascii="Times New Roman" w:eastAsia="Times New Roman" w:hAnsi="Times New Roman" w:cs="Times New Roman"/>
          <w:sz w:val="20"/>
          <w:szCs w:val="20"/>
          <w:lang w:eastAsia="ru-RU"/>
        </w:rPr>
        <w:t>тки</w:t>
      </w:r>
      <w:r w:rsidRPr="00542DBB">
        <w:rPr>
          <w:rFonts w:ascii="Times New Roman" w:eastAsia="Times New Roman" w:hAnsi="Times New Roman" w:cs="Times New Roman"/>
          <w:sz w:val="20"/>
          <w:szCs w:val="20"/>
          <w:lang w:eastAsia="ru-RU"/>
        </w:rPr>
        <w:tab/>
        <w:t>№ 32</w:t>
      </w:r>
    </w:p>
    <w:p w:rsidR="00542DBB" w:rsidRPr="00542DBB" w:rsidRDefault="00542DBB" w:rsidP="00542DBB">
      <w:pPr>
        <w:spacing w:after="0" w:line="240" w:lineRule="auto"/>
        <w:jc w:val="center"/>
        <w:rPr>
          <w:rFonts w:ascii="Times New Roman" w:eastAsia="Times New Roman" w:hAnsi="Times New Roman" w:cs="Times New Roman"/>
          <w:b/>
          <w:sz w:val="20"/>
          <w:szCs w:val="20"/>
          <w:lang w:eastAsia="ru-RU"/>
        </w:rPr>
      </w:pPr>
    </w:p>
    <w:p w:rsidR="00542DBB" w:rsidRPr="00542DBB" w:rsidRDefault="00542DBB" w:rsidP="00542DBB">
      <w:pPr>
        <w:spacing w:after="0" w:line="240" w:lineRule="auto"/>
        <w:jc w:val="center"/>
        <w:rPr>
          <w:rFonts w:ascii="Times New Roman" w:eastAsia="Times New Roman" w:hAnsi="Times New Roman" w:cs="Times New Roman"/>
          <w:sz w:val="20"/>
          <w:szCs w:val="20"/>
          <w:lang w:eastAsia="ru-RU"/>
        </w:rPr>
      </w:pPr>
      <w:r w:rsidRPr="00542DBB">
        <w:rPr>
          <w:rFonts w:ascii="Times New Roman" w:eastAsia="Times New Roman" w:hAnsi="Times New Roman" w:cs="Times New Roman"/>
          <w:sz w:val="20"/>
          <w:szCs w:val="20"/>
          <w:lang w:eastAsia="ru-RU"/>
        </w:rPr>
        <w:t>О внесении изменений в Устав сельского поселения Битковского сельсовета</w:t>
      </w:r>
    </w:p>
    <w:p w:rsidR="00542DBB" w:rsidRPr="00542DBB" w:rsidRDefault="00542DBB" w:rsidP="00542DBB">
      <w:pPr>
        <w:spacing w:after="0" w:line="240" w:lineRule="auto"/>
        <w:jc w:val="center"/>
        <w:rPr>
          <w:rFonts w:ascii="Times New Roman" w:eastAsia="Times New Roman" w:hAnsi="Times New Roman" w:cs="Times New Roman"/>
          <w:sz w:val="20"/>
          <w:szCs w:val="20"/>
          <w:lang w:eastAsia="ru-RU"/>
        </w:rPr>
      </w:pPr>
      <w:r w:rsidRPr="00542DBB">
        <w:rPr>
          <w:rFonts w:ascii="Times New Roman" w:eastAsia="Times New Roman" w:hAnsi="Times New Roman" w:cs="Times New Roman"/>
          <w:sz w:val="20"/>
          <w:szCs w:val="20"/>
          <w:lang w:eastAsia="ru-RU"/>
        </w:rPr>
        <w:t>Сузунского муниципального района Новосибирской области</w:t>
      </w:r>
    </w:p>
    <w:p w:rsidR="00542DBB" w:rsidRPr="00542DBB" w:rsidRDefault="00542DBB" w:rsidP="00542DBB">
      <w:pPr>
        <w:spacing w:after="0" w:line="240" w:lineRule="auto"/>
        <w:jc w:val="center"/>
        <w:rPr>
          <w:rFonts w:ascii="Times New Roman" w:eastAsia="Times New Roman" w:hAnsi="Times New Roman" w:cs="Times New Roman"/>
          <w:sz w:val="20"/>
          <w:szCs w:val="20"/>
          <w:lang w:eastAsia="ru-RU"/>
        </w:rPr>
      </w:pPr>
    </w:p>
    <w:p w:rsidR="00542DBB" w:rsidRPr="00542DBB" w:rsidRDefault="00542DBB" w:rsidP="00542DBB">
      <w:pPr>
        <w:shd w:val="clear" w:color="auto" w:fill="FFFFFF"/>
        <w:tabs>
          <w:tab w:val="left" w:leader="underscore" w:pos="2179"/>
        </w:tabs>
        <w:spacing w:after="0" w:line="240" w:lineRule="auto"/>
        <w:ind w:left="10"/>
        <w:jc w:val="both"/>
        <w:rPr>
          <w:rFonts w:ascii="Times New Roman" w:eastAsia="Times New Roman" w:hAnsi="Times New Roman" w:cs="Times New Roman"/>
          <w:color w:val="000000"/>
          <w:spacing w:val="-1"/>
          <w:sz w:val="20"/>
          <w:szCs w:val="20"/>
          <w:lang w:eastAsia="ru-RU"/>
        </w:rPr>
      </w:pPr>
      <w:r w:rsidRPr="00542DBB">
        <w:rPr>
          <w:rFonts w:ascii="Times New Roman" w:eastAsia="Times New Roman" w:hAnsi="Times New Roman" w:cs="Times New Roman"/>
          <w:color w:val="000000"/>
          <w:spacing w:val="-1"/>
          <w:sz w:val="20"/>
          <w:szCs w:val="20"/>
          <w:lang w:eastAsia="ru-RU"/>
        </w:rPr>
        <w:t xml:space="preserve">      В соответствии со ст. 7, 35, 44  Федерального закона от 06.10.2003 г № 131-ФЗ « Об общих принципах организации местного самоуправления в Российской Федерации» Совет депутатов Битковского сельсовета Сузунского района Новосибирской области</w:t>
      </w:r>
    </w:p>
    <w:p w:rsidR="00542DBB" w:rsidRPr="00542DBB" w:rsidRDefault="00542DBB" w:rsidP="00542DBB">
      <w:pPr>
        <w:shd w:val="clear" w:color="auto" w:fill="FFFFFF"/>
        <w:tabs>
          <w:tab w:val="left" w:leader="underscore" w:pos="2179"/>
        </w:tabs>
        <w:spacing w:after="0" w:line="240" w:lineRule="auto"/>
        <w:rPr>
          <w:rFonts w:ascii="Times New Roman" w:eastAsia="Times New Roman" w:hAnsi="Times New Roman" w:cs="Times New Roman"/>
          <w:color w:val="000000"/>
          <w:spacing w:val="-1"/>
          <w:sz w:val="20"/>
          <w:szCs w:val="20"/>
          <w:lang w:eastAsia="ru-RU"/>
        </w:rPr>
      </w:pPr>
      <w:r w:rsidRPr="00542DBB">
        <w:rPr>
          <w:rFonts w:ascii="Times New Roman" w:eastAsia="Times New Roman" w:hAnsi="Times New Roman" w:cs="Times New Roman"/>
          <w:color w:val="000000"/>
          <w:spacing w:val="-1"/>
          <w:sz w:val="20"/>
          <w:szCs w:val="20"/>
          <w:lang w:eastAsia="ru-RU"/>
        </w:rPr>
        <w:t>РЕШИЛ:</w:t>
      </w:r>
    </w:p>
    <w:p w:rsidR="00542DBB" w:rsidRPr="00542DBB" w:rsidRDefault="00542DBB" w:rsidP="00542DBB">
      <w:pPr>
        <w:spacing w:after="0" w:line="240" w:lineRule="auto"/>
        <w:ind w:firstLine="470"/>
        <w:jc w:val="both"/>
        <w:rPr>
          <w:rFonts w:ascii="Times New Roman" w:eastAsia="Times New Roman" w:hAnsi="Times New Roman" w:cs="Times New Roman"/>
          <w:color w:val="000000"/>
          <w:spacing w:val="-1"/>
          <w:sz w:val="20"/>
          <w:szCs w:val="20"/>
          <w:lang w:eastAsia="ru-RU"/>
        </w:rPr>
      </w:pPr>
      <w:r w:rsidRPr="00542DBB">
        <w:rPr>
          <w:rFonts w:ascii="Times New Roman" w:eastAsia="Times New Roman" w:hAnsi="Times New Roman" w:cs="Times New Roman"/>
          <w:color w:val="000000"/>
          <w:spacing w:val="-21"/>
          <w:sz w:val="20"/>
          <w:szCs w:val="20"/>
          <w:lang w:eastAsia="ru-RU"/>
        </w:rPr>
        <w:t xml:space="preserve">1. </w:t>
      </w:r>
      <w:r w:rsidRPr="00542DBB">
        <w:rPr>
          <w:rFonts w:ascii="Times New Roman" w:eastAsia="Times New Roman" w:hAnsi="Times New Roman" w:cs="Times New Roman"/>
          <w:color w:val="000000"/>
          <w:spacing w:val="1"/>
          <w:sz w:val="20"/>
          <w:szCs w:val="20"/>
          <w:lang w:eastAsia="ru-RU"/>
        </w:rPr>
        <w:t xml:space="preserve">Принять муниципальный правовой акт о внесении изменении в Устав сельского поселения Битковского сельсовета Сузунского муниципального района Новосибирской области </w:t>
      </w:r>
      <w:r w:rsidRPr="00542DBB">
        <w:rPr>
          <w:rFonts w:ascii="Times New Roman" w:eastAsia="Times New Roman" w:hAnsi="Times New Roman" w:cs="Times New Roman"/>
          <w:color w:val="000000"/>
          <w:spacing w:val="-1"/>
          <w:sz w:val="20"/>
          <w:szCs w:val="20"/>
          <w:lang w:eastAsia="ru-RU"/>
        </w:rPr>
        <w:t>(прилагается).</w:t>
      </w:r>
    </w:p>
    <w:p w:rsidR="00542DBB" w:rsidRPr="00542DBB" w:rsidRDefault="00542DBB" w:rsidP="00542DBB">
      <w:pPr>
        <w:shd w:val="clear" w:color="auto" w:fill="FFFFFF"/>
        <w:tabs>
          <w:tab w:val="left" w:pos="744"/>
        </w:tabs>
        <w:spacing w:after="0" w:line="240" w:lineRule="auto"/>
        <w:ind w:firstLine="470"/>
        <w:jc w:val="both"/>
        <w:rPr>
          <w:rFonts w:ascii="Times New Roman" w:eastAsia="Times New Roman" w:hAnsi="Times New Roman" w:cs="Times New Roman"/>
          <w:color w:val="000000"/>
          <w:spacing w:val="3"/>
          <w:sz w:val="20"/>
          <w:szCs w:val="20"/>
          <w:lang w:eastAsia="ru-RU"/>
        </w:rPr>
      </w:pPr>
      <w:r w:rsidRPr="00542DBB">
        <w:rPr>
          <w:rFonts w:ascii="Times New Roman" w:eastAsia="Times New Roman" w:hAnsi="Times New Roman" w:cs="Times New Roman"/>
          <w:color w:val="000000"/>
          <w:spacing w:val="-9"/>
          <w:sz w:val="20"/>
          <w:szCs w:val="20"/>
          <w:lang w:eastAsia="ru-RU"/>
        </w:rPr>
        <w:t>2.</w:t>
      </w:r>
      <w:r w:rsidRPr="00542DBB">
        <w:rPr>
          <w:rFonts w:ascii="Times New Roman" w:eastAsia="Times New Roman" w:hAnsi="Times New Roman" w:cs="Times New Roman"/>
          <w:color w:val="000000"/>
          <w:sz w:val="20"/>
          <w:szCs w:val="20"/>
          <w:lang w:eastAsia="ru-RU"/>
        </w:rPr>
        <w:t xml:space="preserve"> В порядке, установленном Федеральным законом от 21.07.2005 г. № 97-ФЗ «О государственной регистрации Уставов муниципальных образований», п</w:t>
      </w:r>
      <w:r w:rsidRPr="00542DBB">
        <w:rPr>
          <w:rFonts w:ascii="Times New Roman" w:eastAsia="Times New Roman" w:hAnsi="Times New Roman" w:cs="Times New Roman"/>
          <w:color w:val="000000"/>
          <w:spacing w:val="3"/>
          <w:sz w:val="20"/>
          <w:szCs w:val="20"/>
          <w:lang w:eastAsia="ru-RU"/>
        </w:rPr>
        <w:t xml:space="preserve">редоставить муниципальный правовой акт о внесении изменении в Устав сельского поселения </w:t>
      </w:r>
      <w:r w:rsidRPr="00542DBB">
        <w:rPr>
          <w:rFonts w:ascii="Times New Roman" w:eastAsia="Times New Roman" w:hAnsi="Times New Roman" w:cs="Times New Roman"/>
          <w:sz w:val="20"/>
          <w:szCs w:val="20"/>
          <w:lang w:eastAsia="ru-RU"/>
        </w:rPr>
        <w:t>Битковского сельсовета Сузунского муниципального района Новосибирской области</w:t>
      </w:r>
      <w:r w:rsidRPr="00542DBB">
        <w:rPr>
          <w:rFonts w:ascii="Times New Roman" w:eastAsia="Times New Roman" w:hAnsi="Times New Roman" w:cs="Times New Roman"/>
          <w:color w:val="000000"/>
          <w:spacing w:val="3"/>
          <w:sz w:val="20"/>
          <w:szCs w:val="20"/>
          <w:lang w:eastAsia="ru-RU"/>
        </w:rPr>
        <w:t xml:space="preserve"> на государственную регистрацию в Главное управление Министерства юстиции Российской Федерации по Новосибирской области в течение 15 дней.</w:t>
      </w:r>
    </w:p>
    <w:p w:rsidR="00542DBB" w:rsidRPr="00542DBB" w:rsidRDefault="00542DBB" w:rsidP="00542DBB">
      <w:pPr>
        <w:shd w:val="clear" w:color="auto" w:fill="FFFFFF"/>
        <w:tabs>
          <w:tab w:val="left" w:pos="869"/>
          <w:tab w:val="left" w:leader="underscore" w:pos="6566"/>
        </w:tabs>
        <w:spacing w:before="5" w:after="0" w:line="240" w:lineRule="auto"/>
        <w:ind w:firstLine="360"/>
        <w:jc w:val="both"/>
        <w:rPr>
          <w:rFonts w:ascii="Times New Roman" w:eastAsia="Times New Roman" w:hAnsi="Times New Roman" w:cs="Times New Roman"/>
          <w:sz w:val="20"/>
          <w:szCs w:val="20"/>
          <w:lang w:eastAsia="ru-RU"/>
        </w:rPr>
      </w:pPr>
      <w:r w:rsidRPr="00542DBB">
        <w:rPr>
          <w:rFonts w:ascii="Times New Roman" w:eastAsia="Times New Roman" w:hAnsi="Times New Roman" w:cs="Times New Roman"/>
          <w:color w:val="000000"/>
          <w:spacing w:val="3"/>
          <w:sz w:val="20"/>
          <w:szCs w:val="20"/>
          <w:lang w:eastAsia="ru-RU"/>
        </w:rPr>
        <w:t xml:space="preserve"> 3. Главе </w:t>
      </w:r>
      <w:r w:rsidRPr="00542DBB">
        <w:rPr>
          <w:rFonts w:ascii="Times New Roman" w:eastAsia="Times New Roman" w:hAnsi="Times New Roman" w:cs="Times New Roman"/>
          <w:color w:val="000000"/>
          <w:sz w:val="20"/>
          <w:szCs w:val="20"/>
          <w:lang w:eastAsia="ru-RU"/>
        </w:rPr>
        <w:t>Битковского сельсовета Сузунского</w:t>
      </w:r>
      <w:r w:rsidRPr="00542DBB">
        <w:rPr>
          <w:rFonts w:ascii="Times New Roman" w:eastAsia="Times New Roman" w:hAnsi="Times New Roman" w:cs="Times New Roman"/>
          <w:sz w:val="20"/>
          <w:szCs w:val="20"/>
          <w:lang w:eastAsia="ru-RU"/>
        </w:rPr>
        <w:t xml:space="preserve"> района Новосибирской области </w:t>
      </w:r>
      <w:r w:rsidRPr="00542DBB">
        <w:rPr>
          <w:rFonts w:ascii="Times New Roman" w:eastAsia="Times New Roman" w:hAnsi="Times New Roman" w:cs="Times New Roman"/>
          <w:color w:val="000000"/>
          <w:spacing w:val="1"/>
          <w:sz w:val="20"/>
          <w:szCs w:val="20"/>
          <w:lang w:eastAsia="ru-RU"/>
        </w:rPr>
        <w:t xml:space="preserve">опубликовать муниципальный правовой акт Битковского сельсовета </w:t>
      </w:r>
      <w:r w:rsidRPr="00542DBB">
        <w:rPr>
          <w:rFonts w:ascii="Times New Roman" w:eastAsia="Times New Roman" w:hAnsi="Times New Roman" w:cs="Times New Roman"/>
          <w:color w:val="000000"/>
          <w:spacing w:val="-6"/>
          <w:sz w:val="20"/>
          <w:szCs w:val="20"/>
          <w:lang w:eastAsia="ru-RU"/>
        </w:rPr>
        <w:t xml:space="preserve">после </w:t>
      </w:r>
      <w:r w:rsidRPr="00542DBB">
        <w:rPr>
          <w:rFonts w:ascii="Times New Roman" w:eastAsia="Times New Roman" w:hAnsi="Times New Roman" w:cs="Times New Roman"/>
          <w:color w:val="000000"/>
          <w:spacing w:val="-1"/>
          <w:sz w:val="20"/>
          <w:szCs w:val="20"/>
          <w:lang w:eastAsia="ru-RU"/>
        </w:rPr>
        <w:t xml:space="preserve">государственной регистрации в течение 7 дней </w:t>
      </w:r>
      <w:r w:rsidRPr="00542DBB">
        <w:rPr>
          <w:rFonts w:ascii="Times New Roman" w:eastAsia="Times New Roman" w:hAnsi="Times New Roman" w:cs="Times New Roman"/>
          <w:sz w:val="20"/>
          <w:szCs w:val="20"/>
          <w:lang w:eastAsia="ru-RU"/>
        </w:rPr>
        <w:t>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Битковского сельсовета Сузунского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w:t>
      </w:r>
    </w:p>
    <w:p w:rsidR="00542DBB" w:rsidRPr="00542DBB" w:rsidRDefault="00542DBB" w:rsidP="00542DBB">
      <w:pPr>
        <w:shd w:val="clear" w:color="auto" w:fill="FFFFFF"/>
        <w:tabs>
          <w:tab w:val="left" w:pos="869"/>
          <w:tab w:val="left" w:leader="underscore" w:pos="6566"/>
        </w:tabs>
        <w:spacing w:before="5" w:after="0" w:line="240" w:lineRule="auto"/>
        <w:ind w:firstLine="540"/>
        <w:jc w:val="both"/>
        <w:rPr>
          <w:rFonts w:ascii="Times New Roman" w:eastAsia="Times New Roman" w:hAnsi="Times New Roman" w:cs="Times New Roman"/>
          <w:color w:val="000000"/>
          <w:spacing w:val="1"/>
          <w:sz w:val="20"/>
          <w:szCs w:val="20"/>
          <w:lang w:eastAsia="ru-RU"/>
        </w:rPr>
      </w:pPr>
      <w:r w:rsidRPr="00542DBB">
        <w:rPr>
          <w:rFonts w:ascii="Times New Roman" w:eastAsia="Times New Roman" w:hAnsi="Times New Roman" w:cs="Times New Roman"/>
          <w:color w:val="000000"/>
          <w:spacing w:val="-9"/>
          <w:sz w:val="20"/>
          <w:szCs w:val="20"/>
          <w:lang w:eastAsia="ru-RU"/>
        </w:rPr>
        <w:t xml:space="preserve">4. </w:t>
      </w:r>
      <w:r w:rsidRPr="00542DBB">
        <w:rPr>
          <w:rFonts w:ascii="Times New Roman" w:eastAsia="Times New Roman" w:hAnsi="Times New Roman" w:cs="Times New Roman"/>
          <w:color w:val="000000"/>
          <w:spacing w:val="-1"/>
          <w:sz w:val="20"/>
          <w:szCs w:val="20"/>
          <w:lang w:eastAsia="ru-RU"/>
        </w:rPr>
        <w:t xml:space="preserve">Настоящее решение вступает в силу после государственной регистрации и </w:t>
      </w:r>
      <w:r w:rsidRPr="00542DBB">
        <w:rPr>
          <w:rFonts w:ascii="Times New Roman" w:eastAsia="Times New Roman" w:hAnsi="Times New Roman" w:cs="Times New Roman"/>
          <w:color w:val="000000"/>
          <w:spacing w:val="1"/>
          <w:sz w:val="20"/>
          <w:szCs w:val="20"/>
          <w:lang w:eastAsia="ru-RU"/>
        </w:rPr>
        <w:t>опубликования в информационном бюллетене органов местного самоуправления «Битковский вестник».</w:t>
      </w:r>
    </w:p>
    <w:p w:rsidR="00542DBB" w:rsidRPr="00542DBB" w:rsidRDefault="00542DBB" w:rsidP="00542DBB">
      <w:pPr>
        <w:shd w:val="clear" w:color="auto" w:fill="FFFFFF"/>
        <w:tabs>
          <w:tab w:val="left" w:pos="869"/>
          <w:tab w:val="left" w:leader="underscore" w:pos="6566"/>
        </w:tabs>
        <w:spacing w:before="5" w:after="0" w:line="240" w:lineRule="auto"/>
        <w:ind w:firstLine="540"/>
        <w:jc w:val="both"/>
        <w:rPr>
          <w:rFonts w:ascii="Times New Roman" w:eastAsia="Times New Roman" w:hAnsi="Times New Roman" w:cs="Times New Roman"/>
          <w:color w:val="000000"/>
          <w:spacing w:val="1"/>
          <w:sz w:val="20"/>
          <w:szCs w:val="20"/>
          <w:lang w:eastAsia="ru-RU"/>
        </w:rPr>
      </w:pPr>
    </w:p>
    <w:p w:rsidR="00542DBB" w:rsidRPr="00542DBB" w:rsidRDefault="00542DBB" w:rsidP="00542DBB">
      <w:pPr>
        <w:suppressAutoHyphens/>
        <w:spacing w:after="0" w:line="240" w:lineRule="auto"/>
        <w:rPr>
          <w:rFonts w:ascii="Times New Roman" w:eastAsia="Times New Roman" w:hAnsi="Times New Roman" w:cs="Times New Roman"/>
          <w:sz w:val="20"/>
          <w:szCs w:val="20"/>
          <w:lang w:eastAsia="ru-RU"/>
        </w:rPr>
      </w:pPr>
      <w:r w:rsidRPr="00542DBB">
        <w:rPr>
          <w:rFonts w:ascii="Times New Roman" w:eastAsia="Times New Roman" w:hAnsi="Times New Roman" w:cs="Times New Roman"/>
          <w:sz w:val="20"/>
          <w:szCs w:val="20"/>
          <w:lang w:eastAsia="ru-RU"/>
        </w:rPr>
        <w:t>Председатель Совета депутатов</w:t>
      </w:r>
      <w:r w:rsidRPr="00542DBB">
        <w:rPr>
          <w:rFonts w:ascii="Times New Roman" w:eastAsia="Times New Roman" w:hAnsi="Times New Roman" w:cs="Times New Roman"/>
          <w:sz w:val="20"/>
          <w:szCs w:val="20"/>
          <w:lang w:eastAsia="ru-RU"/>
        </w:rPr>
        <w:tab/>
      </w:r>
      <w:r w:rsidRPr="00542DBB">
        <w:rPr>
          <w:rFonts w:ascii="Times New Roman" w:eastAsia="Times New Roman" w:hAnsi="Times New Roman" w:cs="Times New Roman"/>
          <w:sz w:val="20"/>
          <w:szCs w:val="20"/>
          <w:lang w:eastAsia="ru-RU"/>
        </w:rPr>
        <w:tab/>
      </w:r>
      <w:r w:rsidRPr="00542DBB">
        <w:rPr>
          <w:rFonts w:ascii="Times New Roman" w:eastAsia="Times New Roman" w:hAnsi="Times New Roman" w:cs="Times New Roman"/>
          <w:sz w:val="20"/>
          <w:szCs w:val="20"/>
          <w:lang w:eastAsia="ru-RU"/>
        </w:rPr>
        <w:tab/>
        <w:t>Глава</w:t>
      </w:r>
    </w:p>
    <w:p w:rsidR="00542DBB" w:rsidRPr="00542DBB" w:rsidRDefault="00542DBB" w:rsidP="00542DBB">
      <w:pPr>
        <w:suppressAutoHyphens/>
        <w:spacing w:after="0" w:line="240" w:lineRule="auto"/>
        <w:rPr>
          <w:rFonts w:ascii="Times New Roman" w:eastAsia="Times New Roman" w:hAnsi="Times New Roman" w:cs="Times New Roman"/>
          <w:sz w:val="20"/>
          <w:szCs w:val="20"/>
          <w:lang w:eastAsia="ru-RU"/>
        </w:rPr>
      </w:pPr>
      <w:r w:rsidRPr="00542DBB">
        <w:rPr>
          <w:rFonts w:ascii="Times New Roman" w:eastAsia="Times New Roman" w:hAnsi="Times New Roman" w:cs="Times New Roman"/>
          <w:sz w:val="20"/>
          <w:szCs w:val="20"/>
          <w:lang w:eastAsia="ru-RU"/>
        </w:rPr>
        <w:t>Битковского сельсовета</w:t>
      </w:r>
      <w:r w:rsidRPr="00542DBB">
        <w:rPr>
          <w:rFonts w:ascii="Times New Roman" w:eastAsia="Times New Roman" w:hAnsi="Times New Roman" w:cs="Times New Roman"/>
          <w:sz w:val="20"/>
          <w:szCs w:val="20"/>
          <w:lang w:eastAsia="ru-RU"/>
        </w:rPr>
        <w:tab/>
      </w:r>
      <w:r w:rsidRPr="00542DBB">
        <w:rPr>
          <w:rFonts w:ascii="Times New Roman" w:eastAsia="Times New Roman" w:hAnsi="Times New Roman" w:cs="Times New Roman"/>
          <w:sz w:val="20"/>
          <w:szCs w:val="20"/>
          <w:lang w:eastAsia="ru-RU"/>
        </w:rPr>
        <w:tab/>
      </w:r>
      <w:r w:rsidRPr="00542DBB">
        <w:rPr>
          <w:rFonts w:ascii="Times New Roman" w:eastAsia="Times New Roman" w:hAnsi="Times New Roman" w:cs="Times New Roman"/>
          <w:sz w:val="20"/>
          <w:szCs w:val="20"/>
          <w:lang w:eastAsia="ru-RU"/>
        </w:rPr>
        <w:tab/>
      </w:r>
      <w:r w:rsidRPr="00542DBB">
        <w:rPr>
          <w:rFonts w:ascii="Times New Roman" w:eastAsia="Times New Roman" w:hAnsi="Times New Roman" w:cs="Times New Roman"/>
          <w:sz w:val="20"/>
          <w:szCs w:val="20"/>
          <w:lang w:eastAsia="ru-RU"/>
        </w:rPr>
        <w:tab/>
        <w:t>Битковского сельсовета</w:t>
      </w:r>
    </w:p>
    <w:p w:rsidR="00542DBB" w:rsidRPr="00542DBB" w:rsidRDefault="00542DBB" w:rsidP="00542DBB">
      <w:pPr>
        <w:suppressAutoHyphens/>
        <w:spacing w:after="0" w:line="240" w:lineRule="auto"/>
        <w:rPr>
          <w:rFonts w:ascii="Times New Roman" w:eastAsia="Times New Roman" w:hAnsi="Times New Roman" w:cs="Times New Roman"/>
          <w:sz w:val="20"/>
          <w:szCs w:val="20"/>
          <w:lang w:eastAsia="ru-RU"/>
        </w:rPr>
      </w:pPr>
      <w:r w:rsidRPr="00542DBB">
        <w:rPr>
          <w:rFonts w:ascii="Times New Roman" w:eastAsia="Times New Roman" w:hAnsi="Times New Roman" w:cs="Times New Roman"/>
          <w:sz w:val="20"/>
          <w:szCs w:val="20"/>
          <w:lang w:eastAsia="ru-RU"/>
        </w:rPr>
        <w:t>Сузунского района</w:t>
      </w:r>
      <w:r w:rsidRPr="00542DBB">
        <w:rPr>
          <w:rFonts w:ascii="Times New Roman" w:eastAsia="Times New Roman" w:hAnsi="Times New Roman" w:cs="Times New Roman"/>
          <w:sz w:val="20"/>
          <w:szCs w:val="20"/>
          <w:lang w:eastAsia="ru-RU"/>
        </w:rPr>
        <w:tab/>
      </w:r>
      <w:r w:rsidRPr="00542DBB">
        <w:rPr>
          <w:rFonts w:ascii="Times New Roman" w:eastAsia="Times New Roman" w:hAnsi="Times New Roman" w:cs="Times New Roman"/>
          <w:sz w:val="20"/>
          <w:szCs w:val="20"/>
          <w:lang w:eastAsia="ru-RU"/>
        </w:rPr>
        <w:tab/>
      </w:r>
      <w:r w:rsidRPr="00542DBB">
        <w:rPr>
          <w:rFonts w:ascii="Times New Roman" w:eastAsia="Times New Roman" w:hAnsi="Times New Roman" w:cs="Times New Roman"/>
          <w:sz w:val="20"/>
          <w:szCs w:val="20"/>
          <w:lang w:eastAsia="ru-RU"/>
        </w:rPr>
        <w:tab/>
      </w:r>
      <w:r w:rsidRPr="00542DBB">
        <w:rPr>
          <w:rFonts w:ascii="Times New Roman" w:eastAsia="Times New Roman" w:hAnsi="Times New Roman" w:cs="Times New Roman"/>
          <w:sz w:val="20"/>
          <w:szCs w:val="20"/>
          <w:lang w:eastAsia="ru-RU"/>
        </w:rPr>
        <w:tab/>
        <w:t>Сузунского района</w:t>
      </w:r>
    </w:p>
    <w:p w:rsidR="00542DBB" w:rsidRPr="00542DBB" w:rsidRDefault="00542DBB" w:rsidP="00542DBB">
      <w:pPr>
        <w:suppressAutoHyphens/>
        <w:spacing w:after="0" w:line="240" w:lineRule="auto"/>
        <w:rPr>
          <w:rFonts w:ascii="Times New Roman" w:eastAsia="Times New Roman" w:hAnsi="Times New Roman" w:cs="Times New Roman"/>
          <w:sz w:val="20"/>
          <w:szCs w:val="20"/>
          <w:lang w:eastAsia="ru-RU"/>
        </w:rPr>
      </w:pPr>
      <w:r w:rsidRPr="00542DBB">
        <w:rPr>
          <w:rFonts w:ascii="Times New Roman" w:eastAsia="Times New Roman" w:hAnsi="Times New Roman" w:cs="Times New Roman"/>
          <w:sz w:val="20"/>
          <w:szCs w:val="20"/>
          <w:lang w:eastAsia="ru-RU"/>
        </w:rPr>
        <w:t>Новосибирской области</w:t>
      </w:r>
      <w:r w:rsidRPr="00542DBB">
        <w:rPr>
          <w:rFonts w:ascii="Times New Roman" w:eastAsia="Times New Roman" w:hAnsi="Times New Roman" w:cs="Times New Roman"/>
          <w:sz w:val="20"/>
          <w:szCs w:val="20"/>
          <w:lang w:eastAsia="ru-RU"/>
        </w:rPr>
        <w:tab/>
      </w:r>
      <w:r w:rsidRPr="00542DBB">
        <w:rPr>
          <w:rFonts w:ascii="Times New Roman" w:eastAsia="Times New Roman" w:hAnsi="Times New Roman" w:cs="Times New Roman"/>
          <w:sz w:val="20"/>
          <w:szCs w:val="20"/>
          <w:lang w:eastAsia="ru-RU"/>
        </w:rPr>
        <w:tab/>
      </w:r>
      <w:r w:rsidRPr="00542DBB">
        <w:rPr>
          <w:rFonts w:ascii="Times New Roman" w:eastAsia="Times New Roman" w:hAnsi="Times New Roman" w:cs="Times New Roman"/>
          <w:sz w:val="20"/>
          <w:szCs w:val="20"/>
          <w:lang w:eastAsia="ru-RU"/>
        </w:rPr>
        <w:tab/>
      </w:r>
      <w:r w:rsidRPr="00542DBB">
        <w:rPr>
          <w:rFonts w:ascii="Times New Roman" w:eastAsia="Times New Roman" w:hAnsi="Times New Roman" w:cs="Times New Roman"/>
          <w:sz w:val="20"/>
          <w:szCs w:val="20"/>
          <w:lang w:eastAsia="ru-RU"/>
        </w:rPr>
        <w:tab/>
        <w:t>Новосибирской области</w:t>
      </w:r>
    </w:p>
    <w:p w:rsidR="00542DBB" w:rsidRPr="00542DBB" w:rsidRDefault="00542DBB" w:rsidP="00542DBB">
      <w:pPr>
        <w:suppressAutoHyphens/>
        <w:spacing w:after="0" w:line="240" w:lineRule="auto"/>
        <w:rPr>
          <w:rFonts w:ascii="Times New Roman" w:eastAsia="Times New Roman" w:hAnsi="Times New Roman" w:cs="Times New Roman"/>
          <w:sz w:val="20"/>
          <w:szCs w:val="20"/>
          <w:lang w:eastAsia="ru-RU"/>
        </w:rPr>
      </w:pPr>
      <w:r w:rsidRPr="00542DBB">
        <w:rPr>
          <w:rFonts w:ascii="Times New Roman" w:eastAsia="Times New Roman" w:hAnsi="Times New Roman" w:cs="Times New Roman"/>
          <w:sz w:val="20"/>
          <w:szCs w:val="20"/>
          <w:lang w:eastAsia="ru-RU"/>
        </w:rPr>
        <w:t>____________ Т.Л. Пирог</w:t>
      </w:r>
      <w:r w:rsidRPr="00542DBB">
        <w:rPr>
          <w:rFonts w:ascii="Times New Roman" w:eastAsia="Times New Roman" w:hAnsi="Times New Roman" w:cs="Times New Roman"/>
          <w:sz w:val="20"/>
          <w:szCs w:val="20"/>
          <w:lang w:eastAsia="ru-RU"/>
        </w:rPr>
        <w:tab/>
      </w:r>
      <w:r w:rsidRPr="00542DBB">
        <w:rPr>
          <w:rFonts w:ascii="Times New Roman" w:eastAsia="Times New Roman" w:hAnsi="Times New Roman" w:cs="Times New Roman"/>
          <w:sz w:val="20"/>
          <w:szCs w:val="20"/>
          <w:lang w:eastAsia="ru-RU"/>
        </w:rPr>
        <w:tab/>
      </w:r>
      <w:r w:rsidRPr="00542DBB">
        <w:rPr>
          <w:rFonts w:ascii="Times New Roman" w:eastAsia="Times New Roman" w:hAnsi="Times New Roman" w:cs="Times New Roman"/>
          <w:sz w:val="20"/>
          <w:szCs w:val="20"/>
          <w:lang w:eastAsia="ru-RU"/>
        </w:rPr>
        <w:tab/>
        <w:t>__________ С.Н. Моликер</w:t>
      </w:r>
    </w:p>
    <w:p w:rsidR="00542DBB" w:rsidRDefault="00542DBB" w:rsidP="00542DBB">
      <w:pPr>
        <w:spacing w:after="0" w:line="240" w:lineRule="auto"/>
        <w:ind w:firstLine="900"/>
        <w:jc w:val="right"/>
        <w:rPr>
          <w:rFonts w:ascii="Times New Roman" w:eastAsia="Times New Roman" w:hAnsi="Times New Roman" w:cs="Times New Roman"/>
          <w:sz w:val="20"/>
          <w:szCs w:val="20"/>
          <w:lang w:eastAsia="ru-RU"/>
        </w:rPr>
      </w:pPr>
    </w:p>
    <w:p w:rsidR="00542DBB" w:rsidRPr="00542DBB" w:rsidRDefault="00542DBB" w:rsidP="00542DBB">
      <w:pPr>
        <w:spacing w:after="0" w:line="240" w:lineRule="auto"/>
        <w:ind w:firstLine="900"/>
        <w:jc w:val="right"/>
        <w:rPr>
          <w:rFonts w:ascii="Times New Roman" w:eastAsia="Times New Roman" w:hAnsi="Times New Roman" w:cs="Times New Roman"/>
          <w:bCs/>
          <w:sz w:val="20"/>
          <w:szCs w:val="20"/>
          <w:lang w:eastAsia="ru-RU"/>
        </w:rPr>
      </w:pPr>
      <w:r w:rsidRPr="00542DBB">
        <w:rPr>
          <w:rFonts w:ascii="Times New Roman" w:eastAsia="Times New Roman" w:hAnsi="Times New Roman" w:cs="Times New Roman"/>
          <w:sz w:val="20"/>
          <w:szCs w:val="20"/>
          <w:lang w:eastAsia="ru-RU"/>
        </w:rPr>
        <w:t>П</w:t>
      </w:r>
      <w:r w:rsidRPr="00542DBB">
        <w:rPr>
          <w:rFonts w:ascii="Times New Roman" w:eastAsia="Times New Roman" w:hAnsi="Times New Roman" w:cs="Times New Roman"/>
          <w:bCs/>
          <w:sz w:val="20"/>
          <w:szCs w:val="20"/>
          <w:lang w:eastAsia="ru-RU"/>
        </w:rPr>
        <w:t xml:space="preserve">риложение к решению </w:t>
      </w:r>
    </w:p>
    <w:p w:rsidR="00542DBB" w:rsidRPr="00542DBB" w:rsidRDefault="00542DBB" w:rsidP="00542DBB">
      <w:pPr>
        <w:spacing w:after="0" w:line="240" w:lineRule="auto"/>
        <w:ind w:firstLine="900"/>
        <w:jc w:val="right"/>
        <w:rPr>
          <w:rFonts w:ascii="Times New Roman" w:eastAsia="Times New Roman" w:hAnsi="Times New Roman" w:cs="Times New Roman"/>
          <w:bCs/>
          <w:sz w:val="20"/>
          <w:szCs w:val="20"/>
          <w:lang w:eastAsia="ru-RU"/>
        </w:rPr>
      </w:pPr>
      <w:r w:rsidRPr="00542DBB">
        <w:rPr>
          <w:rFonts w:ascii="Times New Roman" w:eastAsia="Times New Roman" w:hAnsi="Times New Roman" w:cs="Times New Roman"/>
          <w:bCs/>
          <w:sz w:val="20"/>
          <w:szCs w:val="20"/>
          <w:lang w:eastAsia="ru-RU"/>
        </w:rPr>
        <w:t>35 сессии Совета депутатов</w:t>
      </w:r>
    </w:p>
    <w:p w:rsidR="00542DBB" w:rsidRPr="00542DBB" w:rsidRDefault="00542DBB" w:rsidP="00542DBB">
      <w:pPr>
        <w:spacing w:after="0" w:line="240" w:lineRule="auto"/>
        <w:ind w:firstLine="900"/>
        <w:jc w:val="right"/>
        <w:rPr>
          <w:rFonts w:ascii="Times New Roman" w:eastAsia="Times New Roman" w:hAnsi="Times New Roman" w:cs="Times New Roman"/>
          <w:bCs/>
          <w:sz w:val="20"/>
          <w:szCs w:val="20"/>
          <w:lang w:eastAsia="ru-RU"/>
        </w:rPr>
      </w:pPr>
      <w:r w:rsidRPr="00542DBB">
        <w:rPr>
          <w:rFonts w:ascii="Times New Roman" w:eastAsia="Times New Roman" w:hAnsi="Times New Roman" w:cs="Times New Roman"/>
          <w:bCs/>
          <w:sz w:val="20"/>
          <w:szCs w:val="20"/>
          <w:lang w:eastAsia="ru-RU"/>
        </w:rPr>
        <w:t xml:space="preserve"> Битковского сельсовета</w:t>
      </w:r>
    </w:p>
    <w:p w:rsidR="00542DBB" w:rsidRPr="00542DBB" w:rsidRDefault="00542DBB" w:rsidP="00542DBB">
      <w:pPr>
        <w:spacing w:after="0" w:line="240" w:lineRule="auto"/>
        <w:ind w:firstLine="900"/>
        <w:jc w:val="right"/>
        <w:rPr>
          <w:rFonts w:ascii="Times New Roman" w:eastAsia="Times New Roman" w:hAnsi="Times New Roman" w:cs="Times New Roman"/>
          <w:bCs/>
          <w:sz w:val="20"/>
          <w:szCs w:val="20"/>
          <w:lang w:eastAsia="ru-RU"/>
        </w:rPr>
      </w:pPr>
      <w:r w:rsidRPr="00542DBB">
        <w:rPr>
          <w:rFonts w:ascii="Times New Roman" w:eastAsia="Times New Roman" w:hAnsi="Times New Roman" w:cs="Times New Roman"/>
          <w:bCs/>
          <w:sz w:val="20"/>
          <w:szCs w:val="20"/>
          <w:lang w:eastAsia="ru-RU"/>
        </w:rPr>
        <w:t xml:space="preserve">Сузунского района </w:t>
      </w:r>
    </w:p>
    <w:p w:rsidR="00542DBB" w:rsidRPr="00542DBB" w:rsidRDefault="00542DBB" w:rsidP="00542DBB">
      <w:pPr>
        <w:spacing w:after="0" w:line="240" w:lineRule="auto"/>
        <w:ind w:firstLine="900"/>
        <w:jc w:val="right"/>
        <w:rPr>
          <w:rFonts w:ascii="Times New Roman" w:eastAsia="Times New Roman" w:hAnsi="Times New Roman" w:cs="Times New Roman"/>
          <w:bCs/>
          <w:sz w:val="20"/>
          <w:szCs w:val="20"/>
          <w:lang w:eastAsia="ru-RU"/>
        </w:rPr>
      </w:pPr>
      <w:r w:rsidRPr="00542DBB">
        <w:rPr>
          <w:rFonts w:ascii="Times New Roman" w:eastAsia="Times New Roman" w:hAnsi="Times New Roman" w:cs="Times New Roman"/>
          <w:bCs/>
          <w:sz w:val="20"/>
          <w:szCs w:val="20"/>
          <w:lang w:eastAsia="ru-RU"/>
        </w:rPr>
        <w:t xml:space="preserve">Новосибирской области </w:t>
      </w:r>
    </w:p>
    <w:p w:rsidR="00542DBB" w:rsidRPr="00542DBB" w:rsidRDefault="00542DBB" w:rsidP="00542DBB">
      <w:pPr>
        <w:spacing w:after="0" w:line="240" w:lineRule="auto"/>
        <w:ind w:firstLine="900"/>
        <w:jc w:val="right"/>
        <w:rPr>
          <w:rFonts w:ascii="Times New Roman" w:eastAsia="Times New Roman" w:hAnsi="Times New Roman" w:cs="Times New Roman"/>
          <w:bCs/>
          <w:sz w:val="20"/>
          <w:szCs w:val="20"/>
          <w:lang w:eastAsia="ru-RU"/>
        </w:rPr>
      </w:pPr>
      <w:r w:rsidRPr="00542DBB">
        <w:rPr>
          <w:rFonts w:ascii="Times New Roman" w:eastAsia="Times New Roman" w:hAnsi="Times New Roman" w:cs="Times New Roman"/>
          <w:bCs/>
          <w:sz w:val="20"/>
          <w:szCs w:val="20"/>
          <w:lang w:eastAsia="ru-RU"/>
        </w:rPr>
        <w:t>от 20.11.2023 № 32</w:t>
      </w:r>
    </w:p>
    <w:p w:rsidR="00542DBB" w:rsidRPr="00542DBB" w:rsidRDefault="00542DBB" w:rsidP="00542DBB">
      <w:pPr>
        <w:spacing w:after="0" w:line="240" w:lineRule="auto"/>
        <w:jc w:val="center"/>
        <w:rPr>
          <w:rFonts w:ascii="Times New Roman" w:eastAsia="Times New Roman" w:hAnsi="Times New Roman" w:cs="Times New Roman"/>
          <w:sz w:val="20"/>
          <w:szCs w:val="20"/>
          <w:lang w:eastAsia="ru-RU"/>
        </w:rPr>
      </w:pPr>
    </w:p>
    <w:p w:rsidR="00542DBB" w:rsidRDefault="00542DBB" w:rsidP="00542DBB">
      <w:pPr>
        <w:spacing w:after="0" w:line="240" w:lineRule="auto"/>
        <w:jc w:val="center"/>
        <w:rPr>
          <w:rFonts w:ascii="Times New Roman" w:eastAsia="Times New Roman" w:hAnsi="Times New Roman" w:cs="Times New Roman"/>
          <w:b/>
          <w:sz w:val="20"/>
          <w:szCs w:val="20"/>
          <w:lang w:eastAsia="ru-RU"/>
        </w:rPr>
      </w:pPr>
    </w:p>
    <w:p w:rsidR="00542DBB" w:rsidRDefault="00542DBB" w:rsidP="00542DBB">
      <w:pPr>
        <w:spacing w:after="0" w:line="240" w:lineRule="auto"/>
        <w:jc w:val="center"/>
        <w:rPr>
          <w:rFonts w:ascii="Times New Roman" w:eastAsia="Times New Roman" w:hAnsi="Times New Roman" w:cs="Times New Roman"/>
          <w:b/>
          <w:sz w:val="20"/>
          <w:szCs w:val="20"/>
          <w:lang w:eastAsia="ru-RU"/>
        </w:rPr>
      </w:pPr>
    </w:p>
    <w:p w:rsidR="00542DBB" w:rsidRPr="00542DBB" w:rsidRDefault="00542DBB" w:rsidP="00542DBB">
      <w:pPr>
        <w:spacing w:after="0" w:line="240" w:lineRule="auto"/>
        <w:jc w:val="center"/>
        <w:rPr>
          <w:rFonts w:ascii="Times New Roman" w:eastAsia="Times New Roman" w:hAnsi="Times New Roman" w:cs="Times New Roman"/>
          <w:b/>
          <w:sz w:val="20"/>
          <w:szCs w:val="20"/>
          <w:lang w:eastAsia="ru-RU"/>
        </w:rPr>
      </w:pPr>
      <w:r w:rsidRPr="00542DBB">
        <w:rPr>
          <w:rFonts w:ascii="Times New Roman" w:eastAsia="Times New Roman" w:hAnsi="Times New Roman" w:cs="Times New Roman"/>
          <w:b/>
          <w:sz w:val="20"/>
          <w:szCs w:val="20"/>
          <w:lang w:eastAsia="ru-RU"/>
        </w:rPr>
        <w:lastRenderedPageBreak/>
        <w:t>МУНИЦИПАЛЬНЫЙ ПРАВОВОЙ АКТ</w:t>
      </w:r>
    </w:p>
    <w:p w:rsidR="00542DBB" w:rsidRPr="00542DBB" w:rsidRDefault="00542DBB" w:rsidP="00542DBB">
      <w:pPr>
        <w:spacing w:after="0" w:line="240" w:lineRule="auto"/>
        <w:jc w:val="center"/>
        <w:rPr>
          <w:rFonts w:ascii="Times New Roman" w:eastAsia="Times New Roman" w:hAnsi="Times New Roman" w:cs="Times New Roman"/>
          <w:b/>
          <w:sz w:val="20"/>
          <w:szCs w:val="20"/>
          <w:lang w:eastAsia="ru-RU"/>
        </w:rPr>
      </w:pPr>
      <w:r w:rsidRPr="00542DBB">
        <w:rPr>
          <w:rFonts w:ascii="Times New Roman" w:eastAsia="Times New Roman" w:hAnsi="Times New Roman" w:cs="Times New Roman"/>
          <w:b/>
          <w:sz w:val="20"/>
          <w:szCs w:val="20"/>
          <w:lang w:eastAsia="ru-RU"/>
        </w:rPr>
        <w:t>О ВНЕСЕНИИ ИЗМЕНЕНИИ В УСТАВ СЕЛЬСКОГО ПОСЕЛЕННИЯ БИТКОВСКОГО СЕЛЬСОВЕТА СУЗУНСКОГО МУНИЦИПАЛЬНОГО РАЙОНА НОВОСИБИРСКОЙ ОБЛАСТИ</w:t>
      </w:r>
    </w:p>
    <w:p w:rsidR="00542DBB" w:rsidRPr="00542DBB" w:rsidRDefault="00542DBB" w:rsidP="00542DBB">
      <w:pPr>
        <w:spacing w:after="0" w:line="240" w:lineRule="auto"/>
        <w:jc w:val="center"/>
        <w:rPr>
          <w:rFonts w:ascii="Times New Roman" w:eastAsia="Times New Roman" w:hAnsi="Times New Roman" w:cs="Times New Roman"/>
          <w:b/>
          <w:sz w:val="20"/>
          <w:szCs w:val="20"/>
          <w:lang w:eastAsia="ru-RU"/>
        </w:rPr>
      </w:pPr>
    </w:p>
    <w:p w:rsidR="00542DBB" w:rsidRPr="00542DBB" w:rsidRDefault="00542DBB" w:rsidP="00542DBB">
      <w:pPr>
        <w:spacing w:after="0" w:line="240" w:lineRule="auto"/>
        <w:ind w:firstLine="567"/>
        <w:contextualSpacing/>
        <w:jc w:val="both"/>
        <w:rPr>
          <w:rFonts w:ascii="Times New Roman" w:eastAsia="Times New Roman" w:hAnsi="Times New Roman" w:cs="Times New Roman"/>
          <w:b/>
          <w:sz w:val="20"/>
          <w:szCs w:val="20"/>
          <w:lang w:eastAsia="ru-RU"/>
        </w:rPr>
      </w:pPr>
      <w:r w:rsidRPr="00542DBB">
        <w:rPr>
          <w:rFonts w:ascii="Times New Roman" w:eastAsia="Times New Roman" w:hAnsi="Times New Roman" w:cs="Times New Roman"/>
          <w:b/>
          <w:sz w:val="20"/>
          <w:szCs w:val="20"/>
          <w:lang w:eastAsia="ru-RU"/>
        </w:rPr>
        <w:t>1. Статью 16.1. Староста сельского населенного пункта изложить в следующей редакции:</w:t>
      </w:r>
    </w:p>
    <w:p w:rsidR="00542DBB" w:rsidRPr="00542DBB" w:rsidRDefault="00542DBB" w:rsidP="00542DBB">
      <w:pPr>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542DBB">
        <w:rPr>
          <w:rFonts w:ascii="Times New Roman" w:eastAsia="Times New Roman" w:hAnsi="Times New Roman" w:cs="Times New Roman"/>
          <w:sz w:val="20"/>
          <w:szCs w:val="20"/>
          <w:lang w:eastAsia="ru-RU"/>
        </w:rPr>
        <w:t xml:space="preserve">"Статья 16.1. Староста сельского населенного пункта </w:t>
      </w:r>
    </w:p>
    <w:p w:rsidR="00542DBB" w:rsidRPr="00542DBB" w:rsidRDefault="00542DBB" w:rsidP="00542DBB">
      <w:pPr>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542DBB">
        <w:rPr>
          <w:rFonts w:ascii="Times New Roman" w:eastAsia="Times New Roman" w:hAnsi="Times New Roman" w:cs="Times New Roman"/>
          <w:sz w:val="20"/>
          <w:szCs w:val="20"/>
          <w:lang w:eastAsia="ru-RU"/>
        </w:rPr>
        <w:t>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входящем в состав Битковского сельсовета, может назначаться староста сельского населенного пункта.</w:t>
      </w:r>
    </w:p>
    <w:p w:rsidR="00542DBB" w:rsidRPr="00542DBB" w:rsidRDefault="00542DBB" w:rsidP="00542DBB">
      <w:pPr>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542DBB">
        <w:rPr>
          <w:rFonts w:ascii="Times New Roman" w:eastAsia="Times New Roman" w:hAnsi="Times New Roman" w:cs="Times New Roman"/>
          <w:sz w:val="20"/>
          <w:szCs w:val="20"/>
          <w:lang w:eastAsia="ru-RU"/>
        </w:rPr>
        <w:t>2. Староста сельского населенного пункта, входящего в состав Битковского сельсовета, назначается Советом депутатов, по представлению схода граждан сельского населенного пункта. Староста сельского населенного пункта назначается из числа граждан Российской Федерации, проживающих на территории данного сельского населенного пункта и обладающих активным избирательным правом,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p>
    <w:p w:rsidR="00542DBB" w:rsidRPr="00542DBB" w:rsidRDefault="00542DBB" w:rsidP="00542DBB">
      <w:pPr>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542DBB">
        <w:rPr>
          <w:rFonts w:ascii="Times New Roman" w:eastAsia="Times New Roman" w:hAnsi="Times New Roman" w:cs="Times New Roman"/>
          <w:sz w:val="20"/>
          <w:szCs w:val="20"/>
          <w:lang w:eastAsia="ru-RU"/>
        </w:rPr>
        <w:t>Срок полномочий старосты - 5 лет. Количество сроков, в течение которых одно и то же лицо может исполнять функции сельского старосты, не ограничивается.</w:t>
      </w:r>
    </w:p>
    <w:p w:rsidR="00542DBB" w:rsidRPr="00542DBB" w:rsidRDefault="00542DBB" w:rsidP="00542DBB">
      <w:pPr>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542DBB">
        <w:rPr>
          <w:rFonts w:ascii="Times New Roman" w:eastAsia="Times New Roman" w:hAnsi="Times New Roman" w:cs="Times New Roman"/>
          <w:sz w:val="20"/>
          <w:szCs w:val="20"/>
          <w:lang w:eastAsia="ru-RU"/>
        </w:rPr>
        <w:t>3. Полномочия, права, гарантии деятельности и иные вопросы статуса старосты сельского населенного пункта устанавливаются в положении о старосте сельского населенного пункта, утверждаемом решением Совета депутатов, в соответствии с Федеральным законом от 06.10.2003 № 131-ФЗ "Об общих принципах организации местного самоуправления в Российской Федерации" и законами Новосибирской области".</w:t>
      </w:r>
    </w:p>
    <w:p w:rsidR="00542DBB" w:rsidRPr="00542DBB" w:rsidRDefault="00542DBB" w:rsidP="00542DBB">
      <w:pPr>
        <w:spacing w:after="0" w:line="240" w:lineRule="auto"/>
        <w:ind w:firstLine="567"/>
        <w:contextualSpacing/>
        <w:jc w:val="both"/>
        <w:rPr>
          <w:rFonts w:ascii="Times New Roman" w:eastAsia="Times New Roman" w:hAnsi="Times New Roman" w:cs="Times New Roman"/>
          <w:b/>
          <w:sz w:val="20"/>
          <w:szCs w:val="20"/>
          <w:lang w:eastAsia="ru-RU"/>
        </w:rPr>
      </w:pPr>
      <w:r w:rsidRPr="00542DBB">
        <w:rPr>
          <w:rFonts w:ascii="Times New Roman" w:eastAsia="Times New Roman" w:hAnsi="Times New Roman" w:cs="Times New Roman"/>
          <w:b/>
          <w:sz w:val="20"/>
          <w:szCs w:val="20"/>
          <w:lang w:eastAsia="ru-RU"/>
        </w:rPr>
        <w:t>2. Статья 21 Депутат Совета депутатов:</w:t>
      </w:r>
    </w:p>
    <w:p w:rsidR="00542DBB" w:rsidRPr="00542DBB" w:rsidRDefault="00542DBB" w:rsidP="00542DBB">
      <w:pPr>
        <w:spacing w:after="0" w:line="240" w:lineRule="auto"/>
        <w:ind w:firstLine="567"/>
        <w:jc w:val="both"/>
        <w:rPr>
          <w:rFonts w:ascii="Times New Roman" w:eastAsia="Times New Roman" w:hAnsi="Times New Roman" w:cs="Times New Roman"/>
          <w:b/>
          <w:sz w:val="20"/>
          <w:szCs w:val="20"/>
          <w:lang w:eastAsia="ru-RU"/>
        </w:rPr>
      </w:pPr>
      <w:r w:rsidRPr="00542DBB">
        <w:rPr>
          <w:rFonts w:ascii="Times New Roman" w:eastAsia="Times New Roman" w:hAnsi="Times New Roman" w:cs="Times New Roman"/>
          <w:sz w:val="20"/>
          <w:szCs w:val="20"/>
          <w:lang w:eastAsia="ru-RU"/>
        </w:rPr>
        <w:t>2.1. Дополнить часть 4.2 следующего содержания:</w:t>
      </w:r>
    </w:p>
    <w:p w:rsidR="00542DBB" w:rsidRPr="00542DBB" w:rsidRDefault="00542DBB" w:rsidP="00542DBB">
      <w:pPr>
        <w:spacing w:after="0" w:line="240" w:lineRule="auto"/>
        <w:ind w:firstLine="567"/>
        <w:jc w:val="both"/>
        <w:rPr>
          <w:rFonts w:ascii="Times New Roman" w:eastAsia="Times New Roman" w:hAnsi="Times New Roman" w:cs="Times New Roman"/>
          <w:sz w:val="20"/>
          <w:szCs w:val="20"/>
          <w:lang w:eastAsia="ru-RU"/>
        </w:rPr>
      </w:pPr>
      <w:r w:rsidRPr="00542DBB">
        <w:rPr>
          <w:rFonts w:ascii="Times New Roman" w:eastAsia="Times New Roman" w:hAnsi="Times New Roman" w:cs="Times New Roman"/>
          <w:sz w:val="20"/>
          <w:szCs w:val="20"/>
          <w:lang w:eastAsia="ru-RU"/>
        </w:rPr>
        <w:t>"4.2. Депутат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от 06.10.2003 № 131-ФЗ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указанных лиц обстоятельств в порядке, предусмотренном частями 3 - 6 статьи 13 Федерального закона от 25.12.2008 № 273-ФЗ "О противодействии коррупции".</w:t>
      </w:r>
    </w:p>
    <w:p w:rsidR="00542DBB" w:rsidRPr="00542DBB" w:rsidRDefault="00542DBB" w:rsidP="00542DBB">
      <w:pPr>
        <w:autoSpaceDE w:val="0"/>
        <w:autoSpaceDN w:val="0"/>
        <w:adjustRightInd w:val="0"/>
        <w:spacing w:after="0" w:line="240" w:lineRule="auto"/>
        <w:ind w:firstLine="567"/>
        <w:jc w:val="both"/>
        <w:rPr>
          <w:rFonts w:ascii="Times New Roman" w:eastAsia="Times New Roman" w:hAnsi="Times New Roman" w:cs="Times New Roman"/>
          <w:b/>
          <w:sz w:val="20"/>
          <w:szCs w:val="20"/>
          <w:lang w:eastAsia="ru-RU"/>
        </w:rPr>
      </w:pPr>
      <w:r w:rsidRPr="00542DBB">
        <w:rPr>
          <w:rFonts w:ascii="Times New Roman" w:eastAsia="Times New Roman" w:hAnsi="Times New Roman" w:cs="Times New Roman"/>
          <w:b/>
          <w:sz w:val="20"/>
          <w:szCs w:val="20"/>
          <w:lang w:eastAsia="ru-RU"/>
        </w:rPr>
        <w:t>3. Статья 27 Глава поселения</w:t>
      </w:r>
    </w:p>
    <w:p w:rsidR="00542DBB" w:rsidRPr="00542DBB" w:rsidRDefault="00542DBB" w:rsidP="00542DBB">
      <w:pPr>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542DBB">
        <w:rPr>
          <w:rFonts w:ascii="Times New Roman" w:eastAsia="Times New Roman" w:hAnsi="Times New Roman" w:cs="Times New Roman"/>
          <w:sz w:val="20"/>
          <w:szCs w:val="20"/>
          <w:lang w:eastAsia="ru-RU"/>
        </w:rPr>
        <w:t>3.1. дополнить часть 10 следующего содержания:</w:t>
      </w:r>
    </w:p>
    <w:p w:rsidR="00542DBB" w:rsidRPr="00542DBB" w:rsidRDefault="00542DBB" w:rsidP="00542DBB">
      <w:pPr>
        <w:spacing w:after="0" w:line="240" w:lineRule="auto"/>
        <w:ind w:firstLine="567"/>
        <w:jc w:val="both"/>
        <w:rPr>
          <w:rFonts w:ascii="Times New Roman" w:eastAsia="Times New Roman" w:hAnsi="Times New Roman" w:cs="Times New Roman"/>
          <w:sz w:val="20"/>
          <w:szCs w:val="20"/>
          <w:lang w:eastAsia="ru-RU"/>
        </w:rPr>
      </w:pPr>
      <w:r w:rsidRPr="00542DBB">
        <w:rPr>
          <w:rFonts w:ascii="Times New Roman" w:eastAsia="Times New Roman" w:hAnsi="Times New Roman" w:cs="Times New Roman"/>
          <w:sz w:val="20"/>
          <w:szCs w:val="20"/>
          <w:lang w:eastAsia="ru-RU"/>
        </w:rPr>
        <w:t>"10. Глава поселения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от 06.10.2003 № 131-ФЗ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частями 3 - 6 статьи 13 Федерального закона от 25.12.2008 № 273-ФЗ "О противодействии коррупции".</w:t>
      </w:r>
    </w:p>
    <w:p w:rsidR="00542DBB" w:rsidRPr="00542DBB" w:rsidRDefault="00542DBB" w:rsidP="00542DBB">
      <w:pPr>
        <w:spacing w:after="0" w:line="240" w:lineRule="auto"/>
        <w:ind w:firstLine="567"/>
        <w:jc w:val="both"/>
        <w:rPr>
          <w:rFonts w:ascii="Times New Roman" w:eastAsia="Calibri" w:hAnsi="Times New Roman" w:cs="Times New Roman"/>
          <w:sz w:val="20"/>
          <w:szCs w:val="20"/>
        </w:rPr>
      </w:pPr>
    </w:p>
    <w:p w:rsidR="00542DBB" w:rsidRPr="00542DBB" w:rsidRDefault="00542DBB" w:rsidP="00542DBB">
      <w:pPr>
        <w:spacing w:after="0" w:line="240" w:lineRule="auto"/>
        <w:jc w:val="both"/>
        <w:rPr>
          <w:rFonts w:ascii="Times New Roman" w:eastAsia="Times New Roman" w:hAnsi="Times New Roman" w:cs="Times New Roman"/>
          <w:sz w:val="20"/>
          <w:szCs w:val="20"/>
          <w:lang w:eastAsia="ru-RU"/>
        </w:rPr>
      </w:pPr>
      <w:r w:rsidRPr="00542DBB">
        <w:rPr>
          <w:rFonts w:ascii="Times New Roman" w:eastAsia="Times New Roman" w:hAnsi="Times New Roman" w:cs="Times New Roman"/>
          <w:sz w:val="20"/>
          <w:szCs w:val="20"/>
          <w:lang w:eastAsia="ru-RU"/>
        </w:rPr>
        <w:t xml:space="preserve">Глава Битковского сельсовета                                                    </w:t>
      </w:r>
    </w:p>
    <w:p w:rsidR="00542DBB" w:rsidRPr="00542DBB" w:rsidRDefault="00542DBB" w:rsidP="00542DBB">
      <w:pPr>
        <w:spacing w:after="0" w:line="240" w:lineRule="auto"/>
        <w:jc w:val="both"/>
        <w:rPr>
          <w:rFonts w:ascii="Times New Roman" w:eastAsia="Times New Roman" w:hAnsi="Times New Roman" w:cs="Times New Roman"/>
          <w:sz w:val="20"/>
          <w:szCs w:val="20"/>
          <w:lang w:eastAsia="ru-RU"/>
        </w:rPr>
      </w:pPr>
      <w:r w:rsidRPr="00542DBB">
        <w:rPr>
          <w:rFonts w:ascii="Times New Roman" w:eastAsia="Times New Roman" w:hAnsi="Times New Roman" w:cs="Times New Roman"/>
          <w:sz w:val="20"/>
          <w:szCs w:val="20"/>
          <w:lang w:eastAsia="ru-RU"/>
        </w:rPr>
        <w:t>Сузунского района Новосибирской области                                       С.Н. Моликер</w:t>
      </w:r>
    </w:p>
    <w:p w:rsidR="00D9340A" w:rsidRPr="00734D03" w:rsidRDefault="00D9340A" w:rsidP="0086688B">
      <w:pPr>
        <w:spacing w:after="0" w:line="240" w:lineRule="auto"/>
        <w:jc w:val="center"/>
        <w:rPr>
          <w:rFonts w:ascii="Times New Roman" w:eastAsia="Times New Roman" w:hAnsi="Times New Roman" w:cs="Times New Roman"/>
          <w:b/>
          <w:color w:val="000000"/>
          <w:sz w:val="20"/>
          <w:szCs w:val="20"/>
          <w:lang w:eastAsia="ru-RU"/>
        </w:rPr>
      </w:pPr>
    </w:p>
    <w:p w:rsidR="00734D03" w:rsidRPr="00734D03" w:rsidRDefault="00734D03" w:rsidP="00734D03">
      <w:pPr>
        <w:autoSpaceDE w:val="0"/>
        <w:autoSpaceDN w:val="0"/>
        <w:adjustRightInd w:val="0"/>
        <w:spacing w:after="0" w:line="240" w:lineRule="auto"/>
        <w:jc w:val="center"/>
        <w:rPr>
          <w:rFonts w:ascii="Times New Roman" w:eastAsia="Arial Unicode MS" w:hAnsi="Times New Roman" w:cs="Times New Roman"/>
          <w:b/>
          <w:bCs/>
          <w:sz w:val="20"/>
          <w:szCs w:val="20"/>
          <w:lang w:eastAsia="ru-RU"/>
        </w:rPr>
      </w:pPr>
      <w:r w:rsidRPr="00734D03">
        <w:rPr>
          <w:rFonts w:ascii="Times New Roman" w:eastAsia="Arial Unicode MS" w:hAnsi="Times New Roman" w:cs="Times New Roman"/>
          <w:b/>
          <w:bCs/>
          <w:sz w:val="20"/>
          <w:szCs w:val="20"/>
          <w:lang w:eastAsia="ru-RU"/>
        </w:rPr>
        <w:t>СОВЕТ ДЕПУТАТОВ</w:t>
      </w:r>
    </w:p>
    <w:p w:rsidR="00734D03" w:rsidRPr="00734D03" w:rsidRDefault="00734D03" w:rsidP="00734D03">
      <w:pPr>
        <w:autoSpaceDE w:val="0"/>
        <w:autoSpaceDN w:val="0"/>
        <w:adjustRightInd w:val="0"/>
        <w:spacing w:after="0" w:line="240" w:lineRule="auto"/>
        <w:jc w:val="center"/>
        <w:rPr>
          <w:rFonts w:ascii="Times New Roman" w:eastAsia="Arial Unicode MS" w:hAnsi="Times New Roman" w:cs="Times New Roman"/>
          <w:b/>
          <w:bCs/>
          <w:sz w:val="20"/>
          <w:szCs w:val="20"/>
          <w:lang w:eastAsia="ru-RU"/>
        </w:rPr>
      </w:pPr>
      <w:r w:rsidRPr="00734D03">
        <w:rPr>
          <w:rFonts w:ascii="Times New Roman" w:eastAsia="Arial Unicode MS" w:hAnsi="Times New Roman" w:cs="Times New Roman"/>
          <w:b/>
          <w:bCs/>
          <w:sz w:val="20"/>
          <w:szCs w:val="20"/>
          <w:lang w:eastAsia="ru-RU"/>
        </w:rPr>
        <w:t>БИТКОВСКОГО СЕЛЬСОВЕТА</w:t>
      </w:r>
    </w:p>
    <w:p w:rsidR="00734D03" w:rsidRPr="00734D03" w:rsidRDefault="00734D03" w:rsidP="00734D03">
      <w:pPr>
        <w:autoSpaceDE w:val="0"/>
        <w:autoSpaceDN w:val="0"/>
        <w:adjustRightInd w:val="0"/>
        <w:spacing w:after="0" w:line="240" w:lineRule="auto"/>
        <w:jc w:val="center"/>
        <w:rPr>
          <w:rFonts w:ascii="Times New Roman" w:eastAsia="Arial Unicode MS" w:hAnsi="Times New Roman" w:cs="Times New Roman"/>
          <w:b/>
          <w:bCs/>
          <w:sz w:val="20"/>
          <w:szCs w:val="20"/>
          <w:lang w:eastAsia="ru-RU"/>
        </w:rPr>
      </w:pPr>
      <w:r w:rsidRPr="00734D03">
        <w:rPr>
          <w:rFonts w:ascii="Times New Roman" w:eastAsia="Arial Unicode MS" w:hAnsi="Times New Roman" w:cs="Times New Roman"/>
          <w:b/>
          <w:bCs/>
          <w:sz w:val="20"/>
          <w:szCs w:val="20"/>
          <w:lang w:eastAsia="ru-RU"/>
        </w:rPr>
        <w:t xml:space="preserve">Сузунского района Новосибирской области </w:t>
      </w:r>
    </w:p>
    <w:p w:rsidR="00734D03" w:rsidRPr="00734D03" w:rsidRDefault="00734D03" w:rsidP="00734D03">
      <w:pPr>
        <w:autoSpaceDE w:val="0"/>
        <w:autoSpaceDN w:val="0"/>
        <w:adjustRightInd w:val="0"/>
        <w:spacing w:after="0" w:line="240" w:lineRule="auto"/>
        <w:jc w:val="center"/>
        <w:rPr>
          <w:rFonts w:ascii="Times New Roman" w:eastAsia="Arial Unicode MS" w:hAnsi="Times New Roman" w:cs="Times New Roman"/>
          <w:bCs/>
          <w:sz w:val="20"/>
          <w:szCs w:val="20"/>
          <w:lang w:eastAsia="ru-RU"/>
        </w:rPr>
      </w:pPr>
      <w:r w:rsidRPr="00734D03">
        <w:rPr>
          <w:rFonts w:ascii="Times New Roman" w:eastAsia="Arial Unicode MS" w:hAnsi="Times New Roman" w:cs="Times New Roman"/>
          <w:b/>
          <w:bCs/>
          <w:sz w:val="20"/>
          <w:szCs w:val="20"/>
          <w:lang w:eastAsia="ru-RU"/>
        </w:rPr>
        <w:t>шестого созыва</w:t>
      </w:r>
    </w:p>
    <w:p w:rsidR="00734D03" w:rsidRPr="00734D03" w:rsidRDefault="00734D03" w:rsidP="00734D03">
      <w:pPr>
        <w:autoSpaceDE w:val="0"/>
        <w:autoSpaceDN w:val="0"/>
        <w:adjustRightInd w:val="0"/>
        <w:spacing w:after="0" w:line="240" w:lineRule="auto"/>
        <w:jc w:val="center"/>
        <w:rPr>
          <w:rFonts w:ascii="Times New Roman" w:eastAsia="Arial Unicode MS" w:hAnsi="Times New Roman" w:cs="Times New Roman"/>
          <w:b/>
          <w:bCs/>
          <w:sz w:val="20"/>
          <w:szCs w:val="20"/>
          <w:lang w:eastAsia="ru-RU"/>
        </w:rPr>
      </w:pPr>
    </w:p>
    <w:p w:rsidR="00734D03" w:rsidRPr="00734D03" w:rsidRDefault="00734D03" w:rsidP="00734D03">
      <w:pPr>
        <w:autoSpaceDE w:val="0"/>
        <w:autoSpaceDN w:val="0"/>
        <w:adjustRightInd w:val="0"/>
        <w:spacing w:after="0" w:line="240" w:lineRule="auto"/>
        <w:jc w:val="center"/>
        <w:rPr>
          <w:rFonts w:ascii="Times New Roman" w:eastAsia="Arial Unicode MS" w:hAnsi="Times New Roman" w:cs="Times New Roman"/>
          <w:b/>
          <w:bCs/>
          <w:sz w:val="20"/>
          <w:szCs w:val="20"/>
          <w:lang w:eastAsia="ru-RU"/>
        </w:rPr>
      </w:pPr>
      <w:r w:rsidRPr="00734D03">
        <w:rPr>
          <w:rFonts w:ascii="Times New Roman" w:eastAsia="Arial Unicode MS" w:hAnsi="Times New Roman" w:cs="Times New Roman"/>
          <w:b/>
          <w:bCs/>
          <w:sz w:val="20"/>
          <w:szCs w:val="20"/>
          <w:lang w:eastAsia="ru-RU"/>
        </w:rPr>
        <w:t>РЕШЕНИЕ</w:t>
      </w:r>
    </w:p>
    <w:p w:rsidR="00734D03" w:rsidRPr="00734D03" w:rsidRDefault="00734D03" w:rsidP="00734D03">
      <w:pPr>
        <w:autoSpaceDE w:val="0"/>
        <w:autoSpaceDN w:val="0"/>
        <w:adjustRightInd w:val="0"/>
        <w:spacing w:after="0" w:line="240" w:lineRule="auto"/>
        <w:jc w:val="center"/>
        <w:rPr>
          <w:rFonts w:ascii="Times New Roman" w:eastAsia="Arial Unicode MS" w:hAnsi="Times New Roman" w:cs="Times New Roman"/>
          <w:bCs/>
          <w:sz w:val="20"/>
          <w:szCs w:val="20"/>
          <w:lang w:eastAsia="ru-RU"/>
        </w:rPr>
      </w:pPr>
      <w:r w:rsidRPr="00734D03">
        <w:rPr>
          <w:rFonts w:ascii="Times New Roman" w:eastAsia="Arial Unicode MS" w:hAnsi="Times New Roman" w:cs="Times New Roman"/>
          <w:bCs/>
          <w:sz w:val="20"/>
          <w:szCs w:val="20"/>
          <w:lang w:eastAsia="ru-RU"/>
        </w:rPr>
        <w:t>тридцать восьмой сессии</w:t>
      </w:r>
    </w:p>
    <w:p w:rsidR="00734D03" w:rsidRPr="00734D03" w:rsidRDefault="00734D03" w:rsidP="00734D03">
      <w:pPr>
        <w:keepNext/>
        <w:tabs>
          <w:tab w:val="center" w:pos="4960"/>
          <w:tab w:val="left" w:pos="6795"/>
        </w:tabs>
        <w:spacing w:after="0" w:line="240" w:lineRule="auto"/>
        <w:outlineLvl w:val="1"/>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От 26.12.2023                                       с. Битки                                                        № 50</w:t>
      </w:r>
    </w:p>
    <w:p w:rsidR="00734D03" w:rsidRPr="00734D03" w:rsidRDefault="00734D03" w:rsidP="00734D03">
      <w:pPr>
        <w:autoSpaceDE w:val="0"/>
        <w:autoSpaceDN w:val="0"/>
        <w:adjustRightInd w:val="0"/>
        <w:spacing w:after="0" w:line="240" w:lineRule="auto"/>
        <w:jc w:val="center"/>
        <w:rPr>
          <w:rFonts w:ascii="Times New Roman" w:eastAsia="Arial Unicode MS" w:hAnsi="Times New Roman" w:cs="Times New Roman"/>
          <w:b/>
          <w:bCs/>
          <w:sz w:val="20"/>
          <w:szCs w:val="20"/>
          <w:lang w:eastAsia="ru-RU"/>
        </w:rPr>
      </w:pPr>
    </w:p>
    <w:p w:rsidR="00734D03" w:rsidRPr="00734D03" w:rsidRDefault="00734D03" w:rsidP="00734D03">
      <w:pPr>
        <w:autoSpaceDE w:val="0"/>
        <w:autoSpaceDN w:val="0"/>
        <w:adjustRightInd w:val="0"/>
        <w:spacing w:after="0" w:line="240" w:lineRule="auto"/>
        <w:jc w:val="center"/>
        <w:rPr>
          <w:rFonts w:ascii="Times New Roman" w:eastAsia="Arial Unicode MS" w:hAnsi="Times New Roman" w:cs="Times New Roman"/>
          <w:bCs/>
          <w:sz w:val="20"/>
          <w:szCs w:val="20"/>
          <w:lang w:eastAsia="ru-RU"/>
        </w:rPr>
      </w:pPr>
      <w:r w:rsidRPr="00734D03">
        <w:rPr>
          <w:rFonts w:ascii="Times New Roman" w:eastAsia="Arial Unicode MS" w:hAnsi="Times New Roman" w:cs="Times New Roman"/>
          <w:bCs/>
          <w:sz w:val="20"/>
          <w:szCs w:val="20"/>
          <w:lang w:eastAsia="ru-RU"/>
        </w:rPr>
        <w:t>О бюджете Битковского сельсовета Сузунского района Новосибирской области</w:t>
      </w:r>
    </w:p>
    <w:p w:rsidR="00734D03" w:rsidRPr="00734D03" w:rsidRDefault="00734D03" w:rsidP="00734D03">
      <w:pPr>
        <w:autoSpaceDE w:val="0"/>
        <w:autoSpaceDN w:val="0"/>
        <w:adjustRightInd w:val="0"/>
        <w:spacing w:after="0" w:line="240" w:lineRule="auto"/>
        <w:jc w:val="center"/>
        <w:rPr>
          <w:rFonts w:ascii="Times New Roman" w:eastAsia="Arial Unicode MS" w:hAnsi="Times New Roman" w:cs="Times New Roman"/>
          <w:bCs/>
          <w:sz w:val="20"/>
          <w:szCs w:val="20"/>
          <w:lang w:eastAsia="ru-RU"/>
        </w:rPr>
      </w:pPr>
      <w:r w:rsidRPr="00734D03">
        <w:rPr>
          <w:rFonts w:ascii="Times New Roman" w:eastAsia="Arial Unicode MS" w:hAnsi="Times New Roman" w:cs="Times New Roman"/>
          <w:bCs/>
          <w:i/>
          <w:sz w:val="20"/>
          <w:szCs w:val="20"/>
          <w:lang w:eastAsia="ru-RU"/>
        </w:rPr>
        <w:t xml:space="preserve"> </w:t>
      </w:r>
      <w:r w:rsidRPr="00734D03">
        <w:rPr>
          <w:rFonts w:ascii="Times New Roman" w:eastAsia="Arial Unicode MS" w:hAnsi="Times New Roman" w:cs="Times New Roman"/>
          <w:bCs/>
          <w:sz w:val="20"/>
          <w:szCs w:val="20"/>
          <w:lang w:eastAsia="ru-RU"/>
        </w:rPr>
        <w:t>на 2024 год и плановый период 2025 и 2026 годов</w:t>
      </w:r>
    </w:p>
    <w:p w:rsidR="00734D03" w:rsidRPr="00734D03" w:rsidRDefault="00734D03" w:rsidP="00734D03">
      <w:pPr>
        <w:autoSpaceDE w:val="0"/>
        <w:autoSpaceDN w:val="0"/>
        <w:adjustRightInd w:val="0"/>
        <w:spacing w:after="0" w:line="240" w:lineRule="auto"/>
        <w:ind w:firstLine="709"/>
        <w:jc w:val="both"/>
        <w:outlineLvl w:val="0"/>
        <w:rPr>
          <w:rFonts w:ascii="Times New Roman" w:eastAsia="Arial Unicode MS" w:hAnsi="Times New Roman" w:cs="Times New Roman"/>
          <w:b/>
          <w:sz w:val="20"/>
          <w:szCs w:val="20"/>
          <w:lang w:eastAsia="ru-RU"/>
        </w:rPr>
      </w:pPr>
    </w:p>
    <w:p w:rsidR="00734D03" w:rsidRPr="00734D03" w:rsidRDefault="00734D03" w:rsidP="00734D03">
      <w:pPr>
        <w:spacing w:after="0" w:line="240" w:lineRule="auto"/>
        <w:ind w:firstLine="720"/>
        <w:jc w:val="both"/>
        <w:rPr>
          <w:rFonts w:ascii="Times New Roman" w:eastAsia="Arial Unicode MS" w:hAnsi="Times New Roman" w:cs="Times New Roman"/>
          <w:sz w:val="20"/>
          <w:szCs w:val="20"/>
        </w:rPr>
      </w:pPr>
      <w:r w:rsidRPr="00734D03">
        <w:rPr>
          <w:rFonts w:ascii="Times New Roman" w:eastAsia="Arial Unicode MS" w:hAnsi="Times New Roman" w:cs="Times New Roman"/>
          <w:sz w:val="20"/>
          <w:szCs w:val="20"/>
        </w:rPr>
        <w:t>Совет депутатов Битковского сельсовета Сузунского района Новосибирской области</w:t>
      </w:r>
    </w:p>
    <w:p w:rsidR="00734D03" w:rsidRPr="00734D03" w:rsidRDefault="00734D03" w:rsidP="00734D03">
      <w:pPr>
        <w:spacing w:after="0" w:line="240" w:lineRule="auto"/>
        <w:rPr>
          <w:rFonts w:ascii="Times New Roman" w:eastAsia="Arial Unicode MS" w:hAnsi="Times New Roman" w:cs="Times New Roman"/>
          <w:sz w:val="20"/>
          <w:szCs w:val="20"/>
        </w:rPr>
      </w:pPr>
      <w:r w:rsidRPr="00734D03">
        <w:rPr>
          <w:rFonts w:ascii="Times New Roman" w:eastAsia="Arial Unicode MS" w:hAnsi="Times New Roman" w:cs="Times New Roman"/>
          <w:sz w:val="20"/>
          <w:szCs w:val="20"/>
        </w:rPr>
        <w:t>РЕШИЛ:</w:t>
      </w:r>
    </w:p>
    <w:p w:rsidR="00734D03" w:rsidRPr="00734D03" w:rsidRDefault="00734D03" w:rsidP="00734D03">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734D03">
        <w:rPr>
          <w:rFonts w:ascii="Times New Roman" w:eastAsia="Times New Roman" w:hAnsi="Times New Roman" w:cs="Times New Roman"/>
          <w:b/>
          <w:sz w:val="20"/>
          <w:szCs w:val="20"/>
          <w:lang w:eastAsia="ru-RU"/>
        </w:rPr>
        <w:t>Статья 1. Основные характеристики бюджета Битковского сельсовета Сузунского района Новосибирской области на 2024 год и на плановый период 2025 и 2026 годов</w:t>
      </w:r>
    </w:p>
    <w:p w:rsidR="00734D03" w:rsidRPr="00734D03" w:rsidRDefault="00734D03" w:rsidP="00734D03">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Утвердить основные характеристики бюджета Битковского сельсовета Сузунского района Новосибирской области (далее – местный бюджет) на 2024 год:</w:t>
      </w:r>
    </w:p>
    <w:p w:rsidR="00734D03" w:rsidRPr="00734D03" w:rsidRDefault="00734D03" w:rsidP="00734D03">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xml:space="preserve">1) прогнозируемый общий объем доходов местного бюджета в сумме     </w:t>
      </w:r>
    </w:p>
    <w:p w:rsidR="00734D03" w:rsidRPr="00734D03" w:rsidRDefault="00734D03" w:rsidP="00734D03">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xml:space="preserve">17 982 531,35 рублей, в том числе объем безвозмездных поступлений в сумме 14 306 051,35 рублей, из них объем межбюджетных трансфертов, получаемых из других бюджетов бюджетной системы Российской Федерации, в сумме 14 306 051,35  рублей, в том числе объем субсидий, субвенций и иных межбюджетных трансфертов, имеющих целевое назначение, в сумме 7 493 651,35 рублей. </w:t>
      </w:r>
    </w:p>
    <w:p w:rsidR="00734D03" w:rsidRPr="00734D03" w:rsidRDefault="00734D03" w:rsidP="00734D03">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общий объем расходов местного бюджета в сумме 18 021 883,59 рублей.</w:t>
      </w:r>
    </w:p>
    <w:p w:rsidR="00734D03" w:rsidRPr="00734D03" w:rsidRDefault="00734D03" w:rsidP="00734D03">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 дефицит местного бюджета в сумме 39 352,24 рублей.</w:t>
      </w:r>
    </w:p>
    <w:p w:rsidR="00734D03" w:rsidRPr="00734D03" w:rsidRDefault="00734D03" w:rsidP="00734D03">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xml:space="preserve">     2. Утвердить основные характеристики бюджета Битковского сельсовета Сузунского района Новосибирской области на плановый период 2025 и 2026 годов:</w:t>
      </w:r>
    </w:p>
    <w:p w:rsidR="00734D03" w:rsidRPr="00734D03" w:rsidRDefault="00734D03" w:rsidP="00734D03">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прогнозируемый общий объем доходов местного бюджета на 2025 год в сумме 11 531 585,68 рублей, в том числе объем безвозмездных поступлений в сумме 7 546 045,68 рублей, из них объем межбюджетных трансфертов, получаемых из других бюджетов бюджетной системы Российской Федерации, в сумме 7 546 045,68 рублей, в том числе объем субсидий, субвенций и иных межбюджетных трансфертов, имеющих целевое назначение, в сумме 2 805 445,68 рублей., и на 2026 год в сумме 9 405 880,00 рублей, в том числе объем безвозмездных поступлений в сумме 5 326 260,00 рублей, из них объем межбюджетных трансфертов, получаемых из других бюджетов бюджетной системы Российской Федерации, в сумме 5 326 260,00 рублей, в том числе объем субсидий, субвенций и иных межбюджетных трансфертов, имеющих целевое назначение, в сумме 254 860,00 рублей;</w:t>
      </w:r>
    </w:p>
    <w:p w:rsidR="00734D03" w:rsidRPr="00734D03" w:rsidRDefault="00734D03" w:rsidP="00734D03">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общий объем расходов местного бюджета на 2025 год в сумме 11 531 585,68 рублей, в том числе условно утвержденные расходы в сумме        218 153,50 рублей, и на 2026 год в сумме 9 405 880,00 рублей, в том числе условно утвержденные расходы в сумме 457 551,00 рублей;</w:t>
      </w:r>
    </w:p>
    <w:p w:rsidR="00734D03" w:rsidRPr="00734D03" w:rsidRDefault="00734D03" w:rsidP="00734D03">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 дефицит (профицит) местного бюджета на 2025 год в сумме 0,00 рублей, дефицит (профицит) местного бюджета на 2026 год в сумме 0,00 рублей.</w:t>
      </w:r>
    </w:p>
    <w:p w:rsidR="00734D03" w:rsidRPr="00734D03" w:rsidRDefault="00734D03" w:rsidP="00734D03">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734D03">
        <w:rPr>
          <w:rFonts w:ascii="Times New Roman" w:eastAsia="Times New Roman" w:hAnsi="Times New Roman" w:cs="Times New Roman"/>
          <w:b/>
          <w:sz w:val="20"/>
          <w:szCs w:val="20"/>
          <w:lang w:eastAsia="ru-RU"/>
        </w:rPr>
        <w:t xml:space="preserve">Статья 2.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w:t>
      </w:r>
    </w:p>
    <w:p w:rsidR="00734D03" w:rsidRPr="00734D03" w:rsidRDefault="00734D03" w:rsidP="00734D03">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xml:space="preserve">Утвердить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на 2024 год и плановый период 2025 и 2026 годов в случае, если они не установлены Бюджетным кодексом Российской Федерации, федеральным законом о федеральном бюджете, законами Новосибирской области, принятыми в соответствии с положениями Бюджетного кодекса Российской Федерации, согласно приложения 1 к настоящему Решению. </w:t>
      </w:r>
    </w:p>
    <w:p w:rsidR="00734D03" w:rsidRPr="00734D03" w:rsidRDefault="00734D03" w:rsidP="00734D03">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734D03">
        <w:rPr>
          <w:rFonts w:ascii="Times New Roman" w:eastAsia="Times New Roman" w:hAnsi="Times New Roman" w:cs="Times New Roman"/>
          <w:b/>
          <w:sz w:val="20"/>
          <w:szCs w:val="20"/>
          <w:lang w:eastAsia="ru-RU"/>
        </w:rPr>
        <w:t>Статья 3. Бюджетные ассигнования местного бюджета на 2024 год и на плановый период 2025 и 2026 годов</w:t>
      </w:r>
    </w:p>
    <w:p w:rsidR="00734D03" w:rsidRPr="00734D03" w:rsidRDefault="00734D03" w:rsidP="00734D03">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xml:space="preserve">1. Установить в пределах общего объема расходов, установленного </w:t>
      </w:r>
      <w:hyperlink w:anchor="P12" w:history="1">
        <w:r w:rsidRPr="00734D03">
          <w:rPr>
            <w:rFonts w:ascii="Times New Roman" w:eastAsia="Times New Roman" w:hAnsi="Times New Roman" w:cs="Times New Roman"/>
            <w:sz w:val="20"/>
            <w:szCs w:val="20"/>
            <w:lang w:eastAsia="ru-RU"/>
          </w:rPr>
          <w:t>статьей 1</w:t>
        </w:r>
      </w:hyperlink>
      <w:r w:rsidRPr="00734D03">
        <w:rPr>
          <w:rFonts w:ascii="Times New Roman" w:eastAsia="Times New Roman" w:hAnsi="Times New Roman" w:cs="Times New Roman"/>
          <w:sz w:val="20"/>
          <w:szCs w:val="20"/>
          <w:lang w:eastAsia="ru-RU"/>
        </w:rPr>
        <w:t xml:space="preserve"> настоящего Решения, распределение бюджетных ассигнований:</w:t>
      </w:r>
    </w:p>
    <w:p w:rsidR="00734D03" w:rsidRPr="00734D03" w:rsidRDefault="00734D03" w:rsidP="00734D03">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бюджета на 2024 год и плановый период 2025 и 2026 годов согласно Приложению 2 к настоящему Решению;</w:t>
      </w:r>
    </w:p>
    <w:p w:rsidR="00734D03" w:rsidRPr="00734D03" w:rsidRDefault="00734D03" w:rsidP="00734D03">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на 2024 год и плановый период 2025 и 2026 годов согласно Приложению 3 к настоящему Решению.</w:t>
      </w:r>
    </w:p>
    <w:p w:rsidR="00734D03" w:rsidRPr="00734D03" w:rsidRDefault="00734D03" w:rsidP="00734D03">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Утвердить ведомственную структуру расходов бюджета Битковского сельсовета Сузунского района Новосибирской области</w:t>
      </w:r>
      <w:r w:rsidRPr="00734D03">
        <w:rPr>
          <w:rFonts w:ascii="Times New Roman" w:eastAsia="Times New Roman" w:hAnsi="Times New Roman" w:cs="Times New Roman"/>
          <w:b/>
          <w:i/>
          <w:sz w:val="20"/>
          <w:szCs w:val="20"/>
          <w:lang w:eastAsia="ru-RU"/>
        </w:rPr>
        <w:t xml:space="preserve"> </w:t>
      </w:r>
      <w:r w:rsidRPr="00734D03">
        <w:rPr>
          <w:rFonts w:ascii="Times New Roman" w:eastAsia="Times New Roman" w:hAnsi="Times New Roman" w:cs="Times New Roman"/>
          <w:sz w:val="20"/>
          <w:szCs w:val="20"/>
          <w:lang w:eastAsia="ru-RU"/>
        </w:rPr>
        <w:t>на 2024 год и плановый период 2025 и 2026 годов согласно Приложению 4 к настоящему Решению.</w:t>
      </w:r>
    </w:p>
    <w:p w:rsidR="00734D03" w:rsidRPr="00734D03" w:rsidRDefault="00734D03" w:rsidP="00734D03">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 Установить размер резервного фонда Администрации Битковского</w:t>
      </w:r>
      <w:r w:rsidRPr="00734D03">
        <w:rPr>
          <w:rFonts w:ascii="Times New Roman" w:eastAsia="Times New Roman" w:hAnsi="Times New Roman" w:cs="Times New Roman"/>
          <w:sz w:val="20"/>
          <w:szCs w:val="20"/>
          <w:shd w:val="clear" w:color="auto" w:fill="FFFF00"/>
          <w:lang w:eastAsia="ru-RU"/>
        </w:rPr>
        <w:t xml:space="preserve"> </w:t>
      </w:r>
      <w:r w:rsidRPr="00734D03">
        <w:rPr>
          <w:rFonts w:ascii="Times New Roman" w:eastAsia="Times New Roman" w:hAnsi="Times New Roman" w:cs="Times New Roman"/>
          <w:sz w:val="20"/>
          <w:szCs w:val="20"/>
          <w:lang w:eastAsia="ru-RU"/>
        </w:rPr>
        <w:t>сельсовета Сузунского района Новосибирской области на 2024 год в сумме 0,00 руб., в плановом периоде 2025 года в сумме 0,00 рублей, 2026 года в сумме 0,00 рублей.</w:t>
      </w:r>
    </w:p>
    <w:p w:rsidR="00734D03" w:rsidRPr="00734D03" w:rsidRDefault="00734D03" w:rsidP="00734D03">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 Утвердить общий объем бюджетных ассигнований, направленных на исполнение публичных нормативных обязательств, на 2024 год в сумме 244 100,00 рублей, на 2025 год в сумме 244 100,00 рублей и на 2026 год в сумме 244 100,00 рублей.</w:t>
      </w:r>
    </w:p>
    <w:p w:rsidR="00734D03" w:rsidRPr="00734D03" w:rsidRDefault="00734D03" w:rsidP="00734D03">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 Утвердить распределение бюджетных ассигнований бюджета Битковского сельсовета Сузунского района Новосибирской области, направляемых на исполнение публичных нормативных обязательств на 2024 год и плановый период 2025 и 2026 годов согласно</w:t>
      </w:r>
      <w:hyperlink r:id="rId9" w:history="1"/>
      <w:r w:rsidRPr="00734D03">
        <w:rPr>
          <w:rFonts w:ascii="Times New Roman" w:eastAsia="Times New Roman" w:hAnsi="Times New Roman" w:cs="Times New Roman"/>
          <w:sz w:val="20"/>
          <w:szCs w:val="20"/>
          <w:lang w:eastAsia="ru-RU"/>
        </w:rPr>
        <w:t xml:space="preserve"> приложению 5 к настоящему Решению.</w:t>
      </w:r>
    </w:p>
    <w:p w:rsidR="00734D03" w:rsidRPr="00734D03" w:rsidRDefault="00734D03" w:rsidP="00734D03">
      <w:pPr>
        <w:autoSpaceDE w:val="0"/>
        <w:autoSpaceDN w:val="0"/>
        <w:adjustRightInd w:val="0"/>
        <w:spacing w:after="0" w:line="240" w:lineRule="auto"/>
        <w:ind w:firstLine="709"/>
        <w:contextualSpacing/>
        <w:jc w:val="both"/>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xml:space="preserve">6. Установить, что субсидии, в том числе гранты в форме субсидий юридическим лицам, индивидуальным предпринимателям и физическим лицам - производителям товаров (работ, услуг), </w:t>
      </w:r>
      <w:r w:rsidRPr="00734D03">
        <w:rPr>
          <w:rFonts w:ascii="Times New Roman" w:eastAsia="Times New Roman" w:hAnsi="Times New Roman" w:cs="Times New Roman"/>
          <w:bCs/>
          <w:iCs/>
          <w:sz w:val="20"/>
          <w:szCs w:val="20"/>
          <w:lang w:eastAsia="ru-RU"/>
        </w:rPr>
        <w:t>а также некоммерческим организациям, не являющимся казенными учреждениями,</w:t>
      </w:r>
      <w:r w:rsidRPr="00734D03">
        <w:rPr>
          <w:rFonts w:ascii="Times New Roman" w:eastAsia="Times New Roman" w:hAnsi="Times New Roman" w:cs="Times New Roman"/>
          <w:sz w:val="20"/>
          <w:szCs w:val="20"/>
          <w:lang w:eastAsia="ru-RU"/>
        </w:rPr>
        <w:t xml:space="preserve"> предоставляются в случаях, предусмотренных нормативно-правыми актами Битковского сельсовета Сузунского района Новосибирской области, и в пределах бюджетных ассигнований, предусмотренных ведомственной структурой расходов местного бюджета на 2024 год и на плановый период 2025-2026 годов по соответствующим целевым статьям и виду расходов согласно Приложению 4 к настоящему Решению, в порядке, установленном администрацией Битковского сельсовета Сузунского района Новосибирской области.</w:t>
      </w:r>
    </w:p>
    <w:p w:rsidR="00734D03" w:rsidRPr="00734D03" w:rsidRDefault="00734D03" w:rsidP="00734D03">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734D03">
        <w:rPr>
          <w:rFonts w:ascii="Times New Roman" w:eastAsia="Times New Roman" w:hAnsi="Times New Roman" w:cs="Times New Roman"/>
          <w:b/>
          <w:sz w:val="20"/>
          <w:szCs w:val="20"/>
          <w:lang w:eastAsia="ru-RU"/>
        </w:rPr>
        <w:t>Статья 4. Особенности заключения и оплаты договоров (муниципальных контрактов)</w:t>
      </w:r>
    </w:p>
    <w:p w:rsidR="00734D03" w:rsidRPr="00734D03" w:rsidRDefault="00734D03" w:rsidP="00734D03">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1. Установить, что органы местного самоуправления, муниципальные учреждения</w:t>
      </w:r>
      <w:r w:rsidRPr="00734D03">
        <w:rPr>
          <w:rFonts w:ascii="Times New Roman" w:eastAsia="Calibri" w:hAnsi="Times New Roman" w:cs="Times New Roman"/>
          <w:b/>
          <w:i/>
          <w:sz w:val="20"/>
          <w:szCs w:val="20"/>
        </w:rPr>
        <w:t xml:space="preserve"> </w:t>
      </w:r>
      <w:r w:rsidRPr="00734D03">
        <w:rPr>
          <w:rFonts w:ascii="Times New Roman" w:eastAsia="Calibri" w:hAnsi="Times New Roman" w:cs="Times New Roman"/>
          <w:sz w:val="20"/>
          <w:szCs w:val="20"/>
        </w:rPr>
        <w:t>при заключении договоров (муниципальных контрактов) на поставку товаров (работ, услуг) вправе предусматривать авансовые платежи:</w:t>
      </w:r>
    </w:p>
    <w:p w:rsidR="00734D03" w:rsidRPr="00734D03" w:rsidRDefault="00734D03" w:rsidP="00734D03">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1) в размере до 100 процентов включительно цены договора (контракта) - по договорам (контрактам):</w:t>
      </w:r>
    </w:p>
    <w:p w:rsidR="00734D03" w:rsidRPr="00734D03" w:rsidRDefault="00734D03" w:rsidP="00734D03">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734D03">
        <w:rPr>
          <w:rFonts w:ascii="Times New Roman" w:eastAsia="Calibri" w:hAnsi="Times New Roman" w:cs="Times New Roman"/>
          <w:sz w:val="20"/>
          <w:szCs w:val="20"/>
          <w:lang w:eastAsia="ru-RU"/>
        </w:rPr>
        <w:t>а) о предоставлении услуг связи, услуг проживания в гостиницах;</w:t>
      </w:r>
    </w:p>
    <w:p w:rsidR="00734D03" w:rsidRPr="00734D03" w:rsidRDefault="00734D03" w:rsidP="00734D03">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734D03">
        <w:rPr>
          <w:rFonts w:ascii="Times New Roman" w:eastAsia="Calibri" w:hAnsi="Times New Roman" w:cs="Times New Roman"/>
          <w:sz w:val="20"/>
          <w:szCs w:val="20"/>
          <w:lang w:eastAsia="ru-RU"/>
        </w:rPr>
        <w:t>б) о подписке на периодические издания и об их приобретении;</w:t>
      </w:r>
    </w:p>
    <w:p w:rsidR="00734D03" w:rsidRPr="00734D03" w:rsidRDefault="00734D03" w:rsidP="00734D03">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734D03">
        <w:rPr>
          <w:rFonts w:ascii="Times New Roman" w:eastAsia="Calibri" w:hAnsi="Times New Roman" w:cs="Times New Roman"/>
          <w:sz w:val="20"/>
          <w:szCs w:val="20"/>
          <w:lang w:eastAsia="ru-RU"/>
        </w:rPr>
        <w:t>в) на получение дополнительного профессионального образования;</w:t>
      </w:r>
    </w:p>
    <w:p w:rsidR="00734D03" w:rsidRPr="00734D03" w:rsidRDefault="00734D03" w:rsidP="00734D03">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734D03">
        <w:rPr>
          <w:rFonts w:ascii="Times New Roman" w:eastAsia="Calibri" w:hAnsi="Times New Roman" w:cs="Times New Roman"/>
          <w:sz w:val="20"/>
          <w:szCs w:val="20"/>
          <w:lang w:eastAsia="ru-RU"/>
        </w:rPr>
        <w:t>г) о приобретении авиа- и железнодорожных билетов, билетов для проезда городским и пригородным транспортом, путевок на санаторно-курортное лечение;</w:t>
      </w:r>
    </w:p>
    <w:p w:rsidR="00734D03" w:rsidRPr="00734D03" w:rsidRDefault="00734D03" w:rsidP="00734D03">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734D03">
        <w:rPr>
          <w:rFonts w:ascii="Times New Roman" w:eastAsia="Calibri" w:hAnsi="Times New Roman" w:cs="Times New Roman"/>
          <w:sz w:val="20"/>
          <w:szCs w:val="20"/>
          <w:lang w:eastAsia="ru-RU"/>
        </w:rPr>
        <w:t>д) страхования;</w:t>
      </w:r>
    </w:p>
    <w:p w:rsidR="00734D03" w:rsidRPr="00734D03" w:rsidRDefault="00734D03" w:rsidP="00734D03">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734D03">
        <w:rPr>
          <w:rFonts w:ascii="Times New Roman" w:eastAsia="Calibri" w:hAnsi="Times New Roman" w:cs="Times New Roman"/>
          <w:sz w:val="20"/>
          <w:szCs w:val="20"/>
          <w:lang w:eastAsia="ru-RU"/>
        </w:rPr>
        <w:t>е) подлежащим оплате за счет средств, полученных от иной приносящей доход деятельности;</w:t>
      </w:r>
    </w:p>
    <w:p w:rsidR="00734D03" w:rsidRPr="00734D03" w:rsidRDefault="00734D03" w:rsidP="00734D03">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734D03">
        <w:rPr>
          <w:rFonts w:ascii="Times New Roman" w:eastAsia="Calibri" w:hAnsi="Times New Roman" w:cs="Times New Roman"/>
          <w:sz w:val="20"/>
          <w:szCs w:val="20"/>
          <w:lang w:eastAsia="ru-RU"/>
        </w:rPr>
        <w:t>ж) аренды;</w:t>
      </w:r>
    </w:p>
    <w:p w:rsidR="00734D03" w:rsidRPr="00734D03" w:rsidRDefault="00734D03" w:rsidP="00734D03">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734D03">
        <w:rPr>
          <w:rFonts w:ascii="Times New Roman" w:eastAsia="Calibri" w:hAnsi="Times New Roman" w:cs="Times New Roman"/>
          <w:sz w:val="20"/>
          <w:szCs w:val="20"/>
          <w:lang w:eastAsia="ru-RU"/>
        </w:rPr>
        <w:t>з) об оплате услуг по зачислению денежных средств (социальных выплат и государственных пособий) на счета физических лиц;</w:t>
      </w:r>
    </w:p>
    <w:p w:rsidR="00734D03" w:rsidRPr="00734D03" w:rsidRDefault="00734D03" w:rsidP="00734D03">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734D03">
        <w:rPr>
          <w:rFonts w:ascii="Times New Roman" w:eastAsia="Calibri" w:hAnsi="Times New Roman" w:cs="Times New Roman"/>
          <w:sz w:val="20"/>
          <w:szCs w:val="20"/>
          <w:lang w:eastAsia="ru-RU"/>
        </w:rPr>
        <w:t>и) об оплате нотариальных действий и иных услуг, оказываемых при осуществлении нотариальных действий;</w:t>
      </w:r>
    </w:p>
    <w:p w:rsidR="00734D03" w:rsidRPr="00734D03" w:rsidRDefault="00734D03" w:rsidP="00734D03">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734D03">
        <w:rPr>
          <w:rFonts w:ascii="Times New Roman" w:eastAsia="Calibri" w:hAnsi="Times New Roman" w:cs="Times New Roman"/>
          <w:sz w:val="20"/>
          <w:szCs w:val="20"/>
          <w:lang w:eastAsia="ru-RU"/>
        </w:rPr>
        <w:t>к) об оказании услуг, связанных с предоставлением оператором электронной площадки доступа на электронную площадку;</w:t>
      </w:r>
    </w:p>
    <w:p w:rsidR="00734D03" w:rsidRPr="00734D03" w:rsidRDefault="00734D03" w:rsidP="00734D03">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734D03">
        <w:rPr>
          <w:rFonts w:ascii="Times New Roman" w:eastAsia="Calibri" w:hAnsi="Times New Roman" w:cs="Times New Roman"/>
          <w:sz w:val="20"/>
          <w:szCs w:val="20"/>
          <w:lang w:eastAsia="ru-RU"/>
        </w:rPr>
        <w:t>л) об оказании медицинских услуг по проведению исследований (тестирований) на выявление коронавирусной инфекции и (или) определению антител к ней;</w:t>
      </w:r>
    </w:p>
    <w:p w:rsidR="00734D03" w:rsidRPr="00734D03" w:rsidRDefault="00734D03" w:rsidP="00734D03">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734D03">
        <w:rPr>
          <w:rFonts w:ascii="Times New Roman" w:eastAsia="Calibri" w:hAnsi="Times New Roman" w:cs="Times New Roman"/>
          <w:sz w:val="20"/>
          <w:szCs w:val="20"/>
          <w:lang w:eastAsia="ru-RU"/>
        </w:rPr>
        <w:t>м) об осуществлении технологического присоединения к электрическим сетям.</w:t>
      </w:r>
    </w:p>
    <w:p w:rsidR="00734D03" w:rsidRPr="00734D03" w:rsidRDefault="00734D03" w:rsidP="00734D03">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2) в размере до 100 процентов включительно цены договора (контракта) – по распоряжению администрации Битковского сельсовета Сузунского района Новосибирской области;</w:t>
      </w:r>
    </w:p>
    <w:p w:rsidR="00734D03" w:rsidRPr="00734D03" w:rsidRDefault="00734D03" w:rsidP="00734D03">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3) в размере до 20 процентов включительно цены договора (контракта), если иное не предусмотрено федеральным законодательством Российской Федерации, - по договорам (контрактам), не указанным в пунктах 1 и 2 настоящей статьи.</w:t>
      </w:r>
    </w:p>
    <w:p w:rsidR="00734D03" w:rsidRPr="00734D03" w:rsidRDefault="00734D03" w:rsidP="00734D03">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734D03">
        <w:rPr>
          <w:rFonts w:ascii="Times New Roman" w:eastAsia="Times New Roman" w:hAnsi="Times New Roman" w:cs="Times New Roman"/>
          <w:b/>
          <w:sz w:val="20"/>
          <w:szCs w:val="20"/>
          <w:lang w:eastAsia="ru-RU"/>
        </w:rPr>
        <w:t>Статья 5. Иные межбюджетные трансферты, предоставляемые из бюджета Битковского сельсовета Сузунского района Новосибирской области</w:t>
      </w:r>
    </w:p>
    <w:p w:rsidR="00734D03" w:rsidRPr="00734D03" w:rsidRDefault="00734D03" w:rsidP="00734D03">
      <w:pPr>
        <w:autoSpaceDE w:val="0"/>
        <w:autoSpaceDN w:val="0"/>
        <w:adjustRightInd w:val="0"/>
        <w:spacing w:after="0" w:line="240" w:lineRule="auto"/>
        <w:ind w:firstLine="709"/>
        <w:jc w:val="both"/>
        <w:outlineLvl w:val="0"/>
        <w:rPr>
          <w:rFonts w:ascii="Times New Roman" w:eastAsia="Times New Roman" w:hAnsi="Times New Roman" w:cs="Times New Roman"/>
          <w:sz w:val="20"/>
          <w:szCs w:val="20"/>
          <w:lang w:eastAsia="ru-RU"/>
        </w:rPr>
      </w:pPr>
      <w:r w:rsidRPr="00734D03">
        <w:rPr>
          <w:rFonts w:ascii="Times New Roman" w:eastAsia="Times New Roman" w:hAnsi="Times New Roman" w:cs="Times New Roman"/>
          <w:b/>
          <w:sz w:val="20"/>
          <w:szCs w:val="20"/>
          <w:lang w:eastAsia="ru-RU"/>
        </w:rPr>
        <w:t xml:space="preserve"> </w:t>
      </w:r>
      <w:r w:rsidRPr="00734D03">
        <w:rPr>
          <w:rFonts w:ascii="Times New Roman" w:eastAsia="Times New Roman" w:hAnsi="Times New Roman" w:cs="Times New Roman"/>
          <w:sz w:val="20"/>
          <w:szCs w:val="20"/>
          <w:lang w:eastAsia="ru-RU"/>
        </w:rPr>
        <w:t>1.Утвердить объем иных межбюджетных трансфертов, предоставляемых из бюджета Битковского сельсовета Сузунского района Новосибирской области</w:t>
      </w:r>
      <w:r w:rsidRPr="00734D03">
        <w:rPr>
          <w:rFonts w:ascii="Times New Roman" w:eastAsia="Times New Roman" w:hAnsi="Times New Roman" w:cs="Times New Roman"/>
          <w:b/>
          <w:i/>
          <w:sz w:val="20"/>
          <w:szCs w:val="20"/>
          <w:lang w:eastAsia="ru-RU"/>
        </w:rPr>
        <w:t xml:space="preserve"> </w:t>
      </w:r>
      <w:r w:rsidRPr="00734D03">
        <w:rPr>
          <w:rFonts w:ascii="Times New Roman" w:eastAsia="Times New Roman" w:hAnsi="Times New Roman" w:cs="Times New Roman"/>
          <w:sz w:val="20"/>
          <w:szCs w:val="20"/>
          <w:lang w:eastAsia="ru-RU"/>
        </w:rPr>
        <w:t>в бюджет Сузунского района на 2024 год в сумме 2 090 153,00</w:t>
      </w:r>
      <w:r w:rsidRPr="00734D03">
        <w:rPr>
          <w:rFonts w:ascii="Times New Roman" w:eastAsia="Times New Roman" w:hAnsi="Times New Roman" w:cs="Times New Roman"/>
          <w:b/>
          <w:sz w:val="20"/>
          <w:szCs w:val="20"/>
          <w:lang w:eastAsia="ru-RU"/>
        </w:rPr>
        <w:t xml:space="preserve"> </w:t>
      </w:r>
      <w:r w:rsidRPr="00734D03">
        <w:rPr>
          <w:rFonts w:ascii="Times New Roman" w:eastAsia="Times New Roman" w:hAnsi="Times New Roman" w:cs="Times New Roman"/>
          <w:sz w:val="20"/>
          <w:szCs w:val="20"/>
          <w:lang w:eastAsia="ru-RU"/>
        </w:rPr>
        <w:t>рублей</w:t>
      </w:r>
      <w:r w:rsidRPr="00734D03">
        <w:rPr>
          <w:rFonts w:ascii="Times New Roman" w:eastAsia="Times New Roman" w:hAnsi="Times New Roman" w:cs="Times New Roman"/>
          <w:color w:val="000000"/>
          <w:sz w:val="20"/>
          <w:szCs w:val="20"/>
          <w:lang w:eastAsia="ru-RU"/>
        </w:rPr>
        <w:t xml:space="preserve">,  </w:t>
      </w:r>
      <w:r w:rsidRPr="00734D03">
        <w:rPr>
          <w:rFonts w:ascii="Times New Roman" w:eastAsia="Times New Roman" w:hAnsi="Times New Roman" w:cs="Times New Roman"/>
          <w:sz w:val="20"/>
          <w:szCs w:val="20"/>
          <w:lang w:eastAsia="ru-RU"/>
        </w:rPr>
        <w:t>на 2025 год в сумме 0,00</w:t>
      </w:r>
      <w:r w:rsidRPr="00734D03">
        <w:rPr>
          <w:rFonts w:ascii="Times New Roman" w:eastAsia="Times New Roman" w:hAnsi="Times New Roman" w:cs="Times New Roman"/>
          <w:b/>
          <w:color w:val="000000"/>
          <w:sz w:val="20"/>
          <w:szCs w:val="20"/>
          <w:lang w:eastAsia="ru-RU"/>
        </w:rPr>
        <w:t xml:space="preserve"> </w:t>
      </w:r>
      <w:r w:rsidRPr="00734D03">
        <w:rPr>
          <w:rFonts w:ascii="Times New Roman" w:eastAsia="Times New Roman" w:hAnsi="Times New Roman" w:cs="Times New Roman"/>
          <w:color w:val="000000"/>
          <w:sz w:val="20"/>
          <w:szCs w:val="20"/>
          <w:lang w:eastAsia="ru-RU"/>
        </w:rPr>
        <w:t>рублей</w:t>
      </w:r>
      <w:r w:rsidRPr="00734D03">
        <w:rPr>
          <w:rFonts w:ascii="Times New Roman" w:eastAsia="Times New Roman" w:hAnsi="Times New Roman" w:cs="Times New Roman"/>
          <w:sz w:val="20"/>
          <w:szCs w:val="20"/>
          <w:lang w:eastAsia="ru-RU"/>
        </w:rPr>
        <w:t>, на 2026 год в сумме 0,00</w:t>
      </w:r>
      <w:r w:rsidRPr="00734D03">
        <w:rPr>
          <w:rFonts w:ascii="Times New Roman" w:eastAsia="Times New Roman" w:hAnsi="Times New Roman" w:cs="Times New Roman"/>
          <w:b/>
          <w:sz w:val="20"/>
          <w:szCs w:val="20"/>
          <w:lang w:eastAsia="ru-RU"/>
        </w:rPr>
        <w:t xml:space="preserve"> </w:t>
      </w:r>
      <w:r w:rsidRPr="00734D03">
        <w:rPr>
          <w:rFonts w:ascii="Times New Roman" w:eastAsia="Times New Roman" w:hAnsi="Times New Roman" w:cs="Times New Roman"/>
          <w:color w:val="000000"/>
          <w:sz w:val="20"/>
          <w:szCs w:val="20"/>
          <w:lang w:eastAsia="ru-RU"/>
        </w:rPr>
        <w:t>рублей, согласно Приложению 6 к настоящему Решению.</w:t>
      </w:r>
    </w:p>
    <w:p w:rsidR="00734D03" w:rsidRPr="00734D03" w:rsidRDefault="00734D03" w:rsidP="00734D03">
      <w:pPr>
        <w:spacing w:after="0" w:line="240" w:lineRule="auto"/>
        <w:ind w:firstLine="720"/>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2.Утвердить цели и распределение иных</w:t>
      </w:r>
      <w:r w:rsidRPr="00734D03">
        <w:rPr>
          <w:rFonts w:ascii="Times New Roman" w:eastAsia="Calibri" w:hAnsi="Times New Roman" w:cs="Times New Roman"/>
          <w:sz w:val="20"/>
          <w:szCs w:val="20"/>
        </w:rPr>
        <w:tab/>
        <w:t>межбюджетных трансфертов, предоставляемых из бюджета Битковского сельсовета Сузунского района Новосибирской области</w:t>
      </w:r>
      <w:r w:rsidRPr="00734D03">
        <w:rPr>
          <w:rFonts w:ascii="Times New Roman" w:eastAsia="Calibri" w:hAnsi="Times New Roman" w:cs="Times New Roman"/>
          <w:b/>
          <w:i/>
          <w:sz w:val="20"/>
          <w:szCs w:val="20"/>
        </w:rPr>
        <w:t xml:space="preserve"> </w:t>
      </w:r>
      <w:r w:rsidRPr="00734D03">
        <w:rPr>
          <w:rFonts w:ascii="Times New Roman" w:eastAsia="Calibri" w:hAnsi="Times New Roman" w:cs="Times New Roman"/>
          <w:sz w:val="20"/>
          <w:szCs w:val="20"/>
        </w:rPr>
        <w:t>в бюджет Сузунского района,</w:t>
      </w:r>
      <w:r w:rsidRPr="00734D03">
        <w:rPr>
          <w:rFonts w:ascii="Times New Roman" w:eastAsia="Calibri" w:hAnsi="Times New Roman" w:cs="Times New Roman"/>
          <w:color w:val="000000"/>
          <w:sz w:val="20"/>
          <w:szCs w:val="20"/>
        </w:rPr>
        <w:t xml:space="preserve"> согласно Приложению 6 к настоящему Решению.</w:t>
      </w:r>
      <w:r w:rsidRPr="00734D03">
        <w:rPr>
          <w:rFonts w:ascii="Times New Roman" w:eastAsia="Calibri" w:hAnsi="Times New Roman" w:cs="Times New Roman"/>
          <w:sz w:val="20"/>
          <w:szCs w:val="20"/>
        </w:rPr>
        <w:t>:</w:t>
      </w:r>
    </w:p>
    <w:p w:rsidR="00734D03" w:rsidRPr="00734D03" w:rsidRDefault="00734D03" w:rsidP="00734D03">
      <w:pPr>
        <w:spacing w:after="0" w:line="240" w:lineRule="auto"/>
        <w:ind w:firstLine="720"/>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2.1) На реализацию мероприятий, направленных на осуществление полномочий по размещению сведений о муниципальных услугах, оказываемых на территории поселения.</w:t>
      </w:r>
    </w:p>
    <w:p w:rsidR="00734D03" w:rsidRPr="00734D03" w:rsidRDefault="00734D03" w:rsidP="00734D03">
      <w:pPr>
        <w:spacing w:after="0" w:line="240" w:lineRule="auto"/>
        <w:ind w:firstLine="720"/>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2.2) На реализацию мероприятий, направленных  на осуществление полномочий контрольно-счетного органа.</w:t>
      </w:r>
    </w:p>
    <w:p w:rsidR="00734D03" w:rsidRPr="00734D03" w:rsidRDefault="00734D03" w:rsidP="00734D03">
      <w:pPr>
        <w:spacing w:after="0" w:line="240" w:lineRule="auto"/>
        <w:ind w:firstLine="720"/>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2.3)</w:t>
      </w:r>
      <w:r w:rsidRPr="00734D03">
        <w:rPr>
          <w:rFonts w:ascii="Times New Roman" w:eastAsia="Calibri" w:hAnsi="Times New Roman" w:cs="Times New Roman"/>
          <w:sz w:val="20"/>
          <w:szCs w:val="20"/>
        </w:rPr>
        <w:tab/>
        <w:t>На реализацию мероприятий, направленных на осуществление полномочий по созданию досуга и обеспечению жителей поселения услугами организации культуры.</w:t>
      </w:r>
    </w:p>
    <w:p w:rsidR="00734D03" w:rsidRPr="00734D03" w:rsidRDefault="00734D03" w:rsidP="00734D03">
      <w:pPr>
        <w:spacing w:after="0" w:line="240" w:lineRule="auto"/>
        <w:ind w:firstLine="720"/>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2.4) На реализацию мероприятий, направленных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p w:rsidR="00734D03" w:rsidRPr="00734D03" w:rsidRDefault="00734D03" w:rsidP="00734D03">
      <w:pPr>
        <w:spacing w:after="0" w:line="240" w:lineRule="auto"/>
        <w:ind w:firstLine="720"/>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2.5) На реализацию мероприятий, направленных на осуществление полномочий по внутреннему финансовому контролю.</w:t>
      </w:r>
    </w:p>
    <w:p w:rsidR="00734D03" w:rsidRPr="00734D03" w:rsidRDefault="00734D03" w:rsidP="00734D03">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734D03">
        <w:rPr>
          <w:rFonts w:ascii="Times New Roman" w:eastAsia="Times New Roman" w:hAnsi="Times New Roman" w:cs="Times New Roman"/>
          <w:b/>
          <w:sz w:val="20"/>
          <w:szCs w:val="20"/>
          <w:lang w:eastAsia="ru-RU"/>
        </w:rPr>
        <w:t>Статья 6. Дорожный фонд Битковского сельсовета Сузунского района Новосибирской области</w:t>
      </w:r>
    </w:p>
    <w:p w:rsidR="00734D03" w:rsidRPr="00734D03" w:rsidRDefault="00734D03" w:rsidP="00734D03">
      <w:pPr>
        <w:spacing w:after="0" w:line="240" w:lineRule="auto"/>
        <w:ind w:firstLine="708"/>
        <w:jc w:val="both"/>
        <w:rPr>
          <w:rFonts w:ascii="Times New Roman" w:eastAsia="Calibri" w:hAnsi="Times New Roman" w:cs="Times New Roman"/>
          <w:sz w:val="20"/>
          <w:szCs w:val="20"/>
        </w:rPr>
      </w:pPr>
      <w:r w:rsidRPr="00734D03">
        <w:rPr>
          <w:rFonts w:ascii="Times New Roman" w:eastAsia="Times New Roman" w:hAnsi="Times New Roman" w:cs="Times New Roman"/>
          <w:sz w:val="20"/>
          <w:szCs w:val="20"/>
          <w:lang w:eastAsia="ru-RU"/>
        </w:rPr>
        <w:t>1. </w:t>
      </w:r>
      <w:r w:rsidRPr="00734D03">
        <w:rPr>
          <w:rFonts w:ascii="Times New Roman" w:eastAsia="Calibri" w:hAnsi="Times New Roman" w:cs="Times New Roman"/>
          <w:sz w:val="20"/>
          <w:szCs w:val="20"/>
        </w:rPr>
        <w:t>Утвердить объем бюджетных ассигнований дорожного фонда Битковского сельсовета Сузунского района Новосибирской области на 2024 год в сумме 5 431 947,19  руб., в том числе за счет доходов от акцизов на автомобильный бензин, прямогонный бензин, дизельное топливо, моторные масла для дизельных и (или) карбюраторных (инжекторных) двигателей, производимых на территории РФ- 1 786 880,00 руб., за счет субсидий – 3 645 067,19 руб., за счет собственных доходов поселения- 0,00 руб.; на 2025 год – 4 674 997,68 руб., в том числе за счет доходов от акцизов на автомобильный бензин, прямогонный бензин, дизельное топливо, моторные масла для дизельных и (или) карбюраторных (инжекторных) двигателей, производимых на территории РФ- 2 097 440,00 руб., за счет субсидии – 2 577 557,68 руб., за счет собственных доходов поселения- 0,00 руб. и на 2026 год – 2 113 820,00 руб., в том числе за счет доходов от акцизов на автомобильный бензин, прямогонный бензин, дизельное топливо, моторные масла для дизельных и (или) карбюраторных (инжекторных) двигателей, производимых на территории РФ- 2 113 820,00 руб., за счет субсидии – 0,00 руб., за счет собственных доходов поселения- 0,00 руб.</w:t>
      </w:r>
    </w:p>
    <w:p w:rsidR="00734D03" w:rsidRPr="00734D03" w:rsidRDefault="00734D03" w:rsidP="00B065F7">
      <w:pPr>
        <w:autoSpaceDE w:val="0"/>
        <w:autoSpaceDN w:val="0"/>
        <w:adjustRightInd w:val="0"/>
        <w:spacing w:after="0" w:line="240" w:lineRule="auto"/>
        <w:ind w:firstLine="540"/>
        <w:jc w:val="both"/>
        <w:rPr>
          <w:rFonts w:ascii="Times New Roman" w:eastAsia="Times New Roman" w:hAnsi="Times New Roman" w:cs="Times New Roman"/>
          <w:b/>
          <w:sz w:val="20"/>
          <w:szCs w:val="20"/>
          <w:lang w:eastAsia="ru-RU"/>
        </w:rPr>
      </w:pPr>
      <w:r w:rsidRPr="00734D03">
        <w:rPr>
          <w:rFonts w:ascii="Times New Roman" w:eastAsia="Calibri" w:hAnsi="Times New Roman" w:cs="Times New Roman"/>
          <w:sz w:val="20"/>
          <w:szCs w:val="20"/>
        </w:rPr>
        <w:tab/>
      </w:r>
      <w:r w:rsidRPr="00734D03">
        <w:rPr>
          <w:rFonts w:ascii="Times New Roman" w:eastAsia="Times New Roman" w:hAnsi="Times New Roman" w:cs="Times New Roman"/>
          <w:b/>
          <w:sz w:val="20"/>
          <w:szCs w:val="20"/>
          <w:lang w:eastAsia="ru-RU"/>
        </w:rPr>
        <w:t>Статья 7. Источники финансирования дефицита бюджета</w:t>
      </w:r>
    </w:p>
    <w:p w:rsidR="00734D03" w:rsidRPr="00734D03" w:rsidRDefault="00734D03" w:rsidP="00734D03">
      <w:pPr>
        <w:widowControl w:val="0"/>
        <w:autoSpaceDE w:val="0"/>
        <w:autoSpaceDN w:val="0"/>
        <w:adjustRightInd w:val="0"/>
        <w:spacing w:after="0" w:line="240" w:lineRule="auto"/>
        <w:ind w:firstLine="708"/>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Утвердить источники финансирования дефицита местного бюджета на 2024 год и плановый период 2025 и 2026 годов согласно Приложению 7 к настоящему Решению.</w:t>
      </w:r>
    </w:p>
    <w:p w:rsidR="00734D03" w:rsidRPr="00734D03" w:rsidRDefault="00734D03" w:rsidP="00734D03">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highlight w:val="yellow"/>
          <w:lang w:eastAsia="ru-RU"/>
        </w:rPr>
      </w:pPr>
      <w:r w:rsidRPr="00734D03">
        <w:rPr>
          <w:rFonts w:ascii="Times New Roman" w:eastAsia="Times New Roman" w:hAnsi="Times New Roman" w:cs="Times New Roman"/>
          <w:b/>
          <w:sz w:val="20"/>
          <w:szCs w:val="20"/>
          <w:lang w:eastAsia="ru-RU"/>
        </w:rPr>
        <w:t>Статья 8. Муниципальные внутренние заимствования</w:t>
      </w:r>
      <w:r w:rsidRPr="00734D03">
        <w:rPr>
          <w:rFonts w:ascii="Times New Roman" w:eastAsia="Times New Roman" w:hAnsi="Times New Roman" w:cs="Times New Roman"/>
          <w:b/>
          <w:sz w:val="20"/>
          <w:szCs w:val="20"/>
          <w:highlight w:val="yellow"/>
          <w:lang w:eastAsia="ru-RU"/>
        </w:rPr>
        <w:t xml:space="preserve"> </w:t>
      </w:r>
    </w:p>
    <w:p w:rsidR="00734D03" w:rsidRPr="00734D03" w:rsidRDefault="00734D03" w:rsidP="00734D03">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1.Утвердить программу муниципальных внутренних заимствований Битковского сельсовета Сузунского района Новосибирской области на 2024 год и плановый период 2025 и 2026 годов согласно Приложению 8 к настоящему Решению.</w:t>
      </w:r>
    </w:p>
    <w:p w:rsidR="00734D03" w:rsidRPr="00734D03" w:rsidRDefault="00734D03" w:rsidP="00734D03">
      <w:pPr>
        <w:autoSpaceDE w:val="0"/>
        <w:autoSpaceDN w:val="0"/>
        <w:adjustRightInd w:val="0"/>
        <w:spacing w:after="0" w:line="240" w:lineRule="auto"/>
        <w:ind w:firstLine="709"/>
        <w:jc w:val="both"/>
        <w:rPr>
          <w:rFonts w:ascii="Times New Roman" w:eastAsia="Times New Roman" w:hAnsi="Times New Roman" w:cs="Times New Roman"/>
          <w:b/>
          <w:sz w:val="20"/>
          <w:szCs w:val="20"/>
          <w:lang w:eastAsia="ru-RU"/>
        </w:rPr>
      </w:pPr>
      <w:r w:rsidRPr="00734D03">
        <w:rPr>
          <w:rFonts w:ascii="Times New Roman" w:eastAsia="Times New Roman" w:hAnsi="Times New Roman" w:cs="Times New Roman"/>
          <w:b/>
          <w:sz w:val="20"/>
          <w:szCs w:val="20"/>
          <w:lang w:eastAsia="ru-RU"/>
        </w:rPr>
        <w:t>Статья 9. Предоставление муниципальных гарантий Битковского сельсовета Сузунского района Новосибирской области в валюте Российской Федерации</w:t>
      </w:r>
    </w:p>
    <w:p w:rsidR="00734D03" w:rsidRPr="00734D03" w:rsidRDefault="00734D03" w:rsidP="00734D03">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1. Утвердить программу муниципальных гарантий Битковского сельсовета Сузунского района Новосибирской области</w:t>
      </w:r>
      <w:r w:rsidRPr="00734D03">
        <w:rPr>
          <w:rFonts w:ascii="Times New Roman" w:eastAsia="Calibri" w:hAnsi="Times New Roman" w:cs="Times New Roman"/>
          <w:b/>
          <w:i/>
          <w:sz w:val="20"/>
          <w:szCs w:val="20"/>
        </w:rPr>
        <w:t xml:space="preserve"> </w:t>
      </w:r>
      <w:r w:rsidRPr="00734D03">
        <w:rPr>
          <w:rFonts w:ascii="Times New Roman" w:eastAsia="Calibri" w:hAnsi="Times New Roman" w:cs="Times New Roman"/>
          <w:sz w:val="20"/>
          <w:szCs w:val="20"/>
        </w:rPr>
        <w:t>в валюте Российской Федерации на 2024 год и плановый период 2025 и 2026 годов согласно Приложению 9 к настоящему Решению.</w:t>
      </w:r>
    </w:p>
    <w:p w:rsidR="00734D03" w:rsidRPr="00734D03" w:rsidRDefault="00734D03" w:rsidP="00734D03">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734D03">
        <w:rPr>
          <w:rFonts w:ascii="Times New Roman" w:eastAsia="Times New Roman" w:hAnsi="Times New Roman" w:cs="Times New Roman"/>
          <w:b/>
          <w:sz w:val="20"/>
          <w:szCs w:val="20"/>
          <w:lang w:eastAsia="ru-RU"/>
        </w:rPr>
        <w:t>Статья 10. Муниципальные программы Битковского сельсовета Сузунского района Новосибирской области</w:t>
      </w:r>
    </w:p>
    <w:p w:rsidR="00734D03" w:rsidRPr="00734D03" w:rsidRDefault="00734D03" w:rsidP="00734D03">
      <w:pPr>
        <w:autoSpaceDE w:val="0"/>
        <w:autoSpaceDN w:val="0"/>
        <w:adjustRightInd w:val="0"/>
        <w:spacing w:after="0" w:line="240" w:lineRule="auto"/>
        <w:ind w:firstLine="540"/>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1.Утвердить перечень муниципальных программ, предусмотренных к финансированию из местного бюджета в 2024 году и плановом периоде 2025 и 2026 годах согласно Приложению 10</w:t>
      </w:r>
      <w:r w:rsidRPr="00734D03">
        <w:rPr>
          <w:rFonts w:ascii="Times New Roman" w:eastAsia="Calibri" w:hAnsi="Times New Roman" w:cs="Times New Roman"/>
          <w:b/>
          <w:sz w:val="20"/>
          <w:szCs w:val="20"/>
        </w:rPr>
        <w:t xml:space="preserve"> </w:t>
      </w:r>
      <w:r w:rsidRPr="00734D03">
        <w:rPr>
          <w:rFonts w:ascii="Times New Roman" w:eastAsia="Calibri" w:hAnsi="Times New Roman" w:cs="Times New Roman"/>
          <w:sz w:val="20"/>
          <w:szCs w:val="20"/>
        </w:rPr>
        <w:t>к</w:t>
      </w:r>
      <w:r w:rsidRPr="00734D03">
        <w:rPr>
          <w:rFonts w:ascii="Times New Roman" w:eastAsia="Calibri" w:hAnsi="Times New Roman" w:cs="Times New Roman"/>
          <w:b/>
          <w:sz w:val="20"/>
          <w:szCs w:val="20"/>
        </w:rPr>
        <w:t xml:space="preserve"> </w:t>
      </w:r>
      <w:r w:rsidRPr="00734D03">
        <w:rPr>
          <w:rFonts w:ascii="Times New Roman" w:eastAsia="Calibri" w:hAnsi="Times New Roman" w:cs="Times New Roman"/>
          <w:sz w:val="20"/>
          <w:szCs w:val="20"/>
        </w:rPr>
        <w:t>настоящему Решению.</w:t>
      </w:r>
    </w:p>
    <w:p w:rsidR="00734D03" w:rsidRPr="00734D03" w:rsidRDefault="00734D03" w:rsidP="00734D03">
      <w:pPr>
        <w:autoSpaceDE w:val="0"/>
        <w:autoSpaceDN w:val="0"/>
        <w:adjustRightInd w:val="0"/>
        <w:spacing w:after="0" w:line="240" w:lineRule="auto"/>
        <w:ind w:firstLine="540"/>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2.Установить, что финансирование мероприятий, предусмотренных муниципальными программами, осуществляется в соответствии с порядками, установленными администрацией Битковского сельсовета Сузунского района Новосибирской области.</w:t>
      </w:r>
    </w:p>
    <w:p w:rsidR="00734D03" w:rsidRPr="00734D03" w:rsidRDefault="00734D03" w:rsidP="00734D03">
      <w:pPr>
        <w:autoSpaceDE w:val="0"/>
        <w:autoSpaceDN w:val="0"/>
        <w:adjustRightInd w:val="0"/>
        <w:spacing w:after="0" w:line="240" w:lineRule="auto"/>
        <w:ind w:firstLine="540"/>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Муниципальные программы Битковского сельсовета Сузунского района Новосибирской области, не включенные в перечень, не подлежат финансированию в 2024-2026 годах.</w:t>
      </w:r>
    </w:p>
    <w:p w:rsidR="00734D03" w:rsidRPr="00734D03" w:rsidRDefault="00734D03" w:rsidP="00734D03">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734D03">
        <w:rPr>
          <w:rFonts w:ascii="Times New Roman" w:eastAsia="Times New Roman" w:hAnsi="Times New Roman" w:cs="Times New Roman"/>
          <w:b/>
          <w:sz w:val="20"/>
          <w:szCs w:val="20"/>
          <w:lang w:eastAsia="ru-RU"/>
        </w:rPr>
        <w:t>Статья 11. Муниципальный внутренний долг Битковского сельсовета Сузунского района Новосибирской области</w:t>
      </w:r>
      <w:r w:rsidRPr="00734D03">
        <w:rPr>
          <w:rFonts w:ascii="Times New Roman" w:eastAsia="Times New Roman" w:hAnsi="Times New Roman" w:cs="Times New Roman"/>
          <w:b/>
          <w:i/>
          <w:sz w:val="20"/>
          <w:szCs w:val="20"/>
          <w:lang w:eastAsia="ru-RU"/>
        </w:rPr>
        <w:t xml:space="preserve"> </w:t>
      </w:r>
      <w:r w:rsidRPr="00734D03">
        <w:rPr>
          <w:rFonts w:ascii="Times New Roman" w:eastAsia="Times New Roman" w:hAnsi="Times New Roman" w:cs="Times New Roman"/>
          <w:b/>
          <w:sz w:val="20"/>
          <w:szCs w:val="20"/>
          <w:lang w:eastAsia="ru-RU"/>
        </w:rPr>
        <w:t>и расходы на его обслуживание</w:t>
      </w:r>
    </w:p>
    <w:p w:rsidR="00734D03" w:rsidRPr="00734D03" w:rsidRDefault="00734D03" w:rsidP="00734D03">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1. Установить верхний предел муниципального внутреннего долга Битковского сельсовета Сузунского района Новосибирской области</w:t>
      </w:r>
      <w:r w:rsidRPr="00734D03">
        <w:rPr>
          <w:rFonts w:ascii="Times New Roman" w:eastAsia="Calibri" w:hAnsi="Times New Roman" w:cs="Times New Roman"/>
          <w:b/>
          <w:i/>
          <w:sz w:val="20"/>
          <w:szCs w:val="20"/>
        </w:rPr>
        <w:t xml:space="preserve"> </w:t>
      </w:r>
      <w:r w:rsidRPr="00734D03">
        <w:rPr>
          <w:rFonts w:ascii="Times New Roman" w:eastAsia="Calibri" w:hAnsi="Times New Roman" w:cs="Times New Roman"/>
          <w:sz w:val="20"/>
          <w:szCs w:val="20"/>
        </w:rPr>
        <w:t>на 1 января 2025 года в сумме 0,00 рублей, в том числе верхний предел долга по муниципальным гарантиям Битковского сельсовета Сузунского района Новосибирской области</w:t>
      </w:r>
      <w:r w:rsidRPr="00734D03">
        <w:rPr>
          <w:rFonts w:ascii="Times New Roman" w:eastAsia="Calibri" w:hAnsi="Times New Roman" w:cs="Times New Roman"/>
          <w:b/>
          <w:i/>
          <w:sz w:val="20"/>
          <w:szCs w:val="20"/>
        </w:rPr>
        <w:t xml:space="preserve"> </w:t>
      </w:r>
      <w:r w:rsidRPr="00734D03">
        <w:rPr>
          <w:rFonts w:ascii="Times New Roman" w:eastAsia="Calibri" w:hAnsi="Times New Roman" w:cs="Times New Roman"/>
          <w:sz w:val="20"/>
          <w:szCs w:val="20"/>
        </w:rPr>
        <w:t>в сумме 0,00 рублей, на 1 января 2026 года в сумме 0,00 рублей, в том числе верхний предел долга по муниципальным гарантиям Битковского сельсовета Сузунского района Новосибирской области</w:t>
      </w:r>
      <w:r w:rsidRPr="00734D03">
        <w:rPr>
          <w:rFonts w:ascii="Times New Roman" w:eastAsia="Calibri" w:hAnsi="Times New Roman" w:cs="Times New Roman"/>
          <w:b/>
          <w:i/>
          <w:sz w:val="20"/>
          <w:szCs w:val="20"/>
        </w:rPr>
        <w:t xml:space="preserve"> </w:t>
      </w:r>
      <w:r w:rsidRPr="00734D03">
        <w:rPr>
          <w:rFonts w:ascii="Times New Roman" w:eastAsia="Calibri" w:hAnsi="Times New Roman" w:cs="Times New Roman"/>
          <w:sz w:val="20"/>
          <w:szCs w:val="20"/>
        </w:rPr>
        <w:t>в сумме 0,00 рублей, и на 1 января 2027 года в сумме 0,00 рублей, в том числе верхний предел долга по муниципальным гарантиям Битковского сельсовета Сузунского района Новосибирской области</w:t>
      </w:r>
      <w:r w:rsidRPr="00734D03">
        <w:rPr>
          <w:rFonts w:ascii="Times New Roman" w:eastAsia="Calibri" w:hAnsi="Times New Roman" w:cs="Times New Roman"/>
          <w:b/>
          <w:i/>
          <w:sz w:val="20"/>
          <w:szCs w:val="20"/>
        </w:rPr>
        <w:t xml:space="preserve"> </w:t>
      </w:r>
      <w:r w:rsidRPr="00734D03">
        <w:rPr>
          <w:rFonts w:ascii="Times New Roman" w:eastAsia="Calibri" w:hAnsi="Times New Roman" w:cs="Times New Roman"/>
          <w:sz w:val="20"/>
          <w:szCs w:val="20"/>
        </w:rPr>
        <w:t>в сумме 0,00 рублей.</w:t>
      </w:r>
    </w:p>
    <w:p w:rsidR="00734D03" w:rsidRPr="00734D03" w:rsidRDefault="00734D03" w:rsidP="00734D03">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734D03">
        <w:rPr>
          <w:rFonts w:ascii="Times New Roman" w:eastAsia="Times New Roman" w:hAnsi="Times New Roman" w:cs="Times New Roman"/>
          <w:b/>
          <w:sz w:val="20"/>
          <w:szCs w:val="20"/>
          <w:lang w:eastAsia="ru-RU"/>
        </w:rPr>
        <w:t>Статья 12. Особенности использования остатков средств местного бюджета на начало текущего финансового года</w:t>
      </w:r>
    </w:p>
    <w:p w:rsidR="00734D03" w:rsidRPr="00734D03" w:rsidRDefault="00734D03" w:rsidP="00734D03">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Установить, что остатки средств местного бюджета на начало текущего финансового года в объеме, не превышающем сумму остатка неиспользованных бюджетных ассигнований на оплату заключенных от имени администрации Битковского сельсовета Сузунского района Новосибирской области</w:t>
      </w:r>
      <w:r w:rsidRPr="00734D03">
        <w:rPr>
          <w:rFonts w:ascii="Times New Roman" w:eastAsia="Times New Roman" w:hAnsi="Times New Roman" w:cs="Times New Roman"/>
          <w:b/>
          <w:i/>
          <w:sz w:val="20"/>
          <w:szCs w:val="20"/>
          <w:lang w:eastAsia="ru-RU"/>
        </w:rPr>
        <w:t xml:space="preserve"> </w:t>
      </w:r>
      <w:r w:rsidRPr="00734D03">
        <w:rPr>
          <w:rFonts w:ascii="Times New Roman" w:eastAsia="Times New Roman" w:hAnsi="Times New Roman" w:cs="Times New Roman"/>
          <w:sz w:val="20"/>
          <w:szCs w:val="20"/>
          <w:lang w:eastAsia="ru-RU"/>
        </w:rPr>
        <w:t>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могут направляться на увеличение бюджетных ассигнований на указанные цели в случае, если бюджетные ассигнования на оплату муниципальных контрактов на поставку товаров, выполнение работ, оказание услуг не предусмотрены настоящим Решением.</w:t>
      </w:r>
    </w:p>
    <w:p w:rsidR="00734D03" w:rsidRPr="00734D03" w:rsidRDefault="00734D03" w:rsidP="00734D03">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734D03">
        <w:rPr>
          <w:rFonts w:ascii="Times New Roman" w:eastAsia="Times New Roman" w:hAnsi="Times New Roman" w:cs="Times New Roman"/>
          <w:b/>
          <w:sz w:val="20"/>
          <w:szCs w:val="20"/>
          <w:lang w:eastAsia="ru-RU"/>
        </w:rPr>
        <w:t>Статья 13. Особенности исполнения местного бюджета в 2024 году</w:t>
      </w:r>
    </w:p>
    <w:p w:rsidR="00734D03" w:rsidRPr="00734D03" w:rsidRDefault="00734D03" w:rsidP="00734D03">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Установить в соответствии с пунктом 8 статьи 217 Бюджетного кодекса Российской Федерации следующие основания для внесения в 2024 году изменений в показатели сводной бюджетной росписи местного бюджета, связанные с особенностями исполнения местного бюджета и (или) перераспределения бюджетных ассигнований между получателями бюджетных средств местного бюджета:</w:t>
      </w:r>
    </w:p>
    <w:p w:rsidR="00734D03" w:rsidRPr="00734D03" w:rsidRDefault="00734D03" w:rsidP="00734D03">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перераспределение бюджетных ассигнований между разделами, подразделами, целевыми статьями и видами расходов классификации расходов бюджетов в случае создания, реорганизации, ликвидации муниципальных учреждений, муниципальных унитарных предприятий;</w:t>
      </w:r>
    </w:p>
    <w:p w:rsidR="00734D03" w:rsidRPr="00734D03" w:rsidRDefault="00734D03" w:rsidP="00734D03">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w:t>
      </w:r>
    </w:p>
    <w:p w:rsidR="00734D03" w:rsidRPr="00734D03" w:rsidRDefault="00734D03" w:rsidP="00734D03">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 перераспределение бюджетных ассигнований, предусмотренных главному распорядителю бюджетных средств местного бюджета за счет межбюджетных трансфертов из других бюджетов бюджетной системы Российской Федерации, между видами расходов, обусловленное изменением законодательства;</w:t>
      </w:r>
    </w:p>
    <w:p w:rsidR="00734D03" w:rsidRPr="00734D03" w:rsidRDefault="00734D03" w:rsidP="00734D03">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 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требований об уплате налога, сбора, страховых взносов, решений налоговых органов, органов управления государственными внебюджетными фондами о взыскании налогов, сборов, страховых взносов, пеней и штрафов, об уплате финансовых санкций за совершение правонарушений, постановлений уполномоченных должностных лиц о наложении административных штрафов, предусматривающих обращение взыскания на средства местного бюджета;</w:t>
      </w:r>
    </w:p>
    <w:p w:rsidR="00734D03" w:rsidRPr="00734D03" w:rsidRDefault="00734D03" w:rsidP="00734D03">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 изменение бюджетных ассигнований в части софинансирования расходного обязательства финансовое обеспечение которого осуществляется за счет средств федерального бюджета, при доведении (отзыве) лимитов бюджетных обязательств в части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местного бюджета, источником финансового обеспечения которых являются данные межбюджетные трансферты, при уточнении объемов, утвержденных настоящим решением;</w:t>
      </w:r>
    </w:p>
    <w:p w:rsidR="00734D03" w:rsidRPr="00734D03" w:rsidRDefault="00734D03" w:rsidP="00734D03">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6) увеличение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областными (районными) органами исполнительной власти или физическими и юридическими лицами, сверх объемов, утвержденных настоящим решением;</w:t>
      </w:r>
    </w:p>
    <w:p w:rsidR="00734D03" w:rsidRPr="00734D03" w:rsidRDefault="00734D03" w:rsidP="00734D03">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7) распределение на основании областных (районных) правовых актов субсидий, субвенций, иных межбюджетных трансфертов, предоставленных из областного (районного) бюджета, или безвозмездных поступлений от физических и юридических лиц, имеющих целевое назначение, местному бюджету сверх объемов, утвержденных настоящим решением;</w:t>
      </w:r>
    </w:p>
    <w:p w:rsidR="00734D03" w:rsidRPr="00734D03" w:rsidRDefault="00734D03" w:rsidP="00734D03">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 перераспределение бюджетных ассигнований между целевыми статьями, видами расходов бюджетов, в том числе вновь вводимыми, в пределах ассигнований, предусмотренных главному распорядителю бюджетных средств местного бюджета, на основании соглашений (проектов соглашений) с областными (районными) органами исполнительной власти о предоставлении средств из областного (районного) бюджета и (или) правового акта, определяющего долю софинансирования расходного обязательства из областного (районного) бюджета;</w:t>
      </w:r>
    </w:p>
    <w:p w:rsidR="00734D03" w:rsidRPr="00734D03" w:rsidRDefault="00734D03" w:rsidP="00734D03">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 увеличение бюджетных ассигнований за счет остатков субсидий и иных межбюджетных трансфертов, безвозмездных поступлений от физических и юридических лиц, имеющих целевое назначение, не использованных на начало текущего финансового года, а также восстановленных в текущем финансовом году;</w:t>
      </w:r>
    </w:p>
    <w:p w:rsidR="00734D03" w:rsidRPr="00734D03" w:rsidRDefault="00734D03" w:rsidP="00734D03">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в текущем финансовом году, при необходимости возврата средств в областной (районный) бюджет в результате нарушения исполнения обязательств, предусмотренных соглашениями о предоставлении субсидии из областного (районного) бюджета;</w:t>
      </w:r>
    </w:p>
    <w:p w:rsidR="00734D03" w:rsidRPr="00734D03" w:rsidRDefault="00734D03" w:rsidP="00734D03">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11) перераспределение бюджетных ассигнований, предусмотренных главным распорядителям бюджетных средств местного бюджета за счет межбюджетных трансфертов других бюджетов бюджетной системы Российской Федерации, между разделами, подразделами, целевыми статьями и видами расходов классификации расходов бюджетов в целях реализации региональных проектов;</w:t>
      </w:r>
    </w:p>
    <w:p w:rsidR="00734D03" w:rsidRPr="00734D03" w:rsidRDefault="00734D03" w:rsidP="00734D03">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12) перераспределение бюджетных ассигнований, предусмотренных главному распорядителю бюджетных средств местного бюджета на исполнение расходных обязательств, в целях финансового обеспечения (софинансирования) которых из других бюджетов бюджетной системы Российской Федерации предоставляются субсидии и иные межбюджетные трансферты, между разделами, подразделами, целевыми статьями и видами расходов классификации расходов бюджетов в рамках одного регионального проекта:</w:t>
      </w:r>
    </w:p>
    <w:p w:rsidR="00734D03" w:rsidRPr="00734D03" w:rsidRDefault="00734D03" w:rsidP="00734D03">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13)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местного бюджета в текущем финансовом году, в целях исполнения решений администрации Битковского сельсовета Сузунского района Новосибирской области</w:t>
      </w:r>
      <w:r w:rsidRPr="00734D03">
        <w:rPr>
          <w:rFonts w:ascii="Times New Roman" w:eastAsia="Times New Roman" w:hAnsi="Times New Roman" w:cs="Times New Roman"/>
          <w:b/>
          <w:i/>
          <w:sz w:val="20"/>
          <w:szCs w:val="20"/>
          <w:lang w:eastAsia="ru-RU"/>
        </w:rPr>
        <w:t xml:space="preserve"> </w:t>
      </w:r>
      <w:r w:rsidRPr="00734D03">
        <w:rPr>
          <w:rFonts w:ascii="Times New Roman" w:eastAsia="Times New Roman" w:hAnsi="Times New Roman" w:cs="Times New Roman"/>
          <w:sz w:val="20"/>
          <w:szCs w:val="20"/>
          <w:lang w:eastAsia="ru-RU"/>
        </w:rPr>
        <w:t>по погашению просроченной кредиторской задолженности главного распорядителя местного бюджета и (или) находящихся в его ведении муниципальных учреждений Битковского сельсовета Сузунского района Новосибирской области.</w:t>
      </w:r>
    </w:p>
    <w:p w:rsidR="00734D03" w:rsidRPr="00734D03" w:rsidRDefault="00734D03" w:rsidP="00734D03">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734D03">
        <w:rPr>
          <w:rFonts w:ascii="Times New Roman" w:eastAsia="Times New Roman" w:hAnsi="Times New Roman" w:cs="Times New Roman"/>
          <w:b/>
          <w:sz w:val="20"/>
          <w:szCs w:val="20"/>
          <w:lang w:eastAsia="ru-RU"/>
        </w:rPr>
        <w:t>Статья 14. Вступление в силу настоящего Решения</w:t>
      </w:r>
    </w:p>
    <w:p w:rsidR="00734D03" w:rsidRPr="00734D03" w:rsidRDefault="00734D03" w:rsidP="00734D03">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Настоящее Решение вступает в силу с 1 января 2024 года и подлежит официальному опубликованию не позднее 10 дней после его подписания в установленном порядке.</w:t>
      </w:r>
    </w:p>
    <w:p w:rsidR="00734D03" w:rsidRPr="00734D03" w:rsidRDefault="00734D03" w:rsidP="00734D03">
      <w:pPr>
        <w:autoSpaceDE w:val="0"/>
        <w:autoSpaceDN w:val="0"/>
        <w:adjustRightInd w:val="0"/>
        <w:spacing w:after="0" w:line="240" w:lineRule="auto"/>
        <w:jc w:val="both"/>
        <w:rPr>
          <w:rFonts w:ascii="Times New Roman" w:eastAsia="Arial Unicode MS" w:hAnsi="Times New Roman" w:cs="Times New Roman"/>
          <w:sz w:val="20"/>
          <w:szCs w:val="20"/>
        </w:rPr>
      </w:pPr>
    </w:p>
    <w:p w:rsidR="00734D03" w:rsidRPr="00734D03" w:rsidRDefault="00734D03" w:rsidP="00734D03">
      <w:pPr>
        <w:suppressAutoHyphens/>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Председатель Совета депутатов</w:t>
      </w:r>
      <w:r w:rsidRPr="00734D03">
        <w:rPr>
          <w:rFonts w:ascii="Times New Roman" w:eastAsia="Times New Roman" w:hAnsi="Times New Roman" w:cs="Times New Roman"/>
          <w:sz w:val="20"/>
          <w:szCs w:val="20"/>
          <w:lang w:eastAsia="ru-RU"/>
        </w:rPr>
        <w:tab/>
      </w:r>
      <w:r w:rsidRPr="00734D03">
        <w:rPr>
          <w:rFonts w:ascii="Times New Roman" w:eastAsia="Times New Roman" w:hAnsi="Times New Roman" w:cs="Times New Roman"/>
          <w:sz w:val="20"/>
          <w:szCs w:val="20"/>
          <w:lang w:eastAsia="ru-RU"/>
        </w:rPr>
        <w:tab/>
        <w:t xml:space="preserve">          Глава</w:t>
      </w:r>
    </w:p>
    <w:p w:rsidR="00734D03" w:rsidRPr="00734D03" w:rsidRDefault="00734D03" w:rsidP="00734D03">
      <w:pPr>
        <w:suppressAutoHyphens/>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Битковского сельсовета</w:t>
      </w:r>
      <w:r w:rsidRPr="00734D03">
        <w:rPr>
          <w:rFonts w:ascii="Times New Roman" w:eastAsia="Times New Roman" w:hAnsi="Times New Roman" w:cs="Times New Roman"/>
          <w:sz w:val="20"/>
          <w:szCs w:val="20"/>
          <w:lang w:eastAsia="ru-RU"/>
        </w:rPr>
        <w:tab/>
      </w:r>
      <w:r w:rsidRPr="00734D03">
        <w:rPr>
          <w:rFonts w:ascii="Times New Roman" w:eastAsia="Times New Roman" w:hAnsi="Times New Roman" w:cs="Times New Roman"/>
          <w:sz w:val="20"/>
          <w:szCs w:val="20"/>
          <w:lang w:eastAsia="ru-RU"/>
        </w:rPr>
        <w:tab/>
      </w:r>
      <w:r w:rsidRPr="00734D03">
        <w:rPr>
          <w:rFonts w:ascii="Times New Roman" w:eastAsia="Times New Roman" w:hAnsi="Times New Roman" w:cs="Times New Roman"/>
          <w:sz w:val="20"/>
          <w:szCs w:val="20"/>
          <w:lang w:eastAsia="ru-RU"/>
        </w:rPr>
        <w:tab/>
      </w:r>
      <w:r w:rsidRPr="00734D03">
        <w:rPr>
          <w:rFonts w:ascii="Times New Roman" w:eastAsia="Times New Roman" w:hAnsi="Times New Roman" w:cs="Times New Roman"/>
          <w:sz w:val="20"/>
          <w:szCs w:val="20"/>
          <w:lang w:eastAsia="ru-RU"/>
        </w:rPr>
        <w:tab/>
        <w:t>Битковского сельсовета</w:t>
      </w:r>
    </w:p>
    <w:p w:rsidR="00734D03" w:rsidRPr="00734D03" w:rsidRDefault="00734D03" w:rsidP="00734D03">
      <w:pPr>
        <w:suppressAutoHyphens/>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Сузунского района</w:t>
      </w:r>
      <w:r w:rsidRPr="00734D03">
        <w:rPr>
          <w:rFonts w:ascii="Times New Roman" w:eastAsia="Times New Roman" w:hAnsi="Times New Roman" w:cs="Times New Roman"/>
          <w:sz w:val="20"/>
          <w:szCs w:val="20"/>
          <w:lang w:eastAsia="ru-RU"/>
        </w:rPr>
        <w:tab/>
      </w:r>
      <w:r w:rsidRPr="00734D03">
        <w:rPr>
          <w:rFonts w:ascii="Times New Roman" w:eastAsia="Times New Roman" w:hAnsi="Times New Roman" w:cs="Times New Roman"/>
          <w:sz w:val="20"/>
          <w:szCs w:val="20"/>
          <w:lang w:eastAsia="ru-RU"/>
        </w:rPr>
        <w:tab/>
      </w:r>
      <w:r w:rsidRPr="00734D03">
        <w:rPr>
          <w:rFonts w:ascii="Times New Roman" w:eastAsia="Times New Roman" w:hAnsi="Times New Roman" w:cs="Times New Roman"/>
          <w:sz w:val="20"/>
          <w:szCs w:val="20"/>
          <w:lang w:eastAsia="ru-RU"/>
        </w:rPr>
        <w:tab/>
      </w:r>
      <w:r w:rsidRPr="00734D03">
        <w:rPr>
          <w:rFonts w:ascii="Times New Roman" w:eastAsia="Times New Roman" w:hAnsi="Times New Roman" w:cs="Times New Roman"/>
          <w:sz w:val="20"/>
          <w:szCs w:val="20"/>
          <w:lang w:eastAsia="ru-RU"/>
        </w:rPr>
        <w:tab/>
        <w:t xml:space="preserve">          Сузунского района</w:t>
      </w:r>
    </w:p>
    <w:p w:rsidR="00734D03" w:rsidRPr="00734D03" w:rsidRDefault="00734D03" w:rsidP="00734D03">
      <w:pPr>
        <w:suppressAutoHyphens/>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Новосибирской области</w:t>
      </w:r>
      <w:r w:rsidRPr="00734D03">
        <w:rPr>
          <w:rFonts w:ascii="Times New Roman" w:eastAsia="Times New Roman" w:hAnsi="Times New Roman" w:cs="Times New Roman"/>
          <w:sz w:val="20"/>
          <w:szCs w:val="20"/>
          <w:lang w:eastAsia="ru-RU"/>
        </w:rPr>
        <w:tab/>
      </w:r>
      <w:r w:rsidRPr="00734D03">
        <w:rPr>
          <w:rFonts w:ascii="Times New Roman" w:eastAsia="Times New Roman" w:hAnsi="Times New Roman" w:cs="Times New Roman"/>
          <w:sz w:val="20"/>
          <w:szCs w:val="20"/>
          <w:lang w:eastAsia="ru-RU"/>
        </w:rPr>
        <w:tab/>
      </w:r>
      <w:r w:rsidRPr="00734D03">
        <w:rPr>
          <w:rFonts w:ascii="Times New Roman" w:eastAsia="Times New Roman" w:hAnsi="Times New Roman" w:cs="Times New Roman"/>
          <w:sz w:val="20"/>
          <w:szCs w:val="20"/>
          <w:lang w:eastAsia="ru-RU"/>
        </w:rPr>
        <w:tab/>
      </w:r>
      <w:r w:rsidRPr="00734D03">
        <w:rPr>
          <w:rFonts w:ascii="Times New Roman" w:eastAsia="Times New Roman" w:hAnsi="Times New Roman" w:cs="Times New Roman"/>
          <w:sz w:val="20"/>
          <w:szCs w:val="20"/>
          <w:lang w:eastAsia="ru-RU"/>
        </w:rPr>
        <w:tab/>
        <w:t>Новосибирской области</w:t>
      </w:r>
    </w:p>
    <w:p w:rsidR="00734D03" w:rsidRPr="00734D03" w:rsidRDefault="00734D03" w:rsidP="00734D03">
      <w:pPr>
        <w:suppressAutoHyphens/>
        <w:spacing w:after="0" w:line="240" w:lineRule="auto"/>
        <w:rPr>
          <w:rFonts w:ascii="Times New Roman" w:eastAsia="Times New Roman" w:hAnsi="Times New Roman" w:cs="Times New Roman"/>
          <w:i/>
          <w:iCs/>
          <w:sz w:val="20"/>
          <w:szCs w:val="20"/>
          <w:u w:val="single"/>
          <w:lang w:eastAsia="ru-RU"/>
        </w:rPr>
      </w:pPr>
      <w:r w:rsidRPr="00734D03">
        <w:rPr>
          <w:rFonts w:ascii="Times New Roman" w:eastAsia="Times New Roman" w:hAnsi="Times New Roman" w:cs="Times New Roman"/>
          <w:sz w:val="20"/>
          <w:szCs w:val="20"/>
          <w:lang w:eastAsia="ru-RU"/>
        </w:rPr>
        <w:t xml:space="preserve">____________ Т.Л. Пирог  </w:t>
      </w:r>
      <w:r w:rsidRPr="00734D03">
        <w:rPr>
          <w:rFonts w:ascii="Times New Roman" w:eastAsia="Times New Roman" w:hAnsi="Times New Roman" w:cs="Times New Roman"/>
          <w:sz w:val="20"/>
          <w:szCs w:val="20"/>
          <w:lang w:eastAsia="ru-RU"/>
        </w:rPr>
        <w:tab/>
        <w:t xml:space="preserve">                              __________ С.Н. Моликер</w:t>
      </w:r>
    </w:p>
    <w:p w:rsidR="00734D03" w:rsidRPr="00734D03" w:rsidRDefault="00734D03" w:rsidP="00734D03">
      <w:pPr>
        <w:widowControl w:val="0"/>
        <w:spacing w:after="0" w:line="240" w:lineRule="auto"/>
        <w:jc w:val="both"/>
        <w:rPr>
          <w:rFonts w:ascii="Times New Roman" w:eastAsia="Times New Roman" w:hAnsi="Times New Roman" w:cs="Times New Roman"/>
          <w:sz w:val="20"/>
          <w:szCs w:val="20"/>
          <w:lang w:eastAsia="ru-RU"/>
        </w:rPr>
      </w:pPr>
    </w:p>
    <w:p w:rsidR="00734D03" w:rsidRPr="00734D03" w:rsidRDefault="00734D03" w:rsidP="00734D03">
      <w:pPr>
        <w:widowControl w:val="0"/>
        <w:spacing w:after="0" w:line="240" w:lineRule="auto"/>
        <w:jc w:val="both"/>
        <w:rPr>
          <w:rFonts w:ascii="Times New Roman" w:eastAsia="Times New Roman" w:hAnsi="Times New Roman" w:cs="Times New Roman"/>
          <w:sz w:val="20"/>
          <w:szCs w:val="20"/>
          <w:lang w:eastAsia="ru-RU"/>
        </w:rPr>
      </w:pPr>
    </w:p>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xml:space="preserve">Доходы бюджета Битковского сельсовета Сузунского района </w:t>
      </w:r>
    </w:p>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Новосибирской области на 2024-2026 годы</w:t>
      </w:r>
    </w:p>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p>
    <w:tbl>
      <w:tblPr>
        <w:tblW w:w="5000" w:type="pct"/>
        <w:tblLayout w:type="fixed"/>
        <w:tblLook w:val="04A0" w:firstRow="1" w:lastRow="0" w:firstColumn="1" w:lastColumn="0" w:noHBand="0" w:noVBand="1"/>
      </w:tblPr>
      <w:tblGrid>
        <w:gridCol w:w="3173"/>
        <w:gridCol w:w="729"/>
        <w:gridCol w:w="1892"/>
        <w:gridCol w:w="1605"/>
        <w:gridCol w:w="1603"/>
        <w:gridCol w:w="1419"/>
      </w:tblGrid>
      <w:tr w:rsidR="00734D03" w:rsidRPr="00734D03" w:rsidTr="00734D03">
        <w:trPr>
          <w:trHeight w:val="70"/>
        </w:trPr>
        <w:tc>
          <w:tcPr>
            <w:tcW w:w="15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Наименование показателя</w:t>
            </w:r>
          </w:p>
        </w:tc>
        <w:tc>
          <w:tcPr>
            <w:tcW w:w="350" w:type="pct"/>
            <w:tcBorders>
              <w:top w:val="single" w:sz="4" w:space="0" w:color="auto"/>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Код ППП</w:t>
            </w:r>
          </w:p>
        </w:tc>
        <w:tc>
          <w:tcPr>
            <w:tcW w:w="908" w:type="pct"/>
            <w:tcBorders>
              <w:top w:val="single" w:sz="4" w:space="0" w:color="auto"/>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Код Бюджетной классификации</w:t>
            </w:r>
          </w:p>
        </w:tc>
        <w:tc>
          <w:tcPr>
            <w:tcW w:w="770" w:type="pct"/>
            <w:tcBorders>
              <w:top w:val="single" w:sz="4" w:space="0" w:color="auto"/>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2024 год</w:t>
            </w:r>
          </w:p>
        </w:tc>
        <w:tc>
          <w:tcPr>
            <w:tcW w:w="769" w:type="pct"/>
            <w:tcBorders>
              <w:top w:val="single" w:sz="4" w:space="0" w:color="auto"/>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2025 год</w:t>
            </w:r>
          </w:p>
        </w:tc>
        <w:tc>
          <w:tcPr>
            <w:tcW w:w="681" w:type="pct"/>
            <w:tcBorders>
              <w:top w:val="single" w:sz="4" w:space="0" w:color="auto"/>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2026 год</w:t>
            </w:r>
          </w:p>
        </w:tc>
      </w:tr>
      <w:tr w:rsidR="00734D03" w:rsidRPr="00734D03" w:rsidTr="00734D03">
        <w:trPr>
          <w:trHeight w:val="7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НАЛОГОВЫЕ И НЕНАЛОГОВЫЕ ДОХОДЫ</w:t>
            </w:r>
          </w:p>
        </w:tc>
        <w:tc>
          <w:tcPr>
            <w:tcW w:w="350"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908"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1 00 00000 00 0000 000</w:t>
            </w:r>
          </w:p>
        </w:tc>
        <w:tc>
          <w:tcPr>
            <w:tcW w:w="770"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3 676 480,00</w:t>
            </w:r>
          </w:p>
        </w:tc>
        <w:tc>
          <w:tcPr>
            <w:tcW w:w="769"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3 985 540,00</w:t>
            </w:r>
          </w:p>
        </w:tc>
        <w:tc>
          <w:tcPr>
            <w:tcW w:w="681"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4 079 620,00</w:t>
            </w:r>
          </w:p>
        </w:tc>
      </w:tr>
      <w:tr w:rsidR="00734D03" w:rsidRPr="00734D03" w:rsidTr="00734D03">
        <w:trPr>
          <w:trHeight w:val="7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НАЛОГИ НА ПРИБЫЛЬ, ДОХОДЫ</w:t>
            </w:r>
          </w:p>
        </w:tc>
        <w:tc>
          <w:tcPr>
            <w:tcW w:w="350"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908"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1 01 00000 00 0000 000</w:t>
            </w:r>
          </w:p>
        </w:tc>
        <w:tc>
          <w:tcPr>
            <w:tcW w:w="770"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887 800,00</w:t>
            </w:r>
          </w:p>
        </w:tc>
        <w:tc>
          <w:tcPr>
            <w:tcW w:w="769"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948 200,00</w:t>
            </w:r>
          </w:p>
        </w:tc>
        <w:tc>
          <w:tcPr>
            <w:tcW w:w="681"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1 012 700,00</w:t>
            </w:r>
          </w:p>
        </w:tc>
      </w:tr>
      <w:tr w:rsidR="00734D03" w:rsidRPr="00734D03" w:rsidTr="00734D03">
        <w:trPr>
          <w:trHeight w:val="7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350" w:type="pct"/>
            <w:tcBorders>
              <w:top w:val="nil"/>
              <w:left w:val="nil"/>
              <w:bottom w:val="single" w:sz="4" w:space="0" w:color="auto"/>
              <w:right w:val="single" w:sz="4" w:space="0" w:color="auto"/>
            </w:tcBorders>
            <w:shd w:val="clear" w:color="000000" w:fill="FFFFFF"/>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182</w:t>
            </w:r>
          </w:p>
        </w:tc>
        <w:tc>
          <w:tcPr>
            <w:tcW w:w="908"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1 01 02010 01 1000 110</w:t>
            </w:r>
          </w:p>
        </w:tc>
        <w:tc>
          <w:tcPr>
            <w:tcW w:w="770"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887 800,00</w:t>
            </w:r>
          </w:p>
        </w:tc>
        <w:tc>
          <w:tcPr>
            <w:tcW w:w="769"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948 200,00</w:t>
            </w:r>
          </w:p>
        </w:tc>
        <w:tc>
          <w:tcPr>
            <w:tcW w:w="681"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1 012 700,00</w:t>
            </w:r>
          </w:p>
        </w:tc>
      </w:tr>
      <w:tr w:rsidR="00734D03" w:rsidRPr="00734D03" w:rsidTr="00734D03">
        <w:trPr>
          <w:trHeight w:val="7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НАЛОГИ НА ТОВАРЫ (РАБОТЫ, УСЛУГИ), РЕАЛИЗУЕМЫЕ НА ТЕРРИТОРИИ РОССИЙСКОЙ ФЕДЕРАЦИИ</w:t>
            </w:r>
          </w:p>
        </w:tc>
        <w:tc>
          <w:tcPr>
            <w:tcW w:w="350"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908"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1 03 00000 00 0000 000</w:t>
            </w:r>
          </w:p>
        </w:tc>
        <w:tc>
          <w:tcPr>
            <w:tcW w:w="770"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1 786 880,00</w:t>
            </w:r>
          </w:p>
        </w:tc>
        <w:tc>
          <w:tcPr>
            <w:tcW w:w="769"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2 097 440,00</w:t>
            </w:r>
          </w:p>
        </w:tc>
        <w:tc>
          <w:tcPr>
            <w:tcW w:w="681"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2 113 820,00</w:t>
            </w:r>
          </w:p>
        </w:tc>
      </w:tr>
      <w:tr w:rsidR="00734D03" w:rsidRPr="00734D03" w:rsidTr="00542DBB">
        <w:trPr>
          <w:trHeight w:val="77"/>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50"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100</w:t>
            </w:r>
          </w:p>
        </w:tc>
        <w:tc>
          <w:tcPr>
            <w:tcW w:w="908"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1 03 02230 01 0000 110</w:t>
            </w:r>
          </w:p>
        </w:tc>
        <w:tc>
          <w:tcPr>
            <w:tcW w:w="770"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866 600,00</w:t>
            </w:r>
          </w:p>
        </w:tc>
        <w:tc>
          <w:tcPr>
            <w:tcW w:w="769"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1 017 300,00</w:t>
            </w:r>
          </w:p>
        </w:tc>
        <w:tc>
          <w:tcPr>
            <w:tcW w:w="681"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1 025 200,00</w:t>
            </w:r>
          </w:p>
        </w:tc>
      </w:tr>
      <w:tr w:rsidR="00734D03" w:rsidRPr="00734D03" w:rsidTr="00B065F7">
        <w:trPr>
          <w:trHeight w:val="77"/>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50"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100</w:t>
            </w:r>
          </w:p>
        </w:tc>
        <w:tc>
          <w:tcPr>
            <w:tcW w:w="908"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1 03 02240 01 0000 110</w:t>
            </w:r>
          </w:p>
        </w:tc>
        <w:tc>
          <w:tcPr>
            <w:tcW w:w="770"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5 680,00</w:t>
            </w:r>
          </w:p>
        </w:tc>
        <w:tc>
          <w:tcPr>
            <w:tcW w:w="769"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6 740,00</w:t>
            </w:r>
          </w:p>
        </w:tc>
        <w:tc>
          <w:tcPr>
            <w:tcW w:w="681"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6 820,00</w:t>
            </w:r>
          </w:p>
        </w:tc>
      </w:tr>
      <w:tr w:rsidR="00734D03" w:rsidRPr="00734D03" w:rsidTr="00734D03">
        <w:trPr>
          <w:trHeight w:val="70"/>
        </w:trPr>
        <w:tc>
          <w:tcPr>
            <w:tcW w:w="15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5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100</w:t>
            </w:r>
          </w:p>
        </w:tc>
        <w:tc>
          <w:tcPr>
            <w:tcW w:w="90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1 03 02250 01 0000 110</w:t>
            </w:r>
          </w:p>
        </w:tc>
        <w:tc>
          <w:tcPr>
            <w:tcW w:w="77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1 013 200,00</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1 189 200,00</w:t>
            </w:r>
          </w:p>
        </w:tc>
        <w:tc>
          <w:tcPr>
            <w:tcW w:w="68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1 198 500,00</w:t>
            </w:r>
          </w:p>
        </w:tc>
      </w:tr>
      <w:tr w:rsidR="00734D03" w:rsidRPr="00734D03" w:rsidTr="00734D03">
        <w:trPr>
          <w:trHeight w:val="70"/>
        </w:trPr>
        <w:tc>
          <w:tcPr>
            <w:tcW w:w="15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50" w:type="pct"/>
            <w:tcBorders>
              <w:top w:val="single" w:sz="4" w:space="0" w:color="auto"/>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100</w:t>
            </w:r>
          </w:p>
        </w:tc>
        <w:tc>
          <w:tcPr>
            <w:tcW w:w="908" w:type="pct"/>
            <w:tcBorders>
              <w:top w:val="single" w:sz="4" w:space="0" w:color="auto"/>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1 03 02260 01 0000 110</w:t>
            </w:r>
          </w:p>
        </w:tc>
        <w:tc>
          <w:tcPr>
            <w:tcW w:w="770" w:type="pct"/>
            <w:tcBorders>
              <w:top w:val="single" w:sz="4" w:space="0" w:color="auto"/>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-98 600,00</w:t>
            </w:r>
          </w:p>
        </w:tc>
        <w:tc>
          <w:tcPr>
            <w:tcW w:w="769" w:type="pct"/>
            <w:tcBorders>
              <w:top w:val="single" w:sz="4" w:space="0" w:color="auto"/>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-115 800,00</w:t>
            </w:r>
          </w:p>
        </w:tc>
        <w:tc>
          <w:tcPr>
            <w:tcW w:w="681" w:type="pct"/>
            <w:tcBorders>
              <w:top w:val="single" w:sz="4" w:space="0" w:color="auto"/>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-116 700,00</w:t>
            </w:r>
          </w:p>
        </w:tc>
      </w:tr>
      <w:tr w:rsidR="00734D03" w:rsidRPr="00734D03" w:rsidTr="00734D03">
        <w:trPr>
          <w:trHeight w:val="60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НАЛОГИ НА СОВОКУПНЫЙ ДОХОД</w:t>
            </w:r>
          </w:p>
        </w:tc>
        <w:tc>
          <w:tcPr>
            <w:tcW w:w="350"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908"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1 05 00000 00 0000 000</w:t>
            </w:r>
          </w:p>
        </w:tc>
        <w:tc>
          <w:tcPr>
            <w:tcW w:w="770"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95 700,00</w:t>
            </w:r>
          </w:p>
        </w:tc>
        <w:tc>
          <w:tcPr>
            <w:tcW w:w="769"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98 600,00</w:t>
            </w:r>
          </w:p>
        </w:tc>
        <w:tc>
          <w:tcPr>
            <w:tcW w:w="681"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101 600,00</w:t>
            </w:r>
          </w:p>
        </w:tc>
      </w:tr>
      <w:tr w:rsidR="00734D03" w:rsidRPr="00734D03" w:rsidTr="00734D03">
        <w:trPr>
          <w:trHeight w:val="7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Единый сельскохозяйственный налог (сумма платежа (перерасчеты, недоимка и задолженность по соответствующему платежу, в том числе по отмененному)</w:t>
            </w:r>
          </w:p>
        </w:tc>
        <w:tc>
          <w:tcPr>
            <w:tcW w:w="350" w:type="pct"/>
            <w:tcBorders>
              <w:top w:val="nil"/>
              <w:left w:val="nil"/>
              <w:bottom w:val="single" w:sz="4" w:space="0" w:color="auto"/>
              <w:right w:val="single" w:sz="4" w:space="0" w:color="auto"/>
            </w:tcBorders>
            <w:shd w:val="clear" w:color="000000" w:fill="FFFFFF"/>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182</w:t>
            </w:r>
          </w:p>
        </w:tc>
        <w:tc>
          <w:tcPr>
            <w:tcW w:w="908"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1 05 03010 01 1000 110</w:t>
            </w:r>
          </w:p>
        </w:tc>
        <w:tc>
          <w:tcPr>
            <w:tcW w:w="770"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95 700,00</w:t>
            </w:r>
          </w:p>
        </w:tc>
        <w:tc>
          <w:tcPr>
            <w:tcW w:w="769"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98 600,00</w:t>
            </w:r>
          </w:p>
        </w:tc>
        <w:tc>
          <w:tcPr>
            <w:tcW w:w="681"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101 600,00</w:t>
            </w:r>
          </w:p>
        </w:tc>
      </w:tr>
      <w:tr w:rsidR="00734D03" w:rsidRPr="00734D03" w:rsidTr="00734D03">
        <w:trPr>
          <w:trHeight w:val="7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НАЛОГИ НА ИМУЩЕСТВО</w:t>
            </w:r>
          </w:p>
        </w:tc>
        <w:tc>
          <w:tcPr>
            <w:tcW w:w="350"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908"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1 06 00000 00 0000 000</w:t>
            </w:r>
          </w:p>
        </w:tc>
        <w:tc>
          <w:tcPr>
            <w:tcW w:w="770"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780 800,00</w:t>
            </w:r>
          </w:p>
        </w:tc>
        <w:tc>
          <w:tcPr>
            <w:tcW w:w="769"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791 000,00</w:t>
            </w:r>
          </w:p>
        </w:tc>
        <w:tc>
          <w:tcPr>
            <w:tcW w:w="681"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801 200,00</w:t>
            </w:r>
          </w:p>
        </w:tc>
      </w:tr>
      <w:tr w:rsidR="00734D03" w:rsidRPr="00734D03" w:rsidTr="00734D03">
        <w:trPr>
          <w:trHeight w:val="7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Налог на имущество физических лиц, взимаемый по ставкам, применяемым к объектам налогообложения,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350" w:type="pct"/>
            <w:tcBorders>
              <w:top w:val="nil"/>
              <w:left w:val="nil"/>
              <w:bottom w:val="single" w:sz="4" w:space="0" w:color="auto"/>
              <w:right w:val="single" w:sz="4" w:space="0" w:color="auto"/>
            </w:tcBorders>
            <w:shd w:val="clear" w:color="000000" w:fill="FFFFFF"/>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182</w:t>
            </w:r>
          </w:p>
        </w:tc>
        <w:tc>
          <w:tcPr>
            <w:tcW w:w="908"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1 06 01030 10 1000 110</w:t>
            </w:r>
          </w:p>
        </w:tc>
        <w:tc>
          <w:tcPr>
            <w:tcW w:w="770"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122 500,00</w:t>
            </w:r>
          </w:p>
        </w:tc>
        <w:tc>
          <w:tcPr>
            <w:tcW w:w="769"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132 700,00</w:t>
            </w:r>
          </w:p>
        </w:tc>
        <w:tc>
          <w:tcPr>
            <w:tcW w:w="681"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142 900,00</w:t>
            </w:r>
          </w:p>
        </w:tc>
      </w:tr>
      <w:tr w:rsidR="00734D03" w:rsidRPr="00734D03" w:rsidTr="00734D03">
        <w:trPr>
          <w:trHeight w:val="7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Земельный налог с организаций,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350" w:type="pct"/>
            <w:tcBorders>
              <w:top w:val="nil"/>
              <w:left w:val="nil"/>
              <w:bottom w:val="single" w:sz="4" w:space="0" w:color="auto"/>
              <w:right w:val="single" w:sz="4" w:space="0" w:color="auto"/>
            </w:tcBorders>
            <w:shd w:val="clear" w:color="000000" w:fill="FFFFFF"/>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182</w:t>
            </w:r>
          </w:p>
        </w:tc>
        <w:tc>
          <w:tcPr>
            <w:tcW w:w="908"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1 06 06033 10 1000 110</w:t>
            </w:r>
          </w:p>
        </w:tc>
        <w:tc>
          <w:tcPr>
            <w:tcW w:w="770"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240 000,00</w:t>
            </w:r>
          </w:p>
        </w:tc>
        <w:tc>
          <w:tcPr>
            <w:tcW w:w="769"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240 000,00</w:t>
            </w:r>
          </w:p>
        </w:tc>
        <w:tc>
          <w:tcPr>
            <w:tcW w:w="681"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240 000,00</w:t>
            </w:r>
          </w:p>
        </w:tc>
      </w:tr>
      <w:tr w:rsidR="00734D03" w:rsidRPr="00734D03" w:rsidTr="00542DBB">
        <w:trPr>
          <w:trHeight w:val="77"/>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Земельный налог с физических лиц,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350" w:type="pct"/>
            <w:tcBorders>
              <w:top w:val="nil"/>
              <w:left w:val="nil"/>
              <w:bottom w:val="single" w:sz="4" w:space="0" w:color="auto"/>
              <w:right w:val="single" w:sz="4" w:space="0" w:color="auto"/>
            </w:tcBorders>
            <w:shd w:val="clear" w:color="000000" w:fill="FFFFFF"/>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182</w:t>
            </w:r>
          </w:p>
        </w:tc>
        <w:tc>
          <w:tcPr>
            <w:tcW w:w="908"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1 06 06043 10 1000 110</w:t>
            </w:r>
          </w:p>
        </w:tc>
        <w:tc>
          <w:tcPr>
            <w:tcW w:w="770"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418 300,00</w:t>
            </w:r>
          </w:p>
        </w:tc>
        <w:tc>
          <w:tcPr>
            <w:tcW w:w="769"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418 300,00</w:t>
            </w:r>
          </w:p>
        </w:tc>
        <w:tc>
          <w:tcPr>
            <w:tcW w:w="681"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418 300,00</w:t>
            </w:r>
          </w:p>
        </w:tc>
      </w:tr>
      <w:tr w:rsidR="00734D03" w:rsidRPr="00734D03" w:rsidTr="00B065F7">
        <w:trPr>
          <w:trHeight w:val="77"/>
        </w:trPr>
        <w:tc>
          <w:tcPr>
            <w:tcW w:w="15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ДОХОДЫ ОТ ИСПОЛЬЗОВАНИЯ ИМУЩЕСТВА, НАХОДЯЩЕГОСЯ В ГОСУДАРСТВЕННОЙ И МУНИЦИПАЛЬНОЙ СОБСТВЕННОСТИ</w:t>
            </w:r>
          </w:p>
        </w:tc>
        <w:tc>
          <w:tcPr>
            <w:tcW w:w="35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90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1 11 00000 00 0000 000</w:t>
            </w:r>
          </w:p>
        </w:tc>
        <w:tc>
          <w:tcPr>
            <w:tcW w:w="77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50 300,00</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50 300,00</w:t>
            </w:r>
          </w:p>
        </w:tc>
        <w:tc>
          <w:tcPr>
            <w:tcW w:w="68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50 300,00</w:t>
            </w:r>
          </w:p>
        </w:tc>
      </w:tr>
      <w:tr w:rsidR="00734D03" w:rsidRPr="00734D03" w:rsidTr="00734D03">
        <w:trPr>
          <w:trHeight w:val="1200"/>
        </w:trPr>
        <w:tc>
          <w:tcPr>
            <w:tcW w:w="15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Доходы от сдачи в аренду имущества, составляющего казну сельских поселений (за исключением земельных участков)</w:t>
            </w:r>
          </w:p>
        </w:tc>
        <w:tc>
          <w:tcPr>
            <w:tcW w:w="350" w:type="pct"/>
            <w:tcBorders>
              <w:top w:val="single" w:sz="4" w:space="0" w:color="auto"/>
              <w:left w:val="nil"/>
              <w:bottom w:val="single" w:sz="4" w:space="0" w:color="auto"/>
              <w:right w:val="single" w:sz="4" w:space="0" w:color="auto"/>
            </w:tcBorders>
            <w:shd w:val="clear" w:color="000000" w:fill="FFFFFF"/>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908" w:type="pct"/>
            <w:tcBorders>
              <w:top w:val="single" w:sz="4" w:space="0" w:color="auto"/>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1 11 05075 10 0000 120</w:t>
            </w:r>
          </w:p>
        </w:tc>
        <w:tc>
          <w:tcPr>
            <w:tcW w:w="770" w:type="pct"/>
            <w:tcBorders>
              <w:top w:val="single" w:sz="4" w:space="0" w:color="auto"/>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25 000,00</w:t>
            </w:r>
          </w:p>
        </w:tc>
        <w:tc>
          <w:tcPr>
            <w:tcW w:w="769" w:type="pct"/>
            <w:tcBorders>
              <w:top w:val="single" w:sz="4" w:space="0" w:color="auto"/>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25 000,00</w:t>
            </w:r>
          </w:p>
        </w:tc>
        <w:tc>
          <w:tcPr>
            <w:tcW w:w="681" w:type="pct"/>
            <w:tcBorders>
              <w:top w:val="single" w:sz="4" w:space="0" w:color="auto"/>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25 000,00</w:t>
            </w:r>
          </w:p>
        </w:tc>
      </w:tr>
      <w:tr w:rsidR="00734D03" w:rsidRPr="00734D03" w:rsidTr="00734D03">
        <w:trPr>
          <w:trHeight w:val="7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350" w:type="pct"/>
            <w:tcBorders>
              <w:top w:val="nil"/>
              <w:left w:val="nil"/>
              <w:bottom w:val="single" w:sz="4" w:space="0" w:color="auto"/>
              <w:right w:val="single" w:sz="4" w:space="0" w:color="auto"/>
            </w:tcBorders>
            <w:shd w:val="clear" w:color="000000" w:fill="FFFFFF"/>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908"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1 11 09045 10 0000 120</w:t>
            </w:r>
          </w:p>
        </w:tc>
        <w:tc>
          <w:tcPr>
            <w:tcW w:w="770"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25 300,00</w:t>
            </w:r>
          </w:p>
        </w:tc>
        <w:tc>
          <w:tcPr>
            <w:tcW w:w="769"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25 300,00</w:t>
            </w:r>
          </w:p>
        </w:tc>
        <w:tc>
          <w:tcPr>
            <w:tcW w:w="681"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25 300,00</w:t>
            </w:r>
          </w:p>
        </w:tc>
      </w:tr>
      <w:tr w:rsidR="00734D03" w:rsidRPr="00734D03" w:rsidTr="00734D03">
        <w:trPr>
          <w:trHeight w:val="60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ПРОЧИЕ НЕНАЛОГОВЫЕ ДОХОДЫ</w:t>
            </w:r>
          </w:p>
        </w:tc>
        <w:tc>
          <w:tcPr>
            <w:tcW w:w="350"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908"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1 17 00000 00 0000 000</w:t>
            </w:r>
          </w:p>
        </w:tc>
        <w:tc>
          <w:tcPr>
            <w:tcW w:w="770"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75 000,00</w:t>
            </w:r>
          </w:p>
        </w:tc>
        <w:tc>
          <w:tcPr>
            <w:tcW w:w="769"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81"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7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Инициативные платежи, зачисляемые в бюджеты сельских поселений</w:t>
            </w:r>
          </w:p>
        </w:tc>
        <w:tc>
          <w:tcPr>
            <w:tcW w:w="350"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908"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1 17 15 030 10 0000 150</w:t>
            </w:r>
          </w:p>
        </w:tc>
        <w:tc>
          <w:tcPr>
            <w:tcW w:w="770"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75 000,00</w:t>
            </w:r>
          </w:p>
        </w:tc>
        <w:tc>
          <w:tcPr>
            <w:tcW w:w="769"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81"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7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БЕЗВОЗМЕЗДНЫЕ ПОСТУПЛЕНИЯ</w:t>
            </w:r>
          </w:p>
        </w:tc>
        <w:tc>
          <w:tcPr>
            <w:tcW w:w="350"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908"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2 00 00000 00 0000 000</w:t>
            </w:r>
          </w:p>
        </w:tc>
        <w:tc>
          <w:tcPr>
            <w:tcW w:w="770"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14 306 051,35</w:t>
            </w:r>
          </w:p>
        </w:tc>
        <w:tc>
          <w:tcPr>
            <w:tcW w:w="769"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7 546 045,68</w:t>
            </w:r>
          </w:p>
        </w:tc>
        <w:tc>
          <w:tcPr>
            <w:tcW w:w="681"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5 326 260,00</w:t>
            </w:r>
          </w:p>
        </w:tc>
      </w:tr>
      <w:tr w:rsidR="00734D03" w:rsidRPr="00734D03" w:rsidTr="00B065F7">
        <w:trPr>
          <w:trHeight w:val="77"/>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БЕЗВОЗМЕЗДНЫЕ ПОСТУПЛЕНИЯ ОТ ДРУГИХ БЮДЖЕТОВ БЮДЖЕТНОЙ СИСТЕМЫ РОССИЙСКОЙ ФЕДЕРАЦИИ</w:t>
            </w:r>
          </w:p>
        </w:tc>
        <w:tc>
          <w:tcPr>
            <w:tcW w:w="350"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908"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2 02 00000 00 0000 000</w:t>
            </w:r>
          </w:p>
        </w:tc>
        <w:tc>
          <w:tcPr>
            <w:tcW w:w="770"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14 306 051,35</w:t>
            </w:r>
          </w:p>
        </w:tc>
        <w:tc>
          <w:tcPr>
            <w:tcW w:w="769"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7 546 045,68</w:t>
            </w:r>
          </w:p>
        </w:tc>
        <w:tc>
          <w:tcPr>
            <w:tcW w:w="681"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5 326 260,00</w:t>
            </w:r>
          </w:p>
        </w:tc>
      </w:tr>
      <w:tr w:rsidR="00734D03" w:rsidRPr="00734D03" w:rsidTr="00B065F7">
        <w:trPr>
          <w:trHeight w:val="112"/>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Дотации бюджетам сельских поселений на выравнивание бюджетной обеспеченности</w:t>
            </w:r>
          </w:p>
        </w:tc>
        <w:tc>
          <w:tcPr>
            <w:tcW w:w="350" w:type="pct"/>
            <w:tcBorders>
              <w:top w:val="nil"/>
              <w:left w:val="nil"/>
              <w:bottom w:val="single" w:sz="4" w:space="0" w:color="auto"/>
              <w:right w:val="single" w:sz="4" w:space="0" w:color="auto"/>
            </w:tcBorders>
            <w:shd w:val="clear" w:color="000000" w:fill="FFFFFF"/>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908"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2 02 16001 10 0000 150</w:t>
            </w:r>
          </w:p>
        </w:tc>
        <w:tc>
          <w:tcPr>
            <w:tcW w:w="770"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6 812 400,00</w:t>
            </w:r>
          </w:p>
        </w:tc>
        <w:tc>
          <w:tcPr>
            <w:tcW w:w="769"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4 740 600,00</w:t>
            </w:r>
          </w:p>
        </w:tc>
        <w:tc>
          <w:tcPr>
            <w:tcW w:w="681"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5 071 400,00</w:t>
            </w:r>
          </w:p>
        </w:tc>
      </w:tr>
      <w:tr w:rsidR="00734D03" w:rsidRPr="00734D03" w:rsidTr="00B065F7">
        <w:trPr>
          <w:trHeight w:val="77"/>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350" w:type="pct"/>
            <w:tcBorders>
              <w:top w:val="nil"/>
              <w:left w:val="nil"/>
              <w:bottom w:val="single" w:sz="4" w:space="0" w:color="auto"/>
              <w:right w:val="single" w:sz="4" w:space="0" w:color="auto"/>
            </w:tcBorders>
            <w:shd w:val="clear" w:color="000000" w:fill="FFFFFF"/>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908"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2 02 35118 10 0000 150</w:t>
            </w:r>
          </w:p>
        </w:tc>
        <w:tc>
          <w:tcPr>
            <w:tcW w:w="770"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166 424,00</w:t>
            </w:r>
          </w:p>
        </w:tc>
        <w:tc>
          <w:tcPr>
            <w:tcW w:w="769"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183 648,00</w:t>
            </w:r>
          </w:p>
        </w:tc>
        <w:tc>
          <w:tcPr>
            <w:tcW w:w="681"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201 160,00</w:t>
            </w:r>
          </w:p>
        </w:tc>
      </w:tr>
      <w:tr w:rsidR="00734D03" w:rsidRPr="00734D03" w:rsidTr="00734D03">
        <w:trPr>
          <w:trHeight w:val="120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Субвенции бюджетам сельских поселений на выполнение передаваемых полномочий субъектов Российской Федерации</w:t>
            </w:r>
          </w:p>
        </w:tc>
        <w:tc>
          <w:tcPr>
            <w:tcW w:w="350" w:type="pct"/>
            <w:tcBorders>
              <w:top w:val="nil"/>
              <w:left w:val="nil"/>
              <w:bottom w:val="single" w:sz="4" w:space="0" w:color="auto"/>
              <w:right w:val="single" w:sz="4" w:space="0" w:color="auto"/>
            </w:tcBorders>
            <w:shd w:val="clear" w:color="000000" w:fill="FFFFFF"/>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908"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2 02 30024 10 0000 150</w:t>
            </w:r>
          </w:p>
        </w:tc>
        <w:tc>
          <w:tcPr>
            <w:tcW w:w="770"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100,00</w:t>
            </w:r>
          </w:p>
        </w:tc>
        <w:tc>
          <w:tcPr>
            <w:tcW w:w="769"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81"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7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Субсидии бюджетам сельских поселений на поддержку государственных программ субъектов Российской Федерации и муниципальных программ формирования современной городской среды</w:t>
            </w:r>
          </w:p>
        </w:tc>
        <w:tc>
          <w:tcPr>
            <w:tcW w:w="350" w:type="pct"/>
            <w:tcBorders>
              <w:top w:val="nil"/>
              <w:left w:val="nil"/>
              <w:bottom w:val="single" w:sz="4" w:space="0" w:color="auto"/>
              <w:right w:val="single" w:sz="4" w:space="0" w:color="auto"/>
            </w:tcBorders>
            <w:shd w:val="clear" w:color="000000" w:fill="FFFFFF"/>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908"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2 02 25 555 10 0000 150</w:t>
            </w:r>
          </w:p>
        </w:tc>
        <w:tc>
          <w:tcPr>
            <w:tcW w:w="770"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1 662 200,00</w:t>
            </w:r>
          </w:p>
        </w:tc>
        <w:tc>
          <w:tcPr>
            <w:tcW w:w="769"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81"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7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Прочие субсидии бюджетам сельских поселений</w:t>
            </w:r>
          </w:p>
        </w:tc>
        <w:tc>
          <w:tcPr>
            <w:tcW w:w="350" w:type="pct"/>
            <w:tcBorders>
              <w:top w:val="nil"/>
              <w:left w:val="nil"/>
              <w:bottom w:val="single" w:sz="4" w:space="0" w:color="auto"/>
              <w:right w:val="single" w:sz="4" w:space="0" w:color="auto"/>
            </w:tcBorders>
            <w:shd w:val="clear" w:color="000000" w:fill="FFFFFF"/>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908"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2 02 29999 10 0000 150</w:t>
            </w:r>
          </w:p>
        </w:tc>
        <w:tc>
          <w:tcPr>
            <w:tcW w:w="770"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5 664 927,35</w:t>
            </w:r>
          </w:p>
        </w:tc>
        <w:tc>
          <w:tcPr>
            <w:tcW w:w="769"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2 621 797,68</w:t>
            </w:r>
          </w:p>
        </w:tc>
        <w:tc>
          <w:tcPr>
            <w:tcW w:w="681"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53 700,00</w:t>
            </w:r>
          </w:p>
        </w:tc>
      </w:tr>
      <w:tr w:rsidR="00734D03" w:rsidRPr="00734D03" w:rsidTr="00734D03">
        <w:trPr>
          <w:trHeight w:val="70"/>
        </w:trPr>
        <w:tc>
          <w:tcPr>
            <w:tcW w:w="2780" w:type="pct"/>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ВСЕГО ДОХОДЫ</w:t>
            </w:r>
          </w:p>
        </w:tc>
        <w:tc>
          <w:tcPr>
            <w:tcW w:w="770"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17 982 531,35</w:t>
            </w:r>
          </w:p>
        </w:tc>
        <w:tc>
          <w:tcPr>
            <w:tcW w:w="769"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11 531 585,68</w:t>
            </w:r>
          </w:p>
        </w:tc>
        <w:tc>
          <w:tcPr>
            <w:tcW w:w="681"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9 405 880,00</w:t>
            </w:r>
          </w:p>
        </w:tc>
      </w:tr>
    </w:tbl>
    <w:p w:rsidR="00B065F7" w:rsidRDefault="00B065F7" w:rsidP="00734D03">
      <w:pPr>
        <w:widowControl w:val="0"/>
        <w:spacing w:after="0" w:line="240" w:lineRule="auto"/>
        <w:ind w:firstLine="720"/>
        <w:jc w:val="right"/>
        <w:rPr>
          <w:rFonts w:ascii="Times New Roman" w:eastAsia="Times New Roman" w:hAnsi="Times New Roman" w:cs="Times New Roman"/>
          <w:bCs/>
          <w:sz w:val="20"/>
          <w:szCs w:val="20"/>
          <w:lang w:eastAsia="ru-RU"/>
        </w:rPr>
      </w:pPr>
    </w:p>
    <w:p w:rsidR="00B065F7" w:rsidRDefault="00B065F7" w:rsidP="00734D03">
      <w:pPr>
        <w:widowControl w:val="0"/>
        <w:spacing w:after="0" w:line="240" w:lineRule="auto"/>
        <w:ind w:firstLine="720"/>
        <w:jc w:val="right"/>
        <w:rPr>
          <w:rFonts w:ascii="Times New Roman" w:eastAsia="Times New Roman" w:hAnsi="Times New Roman" w:cs="Times New Roman"/>
          <w:bCs/>
          <w:sz w:val="20"/>
          <w:szCs w:val="20"/>
          <w:lang w:eastAsia="ru-RU"/>
        </w:rPr>
      </w:pPr>
    </w:p>
    <w:p w:rsidR="00734D03" w:rsidRPr="00734D03" w:rsidRDefault="00734D03" w:rsidP="00734D03">
      <w:pPr>
        <w:widowControl w:val="0"/>
        <w:spacing w:after="0" w:line="240" w:lineRule="auto"/>
        <w:ind w:firstLine="720"/>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Приложение № 1</w:t>
      </w: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 xml:space="preserve">к решению 38 сессии Совета депутатов </w:t>
      </w: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 xml:space="preserve">Битковского сельсовета Сузунского района </w:t>
      </w: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 xml:space="preserve">Новосибирской области </w:t>
      </w: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от 26.12.2023 № 50</w:t>
      </w:r>
    </w:p>
    <w:p w:rsidR="00734D03" w:rsidRPr="00734D03" w:rsidRDefault="00734D03" w:rsidP="00734D03">
      <w:pPr>
        <w:widowControl w:val="0"/>
        <w:spacing w:after="0" w:line="240" w:lineRule="auto"/>
        <w:jc w:val="both"/>
        <w:rPr>
          <w:rFonts w:ascii="Times New Roman" w:eastAsia="Times New Roman" w:hAnsi="Times New Roman" w:cs="Times New Roman"/>
          <w:bCs/>
          <w:sz w:val="20"/>
          <w:szCs w:val="20"/>
          <w:lang w:eastAsia="ru-RU"/>
        </w:rPr>
      </w:pPr>
    </w:p>
    <w:p w:rsidR="00B065F7" w:rsidRDefault="00734D03" w:rsidP="00734D03">
      <w:pPr>
        <w:widowControl w:val="0"/>
        <w:spacing w:after="0" w:line="240" w:lineRule="auto"/>
        <w:jc w:val="center"/>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Нормативы распределения доходов между бюджетами бюджетной системы Российской Федерации,</w:t>
      </w:r>
    </w:p>
    <w:p w:rsidR="00734D03" w:rsidRPr="00734D03" w:rsidRDefault="00734D03" w:rsidP="00734D03">
      <w:pPr>
        <w:widowControl w:val="0"/>
        <w:spacing w:after="0" w:line="240" w:lineRule="auto"/>
        <w:jc w:val="center"/>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 xml:space="preserve"> не установленные бюджетным Законодательством </w:t>
      </w:r>
    </w:p>
    <w:p w:rsidR="00734D03" w:rsidRPr="00734D03" w:rsidRDefault="00734D03" w:rsidP="00734D03">
      <w:pPr>
        <w:widowControl w:val="0"/>
        <w:spacing w:after="0" w:line="240" w:lineRule="auto"/>
        <w:jc w:val="center"/>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Российской Федерации на 2024 год и плановый период 2025 и 2026 годов</w:t>
      </w:r>
    </w:p>
    <w:p w:rsidR="00734D03" w:rsidRPr="00734D03" w:rsidRDefault="00734D03" w:rsidP="00734D03">
      <w:pPr>
        <w:widowControl w:val="0"/>
        <w:spacing w:after="0" w:line="240" w:lineRule="auto"/>
        <w:jc w:val="center"/>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r>
    </w:p>
    <w:tbl>
      <w:tblPr>
        <w:tblW w:w="9920" w:type="dxa"/>
        <w:tblInd w:w="93" w:type="dxa"/>
        <w:tblLook w:val="04A0" w:firstRow="1" w:lastRow="0" w:firstColumn="1" w:lastColumn="0" w:noHBand="0" w:noVBand="1"/>
      </w:tblPr>
      <w:tblGrid>
        <w:gridCol w:w="8239"/>
        <w:gridCol w:w="1681"/>
      </w:tblGrid>
      <w:tr w:rsidR="00734D03" w:rsidRPr="00734D03" w:rsidTr="00542DBB">
        <w:trPr>
          <w:trHeight w:val="77"/>
        </w:trPr>
        <w:tc>
          <w:tcPr>
            <w:tcW w:w="9920" w:type="dxa"/>
            <w:gridSpan w:val="2"/>
            <w:tcBorders>
              <w:top w:val="single" w:sz="4" w:space="0" w:color="auto"/>
              <w:left w:val="single" w:sz="4" w:space="0" w:color="auto"/>
              <w:bottom w:val="single" w:sz="4" w:space="0" w:color="auto"/>
              <w:right w:val="single" w:sz="4" w:space="0" w:color="000000"/>
            </w:tcBorders>
            <w:shd w:val="clear" w:color="auto" w:fill="auto"/>
            <w:vAlign w:val="bottom"/>
            <w:hideMark/>
          </w:tcPr>
          <w:p w:rsidR="00734D03" w:rsidRPr="00734D03" w:rsidRDefault="00734D03" w:rsidP="00734D03">
            <w:pPr>
              <w:spacing w:after="0" w:line="240" w:lineRule="auto"/>
              <w:jc w:val="center"/>
              <w:rPr>
                <w:rFonts w:ascii="Times New Roman" w:eastAsia="Times New Roman" w:hAnsi="Times New Roman" w:cs="Times New Roman"/>
                <w:b/>
                <w:bCs/>
                <w:color w:val="000000"/>
                <w:sz w:val="20"/>
                <w:szCs w:val="20"/>
                <w:lang w:eastAsia="ru-RU"/>
              </w:rPr>
            </w:pPr>
            <w:r w:rsidRPr="00734D03">
              <w:rPr>
                <w:rFonts w:ascii="Times New Roman" w:eastAsia="Times New Roman" w:hAnsi="Times New Roman" w:cs="Times New Roman"/>
                <w:b/>
                <w:bCs/>
                <w:color w:val="000000"/>
                <w:sz w:val="20"/>
                <w:szCs w:val="20"/>
                <w:lang w:eastAsia="ru-RU"/>
              </w:rPr>
              <w:t>В части задолженности и перерасчетов по отмененным налогам, сборам и иным обязательным платежам</w:t>
            </w:r>
          </w:p>
        </w:tc>
      </w:tr>
      <w:tr w:rsidR="00734D03" w:rsidRPr="00734D03" w:rsidTr="00734D03">
        <w:trPr>
          <w:trHeight w:val="300"/>
        </w:trPr>
        <w:tc>
          <w:tcPr>
            <w:tcW w:w="8239"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182 1 09 04053 10 0000 110</w:t>
            </w:r>
          </w:p>
        </w:tc>
        <w:tc>
          <w:tcPr>
            <w:tcW w:w="1681" w:type="dxa"/>
            <w:tcBorders>
              <w:top w:val="nil"/>
              <w:left w:val="nil"/>
              <w:bottom w:val="single" w:sz="4" w:space="0" w:color="auto"/>
              <w:right w:val="single" w:sz="4" w:space="0" w:color="auto"/>
            </w:tcBorders>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100%</w:t>
            </w:r>
          </w:p>
        </w:tc>
      </w:tr>
      <w:tr w:rsidR="00734D03" w:rsidRPr="00734D03" w:rsidTr="00734D03">
        <w:trPr>
          <w:trHeight w:val="585"/>
        </w:trPr>
        <w:tc>
          <w:tcPr>
            <w:tcW w:w="9920"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color w:val="000000"/>
                <w:sz w:val="20"/>
                <w:szCs w:val="20"/>
                <w:lang w:eastAsia="ru-RU"/>
              </w:rPr>
            </w:pPr>
            <w:r w:rsidRPr="00734D03">
              <w:rPr>
                <w:rFonts w:ascii="Times New Roman" w:eastAsia="Times New Roman" w:hAnsi="Times New Roman" w:cs="Times New Roman"/>
                <w:b/>
                <w:bCs/>
                <w:color w:val="000000"/>
                <w:sz w:val="20"/>
                <w:szCs w:val="20"/>
                <w:lang w:eastAsia="ru-RU"/>
              </w:rPr>
              <w:t>В части доходов от использования имущества, находящегося в государственной и муниципальной собственности</w:t>
            </w:r>
          </w:p>
        </w:tc>
      </w:tr>
      <w:tr w:rsidR="00734D03" w:rsidRPr="00734D03" w:rsidTr="00734D03">
        <w:trPr>
          <w:trHeight w:val="300"/>
        </w:trPr>
        <w:tc>
          <w:tcPr>
            <w:tcW w:w="82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812 1 08 04020 01 1000 110</w:t>
            </w:r>
          </w:p>
        </w:tc>
        <w:tc>
          <w:tcPr>
            <w:tcW w:w="1681" w:type="dxa"/>
            <w:tcBorders>
              <w:top w:val="nil"/>
              <w:left w:val="nil"/>
              <w:bottom w:val="single" w:sz="4" w:space="0" w:color="auto"/>
              <w:right w:val="single" w:sz="4" w:space="0" w:color="auto"/>
            </w:tcBorders>
            <w:shd w:val="clear" w:color="auto" w:fill="auto"/>
            <w:noWrap/>
            <w:vAlign w:val="bottom"/>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100%</w:t>
            </w:r>
          </w:p>
        </w:tc>
      </w:tr>
      <w:tr w:rsidR="00734D03" w:rsidRPr="00734D03" w:rsidTr="00734D03">
        <w:trPr>
          <w:trHeight w:val="300"/>
        </w:trPr>
        <w:tc>
          <w:tcPr>
            <w:tcW w:w="8239"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812 1 11 05013 10 0000 120</w:t>
            </w:r>
          </w:p>
        </w:tc>
        <w:tc>
          <w:tcPr>
            <w:tcW w:w="1681" w:type="dxa"/>
            <w:tcBorders>
              <w:top w:val="nil"/>
              <w:left w:val="nil"/>
              <w:bottom w:val="single" w:sz="4" w:space="0" w:color="auto"/>
              <w:right w:val="single" w:sz="4" w:space="0" w:color="auto"/>
            </w:tcBorders>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50%</w:t>
            </w:r>
          </w:p>
        </w:tc>
      </w:tr>
      <w:tr w:rsidR="00734D03" w:rsidRPr="00734D03" w:rsidTr="00734D03">
        <w:trPr>
          <w:trHeight w:val="300"/>
        </w:trPr>
        <w:tc>
          <w:tcPr>
            <w:tcW w:w="8239"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812 1 11 05075 10 0000 120</w:t>
            </w:r>
          </w:p>
        </w:tc>
        <w:tc>
          <w:tcPr>
            <w:tcW w:w="1681" w:type="dxa"/>
            <w:tcBorders>
              <w:top w:val="nil"/>
              <w:left w:val="nil"/>
              <w:bottom w:val="single" w:sz="4" w:space="0" w:color="auto"/>
              <w:right w:val="single" w:sz="4" w:space="0" w:color="auto"/>
            </w:tcBorders>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100%</w:t>
            </w:r>
          </w:p>
        </w:tc>
      </w:tr>
      <w:tr w:rsidR="00734D03" w:rsidRPr="00734D03" w:rsidTr="00734D03">
        <w:trPr>
          <w:trHeight w:val="300"/>
        </w:trPr>
        <w:tc>
          <w:tcPr>
            <w:tcW w:w="8239"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812 1 11 07015 10 0000 120</w:t>
            </w:r>
          </w:p>
        </w:tc>
        <w:tc>
          <w:tcPr>
            <w:tcW w:w="1681" w:type="dxa"/>
            <w:tcBorders>
              <w:top w:val="nil"/>
              <w:left w:val="nil"/>
              <w:bottom w:val="single" w:sz="4" w:space="0" w:color="auto"/>
              <w:right w:val="single" w:sz="4" w:space="0" w:color="auto"/>
            </w:tcBorders>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100%</w:t>
            </w:r>
          </w:p>
        </w:tc>
      </w:tr>
      <w:tr w:rsidR="00734D03" w:rsidRPr="00734D03" w:rsidTr="00734D03">
        <w:trPr>
          <w:trHeight w:val="300"/>
        </w:trPr>
        <w:tc>
          <w:tcPr>
            <w:tcW w:w="8239"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812 1 11 09045 10 0000 120</w:t>
            </w:r>
          </w:p>
        </w:tc>
        <w:tc>
          <w:tcPr>
            <w:tcW w:w="1681" w:type="dxa"/>
            <w:tcBorders>
              <w:top w:val="nil"/>
              <w:left w:val="nil"/>
              <w:bottom w:val="single" w:sz="4" w:space="0" w:color="auto"/>
              <w:right w:val="single" w:sz="4" w:space="0" w:color="auto"/>
            </w:tcBorders>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100%</w:t>
            </w:r>
          </w:p>
        </w:tc>
      </w:tr>
      <w:tr w:rsidR="00734D03" w:rsidRPr="00734D03" w:rsidTr="00734D03">
        <w:trPr>
          <w:trHeight w:val="300"/>
        </w:trPr>
        <w:tc>
          <w:tcPr>
            <w:tcW w:w="9920" w:type="dxa"/>
            <w:gridSpan w:val="2"/>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color w:val="000000"/>
                <w:sz w:val="20"/>
                <w:szCs w:val="20"/>
                <w:lang w:eastAsia="ru-RU"/>
              </w:rPr>
            </w:pPr>
            <w:r w:rsidRPr="00734D03">
              <w:rPr>
                <w:rFonts w:ascii="Times New Roman" w:eastAsia="Times New Roman" w:hAnsi="Times New Roman" w:cs="Times New Roman"/>
                <w:b/>
                <w:bCs/>
                <w:color w:val="000000"/>
                <w:sz w:val="20"/>
                <w:szCs w:val="20"/>
                <w:lang w:eastAsia="ru-RU"/>
              </w:rPr>
              <w:t>В части доходов от оказания платных услуг и компенсации затрат государства</w:t>
            </w:r>
          </w:p>
        </w:tc>
      </w:tr>
      <w:tr w:rsidR="00734D03" w:rsidRPr="00734D03" w:rsidTr="00734D03">
        <w:trPr>
          <w:trHeight w:val="300"/>
        </w:trPr>
        <w:tc>
          <w:tcPr>
            <w:tcW w:w="82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812 1 13 02995 10 0000 130</w:t>
            </w:r>
          </w:p>
        </w:tc>
        <w:tc>
          <w:tcPr>
            <w:tcW w:w="1681" w:type="dxa"/>
            <w:tcBorders>
              <w:top w:val="nil"/>
              <w:left w:val="nil"/>
              <w:bottom w:val="single" w:sz="4" w:space="0" w:color="auto"/>
              <w:right w:val="single" w:sz="4" w:space="0" w:color="auto"/>
            </w:tcBorders>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100%</w:t>
            </w:r>
          </w:p>
        </w:tc>
      </w:tr>
      <w:tr w:rsidR="00734D03" w:rsidRPr="00734D03" w:rsidTr="00734D03">
        <w:trPr>
          <w:trHeight w:val="300"/>
        </w:trPr>
        <w:tc>
          <w:tcPr>
            <w:tcW w:w="992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34D03" w:rsidRPr="00734D03" w:rsidRDefault="00734D03" w:rsidP="00734D03">
            <w:pPr>
              <w:spacing w:after="0" w:line="240" w:lineRule="auto"/>
              <w:jc w:val="center"/>
              <w:rPr>
                <w:rFonts w:ascii="Times New Roman" w:eastAsia="Times New Roman" w:hAnsi="Times New Roman" w:cs="Times New Roman"/>
                <w:b/>
                <w:bCs/>
                <w:color w:val="000000"/>
                <w:sz w:val="20"/>
                <w:szCs w:val="20"/>
                <w:lang w:eastAsia="ru-RU"/>
              </w:rPr>
            </w:pPr>
            <w:r w:rsidRPr="00734D03">
              <w:rPr>
                <w:rFonts w:ascii="Times New Roman" w:eastAsia="Times New Roman" w:hAnsi="Times New Roman" w:cs="Times New Roman"/>
                <w:b/>
                <w:bCs/>
                <w:color w:val="000000"/>
                <w:sz w:val="20"/>
                <w:szCs w:val="20"/>
                <w:lang w:eastAsia="ru-RU"/>
              </w:rPr>
              <w:t>В части доходов от продажи материальных и нематериальных активов</w:t>
            </w:r>
          </w:p>
        </w:tc>
      </w:tr>
      <w:tr w:rsidR="00734D03" w:rsidRPr="00734D03" w:rsidTr="00734D03">
        <w:trPr>
          <w:trHeight w:val="300"/>
        </w:trPr>
        <w:tc>
          <w:tcPr>
            <w:tcW w:w="82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812 1 14 02053 10 0000 410</w:t>
            </w:r>
          </w:p>
        </w:tc>
        <w:tc>
          <w:tcPr>
            <w:tcW w:w="1681" w:type="dxa"/>
            <w:tcBorders>
              <w:top w:val="nil"/>
              <w:left w:val="nil"/>
              <w:bottom w:val="single" w:sz="4" w:space="0" w:color="auto"/>
              <w:right w:val="single" w:sz="4" w:space="0" w:color="auto"/>
            </w:tcBorders>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100%</w:t>
            </w:r>
          </w:p>
        </w:tc>
      </w:tr>
      <w:tr w:rsidR="00734D03" w:rsidRPr="00734D03" w:rsidTr="00734D03">
        <w:trPr>
          <w:trHeight w:val="300"/>
        </w:trPr>
        <w:tc>
          <w:tcPr>
            <w:tcW w:w="82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810 1 14 06013 10 0000 430</w:t>
            </w:r>
          </w:p>
        </w:tc>
        <w:tc>
          <w:tcPr>
            <w:tcW w:w="1681" w:type="dxa"/>
            <w:tcBorders>
              <w:top w:val="nil"/>
              <w:left w:val="nil"/>
              <w:bottom w:val="single" w:sz="4" w:space="0" w:color="auto"/>
              <w:right w:val="single" w:sz="4" w:space="0" w:color="auto"/>
            </w:tcBorders>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50%</w:t>
            </w:r>
          </w:p>
        </w:tc>
      </w:tr>
      <w:tr w:rsidR="00734D03" w:rsidRPr="00734D03" w:rsidTr="00734D03">
        <w:trPr>
          <w:trHeight w:val="300"/>
        </w:trPr>
        <w:tc>
          <w:tcPr>
            <w:tcW w:w="9920" w:type="dxa"/>
            <w:gridSpan w:val="2"/>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color w:val="000000"/>
                <w:sz w:val="20"/>
                <w:szCs w:val="20"/>
                <w:lang w:eastAsia="ru-RU"/>
              </w:rPr>
            </w:pPr>
            <w:r w:rsidRPr="00734D03">
              <w:rPr>
                <w:rFonts w:ascii="Times New Roman" w:eastAsia="Times New Roman" w:hAnsi="Times New Roman" w:cs="Times New Roman"/>
                <w:b/>
                <w:bCs/>
                <w:color w:val="000000"/>
                <w:sz w:val="20"/>
                <w:szCs w:val="20"/>
                <w:lang w:eastAsia="ru-RU"/>
              </w:rPr>
              <w:t>В части штрафов, санкций, возмещения ущерба</w:t>
            </w:r>
          </w:p>
        </w:tc>
      </w:tr>
      <w:tr w:rsidR="00734D03" w:rsidRPr="00734D03" w:rsidTr="00734D03">
        <w:trPr>
          <w:trHeight w:val="300"/>
        </w:trPr>
        <w:tc>
          <w:tcPr>
            <w:tcW w:w="82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810 1 16 02020 02 0000 140</w:t>
            </w:r>
          </w:p>
        </w:tc>
        <w:tc>
          <w:tcPr>
            <w:tcW w:w="1681" w:type="dxa"/>
            <w:tcBorders>
              <w:top w:val="nil"/>
              <w:left w:val="nil"/>
              <w:bottom w:val="single" w:sz="4" w:space="0" w:color="auto"/>
              <w:right w:val="single" w:sz="4" w:space="0" w:color="auto"/>
            </w:tcBorders>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100%</w:t>
            </w:r>
          </w:p>
        </w:tc>
      </w:tr>
      <w:tr w:rsidR="00734D03" w:rsidRPr="00734D03" w:rsidTr="00734D03">
        <w:trPr>
          <w:trHeight w:val="300"/>
        </w:trPr>
        <w:tc>
          <w:tcPr>
            <w:tcW w:w="82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812 1 16 23051 10 0000 140</w:t>
            </w:r>
          </w:p>
        </w:tc>
        <w:tc>
          <w:tcPr>
            <w:tcW w:w="1681" w:type="dxa"/>
            <w:tcBorders>
              <w:top w:val="nil"/>
              <w:left w:val="nil"/>
              <w:bottom w:val="single" w:sz="4" w:space="0" w:color="auto"/>
              <w:right w:val="single" w:sz="4" w:space="0" w:color="auto"/>
            </w:tcBorders>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100%</w:t>
            </w:r>
          </w:p>
        </w:tc>
      </w:tr>
      <w:tr w:rsidR="00734D03" w:rsidRPr="00734D03" w:rsidTr="00734D03">
        <w:trPr>
          <w:trHeight w:val="300"/>
        </w:trPr>
        <w:tc>
          <w:tcPr>
            <w:tcW w:w="82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812 1 16 07010 10 0000 140</w:t>
            </w:r>
          </w:p>
        </w:tc>
        <w:tc>
          <w:tcPr>
            <w:tcW w:w="1681" w:type="dxa"/>
            <w:tcBorders>
              <w:top w:val="nil"/>
              <w:left w:val="nil"/>
              <w:bottom w:val="single" w:sz="4" w:space="0" w:color="auto"/>
              <w:right w:val="single" w:sz="4" w:space="0" w:color="auto"/>
            </w:tcBorders>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100%</w:t>
            </w:r>
          </w:p>
        </w:tc>
      </w:tr>
      <w:tr w:rsidR="00734D03" w:rsidRPr="00734D03" w:rsidTr="00734D03">
        <w:trPr>
          <w:trHeight w:val="300"/>
        </w:trPr>
        <w:tc>
          <w:tcPr>
            <w:tcW w:w="82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812 1 16 07090 10 0000 140</w:t>
            </w:r>
          </w:p>
        </w:tc>
        <w:tc>
          <w:tcPr>
            <w:tcW w:w="1681" w:type="dxa"/>
            <w:tcBorders>
              <w:top w:val="nil"/>
              <w:left w:val="nil"/>
              <w:bottom w:val="single" w:sz="4" w:space="0" w:color="auto"/>
              <w:right w:val="single" w:sz="4" w:space="0" w:color="auto"/>
            </w:tcBorders>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100%</w:t>
            </w:r>
          </w:p>
        </w:tc>
      </w:tr>
      <w:tr w:rsidR="00734D03" w:rsidRPr="00734D03" w:rsidTr="00734D03">
        <w:trPr>
          <w:trHeight w:val="300"/>
        </w:trPr>
        <w:tc>
          <w:tcPr>
            <w:tcW w:w="9920" w:type="dxa"/>
            <w:gridSpan w:val="2"/>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color w:val="000000"/>
                <w:sz w:val="20"/>
                <w:szCs w:val="20"/>
                <w:lang w:eastAsia="ru-RU"/>
              </w:rPr>
            </w:pPr>
            <w:r w:rsidRPr="00734D03">
              <w:rPr>
                <w:rFonts w:ascii="Times New Roman" w:eastAsia="Times New Roman" w:hAnsi="Times New Roman" w:cs="Times New Roman"/>
                <w:b/>
                <w:bCs/>
                <w:color w:val="000000"/>
                <w:sz w:val="20"/>
                <w:szCs w:val="20"/>
                <w:lang w:eastAsia="ru-RU"/>
              </w:rPr>
              <w:t>В части прочих неналоговых доходов</w:t>
            </w:r>
          </w:p>
        </w:tc>
      </w:tr>
      <w:tr w:rsidR="00734D03" w:rsidRPr="00734D03" w:rsidTr="00734D03">
        <w:trPr>
          <w:trHeight w:val="300"/>
        </w:trPr>
        <w:tc>
          <w:tcPr>
            <w:tcW w:w="82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812 1 17 01050 10 0000 180</w:t>
            </w:r>
          </w:p>
        </w:tc>
        <w:tc>
          <w:tcPr>
            <w:tcW w:w="1681" w:type="dxa"/>
            <w:tcBorders>
              <w:top w:val="nil"/>
              <w:left w:val="nil"/>
              <w:bottom w:val="single" w:sz="4" w:space="0" w:color="auto"/>
              <w:right w:val="single" w:sz="4" w:space="0" w:color="auto"/>
            </w:tcBorders>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100%</w:t>
            </w:r>
          </w:p>
        </w:tc>
      </w:tr>
      <w:tr w:rsidR="00734D03" w:rsidRPr="00734D03" w:rsidTr="00734D03">
        <w:trPr>
          <w:trHeight w:val="300"/>
        </w:trPr>
        <w:tc>
          <w:tcPr>
            <w:tcW w:w="82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812 1 17 15030 10 0000 130</w:t>
            </w:r>
          </w:p>
        </w:tc>
        <w:tc>
          <w:tcPr>
            <w:tcW w:w="1681" w:type="dxa"/>
            <w:tcBorders>
              <w:top w:val="nil"/>
              <w:left w:val="nil"/>
              <w:bottom w:val="single" w:sz="4" w:space="0" w:color="auto"/>
              <w:right w:val="single" w:sz="4" w:space="0" w:color="auto"/>
            </w:tcBorders>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100%</w:t>
            </w:r>
          </w:p>
        </w:tc>
      </w:tr>
      <w:tr w:rsidR="00734D03" w:rsidRPr="00734D03" w:rsidTr="00734D03">
        <w:trPr>
          <w:trHeight w:val="300"/>
        </w:trPr>
        <w:tc>
          <w:tcPr>
            <w:tcW w:w="9920" w:type="dxa"/>
            <w:gridSpan w:val="2"/>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color w:val="000000"/>
                <w:sz w:val="20"/>
                <w:szCs w:val="20"/>
                <w:lang w:eastAsia="ru-RU"/>
              </w:rPr>
            </w:pPr>
            <w:r w:rsidRPr="00734D03">
              <w:rPr>
                <w:rFonts w:ascii="Times New Roman" w:eastAsia="Times New Roman" w:hAnsi="Times New Roman" w:cs="Times New Roman"/>
                <w:b/>
                <w:bCs/>
                <w:color w:val="000000"/>
                <w:sz w:val="20"/>
                <w:szCs w:val="20"/>
                <w:lang w:eastAsia="ru-RU"/>
              </w:rPr>
              <w:t>В части возврата остатков субсидий и субвенций прошлых лет</w:t>
            </w:r>
          </w:p>
        </w:tc>
      </w:tr>
      <w:tr w:rsidR="00734D03" w:rsidRPr="00734D03" w:rsidTr="00734D03">
        <w:trPr>
          <w:trHeight w:val="300"/>
        </w:trPr>
        <w:tc>
          <w:tcPr>
            <w:tcW w:w="82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812 2 18 60010 10 0000 150</w:t>
            </w:r>
          </w:p>
        </w:tc>
        <w:tc>
          <w:tcPr>
            <w:tcW w:w="1681" w:type="dxa"/>
            <w:tcBorders>
              <w:top w:val="nil"/>
              <w:left w:val="nil"/>
              <w:bottom w:val="single" w:sz="4" w:space="0" w:color="auto"/>
              <w:right w:val="single" w:sz="4" w:space="0" w:color="auto"/>
            </w:tcBorders>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100%</w:t>
            </w:r>
          </w:p>
        </w:tc>
      </w:tr>
      <w:tr w:rsidR="00734D03" w:rsidRPr="00734D03" w:rsidTr="00734D03">
        <w:trPr>
          <w:trHeight w:val="300"/>
        </w:trPr>
        <w:tc>
          <w:tcPr>
            <w:tcW w:w="82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812 2 19 60010 10 0000 150</w:t>
            </w:r>
          </w:p>
        </w:tc>
        <w:tc>
          <w:tcPr>
            <w:tcW w:w="1681" w:type="dxa"/>
            <w:tcBorders>
              <w:top w:val="nil"/>
              <w:left w:val="nil"/>
              <w:bottom w:val="single" w:sz="4" w:space="0" w:color="auto"/>
              <w:right w:val="single" w:sz="4" w:space="0" w:color="auto"/>
            </w:tcBorders>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100%</w:t>
            </w:r>
          </w:p>
        </w:tc>
      </w:tr>
      <w:tr w:rsidR="00734D03" w:rsidRPr="00734D03" w:rsidTr="00734D03">
        <w:trPr>
          <w:trHeight w:val="300"/>
        </w:trPr>
        <w:tc>
          <w:tcPr>
            <w:tcW w:w="992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color w:val="000000"/>
                <w:sz w:val="20"/>
                <w:szCs w:val="20"/>
                <w:lang w:eastAsia="ru-RU"/>
              </w:rPr>
            </w:pPr>
            <w:r w:rsidRPr="00734D03">
              <w:rPr>
                <w:rFonts w:ascii="Times New Roman" w:eastAsia="Times New Roman" w:hAnsi="Times New Roman" w:cs="Times New Roman"/>
                <w:b/>
                <w:bCs/>
                <w:color w:val="000000"/>
                <w:sz w:val="20"/>
                <w:szCs w:val="20"/>
                <w:lang w:eastAsia="ru-RU"/>
              </w:rPr>
              <w:t xml:space="preserve">В части безвозмездных поступлений от других бюджетов бюджетной системы </w:t>
            </w:r>
          </w:p>
        </w:tc>
      </w:tr>
      <w:tr w:rsidR="00734D03" w:rsidRPr="00734D03" w:rsidTr="00734D03">
        <w:trPr>
          <w:trHeight w:val="300"/>
        </w:trPr>
        <w:tc>
          <w:tcPr>
            <w:tcW w:w="82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812 2 02 15001 10 0000 150</w:t>
            </w:r>
          </w:p>
        </w:tc>
        <w:tc>
          <w:tcPr>
            <w:tcW w:w="1681" w:type="dxa"/>
            <w:tcBorders>
              <w:top w:val="nil"/>
              <w:left w:val="nil"/>
              <w:bottom w:val="single" w:sz="4" w:space="0" w:color="auto"/>
              <w:right w:val="single" w:sz="4" w:space="0" w:color="auto"/>
            </w:tcBorders>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100%</w:t>
            </w:r>
          </w:p>
        </w:tc>
      </w:tr>
      <w:tr w:rsidR="00734D03" w:rsidRPr="00734D03" w:rsidTr="00734D03">
        <w:trPr>
          <w:trHeight w:val="300"/>
        </w:trPr>
        <w:tc>
          <w:tcPr>
            <w:tcW w:w="82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812 2 02 29999 10 0000 150</w:t>
            </w:r>
          </w:p>
        </w:tc>
        <w:tc>
          <w:tcPr>
            <w:tcW w:w="1681" w:type="dxa"/>
            <w:tcBorders>
              <w:top w:val="nil"/>
              <w:left w:val="nil"/>
              <w:bottom w:val="single" w:sz="4" w:space="0" w:color="auto"/>
              <w:right w:val="single" w:sz="4" w:space="0" w:color="auto"/>
            </w:tcBorders>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100%</w:t>
            </w:r>
          </w:p>
        </w:tc>
      </w:tr>
      <w:tr w:rsidR="00734D03" w:rsidRPr="00734D03" w:rsidTr="00734D03">
        <w:trPr>
          <w:trHeight w:val="300"/>
        </w:trPr>
        <w:tc>
          <w:tcPr>
            <w:tcW w:w="82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812 2 02 30024 10 0000 150</w:t>
            </w:r>
          </w:p>
        </w:tc>
        <w:tc>
          <w:tcPr>
            <w:tcW w:w="1681" w:type="dxa"/>
            <w:tcBorders>
              <w:top w:val="nil"/>
              <w:left w:val="nil"/>
              <w:bottom w:val="single" w:sz="4" w:space="0" w:color="auto"/>
              <w:right w:val="single" w:sz="4" w:space="0" w:color="auto"/>
            </w:tcBorders>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100%</w:t>
            </w:r>
          </w:p>
        </w:tc>
      </w:tr>
      <w:tr w:rsidR="00734D03" w:rsidRPr="00734D03" w:rsidTr="00734D03">
        <w:trPr>
          <w:trHeight w:val="300"/>
        </w:trPr>
        <w:tc>
          <w:tcPr>
            <w:tcW w:w="82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812 2 02 35118 10 0000 150</w:t>
            </w:r>
          </w:p>
        </w:tc>
        <w:tc>
          <w:tcPr>
            <w:tcW w:w="1681" w:type="dxa"/>
            <w:tcBorders>
              <w:top w:val="nil"/>
              <w:left w:val="nil"/>
              <w:bottom w:val="single" w:sz="4" w:space="0" w:color="auto"/>
              <w:right w:val="single" w:sz="4" w:space="0" w:color="auto"/>
            </w:tcBorders>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100%</w:t>
            </w:r>
          </w:p>
        </w:tc>
      </w:tr>
      <w:tr w:rsidR="00734D03" w:rsidRPr="00734D03" w:rsidTr="00734D03">
        <w:trPr>
          <w:trHeight w:val="300"/>
        </w:trPr>
        <w:tc>
          <w:tcPr>
            <w:tcW w:w="82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812 2 02 49999 10 0000 150</w:t>
            </w:r>
          </w:p>
        </w:tc>
        <w:tc>
          <w:tcPr>
            <w:tcW w:w="1681" w:type="dxa"/>
            <w:tcBorders>
              <w:top w:val="nil"/>
              <w:left w:val="nil"/>
              <w:bottom w:val="single" w:sz="4" w:space="0" w:color="auto"/>
              <w:right w:val="single" w:sz="4" w:space="0" w:color="auto"/>
            </w:tcBorders>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100%</w:t>
            </w:r>
          </w:p>
        </w:tc>
      </w:tr>
      <w:tr w:rsidR="00734D03" w:rsidRPr="00734D03" w:rsidTr="00734D03">
        <w:trPr>
          <w:trHeight w:val="300"/>
        </w:trPr>
        <w:tc>
          <w:tcPr>
            <w:tcW w:w="82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812 2 08 05000 10 0000 150</w:t>
            </w:r>
          </w:p>
        </w:tc>
        <w:tc>
          <w:tcPr>
            <w:tcW w:w="1681" w:type="dxa"/>
            <w:tcBorders>
              <w:top w:val="nil"/>
              <w:left w:val="nil"/>
              <w:bottom w:val="single" w:sz="4" w:space="0" w:color="auto"/>
              <w:right w:val="single" w:sz="4" w:space="0" w:color="auto"/>
            </w:tcBorders>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100%</w:t>
            </w:r>
          </w:p>
        </w:tc>
      </w:tr>
    </w:tbl>
    <w:p w:rsidR="00734D03" w:rsidRPr="00734D03" w:rsidRDefault="00734D03" w:rsidP="00734D03">
      <w:pPr>
        <w:widowControl w:val="0"/>
        <w:spacing w:after="0" w:line="240" w:lineRule="auto"/>
        <w:jc w:val="center"/>
        <w:rPr>
          <w:rFonts w:ascii="Times New Roman" w:eastAsia="Times New Roman" w:hAnsi="Times New Roman" w:cs="Times New Roman"/>
          <w:bCs/>
          <w:sz w:val="20"/>
          <w:szCs w:val="20"/>
          <w:lang w:eastAsia="ru-RU"/>
        </w:rPr>
      </w:pPr>
    </w:p>
    <w:p w:rsidR="00734D03" w:rsidRPr="00734D03" w:rsidRDefault="00734D03" w:rsidP="00734D03">
      <w:pPr>
        <w:widowControl w:val="0"/>
        <w:spacing w:after="0" w:line="240" w:lineRule="auto"/>
        <w:ind w:firstLine="720"/>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Приложение № 2</w:t>
      </w: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 xml:space="preserve">к решению 38 сессии Совета депутатов </w:t>
      </w: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 xml:space="preserve">Битковского сельсовета Сузунского района </w:t>
      </w: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 xml:space="preserve">Новосибирской области </w:t>
      </w: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от 26.12.2023 № 50</w:t>
      </w:r>
    </w:p>
    <w:p w:rsidR="00734D03" w:rsidRPr="00734D03" w:rsidRDefault="00734D03" w:rsidP="00734D03">
      <w:pPr>
        <w:widowControl w:val="0"/>
        <w:spacing w:after="0" w:line="240" w:lineRule="auto"/>
        <w:jc w:val="center"/>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Распределение бюджетных ассигнований бюджета Битковского сельсовета Сузунского района Новосибирской области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2024 год и плановый период 2025 и 2026 годов</w:t>
      </w:r>
    </w:p>
    <w:p w:rsidR="00734D03" w:rsidRPr="00734D03" w:rsidRDefault="00734D03" w:rsidP="00734D03">
      <w:pPr>
        <w:widowControl w:val="0"/>
        <w:spacing w:after="0" w:line="240" w:lineRule="auto"/>
        <w:jc w:val="center"/>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 xml:space="preserve">             рублей</w:t>
      </w:r>
      <w:r w:rsidRPr="00734D03">
        <w:rPr>
          <w:rFonts w:ascii="Times New Roman" w:eastAsia="Times New Roman" w:hAnsi="Times New Roman" w:cs="Times New Roman"/>
          <w:bCs/>
          <w:sz w:val="20"/>
          <w:szCs w:val="20"/>
          <w:lang w:eastAsia="ru-RU"/>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55"/>
        <w:gridCol w:w="447"/>
        <w:gridCol w:w="497"/>
        <w:gridCol w:w="929"/>
        <w:gridCol w:w="567"/>
        <w:gridCol w:w="1559"/>
        <w:gridCol w:w="1559"/>
        <w:gridCol w:w="1525"/>
      </w:tblGrid>
      <w:tr w:rsidR="00734D03" w:rsidRPr="00734D03" w:rsidTr="00734D03">
        <w:trPr>
          <w:trHeight w:val="315"/>
        </w:trPr>
        <w:tc>
          <w:tcPr>
            <w:tcW w:w="3055"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vMerge w:val="restar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Сумма на 2024 год</w:t>
            </w:r>
          </w:p>
        </w:tc>
        <w:tc>
          <w:tcPr>
            <w:tcW w:w="1559" w:type="dxa"/>
            <w:vMerge w:val="restar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Сумма на 2025 год</w:t>
            </w:r>
          </w:p>
        </w:tc>
        <w:tc>
          <w:tcPr>
            <w:tcW w:w="1525" w:type="dxa"/>
            <w:vMerge w:val="restar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Сумма на 2026 год</w:t>
            </w:r>
          </w:p>
        </w:tc>
      </w:tr>
      <w:tr w:rsidR="00734D03" w:rsidRPr="00734D03" w:rsidTr="00734D03">
        <w:trPr>
          <w:trHeight w:val="675"/>
        </w:trPr>
        <w:tc>
          <w:tcPr>
            <w:tcW w:w="3055"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Наименование</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РЗ</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ПР</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КЦСР</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КВР</w:t>
            </w:r>
          </w:p>
        </w:tc>
        <w:tc>
          <w:tcPr>
            <w:tcW w:w="1559" w:type="dxa"/>
            <w:vMerge/>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p>
        </w:tc>
        <w:tc>
          <w:tcPr>
            <w:tcW w:w="1559" w:type="dxa"/>
            <w:vMerge/>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p>
        </w:tc>
        <w:tc>
          <w:tcPr>
            <w:tcW w:w="1525" w:type="dxa"/>
            <w:vMerge/>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p>
        </w:tc>
      </w:tr>
      <w:tr w:rsidR="00734D03" w:rsidRPr="00734D03" w:rsidTr="00734D03">
        <w:trPr>
          <w:trHeight w:val="315"/>
        </w:trPr>
        <w:tc>
          <w:tcPr>
            <w:tcW w:w="3055"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w:t>
            </w:r>
          </w:p>
        </w:tc>
        <w:tc>
          <w:tcPr>
            <w:tcW w:w="155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6</w:t>
            </w:r>
          </w:p>
        </w:tc>
        <w:tc>
          <w:tcPr>
            <w:tcW w:w="1559" w:type="dxa"/>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7</w:t>
            </w:r>
          </w:p>
        </w:tc>
        <w:tc>
          <w:tcPr>
            <w:tcW w:w="1525" w:type="dxa"/>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w:t>
            </w:r>
          </w:p>
        </w:tc>
      </w:tr>
      <w:tr w:rsidR="00734D03" w:rsidRPr="00734D03" w:rsidTr="00734D03">
        <w:trPr>
          <w:trHeight w:val="31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ОБЩЕГОСУДАРСТВЕННЫЕ ВОПРОСЫ</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01</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4 595 918,20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4 614 929,54</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4 788 022,47</w:t>
            </w:r>
          </w:p>
        </w:tc>
      </w:tr>
      <w:tr w:rsidR="00734D03" w:rsidRPr="00734D03" w:rsidTr="00734D03">
        <w:trPr>
          <w:trHeight w:val="94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Функционирование высшего должностного лица субъекта Российской Федерации и муниципального образования</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01</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02</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1 088 109,00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1 088 109,00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1 088 109,00</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Непрограммные направления бюджета поселения</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01</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02</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88.0.00.00000</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1 088 109,00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1 088 109,00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1 088 109,00</w:t>
            </w:r>
          </w:p>
        </w:tc>
      </w:tr>
      <w:tr w:rsidR="00734D03" w:rsidRPr="00734D03" w:rsidTr="00734D03">
        <w:trPr>
          <w:trHeight w:val="31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Глава муниципального образования</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01</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02</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88.0.00.01021</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1 088 109,00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1 088 109,00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1 088 109,00</w:t>
            </w:r>
          </w:p>
        </w:tc>
      </w:tr>
      <w:tr w:rsidR="00734D03" w:rsidRPr="00734D03" w:rsidTr="00734D03">
        <w:trPr>
          <w:trHeight w:val="189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02</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88.0.00.01021</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1 088 109,00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1 088 109,00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1 088 109,00</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02</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88.0.00.01021</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120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1 088 109,00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1 088 109,00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1 088 109,00</w:t>
            </w:r>
          </w:p>
        </w:tc>
      </w:tr>
      <w:tr w:rsidR="00734D03" w:rsidRPr="00734D03" w:rsidTr="00734D03">
        <w:trPr>
          <w:trHeight w:val="157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01</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04</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3 441 509,20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3 263 647,20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3 263 647,20</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Непрограммные направления бюджета поселения</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01</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04</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88.0.00.00000</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3 441 509,20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3 263 647,20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3 263 647,20</w:t>
            </w:r>
          </w:p>
        </w:tc>
      </w:tr>
      <w:tr w:rsidR="00734D03" w:rsidRPr="00734D03" w:rsidTr="00734D03">
        <w:trPr>
          <w:trHeight w:val="7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Расходы на обеспечение функций аппарата исполнительного органа</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01</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04</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88.0.00.01041</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3 311 747,20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3 263 647,20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3 263 647,20</w:t>
            </w:r>
          </w:p>
        </w:tc>
      </w:tr>
      <w:tr w:rsidR="00734D03" w:rsidRPr="00734D03" w:rsidTr="00734D03">
        <w:trPr>
          <w:trHeight w:val="189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88.0.00.01041</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2 364 339,00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2 316 239,00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2 316 239,00</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88.0.00.01041</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120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2 364 339,00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2 316 239,00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2 316 239,00</w:t>
            </w:r>
          </w:p>
        </w:tc>
      </w:tr>
      <w:tr w:rsidR="00734D03" w:rsidRPr="00734D03" w:rsidTr="00B065F7">
        <w:trPr>
          <w:trHeight w:val="77"/>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88.0.00.01041</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945 768,20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945 768,20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945 768,20</w:t>
            </w:r>
          </w:p>
        </w:tc>
      </w:tr>
      <w:tr w:rsidR="00734D03" w:rsidRPr="00734D03" w:rsidTr="00734D03">
        <w:trPr>
          <w:trHeight w:val="94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88.0.00.01041</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945 768,20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945 768,20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945 768,20</w:t>
            </w:r>
          </w:p>
        </w:tc>
      </w:tr>
      <w:tr w:rsidR="00734D03" w:rsidRPr="00734D03" w:rsidTr="00734D03">
        <w:trPr>
          <w:trHeight w:val="31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бюджетные ассигнования</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88.0.00.01041</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1 640,00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1 640,00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1 640,00</w:t>
            </w:r>
          </w:p>
        </w:tc>
      </w:tr>
      <w:tr w:rsidR="00734D03" w:rsidRPr="00734D03" w:rsidTr="00734D03">
        <w:trPr>
          <w:trHeight w:val="31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Уплата налогов, сборов и иных платежей</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88.0.00.01041</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850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1 640,00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1 640,00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1 640,00</w:t>
            </w:r>
          </w:p>
        </w:tc>
      </w:tr>
      <w:tr w:rsidR="00734D03" w:rsidRPr="00734D03" w:rsidTr="00734D03">
        <w:trPr>
          <w:trHeight w:val="126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01</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04</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88.0.00.01044</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6 672,00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7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Межбюджетные трансферты</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88.0.00.01044</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6 672,00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31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межбюджетные трансферты</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88.0.00.01044</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540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6 672,00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94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Мероприятия, направленные на осуществление полномочий по внутреннему муниципальному финансовому контролю</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01</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04</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88.0.00.01045</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122 990,00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31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Межбюджетные трансферты</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88.0.00.01045</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122 990,00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31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межбюджетные трансферты</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88.0.00.01045</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540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122 990,00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126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01</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04</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88.0.00.70190</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7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88.0.00.70190</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94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88.0.00.70190</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126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01</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06</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39 000,00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Непрограммные направления бюджета поселения</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01</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06</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88.0.00.00000</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39 000,00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94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Мероприятия, направленные на осуществление полномочий контрольно-счетного органа</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01</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06</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88.0.00.01061</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39 000,00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31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Межбюджетные трансферты</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06</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88.0.00.01061</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39 000,00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31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межбюджетные трансферты</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06</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88.0.00.01061</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540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39 000,00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31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Другие общегосударственные вопросы</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01</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27 300,00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263 173,34</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436 266,27</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Непрограммные направления бюджета поселения</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01</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88.0.00.00000</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27 300,00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263 173,34</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436 266,27</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Выполнение других обязательств органа местного самоуправления</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01</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88.0.00.01132</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27 300,00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263 173,34</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436 266,27</w:t>
            </w:r>
          </w:p>
        </w:tc>
      </w:tr>
      <w:tr w:rsidR="00734D03" w:rsidRPr="00734D03" w:rsidTr="00542DBB">
        <w:trPr>
          <w:trHeight w:val="77"/>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88.0.00.01132</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22 300,00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258 173,34</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431 266,27</w:t>
            </w:r>
          </w:p>
        </w:tc>
      </w:tr>
      <w:tr w:rsidR="00734D03" w:rsidRPr="00734D03" w:rsidTr="00734D03">
        <w:trPr>
          <w:trHeight w:val="94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88.0.00.01132</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22 300,00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258 173,34</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431 266,27</w:t>
            </w:r>
          </w:p>
        </w:tc>
      </w:tr>
      <w:tr w:rsidR="00734D03" w:rsidRPr="00734D03" w:rsidTr="00734D03">
        <w:trPr>
          <w:trHeight w:val="31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бюджетные ассигнования</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88.0.00.01132</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5 000,00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5 000,00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5 000,00</w:t>
            </w:r>
          </w:p>
        </w:tc>
      </w:tr>
      <w:tr w:rsidR="00734D03" w:rsidRPr="00734D03" w:rsidTr="00734D03">
        <w:trPr>
          <w:trHeight w:val="31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Уплата налогов, сборов и иных платежей</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88.0.00.01132</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850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5 000,00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5 000,00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5 000,00</w:t>
            </w:r>
          </w:p>
        </w:tc>
      </w:tr>
      <w:tr w:rsidR="00734D03" w:rsidRPr="00734D03" w:rsidTr="00734D03">
        <w:trPr>
          <w:trHeight w:val="31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НАЦИОНАЛЬНАЯ ОБОРОНА</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02</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166 424,00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183 648,00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201 160,00</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Мобилизационная и вневойсковая подготовка</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02</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166 424,00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183 648,00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201 160,00</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Непрограммные направления бюджета поселения</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02</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88.0.00.00000</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166 424,00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183 648,00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201 160,00</w:t>
            </w:r>
          </w:p>
        </w:tc>
      </w:tr>
      <w:tr w:rsidR="00734D03" w:rsidRPr="00734D03" w:rsidTr="00734D03">
        <w:trPr>
          <w:trHeight w:val="7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Расходные обязательства на осуществление первичного воинского учета органами местного самоуправления поселений</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02</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88.0.00.51180</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166 424,00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183 648,00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201 160,00</w:t>
            </w:r>
          </w:p>
        </w:tc>
      </w:tr>
      <w:tr w:rsidR="00734D03" w:rsidRPr="00734D03" w:rsidTr="00734D03">
        <w:trPr>
          <w:trHeight w:val="189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02</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88.0.00.51180</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165 524,00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182 748,00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200 260,00</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02</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88.0.00.51180</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120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165 524,00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182 748,00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200 260,00</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02</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88.0.00.51180</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900,00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900,00</w:t>
            </w:r>
          </w:p>
        </w:tc>
      </w:tr>
      <w:tr w:rsidR="00734D03" w:rsidRPr="00734D03" w:rsidTr="00734D03">
        <w:trPr>
          <w:trHeight w:val="94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02</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88.0.00.51180</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900,00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900,00</w:t>
            </w:r>
          </w:p>
        </w:tc>
      </w:tr>
      <w:tr w:rsidR="00734D03" w:rsidRPr="00734D03" w:rsidTr="00734D03">
        <w:trPr>
          <w:trHeight w:val="94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НАЦИОНАЛЬНАЯ БЕЗОПАСНОСТЬ И ПРАВООХРАНИТЕЛЬНАЯ ДЕЯТЕЛЬНОСТЬ</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507 170,30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348 337,60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344 337,60</w:t>
            </w:r>
          </w:p>
        </w:tc>
      </w:tr>
      <w:tr w:rsidR="00734D03" w:rsidRPr="00734D03" w:rsidTr="00734D03">
        <w:trPr>
          <w:trHeight w:val="31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Гражданская оборона</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09</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r>
      <w:tr w:rsidR="00734D03" w:rsidRPr="00734D03" w:rsidTr="00B065F7">
        <w:trPr>
          <w:trHeight w:val="77"/>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Непрограммные направления бюджета поселения</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09</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88.0.00.00000</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r>
      <w:tr w:rsidR="00734D03" w:rsidRPr="00734D03" w:rsidTr="00734D03">
        <w:trPr>
          <w:trHeight w:val="94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Участие в предупреждении и ликвидации последствий чрезвычайных ситуаций в границах поселений</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09</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88.0.00.03092</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09</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88.0.00.03092</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r>
      <w:tr w:rsidR="00734D03" w:rsidRPr="00734D03" w:rsidTr="00734D03">
        <w:trPr>
          <w:trHeight w:val="94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09</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88.0.00.03092</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r>
      <w:tr w:rsidR="00734D03" w:rsidRPr="00734D03" w:rsidTr="00734D03">
        <w:trPr>
          <w:trHeight w:val="126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Защита населения и территории от чрезвычайных ситуаций природного и техногенного характера, пожарная безопасность</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499 862,60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341 337,60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341 337,60</w:t>
            </w:r>
          </w:p>
        </w:tc>
      </w:tr>
      <w:tr w:rsidR="00734D03" w:rsidRPr="00734D03" w:rsidTr="00734D03">
        <w:trPr>
          <w:trHeight w:val="157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2024-2026 годы</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40.0.00.00000</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161 525,00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3 000,00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3 000,00</w:t>
            </w:r>
          </w:p>
        </w:tc>
      </w:tr>
      <w:tr w:rsidR="00734D03" w:rsidRPr="00734D03" w:rsidTr="00734D03">
        <w:trPr>
          <w:trHeight w:val="7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2024-2026 годы</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40.0.00.0310W</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161 525,00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3 000,00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3 000,00</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40.0.00.0310W</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161 525,00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3 000,00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3 000,00</w:t>
            </w:r>
          </w:p>
        </w:tc>
      </w:tr>
      <w:tr w:rsidR="00734D03" w:rsidRPr="00734D03" w:rsidTr="00734D03">
        <w:trPr>
          <w:trHeight w:val="94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40.0.00.0310W</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161 525,00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3 000,00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3 000,00</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Непрограммные направления бюджета поселения</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88.0.00.00000</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338 337,60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338 337,60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338 337,60</w:t>
            </w:r>
          </w:p>
        </w:tc>
      </w:tr>
      <w:tr w:rsidR="00734D03" w:rsidRPr="00734D03" w:rsidTr="00734D03">
        <w:trPr>
          <w:trHeight w:val="31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Мероприятия по пожарной безопасности</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88.0.00.03101</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88.0.00.03101</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r>
      <w:tr w:rsidR="00734D03" w:rsidRPr="00734D03" w:rsidTr="00734D03">
        <w:trPr>
          <w:trHeight w:val="94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88.0.00.03101</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Мероприятия по установке, приобретению и обслуживанию АДПИ</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88.0.00.03102</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337 337,60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337 337,60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337 337,60</w:t>
            </w:r>
          </w:p>
        </w:tc>
      </w:tr>
      <w:tr w:rsidR="00734D03" w:rsidRPr="00734D03" w:rsidTr="00B065F7">
        <w:trPr>
          <w:trHeight w:val="77"/>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88.0.00.03102</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337 337,60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337 337,60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337 337,60</w:t>
            </w:r>
          </w:p>
        </w:tc>
      </w:tr>
      <w:tr w:rsidR="00734D03" w:rsidRPr="00734D03" w:rsidTr="00734D03">
        <w:trPr>
          <w:trHeight w:val="94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88.0.00.03102</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337 337,60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337 337,60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337 337,60</w:t>
            </w:r>
          </w:p>
        </w:tc>
      </w:tr>
      <w:tr w:rsidR="00734D03" w:rsidRPr="00734D03" w:rsidTr="00734D03">
        <w:trPr>
          <w:trHeight w:val="94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Другие вопросы в области национальной безопасности и правоохранительной деятельности</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14</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6 307,70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6 000,00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2 000,00</w:t>
            </w:r>
          </w:p>
        </w:tc>
      </w:tr>
      <w:tr w:rsidR="00734D03" w:rsidRPr="00734D03" w:rsidTr="00542DBB">
        <w:trPr>
          <w:trHeight w:val="77"/>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2024 – 2026 годы</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14</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43.0.00.00000</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r>
      <w:tr w:rsidR="00734D03" w:rsidRPr="00734D03" w:rsidTr="00734D03">
        <w:trPr>
          <w:trHeight w:val="7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2024 – 2026 годы</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14</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43.0.00.0314W</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14</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43.0.00.0314W</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r>
      <w:tr w:rsidR="00734D03" w:rsidRPr="00734D03" w:rsidTr="00734D03">
        <w:trPr>
          <w:trHeight w:val="94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14</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43.0.00.0314W</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r>
      <w:tr w:rsidR="00734D03" w:rsidRPr="00734D03" w:rsidTr="00734D03">
        <w:trPr>
          <w:trHeight w:val="189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14</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44.0.00.00000</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4 000,00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4 000,00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220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14</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44.0.00.0315W</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4 000,00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4 000,00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14</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44.0.00.0315W</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4 000,00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4 000,00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B065F7">
        <w:trPr>
          <w:trHeight w:val="77"/>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14</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44.0.00.0315W</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4 000,00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4 000,00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Непрограммные направления бюджета поселения</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14</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88.0.00.00000</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1 307,70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Мероприятия по предупреждению терроризма и экстремизма</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14</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88.0.00.03141</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1 307,70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14</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88.0.00.03141</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1 307,70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r>
      <w:tr w:rsidR="00734D03" w:rsidRPr="00734D03" w:rsidTr="00734D03">
        <w:trPr>
          <w:trHeight w:val="94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14</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88.0.00.03141</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1 307,70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r>
      <w:tr w:rsidR="00734D03" w:rsidRPr="00734D03" w:rsidTr="00734D03">
        <w:trPr>
          <w:trHeight w:val="7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НАЦИОНАЛЬНАЯ ЭКОНОМИКА</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04</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5 433 947,19</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4 676 997,68</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2 115 820,00</w:t>
            </w:r>
          </w:p>
        </w:tc>
      </w:tr>
      <w:tr w:rsidR="00734D03" w:rsidRPr="00734D03" w:rsidTr="00542DBB">
        <w:trPr>
          <w:trHeight w:val="77"/>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Дорожное хозяйство (дорожные фонды)</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04</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09</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5 431 947,19</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4 674 997,68</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2 113 820,00</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Непрограммные направления бюджета поселения</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04</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09</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88.0.00.00000</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5 431 947,19</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4 674 997,68</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2 113 820,00</w:t>
            </w:r>
          </w:p>
        </w:tc>
      </w:tr>
      <w:tr w:rsidR="00734D03" w:rsidRPr="00734D03" w:rsidTr="00734D03">
        <w:trPr>
          <w:trHeight w:val="126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04</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09</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88.0.00.04091</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1 321 371,36</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2 058 187,86</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2 113 820,00</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09</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88.0.00.04091</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1 321 371,36</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2 058 187,86</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2 113 820,00</w:t>
            </w:r>
          </w:p>
        </w:tc>
      </w:tr>
      <w:tr w:rsidR="00734D03" w:rsidRPr="00734D03" w:rsidTr="00734D03">
        <w:trPr>
          <w:trHeight w:val="94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09</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88.0.00.04091</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1 321 371,36</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2 058 187,86</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2 113 820,00</w:t>
            </w:r>
          </w:p>
        </w:tc>
      </w:tr>
      <w:tr w:rsidR="00734D03" w:rsidRPr="00734D03" w:rsidTr="00734D03">
        <w:trPr>
          <w:trHeight w:val="94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Расходные обязательства на дорожную деятельность по ремонту автомобильных дорог местного значения</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04</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09</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88.0.00.04092</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110 000,00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09</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88.0.00.04092</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110 000,00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94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09</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88.0.00.04092</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110 000,00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Расходные обязательства по дорожной деятельности в части разработки ПСД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04</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09</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88.0.00.04093</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300 000,00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09</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88.0.00.04093</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300 000,00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94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09</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88.0.00.04093</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300 000,00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B065F7">
        <w:trPr>
          <w:trHeight w:val="77"/>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04</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09</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88.0.00.70760</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3 645 067,19</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2 577 557,68</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09</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88.0.00.70760</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3 645 067,19</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2 577 557,68</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542DBB">
        <w:trPr>
          <w:trHeight w:val="77"/>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09</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88.0.00.70760</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3 645 067,19</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2 577 557,68</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378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04</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09</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88.0.00.S0760</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55 508,64</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39 252,14</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09</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88.0.00.S0760</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55 508,64</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39 252,14</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94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09</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88.0.00.S0760</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55 508,64</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39 252,14</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Другие вопросы в области национальной экономики</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04</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12</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2 000,00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2 000,00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2 000,00</w:t>
            </w:r>
          </w:p>
        </w:tc>
      </w:tr>
      <w:tr w:rsidR="00734D03" w:rsidRPr="00734D03" w:rsidTr="00734D03">
        <w:trPr>
          <w:trHeight w:val="157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2024-2026 годы</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04</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12</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45.0.00.00000</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r>
      <w:tr w:rsidR="00734D03" w:rsidRPr="00734D03" w:rsidTr="00B065F7">
        <w:trPr>
          <w:trHeight w:val="77"/>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2024-2026 годы</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04</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12</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45.0.00.0412W</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12</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45.0.00.0412W</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r>
      <w:tr w:rsidR="00734D03" w:rsidRPr="00734D03" w:rsidTr="00734D03">
        <w:trPr>
          <w:trHeight w:val="94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12</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45.0.00.0412W</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r>
      <w:tr w:rsidR="00734D03" w:rsidRPr="00734D03" w:rsidTr="00734D03">
        <w:trPr>
          <w:trHeight w:val="157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2024-2028 годы»</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04</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12</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46.0.00.00000</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r>
      <w:tr w:rsidR="00734D03" w:rsidRPr="00734D03" w:rsidTr="00542DBB">
        <w:trPr>
          <w:trHeight w:val="77"/>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2024-2028 годы»</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04</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12</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46.0.00.0413W</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12</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46.0.00.0413W</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r>
      <w:tr w:rsidR="00734D03" w:rsidRPr="00734D03" w:rsidTr="00734D03">
        <w:trPr>
          <w:trHeight w:val="94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12</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46.0.00.0413W</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ЖИЛИЩНО-КОММУНАЛЬНОЕ ХОЗЯЙСТВО</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05</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5 142 732,90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1 235 319,36</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1 244 788,93</w:t>
            </w:r>
          </w:p>
        </w:tc>
      </w:tr>
      <w:tr w:rsidR="00734D03" w:rsidRPr="00734D03" w:rsidTr="00734D03">
        <w:trPr>
          <w:trHeight w:val="31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Жилищное хозяйство</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05</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01</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10 876,00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10 876,00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10 876,00</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Непрограммные направления бюджета поселения</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05</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01</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88.0.00.00000</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10 876,00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10 876,00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10 876,00</w:t>
            </w:r>
          </w:p>
        </w:tc>
      </w:tr>
      <w:tr w:rsidR="00734D03" w:rsidRPr="00734D03" w:rsidTr="00734D03">
        <w:trPr>
          <w:trHeight w:val="94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Взносы на капитальный ремонт многоквартирных домов, перечисляемые в фонд модернизации ЖКХ</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05</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01</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88.0.00.05014</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10 876,00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10 876,00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10 876,00</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88.0.00.05014</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10 876,00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10 876,00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10 876,00</w:t>
            </w:r>
          </w:p>
        </w:tc>
      </w:tr>
      <w:tr w:rsidR="00734D03" w:rsidRPr="00734D03" w:rsidTr="00734D03">
        <w:trPr>
          <w:trHeight w:val="94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88.0.00.05014</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10 876,00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10 876,00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10 876,00</w:t>
            </w:r>
          </w:p>
        </w:tc>
      </w:tr>
      <w:tr w:rsidR="00734D03" w:rsidRPr="00734D03" w:rsidTr="00734D03">
        <w:trPr>
          <w:trHeight w:val="31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Благоустройство</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05</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5 131 856,90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1 224 443,36</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1 233 912,93</w:t>
            </w:r>
          </w:p>
        </w:tc>
      </w:tr>
      <w:tr w:rsidR="00734D03" w:rsidRPr="00734D03" w:rsidTr="00734D03">
        <w:trPr>
          <w:trHeight w:val="7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Муниципальная программа "Благоустройство территории Битковского сельсовета Сузунского района Новосибирской области на 2024-2028 годы"</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05</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56.0.00.00000</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1 683 420,67</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793 068,38</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793 068,38</w:t>
            </w:r>
          </w:p>
        </w:tc>
      </w:tr>
      <w:tr w:rsidR="00734D03" w:rsidRPr="00734D03" w:rsidTr="00734D03">
        <w:trPr>
          <w:trHeight w:val="31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Уличное освещение</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05</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56.0.00.05031</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556 949,12</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556 949,12</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556 949,12</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56.0.00.05031</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556 949,12</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556 949,12</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556 949,12</w:t>
            </w:r>
          </w:p>
        </w:tc>
      </w:tr>
      <w:tr w:rsidR="00734D03" w:rsidRPr="00734D03" w:rsidTr="00734D03">
        <w:trPr>
          <w:trHeight w:val="94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56.0.00.05031</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556 949,12</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556 949,12</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556 949,12</w:t>
            </w:r>
          </w:p>
        </w:tc>
      </w:tr>
      <w:tr w:rsidR="00734D03" w:rsidRPr="00734D03" w:rsidTr="00734D03">
        <w:trPr>
          <w:trHeight w:val="31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Озеленение</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05</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56.0.00.05032</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45 839,16</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104 955,36</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104 955,36</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56.0.00.05032</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45 839,16</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104 955,36</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104 955,36</w:t>
            </w:r>
          </w:p>
        </w:tc>
      </w:tr>
      <w:tr w:rsidR="00734D03" w:rsidRPr="00734D03" w:rsidTr="00734D03">
        <w:trPr>
          <w:trHeight w:val="94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56.0.00.05032</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45 839,16</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104 955,36</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104 955,36</w:t>
            </w:r>
          </w:p>
        </w:tc>
      </w:tr>
      <w:tr w:rsidR="00734D03" w:rsidRPr="00734D03" w:rsidTr="00542DBB">
        <w:trPr>
          <w:trHeight w:val="77"/>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Организация и содержание мест захоронения</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05</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56.0.00.05033</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77 038,65</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77 038,65</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77 038,65</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56.0.00.05033</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77 038,65</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77 038,65</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77 038,65</w:t>
            </w:r>
          </w:p>
        </w:tc>
      </w:tr>
      <w:tr w:rsidR="00734D03" w:rsidRPr="00734D03" w:rsidTr="00734D03">
        <w:trPr>
          <w:trHeight w:val="94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56.0.00.05033</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77 038,65</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77 038,65</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77 038,65</w:t>
            </w:r>
          </w:p>
        </w:tc>
      </w:tr>
      <w:tr w:rsidR="00734D03" w:rsidRPr="00734D03" w:rsidTr="00734D03">
        <w:trPr>
          <w:trHeight w:val="31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Содержание памятников</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05</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56.0.00.05034</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54 718,00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9 876,75</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9 876,75</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56.0.00.05034</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54 718,00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9 876,75</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9 876,75</w:t>
            </w:r>
          </w:p>
        </w:tc>
      </w:tr>
      <w:tr w:rsidR="00734D03" w:rsidRPr="00734D03" w:rsidTr="00734D03">
        <w:trPr>
          <w:trHeight w:val="94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56.0.00.05034</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54 718,00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9 876,75</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9 876,75</w:t>
            </w:r>
          </w:p>
        </w:tc>
      </w:tr>
      <w:tr w:rsidR="00734D03" w:rsidRPr="00734D03" w:rsidTr="00734D03">
        <w:trPr>
          <w:trHeight w:val="31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Прочие мероприятия по благоустройству</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05</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56.0.00.05035</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37 248,50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44 248,50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44 248,50</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56.0.00.05035</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37 248,50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44 248,50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44 248,50</w:t>
            </w:r>
          </w:p>
        </w:tc>
      </w:tr>
      <w:tr w:rsidR="00734D03" w:rsidRPr="00734D03" w:rsidTr="00734D03">
        <w:trPr>
          <w:trHeight w:val="94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56.0.00.05035</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37 248,50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44 248,50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44 248,50</w:t>
            </w:r>
          </w:p>
        </w:tc>
      </w:tr>
      <w:tr w:rsidR="00734D03" w:rsidRPr="00734D03" w:rsidTr="00734D03">
        <w:trPr>
          <w:trHeight w:val="7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Реализация проектов развития территорий муниципальных образований Новосибирской области, основанных на местных инициативах.</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05</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56.0.00.70240</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691 627,24</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B065F7">
        <w:trPr>
          <w:trHeight w:val="77"/>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56.0.00.70240</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691 627,24</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94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56.0.00.70240</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691 627,24</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126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Реализация проектов развития территорий муниципальных образований Новосибирской области, основанных на местных инициативах, в части софинансирования</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05</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56.0.00.S0240</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220 000,00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56.0.00.S0240</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220 000,00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94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56.0.00.S0240</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220 000,00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Непрограммные направления бюджета поселения</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05</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88.0.00.00000</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3 448 436,23</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431 374,98</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440 844,55</w:t>
            </w:r>
          </w:p>
        </w:tc>
      </w:tr>
      <w:tr w:rsidR="00734D03" w:rsidRPr="00734D03" w:rsidTr="00734D03">
        <w:trPr>
          <w:trHeight w:val="31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Прочие мероприятия по благоустройству</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05</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88.0.00.05035</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42 400,00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431 330,69</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440 790,79</w:t>
            </w:r>
          </w:p>
        </w:tc>
      </w:tr>
      <w:tr w:rsidR="00734D03" w:rsidRPr="00734D03" w:rsidTr="00542DBB">
        <w:trPr>
          <w:trHeight w:val="77"/>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88.0.00.05035</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42 400,00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431 330,69</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440 790,79</w:t>
            </w:r>
          </w:p>
        </w:tc>
      </w:tr>
      <w:tr w:rsidR="00734D03" w:rsidRPr="00734D03" w:rsidTr="00734D03">
        <w:trPr>
          <w:trHeight w:val="94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88.0.00.05035</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42 400,00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431 330,69</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440 790,79</w:t>
            </w:r>
          </w:p>
        </w:tc>
      </w:tr>
      <w:tr w:rsidR="00734D03" w:rsidRPr="00734D03" w:rsidTr="00734D03">
        <w:trPr>
          <w:trHeight w:val="126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Расходные обязательства на реализацию проектов, направленных на создание комфортных условий проживания в сельской местности</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05</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88.0.00.L5765</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1 723 292,78</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88.0.00.L5765</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1 723 292,78</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7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88.0.00.L5765</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1 723 292,78</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Прочие мероприятия по благоустройству, в части софинансирования</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05</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88.0.00.S5035</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42,45</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44,29</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53,76</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88.0.00.S5035</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42,45</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44,29</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53,76</w:t>
            </w:r>
          </w:p>
        </w:tc>
      </w:tr>
      <w:tr w:rsidR="00734D03" w:rsidRPr="00734D03" w:rsidTr="00734D03">
        <w:trPr>
          <w:trHeight w:val="94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88.0.00.S5035</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42,45</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44,29</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53,76</w:t>
            </w:r>
          </w:p>
        </w:tc>
      </w:tr>
      <w:tr w:rsidR="00734D03" w:rsidRPr="00734D03" w:rsidTr="00B065F7">
        <w:trPr>
          <w:trHeight w:val="77"/>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Региональный проект "Формирование комфортной городской среды"</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05</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88.0.F2.00000</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1 682 701,00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283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Реализация мероприятий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(Реализация программ формирования современной городской среды)</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05</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88.0.F2.55550</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1 682 701,00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88.0.F2.55550</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1 682 701,00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94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88.0.F2.55550</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1 682 701,00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31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ОБРАЗОВАНИЕ</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07</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10 100,00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10 100,00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10 100,00</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Профессиональная подготовка, переподготовка и повышение квалификации</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07</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05</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10 100,00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10 100,00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10 100,00</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Непрограммные направления бюджета поселения</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07</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05</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88.0.00.00000</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10 100,00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10 100,00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10 100,00</w:t>
            </w:r>
          </w:p>
        </w:tc>
      </w:tr>
      <w:tr w:rsidR="00734D03" w:rsidRPr="00734D03" w:rsidTr="00542DBB">
        <w:trPr>
          <w:trHeight w:val="77"/>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Расходы на обеспечение функций аппарата исполнительного органа</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07</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05</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88.0.00.01041</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10 100,00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10 100,00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10 100,00</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07</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88.0.00.01041</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10 100,00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10 100,00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10 100,00</w:t>
            </w:r>
          </w:p>
        </w:tc>
      </w:tr>
      <w:tr w:rsidR="00734D03" w:rsidRPr="00734D03" w:rsidTr="00734D03">
        <w:trPr>
          <w:trHeight w:val="7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07</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88.0.00.01041</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10 100,00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10 100,00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10 100,00</w:t>
            </w:r>
          </w:p>
        </w:tc>
      </w:tr>
      <w:tr w:rsidR="00734D03" w:rsidRPr="00734D03" w:rsidTr="00734D03">
        <w:trPr>
          <w:trHeight w:val="31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КУЛЬТУРА, КИНЕМАТОГРАФИЯ</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08</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1 821 491,00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31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Культура</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08</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01</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1 821 491,00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Непрограммные направления бюджета поселения</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08</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01</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88.0.00.00000</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1 821 491,00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126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08</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01</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88.0.00.08011</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1 821 491,00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31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Межбюджетные трансферты</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08</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88.0.00.08011</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1 821 491,00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31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межбюджетные трансферты</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08</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88.0.00.08011</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540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1 821 491,00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31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СОЦИАЛЬНАЯ ПОЛИТИКА</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244 100,00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244 100,00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244 100,00</w:t>
            </w:r>
          </w:p>
        </w:tc>
      </w:tr>
      <w:tr w:rsidR="00734D03" w:rsidRPr="00734D03" w:rsidTr="00734D03">
        <w:trPr>
          <w:trHeight w:val="31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Пенсионное обеспечение</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01</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244 100,00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244 100,00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244 100,00</w:t>
            </w:r>
          </w:p>
        </w:tc>
      </w:tr>
      <w:tr w:rsidR="00734D03" w:rsidRPr="00734D03" w:rsidTr="00B065F7">
        <w:trPr>
          <w:trHeight w:val="77"/>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Непрограммные направления бюджета поселения</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01</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88.0.00.00000</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244 100,00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244 100,00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244 100,00</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Доплаты к пенсиям муниципальных служащих</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01</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88.0.00.10011</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244 100,00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244 100,00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244 100,00</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Социальное обеспечение и иные выплаты населению</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88.0.00.10011</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244 100,00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244 100,00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244 100,00</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Публичные нормативные социальные выплаты гражданам</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88.0.00.10011</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310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244 100,00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244 100,00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244 100,00</w:t>
            </w:r>
          </w:p>
        </w:tc>
      </w:tr>
      <w:tr w:rsidR="00734D03" w:rsidRPr="00734D03" w:rsidTr="00734D03">
        <w:trPr>
          <w:trHeight w:val="31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ФИЗИЧЕСКАЯ КУЛЬТУРА И СПОРТ</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11</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100 000,00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31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Массовый спорт</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11</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02</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100 000,00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Непрограммные направления бюджета поселения</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11</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02</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88.0.00.00000</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100 000,00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252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11</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02</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88.0.00.11021</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100 000,00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7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Межбюджетные трансферты</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11</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02</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88.0.00.11021</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100 000,00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31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межбюджетные трансферты</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11</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02</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88.0.00.11021</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540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100 000,00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31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Условно утвержденные расходы</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99</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218 153,50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457 551,00</w:t>
            </w:r>
          </w:p>
        </w:tc>
      </w:tr>
      <w:tr w:rsidR="00734D03" w:rsidRPr="00734D03" w:rsidTr="00734D03">
        <w:trPr>
          <w:trHeight w:val="31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Условно утвержденные расходы</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99</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99</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218 153,50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457 551,00</w:t>
            </w:r>
          </w:p>
        </w:tc>
      </w:tr>
      <w:tr w:rsidR="00734D03" w:rsidRPr="00734D03" w:rsidTr="00734D03">
        <w:trPr>
          <w:trHeight w:val="630"/>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Непрограммные направления бюджета поселения</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99</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99</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88.0.00.00000</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218 153,50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457 551,00</w:t>
            </w:r>
          </w:p>
        </w:tc>
      </w:tr>
      <w:tr w:rsidR="00734D03" w:rsidRPr="00734D03" w:rsidTr="00734D03">
        <w:trPr>
          <w:trHeight w:val="31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Условно утвержденные расходы</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99</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99</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88.0.00.99990</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218 153,50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457 551,00</w:t>
            </w:r>
          </w:p>
        </w:tc>
      </w:tr>
      <w:tr w:rsidR="00734D03" w:rsidRPr="00734D03" w:rsidTr="00734D03">
        <w:trPr>
          <w:trHeight w:val="31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Условно утвержденные расходы</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99</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99</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88.0.00.99990</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218 153,50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457 551,00</w:t>
            </w:r>
          </w:p>
        </w:tc>
      </w:tr>
      <w:tr w:rsidR="00734D03" w:rsidRPr="00734D03" w:rsidTr="00734D03">
        <w:trPr>
          <w:trHeight w:val="315"/>
        </w:trPr>
        <w:tc>
          <w:tcPr>
            <w:tcW w:w="3055" w:type="dxa"/>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Условно утвержденные расходы</w:t>
            </w:r>
          </w:p>
        </w:tc>
        <w:tc>
          <w:tcPr>
            <w:tcW w:w="44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99</w:t>
            </w:r>
          </w:p>
        </w:tc>
        <w:tc>
          <w:tcPr>
            <w:tcW w:w="49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99</w:t>
            </w:r>
          </w:p>
        </w:tc>
        <w:tc>
          <w:tcPr>
            <w:tcW w:w="929"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88.0.00.99990</w:t>
            </w:r>
          </w:p>
        </w:tc>
        <w:tc>
          <w:tcPr>
            <w:tcW w:w="567" w:type="dxa"/>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990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218 153,50</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457 551,00</w:t>
            </w:r>
          </w:p>
        </w:tc>
      </w:tr>
      <w:tr w:rsidR="00734D03" w:rsidRPr="00734D03" w:rsidTr="00734D03">
        <w:trPr>
          <w:trHeight w:val="315"/>
        </w:trPr>
        <w:tc>
          <w:tcPr>
            <w:tcW w:w="3055" w:type="dxa"/>
            <w:shd w:val="clear" w:color="auto" w:fill="auto"/>
            <w:noWrap/>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Итого расходов</w:t>
            </w:r>
          </w:p>
        </w:tc>
        <w:tc>
          <w:tcPr>
            <w:tcW w:w="447" w:type="dxa"/>
            <w:shd w:val="clear" w:color="auto" w:fill="auto"/>
            <w:noWrap/>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497" w:type="dxa"/>
            <w:shd w:val="clear" w:color="auto" w:fill="auto"/>
            <w:noWrap/>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929" w:type="dxa"/>
            <w:shd w:val="clear" w:color="auto" w:fill="auto"/>
            <w:noWrap/>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567" w:type="dxa"/>
            <w:shd w:val="clear" w:color="auto" w:fill="auto"/>
            <w:noWrap/>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18 021 883,59</w:t>
            </w:r>
          </w:p>
        </w:tc>
        <w:tc>
          <w:tcPr>
            <w:tcW w:w="1559"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11 531 585,68</w:t>
            </w:r>
          </w:p>
        </w:tc>
        <w:tc>
          <w:tcPr>
            <w:tcW w:w="1525" w:type="dxa"/>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9 405 880,00</w:t>
            </w:r>
          </w:p>
        </w:tc>
      </w:tr>
    </w:tbl>
    <w:p w:rsidR="00734D03" w:rsidRPr="00734D03" w:rsidRDefault="00734D03" w:rsidP="00734D03">
      <w:pPr>
        <w:widowControl w:val="0"/>
        <w:spacing w:after="0" w:line="240" w:lineRule="auto"/>
        <w:jc w:val="center"/>
        <w:rPr>
          <w:rFonts w:ascii="Times New Roman" w:eastAsia="Times New Roman" w:hAnsi="Times New Roman" w:cs="Times New Roman"/>
          <w:bCs/>
          <w:sz w:val="20"/>
          <w:szCs w:val="20"/>
          <w:lang w:eastAsia="ru-RU"/>
        </w:rPr>
      </w:pPr>
    </w:p>
    <w:p w:rsidR="00734D03" w:rsidRPr="00734D03" w:rsidRDefault="00734D03" w:rsidP="00734D03">
      <w:pPr>
        <w:widowControl w:val="0"/>
        <w:spacing w:after="0" w:line="240" w:lineRule="auto"/>
        <w:ind w:firstLine="720"/>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t>Приложение № 3</w:t>
      </w: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 xml:space="preserve">к решению 38 сессии Совета депутатов </w:t>
      </w: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 xml:space="preserve">Битковского сельсовета Сузунского района </w:t>
      </w: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 xml:space="preserve">Новосибирской области </w:t>
      </w: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от 26.12.2023 № 50</w:t>
      </w: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p>
    <w:p w:rsidR="00734D03" w:rsidRPr="00734D03" w:rsidRDefault="00734D03" w:rsidP="00734D03">
      <w:pPr>
        <w:widowControl w:val="0"/>
        <w:spacing w:after="0" w:line="240" w:lineRule="auto"/>
        <w:jc w:val="center"/>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 xml:space="preserve">Распределение бюджетных ассигнований бюджета Битковского сельсовета Сузунского района Новосибирской области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  на 2024 год </w:t>
      </w:r>
    </w:p>
    <w:p w:rsidR="00734D03" w:rsidRPr="00734D03" w:rsidRDefault="00734D03" w:rsidP="00734D03">
      <w:pPr>
        <w:widowControl w:val="0"/>
        <w:spacing w:after="0" w:line="240" w:lineRule="auto"/>
        <w:jc w:val="center"/>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и плановый период 2025 и 2026 годов</w:t>
      </w: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t xml:space="preserve">             рублей</w:t>
      </w:r>
      <w:r w:rsidRPr="00734D03">
        <w:rPr>
          <w:rFonts w:ascii="Times New Roman" w:eastAsia="Times New Roman" w:hAnsi="Times New Roman" w:cs="Times New Roman"/>
          <w:bCs/>
          <w:sz w:val="20"/>
          <w:szCs w:val="20"/>
          <w:lang w:eastAsia="ru-RU"/>
        </w:rPr>
        <w:tab/>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42"/>
        <w:gridCol w:w="1637"/>
        <w:gridCol w:w="676"/>
        <w:gridCol w:w="479"/>
        <w:gridCol w:w="536"/>
        <w:gridCol w:w="1521"/>
        <w:gridCol w:w="1521"/>
        <w:gridCol w:w="1409"/>
      </w:tblGrid>
      <w:tr w:rsidR="00734D03" w:rsidRPr="00734D03" w:rsidTr="00734D03">
        <w:trPr>
          <w:trHeight w:val="70"/>
        </w:trPr>
        <w:tc>
          <w:tcPr>
            <w:tcW w:w="1266"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Наименование</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КЦСР</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КВР</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РЗ</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ПР</w:t>
            </w:r>
          </w:p>
        </w:tc>
        <w:tc>
          <w:tcPr>
            <w:tcW w:w="730"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Сумма на 2024 год</w:t>
            </w:r>
          </w:p>
        </w:tc>
        <w:tc>
          <w:tcPr>
            <w:tcW w:w="730"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Сумма на 2025 год</w:t>
            </w:r>
          </w:p>
        </w:tc>
        <w:tc>
          <w:tcPr>
            <w:tcW w:w="676"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Сумма на 2026 год</w:t>
            </w:r>
          </w:p>
        </w:tc>
      </w:tr>
      <w:tr w:rsidR="00734D03" w:rsidRPr="00734D03" w:rsidTr="00734D03">
        <w:trPr>
          <w:trHeight w:val="300"/>
        </w:trPr>
        <w:tc>
          <w:tcPr>
            <w:tcW w:w="1266"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w:t>
            </w:r>
          </w:p>
        </w:tc>
        <w:tc>
          <w:tcPr>
            <w:tcW w:w="7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6</w:t>
            </w:r>
          </w:p>
        </w:tc>
        <w:tc>
          <w:tcPr>
            <w:tcW w:w="730"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7</w:t>
            </w:r>
          </w:p>
        </w:tc>
        <w:tc>
          <w:tcPr>
            <w:tcW w:w="676"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w:t>
            </w:r>
          </w:p>
        </w:tc>
      </w:tr>
      <w:tr w:rsidR="00734D03" w:rsidRPr="00734D03" w:rsidTr="00734D03">
        <w:trPr>
          <w:trHeight w:val="157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2024-2026 годы</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40.0.00.00000</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161 525,00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3 000,00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3 000,00</w:t>
            </w:r>
          </w:p>
        </w:tc>
      </w:tr>
      <w:tr w:rsidR="00734D03" w:rsidRPr="00734D03" w:rsidTr="00734D03">
        <w:trPr>
          <w:trHeight w:val="7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2024-2026 годы</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40.0.00.0310W</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161 525,00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3 000,00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3 000,00</w:t>
            </w:r>
          </w:p>
        </w:tc>
      </w:tr>
      <w:tr w:rsidR="00734D03" w:rsidRPr="00734D03" w:rsidTr="00734D03">
        <w:trPr>
          <w:trHeight w:val="63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40.0.00.0310W</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161 525,00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3 000,00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3 000,00</w:t>
            </w:r>
          </w:p>
        </w:tc>
      </w:tr>
      <w:tr w:rsidR="00734D03" w:rsidRPr="00734D03" w:rsidTr="00734D03">
        <w:trPr>
          <w:trHeight w:val="94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40.0.00.0310W</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161 525,00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3 000,00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3 000,00</w:t>
            </w:r>
          </w:p>
        </w:tc>
      </w:tr>
      <w:tr w:rsidR="00734D03" w:rsidRPr="00734D03" w:rsidTr="00542DBB">
        <w:trPr>
          <w:trHeight w:val="77"/>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2024 – 2026 годы</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43.0.00.00000</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r>
      <w:tr w:rsidR="00734D03" w:rsidRPr="00734D03" w:rsidTr="00734D03">
        <w:trPr>
          <w:trHeight w:val="157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2024 – 2026 годы</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43.0.00.0314W</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r>
      <w:tr w:rsidR="00734D03" w:rsidRPr="00734D03" w:rsidTr="00734D03">
        <w:trPr>
          <w:trHeight w:val="63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43.0.00.0314W</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r>
      <w:tr w:rsidR="00734D03" w:rsidRPr="00734D03" w:rsidTr="00B065F7">
        <w:trPr>
          <w:trHeight w:val="77"/>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43.0.00.0314W</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14</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r>
      <w:tr w:rsidR="00734D03" w:rsidRPr="00734D03" w:rsidTr="00734D03">
        <w:trPr>
          <w:trHeight w:val="7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44.0.00.00000</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4 000,00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4 000,00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7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44.0.00.0315W</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4 000,00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4 000,00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63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44.0.00.0315W</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4 000,00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4 000,00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94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44.0.00.0315W</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14</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4 000,00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4 000,00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542DBB">
        <w:trPr>
          <w:trHeight w:val="77"/>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2024-2026 годы</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45.0.00.00000</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r>
      <w:tr w:rsidR="00734D03" w:rsidRPr="00734D03" w:rsidTr="00734D03">
        <w:trPr>
          <w:trHeight w:val="7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2024-2026 годы</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45.0.00.0412W</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r>
      <w:tr w:rsidR="00734D03" w:rsidRPr="00734D03" w:rsidTr="00734D03">
        <w:trPr>
          <w:trHeight w:val="63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45.0.00.0412W</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r>
      <w:tr w:rsidR="00734D03" w:rsidRPr="00734D03" w:rsidTr="00B065F7">
        <w:trPr>
          <w:trHeight w:val="77"/>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45.0.00.0412W</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12</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r>
      <w:tr w:rsidR="00734D03" w:rsidRPr="00734D03" w:rsidTr="00734D03">
        <w:trPr>
          <w:trHeight w:val="7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2024-2028 годы»</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46.0.00.00000</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r>
      <w:tr w:rsidR="00734D03" w:rsidRPr="00734D03" w:rsidTr="00734D03">
        <w:trPr>
          <w:trHeight w:val="157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2024-2028 годы»</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46.0.00.0413W</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r>
      <w:tr w:rsidR="00734D03" w:rsidRPr="00734D03" w:rsidTr="00734D03">
        <w:trPr>
          <w:trHeight w:val="63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46.0.00.0413W</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r>
      <w:tr w:rsidR="00734D03" w:rsidRPr="00734D03" w:rsidTr="00734D03">
        <w:trPr>
          <w:trHeight w:val="94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46.0.00.0413W</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12</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r>
      <w:tr w:rsidR="00734D03" w:rsidRPr="00734D03" w:rsidTr="00734D03">
        <w:trPr>
          <w:trHeight w:val="7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Муниципальная программа "Благоустройство территории Битковского сельсовета Сузунского района Новосибирской области на 2024-2028 годы"</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56.0.00.00000</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1 683 420,67</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793 068,38</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793 068,38</w:t>
            </w:r>
          </w:p>
        </w:tc>
      </w:tr>
      <w:tr w:rsidR="00734D03" w:rsidRPr="00734D03" w:rsidTr="00734D03">
        <w:trPr>
          <w:trHeight w:val="31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Уличное освещение</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56.0.00.05031</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556 949,12</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556 949,12</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556 949,12</w:t>
            </w:r>
          </w:p>
        </w:tc>
      </w:tr>
      <w:tr w:rsidR="00734D03" w:rsidRPr="00734D03" w:rsidTr="00542DBB">
        <w:trPr>
          <w:trHeight w:val="77"/>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56.0.00.05031</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556 949,12</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556 949,12</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556 949,12</w:t>
            </w:r>
          </w:p>
        </w:tc>
      </w:tr>
      <w:tr w:rsidR="00734D03" w:rsidRPr="00734D03" w:rsidTr="00734D03">
        <w:trPr>
          <w:trHeight w:val="94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56.0.00.05031</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556 949,12</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556 949,12</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556 949,12</w:t>
            </w:r>
          </w:p>
        </w:tc>
      </w:tr>
      <w:tr w:rsidR="00734D03" w:rsidRPr="00734D03" w:rsidTr="00734D03">
        <w:trPr>
          <w:trHeight w:val="31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Озеленение</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56.0.00.05032</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45 839,16</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104 955,36</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104 955,36</w:t>
            </w:r>
          </w:p>
        </w:tc>
      </w:tr>
      <w:tr w:rsidR="00734D03" w:rsidRPr="00734D03" w:rsidTr="00734D03">
        <w:trPr>
          <w:trHeight w:val="63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56.0.00.05032</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45 839,16</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104 955,36</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104 955,36</w:t>
            </w:r>
          </w:p>
        </w:tc>
      </w:tr>
      <w:tr w:rsidR="00734D03" w:rsidRPr="00734D03" w:rsidTr="00B065F7">
        <w:trPr>
          <w:trHeight w:val="77"/>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56.0.00.05032</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45 839,16</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104 955,36</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104 955,36</w:t>
            </w:r>
          </w:p>
        </w:tc>
      </w:tr>
      <w:tr w:rsidR="00734D03" w:rsidRPr="00734D03" w:rsidTr="00734D03">
        <w:trPr>
          <w:trHeight w:val="31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Организация и содержание мест захоронения</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56.0.00.05033</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77 038,65</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77 038,65</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77 038,65</w:t>
            </w:r>
          </w:p>
        </w:tc>
      </w:tr>
      <w:tr w:rsidR="00734D03" w:rsidRPr="00734D03" w:rsidTr="00734D03">
        <w:trPr>
          <w:trHeight w:val="7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56.0.00.05033</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77 038,65</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77 038,65</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77 038,65</w:t>
            </w:r>
          </w:p>
        </w:tc>
      </w:tr>
      <w:tr w:rsidR="00734D03" w:rsidRPr="00734D03" w:rsidTr="00734D03">
        <w:trPr>
          <w:trHeight w:val="94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56.0.00.05033</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77 038,65</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77 038,65</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77 038,65</w:t>
            </w:r>
          </w:p>
        </w:tc>
      </w:tr>
      <w:tr w:rsidR="00734D03" w:rsidRPr="00734D03" w:rsidTr="00734D03">
        <w:trPr>
          <w:trHeight w:val="31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Содержание памятников</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56.0.00.05034</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54 718,00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9 876,75</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9 876,75</w:t>
            </w:r>
          </w:p>
        </w:tc>
      </w:tr>
      <w:tr w:rsidR="00734D03" w:rsidRPr="00734D03" w:rsidTr="00734D03">
        <w:trPr>
          <w:trHeight w:val="63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56.0.00.05034</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54 718,00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9 876,75</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9 876,75</w:t>
            </w:r>
          </w:p>
        </w:tc>
      </w:tr>
      <w:tr w:rsidR="00734D03" w:rsidRPr="00734D03" w:rsidTr="00734D03">
        <w:trPr>
          <w:trHeight w:val="94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56.0.00.05034</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54 718,00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9 876,75</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9 876,75</w:t>
            </w:r>
          </w:p>
        </w:tc>
      </w:tr>
      <w:tr w:rsidR="00734D03" w:rsidRPr="00734D03" w:rsidTr="00734D03">
        <w:trPr>
          <w:trHeight w:val="31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Прочие мероприятия по благоустройству</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56.0.00.05035</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37 248,50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44 248,50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44 248,50</w:t>
            </w:r>
          </w:p>
        </w:tc>
      </w:tr>
      <w:tr w:rsidR="00734D03" w:rsidRPr="00734D03" w:rsidTr="00734D03">
        <w:trPr>
          <w:trHeight w:val="63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56.0.00.05035</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37 248,50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44 248,50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44 248,50</w:t>
            </w:r>
          </w:p>
        </w:tc>
      </w:tr>
      <w:tr w:rsidR="00734D03" w:rsidRPr="00734D03" w:rsidTr="00734D03">
        <w:trPr>
          <w:trHeight w:val="94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56.0.00.05035</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37 248,50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44 248,50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44 248,50</w:t>
            </w:r>
          </w:p>
        </w:tc>
      </w:tr>
      <w:tr w:rsidR="00734D03" w:rsidRPr="00734D03" w:rsidTr="00734D03">
        <w:trPr>
          <w:trHeight w:val="7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Реализация проектов развития территорий муниципальных образований Новосибирской области, основанных на местных инициативах.</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56.0.00.70240</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691 627,24</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63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56.0.00.70240</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691 627,24</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542DBB">
        <w:trPr>
          <w:trHeight w:val="77"/>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56.0.00.70240</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691 627,24</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B065F7">
        <w:trPr>
          <w:trHeight w:val="77"/>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Реализация проектов развития территорий муниципальных образований Новосибирской области, основанных на местных инициативах, в части софинансирования</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56.0.00.S0240</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220 000,00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63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56.0.00.S0240</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220 000,00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94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56.0.00.S0240</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220 000,00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63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Непрограммные направления бюджета поселения</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88.0.00.00000</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16 169 937,92</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10 728 517,30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8 606 811,62</w:t>
            </w:r>
          </w:p>
        </w:tc>
      </w:tr>
      <w:tr w:rsidR="00734D03" w:rsidRPr="00734D03" w:rsidTr="00734D03">
        <w:trPr>
          <w:trHeight w:val="31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Глава муниципального образования</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88.0.00.01021</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1 088 109,00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1 088 109,00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1 088 109,00</w:t>
            </w:r>
          </w:p>
        </w:tc>
      </w:tr>
      <w:tr w:rsidR="00734D03" w:rsidRPr="00734D03" w:rsidTr="00734D03">
        <w:trPr>
          <w:trHeight w:val="189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88.0.00.01021</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1 088 109,00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1 088 109,00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1 088 109,00</w:t>
            </w:r>
          </w:p>
        </w:tc>
      </w:tr>
      <w:tr w:rsidR="00734D03" w:rsidRPr="00734D03" w:rsidTr="00734D03">
        <w:trPr>
          <w:trHeight w:val="63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88.0.00.01021</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120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02</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1 088 109,00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1 088 109,00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1 088 109,00</w:t>
            </w:r>
          </w:p>
        </w:tc>
      </w:tr>
      <w:tr w:rsidR="00734D03" w:rsidRPr="00734D03" w:rsidTr="00734D03">
        <w:trPr>
          <w:trHeight w:val="7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Расходы на обеспечение функций аппарата исполнительного органа</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88.0.00.01041</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3 321 847,20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3 273 747,20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3 273 747,20</w:t>
            </w:r>
          </w:p>
        </w:tc>
      </w:tr>
      <w:tr w:rsidR="00734D03" w:rsidRPr="00734D03" w:rsidTr="00734D03">
        <w:trPr>
          <w:trHeight w:val="189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88.0.00.01041</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2 364 339,00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2 316 239,00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2 316 239,00</w:t>
            </w:r>
          </w:p>
        </w:tc>
      </w:tr>
      <w:tr w:rsidR="00734D03" w:rsidRPr="00734D03" w:rsidTr="00734D03">
        <w:trPr>
          <w:trHeight w:val="63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88.0.00.01041</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120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2 364 339,00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2 316 239,00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2 316 239,00</w:t>
            </w:r>
          </w:p>
        </w:tc>
      </w:tr>
      <w:tr w:rsidR="00734D03" w:rsidRPr="00734D03" w:rsidTr="00734D03">
        <w:trPr>
          <w:trHeight w:val="63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88.0.00.01041</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955 868,20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955 868,20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955 868,20</w:t>
            </w:r>
          </w:p>
        </w:tc>
      </w:tr>
      <w:tr w:rsidR="00734D03" w:rsidRPr="00734D03" w:rsidTr="00542DBB">
        <w:trPr>
          <w:trHeight w:val="77"/>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88.0.00.01041</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945 768,20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945 768,20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945 768,20</w:t>
            </w:r>
          </w:p>
        </w:tc>
      </w:tr>
      <w:tr w:rsidR="00734D03" w:rsidRPr="00734D03" w:rsidTr="00B065F7">
        <w:trPr>
          <w:trHeight w:val="77"/>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88.0.00.01041</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07</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10 100,00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10 100,00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10 100,00</w:t>
            </w:r>
          </w:p>
        </w:tc>
      </w:tr>
      <w:tr w:rsidR="00734D03" w:rsidRPr="00734D03" w:rsidTr="00734D03">
        <w:trPr>
          <w:trHeight w:val="31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бюджетные ассигнования</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88.0.00.01041</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800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1 640,00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1 640,00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1 640,00</w:t>
            </w:r>
          </w:p>
        </w:tc>
      </w:tr>
      <w:tr w:rsidR="00734D03" w:rsidRPr="00734D03" w:rsidTr="00734D03">
        <w:trPr>
          <w:trHeight w:val="31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Уплата налогов, сборов и иных платежей</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88.0.00.01041</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850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1 640,00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1 640,00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1 640,00</w:t>
            </w:r>
          </w:p>
        </w:tc>
      </w:tr>
      <w:tr w:rsidR="00734D03" w:rsidRPr="00734D03" w:rsidTr="00734D03">
        <w:trPr>
          <w:trHeight w:val="126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88.0.00.01044</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6 672,00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31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Межбюджетные трансферты</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88.0.00.01044</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500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6 672,00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31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межбюджетные трансферты</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88.0.00.01044</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540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6 672,00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7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Мероприятия, направленные на осуществление полномочий по внутреннему муниципальному финансовому контролю</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88.0.00.01045</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122 990,00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31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Межбюджетные трансферты</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88.0.00.01045</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500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122 990,00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31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межбюджетные трансферты</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88.0.00.01045</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540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122 990,00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94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Мероприятия, направленные на осуществление полномочий контрольно-счетного органа</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88.0.00.01061</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39 000,00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31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Межбюджетные трансферты</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88.0.00.01061</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500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39 000,00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31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межбюджетные трансферты</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88.0.00.01061</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540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06</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39 000,00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63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Выполнение других обязательств органа местного самоуправления</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88.0.00.01132</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27 300,00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263 173,34</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436 266,27</w:t>
            </w:r>
          </w:p>
        </w:tc>
      </w:tr>
      <w:tr w:rsidR="00734D03" w:rsidRPr="00734D03" w:rsidTr="00734D03">
        <w:trPr>
          <w:trHeight w:val="7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88.0.00.01132</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22 300,00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258 173,34</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431 266,27</w:t>
            </w:r>
          </w:p>
        </w:tc>
      </w:tr>
      <w:tr w:rsidR="00734D03" w:rsidRPr="00734D03" w:rsidTr="00734D03">
        <w:trPr>
          <w:trHeight w:val="94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88.0.00.01132</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13</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22 300,00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258 173,34</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431 266,27</w:t>
            </w:r>
          </w:p>
        </w:tc>
      </w:tr>
      <w:tr w:rsidR="00734D03" w:rsidRPr="00734D03" w:rsidTr="00734D03">
        <w:trPr>
          <w:trHeight w:val="31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бюджетные ассигнования</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88.0.00.01132</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800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5 000,00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5 000,00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5 000,00</w:t>
            </w:r>
          </w:p>
        </w:tc>
      </w:tr>
      <w:tr w:rsidR="00734D03" w:rsidRPr="00734D03" w:rsidTr="00734D03">
        <w:trPr>
          <w:trHeight w:val="31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Уплата налогов, сборов и иных платежей</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88.0.00.01132</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850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13</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5 000,00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5 000,00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5 000,00</w:t>
            </w:r>
          </w:p>
        </w:tc>
      </w:tr>
      <w:tr w:rsidR="00734D03" w:rsidRPr="00734D03" w:rsidTr="00734D03">
        <w:trPr>
          <w:trHeight w:val="94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Участие в предупреждении и ликвидации последствий чрезвычайных ситуаций в границах поселений</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88.0.00.03092</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r>
      <w:tr w:rsidR="00734D03" w:rsidRPr="00734D03" w:rsidTr="00542DBB">
        <w:trPr>
          <w:trHeight w:val="77"/>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88.0.00.03092</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r>
      <w:tr w:rsidR="00734D03" w:rsidRPr="00734D03" w:rsidTr="00734D03">
        <w:trPr>
          <w:trHeight w:val="94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88.0.00.03092</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09</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r>
      <w:tr w:rsidR="00734D03" w:rsidRPr="00734D03" w:rsidTr="00734D03">
        <w:trPr>
          <w:trHeight w:val="31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Мероприятия по пожарной безопасности</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88.0.00.03101</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r>
      <w:tr w:rsidR="00734D03" w:rsidRPr="00734D03" w:rsidTr="00734D03">
        <w:trPr>
          <w:trHeight w:val="7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88.0.00.03101</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r>
      <w:tr w:rsidR="00734D03" w:rsidRPr="00734D03" w:rsidTr="00734D03">
        <w:trPr>
          <w:trHeight w:val="94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88.0.00.03101</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r>
      <w:tr w:rsidR="00734D03" w:rsidRPr="00734D03" w:rsidTr="00734D03">
        <w:trPr>
          <w:trHeight w:val="63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Мероприятия по установке, приобретению и обслуживанию АДПИ</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88.0.00.03102</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337 337,60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337 337,60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337 337,60</w:t>
            </w:r>
          </w:p>
        </w:tc>
      </w:tr>
      <w:tr w:rsidR="00734D03" w:rsidRPr="00734D03" w:rsidTr="00734D03">
        <w:trPr>
          <w:trHeight w:val="63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88.0.00.03102</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337 337,60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337 337,60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337 337,60</w:t>
            </w:r>
          </w:p>
        </w:tc>
      </w:tr>
      <w:tr w:rsidR="00734D03" w:rsidRPr="00734D03" w:rsidTr="00734D03">
        <w:trPr>
          <w:trHeight w:val="94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88.0.00.03102</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337 337,60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337 337,60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337 337,60</w:t>
            </w:r>
          </w:p>
        </w:tc>
      </w:tr>
      <w:tr w:rsidR="00734D03" w:rsidRPr="00734D03" w:rsidTr="00734D03">
        <w:trPr>
          <w:trHeight w:val="63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Мероприятия по предупреждению терроризма и экстремизма</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88.0.00.03141</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1 307,70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r>
      <w:tr w:rsidR="00734D03" w:rsidRPr="00734D03" w:rsidTr="00734D03">
        <w:trPr>
          <w:trHeight w:val="7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88.0.00.03141</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1 307,70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r>
      <w:tr w:rsidR="00734D03" w:rsidRPr="00734D03" w:rsidTr="00734D03">
        <w:trPr>
          <w:trHeight w:val="94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88.0.00.03141</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14</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1 307,70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r>
      <w:tr w:rsidR="00734D03" w:rsidRPr="00734D03" w:rsidTr="00734D03">
        <w:trPr>
          <w:trHeight w:val="126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88.0.00.04091</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1 321 371,36</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2 058 187,86</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2 113 820,00</w:t>
            </w:r>
          </w:p>
        </w:tc>
      </w:tr>
      <w:tr w:rsidR="00734D03" w:rsidRPr="00734D03" w:rsidTr="00734D03">
        <w:trPr>
          <w:trHeight w:val="63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88.0.00.04091</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1 321 371,36</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2 058 187,86</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2 113 820,00</w:t>
            </w:r>
          </w:p>
        </w:tc>
      </w:tr>
      <w:tr w:rsidR="00734D03" w:rsidRPr="00734D03" w:rsidTr="00734D03">
        <w:trPr>
          <w:trHeight w:val="94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88.0.00.04091</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09</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1 321 371,36</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2 058 187,86</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2 113 820,00</w:t>
            </w:r>
          </w:p>
        </w:tc>
      </w:tr>
      <w:tr w:rsidR="00734D03" w:rsidRPr="00734D03" w:rsidTr="00542DBB">
        <w:trPr>
          <w:trHeight w:val="77"/>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Расходные обязательства на дорожную деятельность по ремонту автомобильных дорог местного значения</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88.0.00.04092</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110 000,00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63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88.0.00.04092</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110 000,00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94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88.0.00.04092</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09</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110 000,00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63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Расходные обязательства по дорожной деятельности в части разработки ПСД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88.0.00.04093</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300 000,00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63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88.0.00.04093</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300 000,00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94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88.0.00.04093</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09</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300 000,00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7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Взносы на капитальный ремонт многоквартирных домов, перечисляемые в фонд модернизации ЖКХ</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88.0.00.05014</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10 876,00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10 876,00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10 876,00</w:t>
            </w:r>
          </w:p>
        </w:tc>
      </w:tr>
      <w:tr w:rsidR="00734D03" w:rsidRPr="00734D03" w:rsidTr="00734D03">
        <w:trPr>
          <w:trHeight w:val="63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88.0.00.05014</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10 876,00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10 876,00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10 876,00</w:t>
            </w:r>
          </w:p>
        </w:tc>
      </w:tr>
      <w:tr w:rsidR="00734D03" w:rsidRPr="00734D03" w:rsidTr="00734D03">
        <w:trPr>
          <w:trHeight w:val="94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88.0.00.05014</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10 876,00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10 876,00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10 876,00</w:t>
            </w:r>
          </w:p>
        </w:tc>
      </w:tr>
      <w:tr w:rsidR="00734D03" w:rsidRPr="00734D03" w:rsidTr="00734D03">
        <w:trPr>
          <w:trHeight w:val="31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Прочие мероприятия по благоустройству</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88.0.00.05035</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42 400,00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431 330,69</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440 790,79</w:t>
            </w:r>
          </w:p>
        </w:tc>
      </w:tr>
      <w:tr w:rsidR="00734D03" w:rsidRPr="00734D03" w:rsidTr="00734D03">
        <w:trPr>
          <w:trHeight w:val="63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88.0.00.05035</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42 400,00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431 330,69</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440 790,79</w:t>
            </w:r>
          </w:p>
        </w:tc>
      </w:tr>
      <w:tr w:rsidR="00734D03" w:rsidRPr="00734D03" w:rsidTr="00734D03">
        <w:trPr>
          <w:trHeight w:val="94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88.0.00.05035</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42 400,00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431 330,69</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440 790,79</w:t>
            </w:r>
          </w:p>
        </w:tc>
      </w:tr>
      <w:tr w:rsidR="00734D03" w:rsidRPr="00734D03" w:rsidTr="00734D03">
        <w:trPr>
          <w:trHeight w:val="7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88.0.00.08011</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1 821 491,00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31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Межбюджетные трансферты</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88.0.00.08011</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500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1 821 491,00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31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межбюджетные трансферты</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88.0.00.08011</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540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08</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1 821 491,00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63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Доплаты к пенсиям муниципальных служащих</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88.0.00.10011</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244 100,00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244 100,00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244 100,00</w:t>
            </w:r>
          </w:p>
        </w:tc>
      </w:tr>
      <w:tr w:rsidR="00734D03" w:rsidRPr="00734D03" w:rsidTr="00542DBB">
        <w:trPr>
          <w:trHeight w:val="77"/>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Социальное обеспечение и иные выплаты населению</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88.0.00.10011</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300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244 100,00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244 100,00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244 100,00</w:t>
            </w:r>
          </w:p>
        </w:tc>
      </w:tr>
      <w:tr w:rsidR="00734D03" w:rsidRPr="00734D03" w:rsidTr="00734D03">
        <w:trPr>
          <w:trHeight w:val="63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Публичные нормативные социальные выплаты гражданам</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88.0.00.10011</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310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244 100,00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244 100,00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244 100,00</w:t>
            </w:r>
          </w:p>
        </w:tc>
      </w:tr>
      <w:tr w:rsidR="00734D03" w:rsidRPr="00734D03" w:rsidTr="00734D03">
        <w:trPr>
          <w:trHeight w:val="126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88.0.00.11021</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100 000,00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31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Межбюджетные трансферты</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88.0.00.11021</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500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100 000,00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31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межбюджетные трансферты</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88.0.00.11021</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540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11</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02</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100 000,00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94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Расходные обязательства на осуществление первичного воинского учета органами местного самоуправления поселений</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88.0.00.51180</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166 424,00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183 648,00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201 160,00</w:t>
            </w:r>
          </w:p>
        </w:tc>
      </w:tr>
      <w:tr w:rsidR="00734D03" w:rsidRPr="00734D03" w:rsidTr="00734D03">
        <w:trPr>
          <w:trHeight w:val="7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88.0.00.51180</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165 524,00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182 748,00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200 260,00</w:t>
            </w:r>
          </w:p>
        </w:tc>
      </w:tr>
      <w:tr w:rsidR="00734D03" w:rsidRPr="00734D03" w:rsidTr="00734D03">
        <w:trPr>
          <w:trHeight w:val="63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88.0.00.51180</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120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02</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165 524,00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182 748,00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200 260,00</w:t>
            </w:r>
          </w:p>
        </w:tc>
      </w:tr>
      <w:tr w:rsidR="00734D03" w:rsidRPr="00734D03" w:rsidTr="00734D03">
        <w:trPr>
          <w:trHeight w:val="63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88.0.00.51180</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900,00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900,00</w:t>
            </w:r>
          </w:p>
        </w:tc>
      </w:tr>
      <w:tr w:rsidR="00734D03" w:rsidRPr="00734D03" w:rsidTr="00734D03">
        <w:trPr>
          <w:trHeight w:val="94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88.0.00.51180</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02</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900,00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900,00</w:t>
            </w:r>
          </w:p>
        </w:tc>
      </w:tr>
      <w:tr w:rsidR="00734D03" w:rsidRPr="00734D03" w:rsidTr="00734D03">
        <w:trPr>
          <w:trHeight w:val="126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88.0.00.70190</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7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88.0.00.70190</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542DBB">
        <w:trPr>
          <w:trHeight w:val="77"/>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88.0.00.70190</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7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88.0.00.70760</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3 645 067,19</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2 577 557,68</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63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88.0.00.70760</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3 645 067,19</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2 577 557,68</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94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88.0.00.70760</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09</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3 645 067,19</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2 577 557,68</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31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Условно утвержденные расходы</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88.0.00.99990</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218 153,50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457 551,00</w:t>
            </w:r>
          </w:p>
        </w:tc>
      </w:tr>
      <w:tr w:rsidR="00734D03" w:rsidRPr="00734D03" w:rsidTr="00734D03">
        <w:trPr>
          <w:trHeight w:val="31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Условно утвержденные расходы</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88.0.00.99990</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900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218 153,50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457 551,00</w:t>
            </w:r>
          </w:p>
        </w:tc>
      </w:tr>
      <w:tr w:rsidR="00734D03" w:rsidRPr="00734D03" w:rsidTr="00734D03">
        <w:trPr>
          <w:trHeight w:val="31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Условно утвержденные расходы</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88.0.00.99990</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990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99</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99</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218 153,50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457 551,00</w:t>
            </w:r>
          </w:p>
        </w:tc>
      </w:tr>
      <w:tr w:rsidR="00734D03" w:rsidRPr="00734D03" w:rsidTr="00734D03">
        <w:trPr>
          <w:trHeight w:val="126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Расходные обязательства на реализацию проектов, направленных на создание комфортных условий проживания в сельской местности</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88.0.00.L5765</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1 723 292,78</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63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88.0.00.L5765</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1 723 292,78</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B065F7">
        <w:trPr>
          <w:trHeight w:val="77"/>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88.0.00.L5765</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1 723 292,78</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542DBB">
        <w:trPr>
          <w:trHeight w:val="77"/>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88.0.00.S0760</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55 508,64</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39 252,14</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63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88.0.00.S0760</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55 508,64</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39 252,14</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94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88.0.00.S0760</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09</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55 508,64</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39 252,14</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63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Прочие мероприятия по благоустройству, в части софинансирования</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88.0.00.S5035</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42,45</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44,29</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53,76</w:t>
            </w:r>
          </w:p>
        </w:tc>
      </w:tr>
      <w:tr w:rsidR="00734D03" w:rsidRPr="00734D03" w:rsidTr="00734D03">
        <w:trPr>
          <w:trHeight w:val="63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88.0.00.S5035</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42,45</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44,29</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53,76</w:t>
            </w:r>
          </w:p>
        </w:tc>
      </w:tr>
      <w:tr w:rsidR="00734D03" w:rsidRPr="00734D03" w:rsidTr="00734D03">
        <w:trPr>
          <w:trHeight w:val="945"/>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88.0.00.S5035</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42,45</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44,29</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53,76</w:t>
            </w:r>
          </w:p>
        </w:tc>
      </w:tr>
      <w:tr w:rsidR="00734D03" w:rsidRPr="00734D03" w:rsidTr="00734D03">
        <w:trPr>
          <w:trHeight w:val="63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Региональный проект "Формирование комфортной городской среды"</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88.0.F2.00000</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1 682 701,00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B065F7">
        <w:trPr>
          <w:trHeight w:val="77"/>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Реализация мероприятий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(Реализация программ формирования современной городской среды)</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88.0.F2.55550</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1 682 701,00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63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88.0.F2.55550</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1 682 701,00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70"/>
        </w:trPr>
        <w:tc>
          <w:tcPr>
            <w:tcW w:w="126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85"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88.0.F2.55550</w:t>
            </w:r>
          </w:p>
        </w:tc>
        <w:tc>
          <w:tcPr>
            <w:tcW w:w="3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23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25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1 682 701,00</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542DBB">
        <w:trPr>
          <w:trHeight w:val="77"/>
        </w:trPr>
        <w:tc>
          <w:tcPr>
            <w:tcW w:w="1266" w:type="pct"/>
            <w:shd w:val="clear" w:color="auto" w:fill="auto"/>
            <w:noWrap/>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Итого расходов</w:t>
            </w:r>
          </w:p>
        </w:tc>
        <w:tc>
          <w:tcPr>
            <w:tcW w:w="785" w:type="pct"/>
            <w:shd w:val="clear" w:color="auto" w:fill="auto"/>
            <w:noWrap/>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324" w:type="pct"/>
            <w:shd w:val="clear" w:color="auto" w:fill="auto"/>
            <w:noWrap/>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30" w:type="pct"/>
            <w:shd w:val="clear" w:color="auto" w:fill="auto"/>
            <w:noWrap/>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57" w:type="pct"/>
            <w:shd w:val="clear" w:color="auto" w:fill="auto"/>
            <w:noWrap/>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18 021 883,59</w:t>
            </w:r>
          </w:p>
        </w:tc>
        <w:tc>
          <w:tcPr>
            <w:tcW w:w="73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11 531 585,68</w:t>
            </w:r>
          </w:p>
        </w:tc>
        <w:tc>
          <w:tcPr>
            <w:tcW w:w="676"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9 405 880,00</w:t>
            </w:r>
          </w:p>
        </w:tc>
      </w:tr>
    </w:tbl>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r>
    </w:p>
    <w:p w:rsidR="00734D03" w:rsidRPr="00734D03" w:rsidRDefault="00734D03" w:rsidP="00734D03">
      <w:pPr>
        <w:widowControl w:val="0"/>
        <w:spacing w:after="0" w:line="240" w:lineRule="auto"/>
        <w:ind w:firstLine="720"/>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Приложение № 4</w:t>
      </w: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 xml:space="preserve">к решению 38 сессии Совета депутатов </w:t>
      </w: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 xml:space="preserve">Битковского сельсовета Сузунского района </w:t>
      </w: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 xml:space="preserve">Новосибирской области </w:t>
      </w: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от 26.12.2023 № 50</w:t>
      </w: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p>
    <w:p w:rsidR="00734D03" w:rsidRPr="00734D03" w:rsidRDefault="00734D03" w:rsidP="00734D03">
      <w:pPr>
        <w:widowControl w:val="0"/>
        <w:spacing w:after="0" w:line="240" w:lineRule="auto"/>
        <w:jc w:val="center"/>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Ведомственная структура расходов бюджета Битковского сельсовета Сузунского района Новосибирской области  на 2024 год и плановый период 2025 и 2026 годов</w:t>
      </w: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 xml:space="preserve">             рублей</w:t>
      </w:r>
      <w:r w:rsidRPr="00734D03">
        <w:rPr>
          <w:rFonts w:ascii="Times New Roman" w:eastAsia="Times New Roman" w:hAnsi="Times New Roman" w:cs="Times New Roman"/>
          <w:bCs/>
          <w:sz w:val="20"/>
          <w:szCs w:val="20"/>
          <w:lang w:eastAsia="ru-RU"/>
        </w:rPr>
        <w:tab/>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94"/>
        <w:gridCol w:w="569"/>
        <w:gridCol w:w="600"/>
        <w:gridCol w:w="488"/>
        <w:gridCol w:w="661"/>
        <w:gridCol w:w="584"/>
        <w:gridCol w:w="1605"/>
        <w:gridCol w:w="1603"/>
        <w:gridCol w:w="1417"/>
      </w:tblGrid>
      <w:tr w:rsidR="00734D03" w:rsidRPr="00734D03" w:rsidTr="00734D03">
        <w:trPr>
          <w:trHeight w:val="375"/>
        </w:trPr>
        <w:tc>
          <w:tcPr>
            <w:tcW w:w="1389" w:type="pct"/>
            <w:vMerge w:val="restar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Наименование</w:t>
            </w:r>
          </w:p>
        </w:tc>
        <w:tc>
          <w:tcPr>
            <w:tcW w:w="273" w:type="pct"/>
            <w:vMerge w:val="restar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ГРБС</w:t>
            </w:r>
          </w:p>
        </w:tc>
        <w:tc>
          <w:tcPr>
            <w:tcW w:w="288" w:type="pct"/>
            <w:vMerge w:val="restar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РЗ</w:t>
            </w:r>
          </w:p>
        </w:tc>
        <w:tc>
          <w:tcPr>
            <w:tcW w:w="234" w:type="pct"/>
            <w:vMerge w:val="restar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ПР</w:t>
            </w:r>
          </w:p>
        </w:tc>
        <w:tc>
          <w:tcPr>
            <w:tcW w:w="317" w:type="pct"/>
            <w:vMerge w:val="restar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КЦСР</w:t>
            </w:r>
          </w:p>
        </w:tc>
        <w:tc>
          <w:tcPr>
            <w:tcW w:w="280" w:type="pct"/>
            <w:vMerge w:val="restar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КВР</w:t>
            </w:r>
          </w:p>
        </w:tc>
        <w:tc>
          <w:tcPr>
            <w:tcW w:w="770" w:type="pct"/>
            <w:vMerge w:val="restar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Сумма на 2024 год</w:t>
            </w:r>
          </w:p>
        </w:tc>
        <w:tc>
          <w:tcPr>
            <w:tcW w:w="769" w:type="pct"/>
            <w:vMerge w:val="restar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Сумма на 2025 год</w:t>
            </w:r>
          </w:p>
        </w:tc>
        <w:tc>
          <w:tcPr>
            <w:tcW w:w="681" w:type="pct"/>
            <w:vMerge w:val="restar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Сумма на 2026  год</w:t>
            </w:r>
          </w:p>
        </w:tc>
      </w:tr>
      <w:tr w:rsidR="00734D03" w:rsidRPr="00734D03" w:rsidTr="00734D03">
        <w:trPr>
          <w:trHeight w:val="253"/>
        </w:trPr>
        <w:tc>
          <w:tcPr>
            <w:tcW w:w="1389" w:type="pct"/>
            <w:vMerge/>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p>
        </w:tc>
        <w:tc>
          <w:tcPr>
            <w:tcW w:w="273" w:type="pct"/>
            <w:vMerge/>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p>
        </w:tc>
        <w:tc>
          <w:tcPr>
            <w:tcW w:w="288" w:type="pct"/>
            <w:vMerge/>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p>
        </w:tc>
        <w:tc>
          <w:tcPr>
            <w:tcW w:w="234" w:type="pct"/>
            <w:vMerge/>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p>
        </w:tc>
        <w:tc>
          <w:tcPr>
            <w:tcW w:w="317" w:type="pct"/>
            <w:vMerge/>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p>
        </w:tc>
        <w:tc>
          <w:tcPr>
            <w:tcW w:w="280" w:type="pct"/>
            <w:vMerge/>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p>
        </w:tc>
        <w:tc>
          <w:tcPr>
            <w:tcW w:w="770" w:type="pct"/>
            <w:vMerge/>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p>
        </w:tc>
        <w:tc>
          <w:tcPr>
            <w:tcW w:w="769" w:type="pct"/>
            <w:vMerge/>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p>
        </w:tc>
        <w:tc>
          <w:tcPr>
            <w:tcW w:w="681" w:type="pct"/>
            <w:vMerge/>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p>
        </w:tc>
      </w:tr>
      <w:tr w:rsidR="00734D03" w:rsidRPr="00734D03" w:rsidTr="00734D03">
        <w:trPr>
          <w:trHeight w:val="300"/>
        </w:trPr>
        <w:tc>
          <w:tcPr>
            <w:tcW w:w="1389"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w:t>
            </w:r>
          </w:p>
        </w:tc>
        <w:tc>
          <w:tcPr>
            <w:tcW w:w="273"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w:t>
            </w:r>
          </w:p>
        </w:tc>
        <w:tc>
          <w:tcPr>
            <w:tcW w:w="288"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w:t>
            </w:r>
          </w:p>
        </w:tc>
        <w:tc>
          <w:tcPr>
            <w:tcW w:w="234"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w:t>
            </w:r>
          </w:p>
        </w:tc>
        <w:tc>
          <w:tcPr>
            <w:tcW w:w="317"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w:t>
            </w:r>
          </w:p>
        </w:tc>
        <w:tc>
          <w:tcPr>
            <w:tcW w:w="280"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6</w:t>
            </w:r>
          </w:p>
        </w:tc>
        <w:tc>
          <w:tcPr>
            <w:tcW w:w="770"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7</w:t>
            </w:r>
          </w:p>
        </w:tc>
        <w:tc>
          <w:tcPr>
            <w:tcW w:w="769"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w:t>
            </w:r>
          </w:p>
        </w:tc>
        <w:tc>
          <w:tcPr>
            <w:tcW w:w="681"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9</w:t>
            </w:r>
          </w:p>
        </w:tc>
      </w:tr>
      <w:tr w:rsidR="00734D03" w:rsidRPr="00734D03" w:rsidTr="00734D03">
        <w:trPr>
          <w:trHeight w:val="87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Администрация Битковского сельсовета Сузунского района</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18 021 883,59</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11 531 585,68</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9 405 880,00</w:t>
            </w:r>
          </w:p>
        </w:tc>
      </w:tr>
      <w:tr w:rsidR="00734D03" w:rsidRPr="00734D03" w:rsidTr="00734D03">
        <w:trPr>
          <w:trHeight w:val="30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ОБЩЕГОСУДАРСТВЕННЫЕ ВОПРОСЫ</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01</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4 595 918,20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4 614 929,54</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4 788 022,47</w:t>
            </w:r>
          </w:p>
        </w:tc>
      </w:tr>
      <w:tr w:rsidR="00734D03" w:rsidRPr="00734D03" w:rsidTr="00734D03">
        <w:trPr>
          <w:trHeight w:val="7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Функционирование высшего должностного лица субъекта Российской Федерации и муниципального образования</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01</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02</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1 088 109,00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1 088 109,00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1 088 109,00</w:t>
            </w:r>
          </w:p>
        </w:tc>
      </w:tr>
      <w:tr w:rsidR="00734D03" w:rsidRPr="00734D03" w:rsidTr="00734D03">
        <w:trPr>
          <w:trHeight w:val="7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Непрограммные направления бюджета поселения</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01</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02</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88.0.00.00000</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1 088 109,00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1 088 109,00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1 088 109,00</w:t>
            </w:r>
          </w:p>
        </w:tc>
      </w:tr>
      <w:tr w:rsidR="00734D03" w:rsidRPr="00734D03" w:rsidTr="00734D03">
        <w:trPr>
          <w:trHeight w:val="7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Глава муниципального образования</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01</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02</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88.0.00.01021</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1 088 109,00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1 088 109,00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1 088 109,00</w:t>
            </w:r>
          </w:p>
        </w:tc>
      </w:tr>
      <w:tr w:rsidR="00734D03" w:rsidRPr="00734D03" w:rsidTr="00734D03">
        <w:trPr>
          <w:trHeight w:val="827"/>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02</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88.0.00.01021</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1 088 109,00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1 088 109,00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1 088 109,00</w:t>
            </w:r>
          </w:p>
        </w:tc>
      </w:tr>
      <w:tr w:rsidR="00734D03" w:rsidRPr="00734D03" w:rsidTr="00B065F7">
        <w:trPr>
          <w:trHeight w:val="77"/>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02</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88.0.00.01021</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120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1 088 109,00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1 088 109,00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1 088 109,00</w:t>
            </w:r>
          </w:p>
        </w:tc>
      </w:tr>
      <w:tr w:rsidR="00734D03" w:rsidRPr="00734D03" w:rsidTr="00734D03">
        <w:trPr>
          <w:trHeight w:val="7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01</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04</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3 441 509,20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3 263 647,20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3 263 647,20</w:t>
            </w:r>
          </w:p>
        </w:tc>
      </w:tr>
      <w:tr w:rsidR="00734D03" w:rsidRPr="00734D03" w:rsidTr="00734D03">
        <w:trPr>
          <w:trHeight w:val="7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Непрограммные направления бюджета поселения</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01</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04</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88.0.00.00000</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3 441 509,20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3 263 647,20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3 263 647,20</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Расходы на обеспечение функций аппарата исполнительного органа</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01</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04</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88.0.00.01041</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3 311 747,20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3 263 647,20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3 263 647,20</w:t>
            </w:r>
          </w:p>
        </w:tc>
      </w:tr>
      <w:tr w:rsidR="00734D03" w:rsidRPr="00734D03" w:rsidTr="00542DBB">
        <w:trPr>
          <w:trHeight w:val="77"/>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88.0.00.01041</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2 364 339,00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2 316 239,00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2 316 239,00</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88.0.00.01041</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120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2 364 339,00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2 316 239,00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2 316 239,00</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88.0.00.01041</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945 768,20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945 768,20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945 768,20</w:t>
            </w:r>
          </w:p>
        </w:tc>
      </w:tr>
      <w:tr w:rsidR="00734D03" w:rsidRPr="00734D03" w:rsidTr="00734D03">
        <w:trPr>
          <w:trHeight w:val="94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88.0.00.01041</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945 768,20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945 768,20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945 768,20</w:t>
            </w:r>
          </w:p>
        </w:tc>
      </w:tr>
      <w:tr w:rsidR="00734D03" w:rsidRPr="00734D03" w:rsidTr="00734D03">
        <w:trPr>
          <w:trHeight w:val="31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бюджетные ассигнования</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88.0.00.01041</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800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1 640,00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1 640,00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1 640,00</w:t>
            </w:r>
          </w:p>
        </w:tc>
      </w:tr>
      <w:tr w:rsidR="00734D03" w:rsidRPr="00734D03" w:rsidTr="00734D03">
        <w:trPr>
          <w:trHeight w:val="31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Уплата налогов, сборов и иных платежей</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88.0.00.01041</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850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1 640,00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1 640,00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1 640,00</w:t>
            </w:r>
          </w:p>
        </w:tc>
      </w:tr>
      <w:tr w:rsidR="00734D03" w:rsidRPr="00734D03" w:rsidTr="00734D03">
        <w:trPr>
          <w:trHeight w:val="7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01</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04</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88.0.00.01044</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6 672,00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31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Межбюджетные трансферты</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88.0.00.01044</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500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6 672,00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31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межбюджетные трансферты</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88.0.00.01044</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540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6 672,00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7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Мероприятия, направленные на осуществление полномочий по внутреннему муниципальному финансовому контролю</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01</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04</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88.0.00.01045</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122 990,00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B065F7">
        <w:trPr>
          <w:trHeight w:val="77"/>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Межбюджетные трансферты</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88.0.00.01045</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500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122 990,00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31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межбюджетные трансферты</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88.0.00.01045</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540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122 990,00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126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01</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04</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88.0.00.70190</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88.0.00.70190</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94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88.0.00.70190</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542DBB">
        <w:trPr>
          <w:trHeight w:val="77"/>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01</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06</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39 000,00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Непрограммные направления бюджета поселения</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01</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06</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88.0.00.00000</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39 000,00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7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Мероприятия, направленные на осуществление полномочий контрольно-счетного органа</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01</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06</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88.0.00.01061</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39 000,00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31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Межбюджетные трансферты</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06</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88.0.00.01061</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500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39 000,00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31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межбюджетные трансферты</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06</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88.0.00.01061</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540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39 000,00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31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Другие общегосударственные вопросы</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01</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13</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27 300,00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263 173,34</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436 266,27</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Непрограммные направления бюджета поселения</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01</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13</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88.0.00.00000</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27 300,00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263 173,34</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436 266,27</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Выполнение других обязательств органа местного самоуправления</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01</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13</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88.0.00.01132</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27 300,00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263 173,34</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436 266,27</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13</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88.0.00.01132</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22 300,00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258 173,34</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431 266,27</w:t>
            </w:r>
          </w:p>
        </w:tc>
      </w:tr>
      <w:tr w:rsidR="00734D03" w:rsidRPr="00734D03" w:rsidTr="00734D03">
        <w:trPr>
          <w:trHeight w:val="7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13</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88.0.00.01132</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22 300,00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258 173,34</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431 266,27</w:t>
            </w:r>
          </w:p>
        </w:tc>
      </w:tr>
      <w:tr w:rsidR="00734D03" w:rsidRPr="00734D03" w:rsidTr="00734D03">
        <w:trPr>
          <w:trHeight w:val="31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бюджетные ассигнования</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13</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88.0.00.01132</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800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5 000,00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5 000,00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5 000,00</w:t>
            </w:r>
          </w:p>
        </w:tc>
      </w:tr>
      <w:tr w:rsidR="00734D03" w:rsidRPr="00734D03" w:rsidTr="00B065F7">
        <w:trPr>
          <w:trHeight w:val="77"/>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Уплата налогов, сборов и иных платежей</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13</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88.0.00.01132</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850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5 000,00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5 000,00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5 000,00</w:t>
            </w:r>
          </w:p>
        </w:tc>
      </w:tr>
      <w:tr w:rsidR="00734D03" w:rsidRPr="00734D03" w:rsidTr="00734D03">
        <w:trPr>
          <w:trHeight w:val="31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НАЦИОНАЛЬНАЯ ОБОРОНА</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02</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166 424,00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183 648,00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201 160,00</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Мобилизационная и вневойсковая подготовка</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02</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166 424,00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183 648,00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201 160,00</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Непрограммные направления бюджета поселения</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02</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88.0.00.00000</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166 424,00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183 648,00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201 160,00</w:t>
            </w:r>
          </w:p>
        </w:tc>
      </w:tr>
      <w:tr w:rsidR="00734D03" w:rsidRPr="00734D03" w:rsidTr="00734D03">
        <w:trPr>
          <w:trHeight w:val="94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Расходные обязательства на осуществление первичного воинского учета органами местного самоуправления поселений</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02</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88.0.00.51180</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166 424,00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183 648,00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201 160,00</w:t>
            </w:r>
          </w:p>
        </w:tc>
      </w:tr>
      <w:tr w:rsidR="00734D03" w:rsidRPr="00734D03" w:rsidTr="00734D03">
        <w:trPr>
          <w:trHeight w:val="7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02</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88.0.00.51180</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165 524,00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182 748,00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200 260,00</w:t>
            </w:r>
          </w:p>
        </w:tc>
      </w:tr>
      <w:tr w:rsidR="00734D03" w:rsidRPr="00734D03" w:rsidTr="00542DBB">
        <w:trPr>
          <w:trHeight w:val="77"/>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02</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88.0.00.51180</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120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165 524,00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182 748,00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200 260,00</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02</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88.0.00.51180</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900,00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900,00</w:t>
            </w:r>
          </w:p>
        </w:tc>
      </w:tr>
      <w:tr w:rsidR="00734D03" w:rsidRPr="00734D03" w:rsidTr="00734D03">
        <w:trPr>
          <w:trHeight w:val="94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02</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88.0.00.51180</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900,00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900,00</w:t>
            </w:r>
          </w:p>
        </w:tc>
      </w:tr>
      <w:tr w:rsidR="00734D03" w:rsidRPr="00734D03" w:rsidTr="00734D03">
        <w:trPr>
          <w:trHeight w:val="94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НАЦИОНАЛЬНАЯ БЕЗОПАСНОСТЬ И ПРАВООХРАНИТЕЛЬНАЯ ДЕЯТЕЛЬНОСТЬ</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507 170,30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348 337,60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344 337,60</w:t>
            </w:r>
          </w:p>
        </w:tc>
      </w:tr>
      <w:tr w:rsidR="00734D03" w:rsidRPr="00734D03" w:rsidTr="00734D03">
        <w:trPr>
          <w:trHeight w:val="31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Гражданская оборона</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09</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Непрограммные направления бюджета поселения</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09</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88.0.00.00000</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r>
      <w:tr w:rsidR="00734D03" w:rsidRPr="00734D03" w:rsidTr="00734D03">
        <w:trPr>
          <w:trHeight w:val="94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Участие в предупреждении и ликвидации последствий чрезвычайных ситуаций в границах поселений</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09</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88.0.00.03092</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09</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88.0.00.03092</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r>
      <w:tr w:rsidR="00734D03" w:rsidRPr="00734D03" w:rsidTr="00734D03">
        <w:trPr>
          <w:trHeight w:val="94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09</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88.0.00.03092</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r>
      <w:tr w:rsidR="00734D03" w:rsidRPr="00734D03" w:rsidTr="00B065F7">
        <w:trPr>
          <w:trHeight w:val="77"/>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Защита населения и территории от чрезвычайных ситуаций природного и техногенного характера, пожарная безопасность</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499 862,60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341 337,60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341 337,60</w:t>
            </w:r>
          </w:p>
        </w:tc>
      </w:tr>
      <w:tr w:rsidR="00734D03" w:rsidRPr="00734D03" w:rsidTr="00734D03">
        <w:trPr>
          <w:trHeight w:val="7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2024-2026 годы</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40.0.00.00000</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161 525,00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3 000,00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3 000,00</w:t>
            </w:r>
          </w:p>
        </w:tc>
      </w:tr>
      <w:tr w:rsidR="00734D03" w:rsidRPr="00734D03" w:rsidTr="00734D03">
        <w:trPr>
          <w:trHeight w:val="7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2024-2026 годы</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40.0.00.0310W</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161 525,00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3 000,00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3 000,00</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40.0.00.0310W</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161 525,00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3 000,00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3 000,00</w:t>
            </w:r>
          </w:p>
        </w:tc>
      </w:tr>
      <w:tr w:rsidR="00734D03" w:rsidRPr="00734D03" w:rsidTr="00734D03">
        <w:trPr>
          <w:trHeight w:val="94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40.0.00.0310W</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161 525,00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3 000,00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3 000,00</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Непрограммные направления бюджета поселения</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88.0.00.00000</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338 337,60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338 337,60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338 337,60</w:t>
            </w:r>
          </w:p>
        </w:tc>
      </w:tr>
      <w:tr w:rsidR="00734D03" w:rsidRPr="00734D03" w:rsidTr="00734D03">
        <w:trPr>
          <w:trHeight w:val="31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Мероприятия по пожарной безопасности</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88.0.00.03101</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88.0.00.03101</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r>
      <w:tr w:rsidR="00734D03" w:rsidRPr="00734D03" w:rsidTr="00734D03">
        <w:trPr>
          <w:trHeight w:val="94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88.0.00.03101</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Мероприятия по установке, приобретению и обслуживанию АДПИ</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88.0.00.03102</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337 337,60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337 337,60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337 337,60</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88.0.00.03102</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337 337,60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337 337,60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337 337,60</w:t>
            </w:r>
          </w:p>
        </w:tc>
      </w:tr>
      <w:tr w:rsidR="00734D03" w:rsidRPr="00734D03" w:rsidTr="00734D03">
        <w:trPr>
          <w:trHeight w:val="94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88.0.00.03102</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337 337,60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337 337,60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337 337,60</w:t>
            </w:r>
          </w:p>
        </w:tc>
      </w:tr>
      <w:tr w:rsidR="00734D03" w:rsidRPr="00734D03" w:rsidTr="00734D03">
        <w:trPr>
          <w:trHeight w:val="7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Другие вопросы в области национальной безопасности и правоохранительной деятельности</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14</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6 307,70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6 000,00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2 000,00</w:t>
            </w:r>
          </w:p>
        </w:tc>
      </w:tr>
      <w:tr w:rsidR="00734D03" w:rsidRPr="00734D03" w:rsidTr="00B065F7">
        <w:trPr>
          <w:trHeight w:val="77"/>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2024 – 2026 годы</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14</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43.0.00.00000</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r>
      <w:tr w:rsidR="00734D03" w:rsidRPr="00734D03" w:rsidTr="00734D03">
        <w:trPr>
          <w:trHeight w:val="157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2024 – 2026 годы</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14</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43.0.00.0314W</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14</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43.0.00.0314W</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r>
      <w:tr w:rsidR="00734D03" w:rsidRPr="00734D03" w:rsidTr="00734D03">
        <w:trPr>
          <w:trHeight w:val="94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14</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43.0.00.0314W</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r>
      <w:tr w:rsidR="00734D03" w:rsidRPr="00734D03" w:rsidTr="00734D03">
        <w:trPr>
          <w:trHeight w:val="189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14</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44.0.00.00000</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4 000,00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4 000,00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542DBB">
        <w:trPr>
          <w:trHeight w:val="77"/>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14</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44.0.00.0315W</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4 000,00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4 000,00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7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14</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44.0.00.0315W</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4 000,00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4 000,00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94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14</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44.0.00.0315W</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4 000,00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4 000,00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7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Непрограммные направления бюджета поселения</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14</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88.0.00.00000</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1 307,70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Мероприятия по предупреждению терроризма и экстремизма</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14</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88.0.00.03141</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1 307,70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14</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88.0.00.03141</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1 307,70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r>
      <w:tr w:rsidR="00734D03" w:rsidRPr="00734D03" w:rsidTr="00B065F7">
        <w:trPr>
          <w:trHeight w:val="77"/>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14</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88.0.00.03141</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1 307,70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r>
      <w:tr w:rsidR="00734D03" w:rsidRPr="00734D03" w:rsidTr="00734D03">
        <w:trPr>
          <w:trHeight w:val="31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НАЦИОНАЛЬНАЯ ЭКОНОМИКА</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04</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5 433 947,19</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4 676 997,68</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2 115 820,00</w:t>
            </w:r>
          </w:p>
        </w:tc>
      </w:tr>
      <w:tr w:rsidR="00734D03" w:rsidRPr="00734D03" w:rsidTr="00734D03">
        <w:trPr>
          <w:trHeight w:val="31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Дорожное хозяйство (дорожные фонды)</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04</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09</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5 431 947,19</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4 674 997,68</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2 113 820,00</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Непрограммные направления бюджета поселения</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04</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09</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88.0.00.00000</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5 431 947,19</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4 674 997,68</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2 113 820,00</w:t>
            </w:r>
          </w:p>
        </w:tc>
      </w:tr>
      <w:tr w:rsidR="00734D03" w:rsidRPr="00734D03" w:rsidTr="00734D03">
        <w:trPr>
          <w:trHeight w:val="126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04</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09</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88.0.00.04091</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1 321 371,36</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2 058 187,86</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2 113 820,00</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09</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88.0.00.04091</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1 321 371,36</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2 058 187,86</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2 113 820,00</w:t>
            </w:r>
          </w:p>
        </w:tc>
      </w:tr>
      <w:tr w:rsidR="00734D03" w:rsidRPr="00734D03" w:rsidTr="00734D03">
        <w:trPr>
          <w:trHeight w:val="94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09</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88.0.00.04091</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1 321 371,36</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2 058 187,86</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2 113 820,00</w:t>
            </w:r>
          </w:p>
        </w:tc>
      </w:tr>
      <w:tr w:rsidR="00734D03" w:rsidRPr="00734D03" w:rsidTr="00734D03">
        <w:trPr>
          <w:trHeight w:val="94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Расходные обязательства на дорожную деятельность по ремонту автомобильных дорог местного значения</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04</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09</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88.0.00.04092</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110 000,00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7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09</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88.0.00.04092</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110 000,00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542DBB">
        <w:trPr>
          <w:trHeight w:val="77"/>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09</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88.0.00.04092</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110 000,00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Расходные обязательства по дорожной деятельности в части разработки ПСД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04</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09</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88.0.00.04093</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300 000,00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7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09</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88.0.00.04093</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300 000,00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94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09</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88.0.00.04093</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300 000,00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B065F7">
        <w:trPr>
          <w:trHeight w:val="77"/>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04</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09</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88.0.00.70760</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3 645 067,19</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2 577 557,68</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09</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88.0.00.70760</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3 645 067,19</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2 577 557,68</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94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09</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88.0.00.70760</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3 645 067,19</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2 577 557,68</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7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04</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09</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88.0.00.S0760</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55 508,64</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39 252,14</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09</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88.0.00.S0760</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55 508,64</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39 252,14</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542DBB">
        <w:trPr>
          <w:trHeight w:val="77"/>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09</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88.0.00.S0760</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55 508,64</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39 252,14</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Другие вопросы в области национальной экономики</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04</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12</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2 000,00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2 000,00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2 000,00</w:t>
            </w:r>
          </w:p>
        </w:tc>
      </w:tr>
      <w:tr w:rsidR="00734D03" w:rsidRPr="00734D03" w:rsidTr="00734D03">
        <w:trPr>
          <w:trHeight w:val="157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2024-2026 годы</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04</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12</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45.0.00.00000</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r>
      <w:tr w:rsidR="00734D03" w:rsidRPr="00734D03" w:rsidTr="00734D03">
        <w:trPr>
          <w:trHeight w:val="189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2024-2026 годы</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04</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12</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45.0.00.0412W</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12</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45.0.00.0412W</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r>
      <w:tr w:rsidR="00734D03" w:rsidRPr="00734D03" w:rsidTr="00734D03">
        <w:trPr>
          <w:trHeight w:val="94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12</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45.0.00.0412W</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r>
      <w:tr w:rsidR="00734D03" w:rsidRPr="00734D03" w:rsidTr="00734D03">
        <w:trPr>
          <w:trHeight w:val="7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2024-2028 годы»</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04</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12</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46.0.00.00000</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r>
      <w:tr w:rsidR="00734D03" w:rsidRPr="00734D03" w:rsidTr="00734D03">
        <w:trPr>
          <w:trHeight w:val="7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2024-2028 годы»</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04</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12</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46.0.00.0413W</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12</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46.0.00.0413W</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r>
      <w:tr w:rsidR="00734D03" w:rsidRPr="00734D03" w:rsidTr="00734D03">
        <w:trPr>
          <w:trHeight w:val="94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04</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12</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46.0.00.0413W</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1 000,00</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ЖИЛИЩНО-КОММУНАЛЬНОЕ ХОЗЯЙСТВО</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05</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5 142 732,90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1 235 319,36</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1 244 788,93</w:t>
            </w:r>
          </w:p>
        </w:tc>
      </w:tr>
      <w:tr w:rsidR="00734D03" w:rsidRPr="00734D03" w:rsidTr="00734D03">
        <w:trPr>
          <w:trHeight w:val="31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Жилищное хозяйство</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05</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01</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10 876,00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10 876,00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10 876,00</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Непрограммные направления бюджета поселения</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05</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01</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88.0.00.00000</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10 876,00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10 876,00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10 876,00</w:t>
            </w:r>
          </w:p>
        </w:tc>
      </w:tr>
      <w:tr w:rsidR="00734D03" w:rsidRPr="00734D03" w:rsidTr="00542DBB">
        <w:trPr>
          <w:trHeight w:val="77"/>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Взносы на капитальный ремонт многоквартирных домов, перечисляемые в фонд модернизации ЖКХ</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05</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01</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88.0.00.05014</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10 876,00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10 876,00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10 876,00</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88.0.00.05014</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10 876,00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10 876,00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10 876,00</w:t>
            </w:r>
          </w:p>
        </w:tc>
      </w:tr>
      <w:tr w:rsidR="00734D03" w:rsidRPr="00734D03" w:rsidTr="00734D03">
        <w:trPr>
          <w:trHeight w:val="94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88.0.00.05014</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10 876,00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10 876,00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10 876,00</w:t>
            </w:r>
          </w:p>
        </w:tc>
      </w:tr>
      <w:tr w:rsidR="00734D03" w:rsidRPr="00734D03" w:rsidTr="00734D03">
        <w:trPr>
          <w:trHeight w:val="31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Благоустройство</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05</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5 131 856,90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1 224 443,36</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1 233 912,93</w:t>
            </w:r>
          </w:p>
        </w:tc>
      </w:tr>
      <w:tr w:rsidR="00734D03" w:rsidRPr="00734D03" w:rsidTr="00734D03">
        <w:trPr>
          <w:trHeight w:val="7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Муниципальная программа "Благоустройство территории Битковского сельсовета Сузунского района Новосибирской области на 2024-2028 годы"</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05</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56.0.00.00000</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1 683 420,67</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793 068,38</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793 068,38</w:t>
            </w:r>
          </w:p>
        </w:tc>
      </w:tr>
      <w:tr w:rsidR="00734D03" w:rsidRPr="00734D03" w:rsidTr="00734D03">
        <w:trPr>
          <w:trHeight w:val="31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Уличное освещение</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05</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56.0.00.05031</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556 949,12</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556 949,12</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556 949,12</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56.0.00.05031</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556 949,12</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556 949,12</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556 949,12</w:t>
            </w:r>
          </w:p>
        </w:tc>
      </w:tr>
      <w:tr w:rsidR="00734D03" w:rsidRPr="00734D03" w:rsidTr="00734D03">
        <w:trPr>
          <w:trHeight w:val="94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56.0.00.05031</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556 949,12</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556 949,12</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556 949,12</w:t>
            </w:r>
          </w:p>
        </w:tc>
      </w:tr>
      <w:tr w:rsidR="00734D03" w:rsidRPr="00734D03" w:rsidTr="00734D03">
        <w:trPr>
          <w:trHeight w:val="31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Озеленение</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05</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56.0.00.05032</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45 839,16</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104 955,36</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104 955,36</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56.0.00.05032</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45 839,16</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104 955,36</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104 955,36</w:t>
            </w:r>
          </w:p>
        </w:tc>
      </w:tr>
      <w:tr w:rsidR="00734D03" w:rsidRPr="00734D03" w:rsidTr="00734D03">
        <w:trPr>
          <w:trHeight w:val="94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56.0.00.05032</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45 839,16</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104 955,36</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104 955,36</w:t>
            </w:r>
          </w:p>
        </w:tc>
      </w:tr>
      <w:tr w:rsidR="00734D03" w:rsidRPr="00734D03" w:rsidTr="00734D03">
        <w:trPr>
          <w:trHeight w:val="31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Организация и содержание мест захоронения</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05</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56.0.00.05033</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77 038,65</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77 038,65</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77 038,65</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56.0.00.05033</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77 038,65</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77 038,65</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77 038,65</w:t>
            </w:r>
          </w:p>
        </w:tc>
      </w:tr>
      <w:tr w:rsidR="00734D03" w:rsidRPr="00734D03" w:rsidTr="00734D03">
        <w:trPr>
          <w:trHeight w:val="94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56.0.00.05033</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77 038,65</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77 038,65</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77 038,65</w:t>
            </w:r>
          </w:p>
        </w:tc>
      </w:tr>
      <w:tr w:rsidR="00734D03" w:rsidRPr="00734D03" w:rsidTr="00734D03">
        <w:trPr>
          <w:trHeight w:val="31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Содержание памятников</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05</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56.0.00.05034</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54 718,00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9 876,75</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9 876,75</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56.0.00.05034</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54 718,00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9 876,75</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9 876,75</w:t>
            </w:r>
          </w:p>
        </w:tc>
      </w:tr>
      <w:tr w:rsidR="00734D03" w:rsidRPr="00734D03" w:rsidTr="00734D03">
        <w:trPr>
          <w:trHeight w:val="7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56.0.00.05034</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54 718,00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9 876,75</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9 876,75</w:t>
            </w:r>
          </w:p>
        </w:tc>
      </w:tr>
      <w:tr w:rsidR="00734D03" w:rsidRPr="00734D03" w:rsidTr="00542DBB">
        <w:trPr>
          <w:trHeight w:val="77"/>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Прочие мероприятия по благоустройству</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05</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56.0.00.05035</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37 248,50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44 248,50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44 248,50</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56.0.00.05035</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37 248,50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44 248,50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44 248,50</w:t>
            </w:r>
          </w:p>
        </w:tc>
      </w:tr>
      <w:tr w:rsidR="00734D03" w:rsidRPr="00734D03" w:rsidTr="00734D03">
        <w:trPr>
          <w:trHeight w:val="7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56.0.00.05035</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37 248,50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44 248,50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44 248,50</w:t>
            </w:r>
          </w:p>
        </w:tc>
      </w:tr>
      <w:tr w:rsidR="00734D03" w:rsidRPr="00734D03" w:rsidTr="00734D03">
        <w:trPr>
          <w:trHeight w:val="126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Реализация проектов развития территорий муниципальных образований Новосибирской области, основанных на местных инициативах.</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05</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56.0.00.70240</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691 627,24</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B065F7">
        <w:trPr>
          <w:trHeight w:val="77"/>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56.0.00.70240</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691 627,24</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94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56.0.00.70240</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691 627,24</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126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Реализация проектов развития территорий муниципальных образований Новосибирской области, основанных на местных инициативах, в части софинансирования</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05</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56.0.00.S0240</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220 000,00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56.0.00.S0240</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220 000,00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94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56.0.00.S0240</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220 000,00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Непрограммные направления бюджета поселения</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05</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88.0.00.00000</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3 448 436,23</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431 374,98</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440 844,55</w:t>
            </w:r>
          </w:p>
        </w:tc>
      </w:tr>
      <w:tr w:rsidR="00734D03" w:rsidRPr="00734D03" w:rsidTr="00734D03">
        <w:trPr>
          <w:trHeight w:val="7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Прочие мероприятия по благоустройству</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05</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88.0.00.05035</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42 400,00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431 330,69</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440 790,79</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88.0.00.05035</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42 400,00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431 330,69</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440 790,79</w:t>
            </w:r>
          </w:p>
        </w:tc>
      </w:tr>
      <w:tr w:rsidR="00734D03" w:rsidRPr="00734D03" w:rsidTr="00734D03">
        <w:trPr>
          <w:trHeight w:val="94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88.0.00.05035</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42 400,00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431 330,69</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440 790,79</w:t>
            </w:r>
          </w:p>
        </w:tc>
      </w:tr>
      <w:tr w:rsidR="00734D03" w:rsidRPr="00734D03" w:rsidTr="00734D03">
        <w:trPr>
          <w:trHeight w:val="7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Расходные обязательства на реализацию проектов, направленных на создание комфортных условий проживания в сельской местности</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05</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88.0.00.L5765</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1 723 292,78</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88.0.00.L5765</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1 723 292,78</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94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88.0.00.L5765</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1 723 292,78</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Прочие мероприятия по благоустройству, в части софинансирования</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05</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88.0.00.S5035</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42,45</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44,29</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53,76</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88.0.00.S5035</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42,45</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44,29</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53,76</w:t>
            </w:r>
          </w:p>
        </w:tc>
      </w:tr>
      <w:tr w:rsidR="00734D03" w:rsidRPr="00734D03" w:rsidTr="00B065F7">
        <w:trPr>
          <w:trHeight w:val="77"/>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88.0.00.S5035</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42,45</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44,29</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53,76</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Региональный проект "Формирование комфортной городской среды"</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05</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88.0.F2.00000</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1 682 701,00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7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Реализация мероприятий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(Реализация программ формирования современной городской среды)</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05</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03</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88.0.F2.55550</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1 682 701,00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88.0.F2.55550</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1 682 701,00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94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03</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88.0.F2.55550</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1 682 701,00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31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ОБРАЗОВАНИЕ</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07</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10 100,00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10 100,00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10 100,00</w:t>
            </w:r>
          </w:p>
        </w:tc>
      </w:tr>
      <w:tr w:rsidR="00734D03" w:rsidRPr="00734D03" w:rsidTr="00734D03">
        <w:trPr>
          <w:trHeight w:val="7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Профессиональная подготовка, переподготовка и повышение квалификации</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07</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05</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10 100,00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10 100,00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10 100,00</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Непрограммные направления бюджета поселения</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07</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05</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88.0.00.00000</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10 100,00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10 100,00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10 100,00</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Расходы на обеспечение функций аппарата исполнительного органа</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07</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05</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88.0.00.01041</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10 100,00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10 100,00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10 100,00</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07</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88.0.00.01041</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10 100,00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10 100,00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10 100,00</w:t>
            </w:r>
          </w:p>
        </w:tc>
      </w:tr>
      <w:tr w:rsidR="00734D03" w:rsidRPr="00734D03" w:rsidTr="00734D03">
        <w:trPr>
          <w:trHeight w:val="94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07</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05</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88.0.00.01041</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10 100,00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10 100,00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10 100,00</w:t>
            </w:r>
          </w:p>
        </w:tc>
      </w:tr>
      <w:tr w:rsidR="00734D03" w:rsidRPr="00734D03" w:rsidTr="00734D03">
        <w:trPr>
          <w:trHeight w:val="31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КУЛЬТУРА, КИНЕМАТОГРАФИЯ</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08</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1 821 491,00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31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Культура</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08</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01</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1 821 491,00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Непрограммные направления бюджета поселения</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08</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01</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88.0.00.00000</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1 821 491,00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B065F7">
        <w:trPr>
          <w:trHeight w:val="77"/>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08</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01</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88.0.00.08011</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1 821 491,00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31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Межбюджетные трансферты</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08</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88.0.00.08011</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500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1 821 491,00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31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межбюджетные трансферты</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08</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88.0.00.08011</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540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1 821 491,00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31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СОЦИАЛЬНАЯ ПОЛИТИКА</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244 100,00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244 100,00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244 100,00</w:t>
            </w:r>
          </w:p>
        </w:tc>
      </w:tr>
      <w:tr w:rsidR="00734D03" w:rsidRPr="00734D03" w:rsidTr="00734D03">
        <w:trPr>
          <w:trHeight w:val="31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Пенсионное обеспечение</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01</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244 100,00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244 100,00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244 100,00</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Непрограммные направления бюджета поселения</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01</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88.0.00.00000</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244 100,00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244 100,00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244 100,00</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Доплаты к пенсиям муниципальных служащих</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01</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88.0.00.10011</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244 100,00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244 100,00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244 100,00</w:t>
            </w:r>
          </w:p>
        </w:tc>
      </w:tr>
      <w:tr w:rsidR="00734D03" w:rsidRPr="00734D03" w:rsidTr="00734D03">
        <w:trPr>
          <w:trHeight w:val="7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Социальное обеспечение и иные выплаты населению</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88.0.00.10011</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300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244 100,00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244 100,00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244 100,00</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Публичные нормативные социальные выплаты гражданам</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88.0.00.10011</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310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244 100,00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244 100,00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244 100,00</w:t>
            </w:r>
          </w:p>
        </w:tc>
      </w:tr>
      <w:tr w:rsidR="00734D03" w:rsidRPr="00734D03" w:rsidTr="00734D03">
        <w:trPr>
          <w:trHeight w:val="31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ФИЗИЧЕСКАЯ КУЛЬТУРА И СПОРТ</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11</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100 000,00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31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Массовый спорт</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11</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02</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100 000,00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Непрограммные направления бюджета поселения</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11</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02</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88.0.00.00000</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100 000,00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252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11</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02</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88.0.00.11021</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100 000,00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31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Межбюджетные трансферты</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11</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02</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88.0.00.11021</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500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100 000,00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31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Иные межбюджетные трансферты</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11</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02</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88.0.00.11021</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540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100 000,00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31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Условно утвержденные расходы</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99</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218 153,50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457 551,00</w:t>
            </w:r>
          </w:p>
        </w:tc>
      </w:tr>
      <w:tr w:rsidR="00734D03" w:rsidRPr="00734D03" w:rsidTr="00734D03">
        <w:trPr>
          <w:trHeight w:val="31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Условно утвержденные расходы</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99</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99</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218 153,50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457 551,00</w:t>
            </w:r>
          </w:p>
        </w:tc>
      </w:tr>
      <w:tr w:rsidR="00734D03" w:rsidRPr="00734D03" w:rsidTr="00734D03">
        <w:trPr>
          <w:trHeight w:val="63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Непрограммные направления бюджета поселения</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99</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99</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88.0.00.00000</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218 153,50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457 551,00</w:t>
            </w:r>
          </w:p>
        </w:tc>
      </w:tr>
      <w:tr w:rsidR="00734D03" w:rsidRPr="00734D03" w:rsidTr="00734D03">
        <w:trPr>
          <w:trHeight w:val="31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Условно утвержденные расходы</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99</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99</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88.0.00.99990</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218 153,50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457 551,00</w:t>
            </w:r>
          </w:p>
        </w:tc>
      </w:tr>
      <w:tr w:rsidR="00734D03" w:rsidRPr="00734D03" w:rsidTr="00734D03">
        <w:trPr>
          <w:trHeight w:val="315"/>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Условно утвержденные расходы</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99</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99</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88.0.00.99990</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900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218 153,50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457 551,00</w:t>
            </w:r>
          </w:p>
        </w:tc>
      </w:tr>
      <w:tr w:rsidR="00734D03" w:rsidRPr="00734D03" w:rsidTr="00734D03">
        <w:trPr>
          <w:trHeight w:val="70"/>
        </w:trPr>
        <w:tc>
          <w:tcPr>
            <w:tcW w:w="138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Условно утвержденные расходы</w:t>
            </w:r>
          </w:p>
        </w:tc>
        <w:tc>
          <w:tcPr>
            <w:tcW w:w="27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28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99</w:t>
            </w:r>
          </w:p>
        </w:tc>
        <w:tc>
          <w:tcPr>
            <w:tcW w:w="2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99</w:t>
            </w:r>
          </w:p>
        </w:tc>
        <w:tc>
          <w:tcPr>
            <w:tcW w:w="31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88.0.00.99990</w:t>
            </w:r>
          </w:p>
        </w:tc>
        <w:tc>
          <w:tcPr>
            <w:tcW w:w="2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990</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218 153,50</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457 551,00</w:t>
            </w:r>
          </w:p>
        </w:tc>
      </w:tr>
      <w:tr w:rsidR="00734D03" w:rsidRPr="00734D03" w:rsidTr="00734D03">
        <w:trPr>
          <w:trHeight w:val="315"/>
        </w:trPr>
        <w:tc>
          <w:tcPr>
            <w:tcW w:w="1389" w:type="pct"/>
            <w:shd w:val="clear" w:color="auto" w:fill="auto"/>
            <w:noWrap/>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Итого расходов</w:t>
            </w:r>
          </w:p>
        </w:tc>
        <w:tc>
          <w:tcPr>
            <w:tcW w:w="273" w:type="pct"/>
            <w:shd w:val="clear" w:color="auto" w:fill="auto"/>
            <w:noWrap/>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88" w:type="pct"/>
            <w:shd w:val="clear" w:color="auto" w:fill="auto"/>
            <w:noWrap/>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34" w:type="pct"/>
            <w:shd w:val="clear" w:color="auto" w:fill="auto"/>
            <w:noWrap/>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317" w:type="pct"/>
            <w:shd w:val="clear" w:color="auto" w:fill="auto"/>
            <w:noWrap/>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280" w:type="pct"/>
            <w:shd w:val="clear" w:color="auto" w:fill="auto"/>
            <w:noWrap/>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770"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18 021 883,59</w:t>
            </w:r>
          </w:p>
        </w:tc>
        <w:tc>
          <w:tcPr>
            <w:tcW w:w="769"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11 531 585,68</w:t>
            </w:r>
          </w:p>
        </w:tc>
        <w:tc>
          <w:tcPr>
            <w:tcW w:w="681" w:type="pct"/>
            <w:shd w:val="clear" w:color="auto" w:fill="auto"/>
            <w:noWrap/>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9 405 880,00</w:t>
            </w:r>
          </w:p>
        </w:tc>
      </w:tr>
    </w:tbl>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p>
    <w:p w:rsidR="00734D03" w:rsidRPr="00734D03" w:rsidRDefault="00734D03" w:rsidP="00734D03">
      <w:pPr>
        <w:widowControl w:val="0"/>
        <w:spacing w:after="0" w:line="240" w:lineRule="auto"/>
        <w:ind w:firstLine="720"/>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Приложение № 5</w:t>
      </w: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 xml:space="preserve">к решению 38 сессии Совета депутатов </w:t>
      </w: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 xml:space="preserve">Битковского сельсовета Сузунского района </w:t>
      </w: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 xml:space="preserve">Новосибирской области </w:t>
      </w: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от 26.12.2023 № 50</w:t>
      </w:r>
    </w:p>
    <w:p w:rsidR="00734D03" w:rsidRPr="00734D03" w:rsidRDefault="00734D03" w:rsidP="00734D03">
      <w:pPr>
        <w:widowControl w:val="0"/>
        <w:spacing w:after="0" w:line="240" w:lineRule="auto"/>
        <w:jc w:val="both"/>
        <w:rPr>
          <w:rFonts w:ascii="Times New Roman" w:eastAsia="Times New Roman" w:hAnsi="Times New Roman" w:cs="Times New Roman"/>
          <w:bCs/>
          <w:sz w:val="20"/>
          <w:szCs w:val="20"/>
          <w:lang w:eastAsia="ru-RU"/>
        </w:rPr>
      </w:pPr>
    </w:p>
    <w:p w:rsidR="00734D03" w:rsidRPr="00734D03" w:rsidRDefault="00734D03" w:rsidP="00734D03">
      <w:pPr>
        <w:widowControl w:val="0"/>
        <w:spacing w:after="0" w:line="240" w:lineRule="auto"/>
        <w:jc w:val="center"/>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 xml:space="preserve">Распределение бюджетных ассигнований бюджета муниципального образования Битковского сельсовета Сузунского района Новосибирской области, направляемых на исполнение публичных нормативных обязательств </w:t>
      </w:r>
    </w:p>
    <w:p w:rsidR="00734D03" w:rsidRPr="00734D03" w:rsidRDefault="00734D03" w:rsidP="00734D03">
      <w:pPr>
        <w:widowControl w:val="0"/>
        <w:spacing w:after="0" w:line="240" w:lineRule="auto"/>
        <w:jc w:val="center"/>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на 2024 год и плановый период 2025 и 2026 годов</w:t>
      </w:r>
    </w:p>
    <w:p w:rsidR="00734D03" w:rsidRPr="00734D03" w:rsidRDefault="00734D03" w:rsidP="00734D03">
      <w:pPr>
        <w:widowControl w:val="0"/>
        <w:spacing w:after="0" w:line="240" w:lineRule="auto"/>
        <w:jc w:val="center"/>
        <w:rPr>
          <w:rFonts w:ascii="Times New Roman" w:eastAsia="Times New Roman" w:hAnsi="Times New Roman" w:cs="Times New Roman"/>
          <w:bCs/>
          <w:sz w:val="20"/>
          <w:szCs w:val="20"/>
          <w:lang w:eastAsia="ru-RU"/>
        </w:rPr>
      </w:pP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 xml:space="preserve">             рублей</w:t>
      </w:r>
      <w:r w:rsidRPr="00734D03">
        <w:rPr>
          <w:rFonts w:ascii="Times New Roman" w:eastAsia="Times New Roman" w:hAnsi="Times New Roman" w:cs="Times New Roman"/>
          <w:bCs/>
          <w:sz w:val="20"/>
          <w:szCs w:val="20"/>
          <w:lang w:eastAsia="ru-RU"/>
        </w:rPr>
        <w:tab/>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70"/>
        <w:gridCol w:w="729"/>
        <w:gridCol w:w="428"/>
        <w:gridCol w:w="472"/>
        <w:gridCol w:w="1731"/>
        <w:gridCol w:w="516"/>
        <w:gridCol w:w="1291"/>
        <w:gridCol w:w="1291"/>
        <w:gridCol w:w="1293"/>
      </w:tblGrid>
      <w:tr w:rsidR="00734D03" w:rsidRPr="00734D03" w:rsidTr="00734D03">
        <w:trPr>
          <w:trHeight w:val="255"/>
        </w:trPr>
        <w:tc>
          <w:tcPr>
            <w:tcW w:w="1289" w:type="pct"/>
            <w:vMerge w:val="restar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xml:space="preserve">Наименование </w:t>
            </w:r>
          </w:p>
        </w:tc>
        <w:tc>
          <w:tcPr>
            <w:tcW w:w="1829" w:type="pct"/>
            <w:gridSpan w:val="5"/>
            <w:shd w:val="clear" w:color="auto" w:fill="auto"/>
            <w:noWrap/>
            <w:vAlign w:val="bottom"/>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Код бюджетной классификации</w:t>
            </w:r>
          </w:p>
        </w:tc>
        <w:tc>
          <w:tcPr>
            <w:tcW w:w="1882" w:type="pct"/>
            <w:gridSpan w:val="3"/>
            <w:shd w:val="clear" w:color="auto" w:fill="auto"/>
            <w:vAlign w:val="bottom"/>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Сумма(в рублях)</w:t>
            </w:r>
          </w:p>
        </w:tc>
      </w:tr>
      <w:tr w:rsidR="00734D03" w:rsidRPr="00734D03" w:rsidTr="00734D03">
        <w:trPr>
          <w:trHeight w:val="315"/>
        </w:trPr>
        <w:tc>
          <w:tcPr>
            <w:tcW w:w="1289" w:type="pct"/>
            <w:vMerge/>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p>
        </w:tc>
        <w:tc>
          <w:tcPr>
            <w:tcW w:w="358" w:type="pct"/>
            <w:shd w:val="clear" w:color="auto" w:fill="auto"/>
            <w:noWrap/>
            <w:vAlign w:val="bottom"/>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ГРБС</w:t>
            </w:r>
          </w:p>
        </w:tc>
        <w:tc>
          <w:tcPr>
            <w:tcW w:w="190" w:type="pct"/>
            <w:shd w:val="clear" w:color="auto" w:fill="auto"/>
            <w:noWrap/>
            <w:vAlign w:val="bottom"/>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РЗ</w:t>
            </w:r>
          </w:p>
        </w:tc>
        <w:tc>
          <w:tcPr>
            <w:tcW w:w="211" w:type="pct"/>
            <w:shd w:val="clear" w:color="auto" w:fill="auto"/>
            <w:noWrap/>
            <w:vAlign w:val="bottom"/>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ПР</w:t>
            </w:r>
          </w:p>
        </w:tc>
        <w:tc>
          <w:tcPr>
            <w:tcW w:w="838" w:type="pct"/>
            <w:shd w:val="clear" w:color="auto" w:fill="auto"/>
            <w:noWrap/>
            <w:vAlign w:val="bottom"/>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ЦСР</w:t>
            </w:r>
          </w:p>
        </w:tc>
        <w:tc>
          <w:tcPr>
            <w:tcW w:w="232" w:type="pct"/>
            <w:shd w:val="clear" w:color="auto" w:fill="auto"/>
            <w:noWrap/>
            <w:vAlign w:val="bottom"/>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ВР</w:t>
            </w:r>
          </w:p>
        </w:tc>
        <w:tc>
          <w:tcPr>
            <w:tcW w:w="627" w:type="pct"/>
            <w:shd w:val="clear" w:color="auto" w:fill="auto"/>
            <w:vAlign w:val="bottom"/>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2024 год</w:t>
            </w:r>
          </w:p>
        </w:tc>
        <w:tc>
          <w:tcPr>
            <w:tcW w:w="627" w:type="pct"/>
            <w:shd w:val="clear" w:color="auto" w:fill="auto"/>
            <w:vAlign w:val="bottom"/>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2025 год</w:t>
            </w:r>
          </w:p>
        </w:tc>
        <w:tc>
          <w:tcPr>
            <w:tcW w:w="627" w:type="pct"/>
            <w:shd w:val="clear" w:color="auto" w:fill="auto"/>
            <w:vAlign w:val="bottom"/>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2026 год</w:t>
            </w:r>
          </w:p>
        </w:tc>
      </w:tr>
      <w:tr w:rsidR="00734D03" w:rsidRPr="00734D03" w:rsidTr="00734D03">
        <w:trPr>
          <w:trHeight w:val="660"/>
        </w:trPr>
        <w:tc>
          <w:tcPr>
            <w:tcW w:w="1289" w:type="pct"/>
            <w:shd w:val="clear" w:color="auto" w:fill="auto"/>
            <w:vAlign w:val="bottom"/>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Доплаты к пенсиям муниципальных служащих</w:t>
            </w:r>
          </w:p>
        </w:tc>
        <w:tc>
          <w:tcPr>
            <w:tcW w:w="358" w:type="pct"/>
            <w:shd w:val="clear" w:color="auto" w:fill="auto"/>
            <w:noWrap/>
            <w:vAlign w:val="bottom"/>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w:t>
            </w:r>
          </w:p>
        </w:tc>
        <w:tc>
          <w:tcPr>
            <w:tcW w:w="190" w:type="pct"/>
            <w:shd w:val="clear" w:color="auto" w:fill="auto"/>
            <w:noWrap/>
            <w:vAlign w:val="bottom"/>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w:t>
            </w:r>
          </w:p>
        </w:tc>
        <w:tc>
          <w:tcPr>
            <w:tcW w:w="211" w:type="pct"/>
            <w:shd w:val="clear" w:color="auto" w:fill="auto"/>
            <w:noWrap/>
            <w:vAlign w:val="bottom"/>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01</w:t>
            </w:r>
          </w:p>
        </w:tc>
        <w:tc>
          <w:tcPr>
            <w:tcW w:w="838" w:type="pct"/>
            <w:shd w:val="clear" w:color="auto" w:fill="auto"/>
            <w:noWrap/>
            <w:vAlign w:val="bottom"/>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88.0.00.10011</w:t>
            </w:r>
          </w:p>
        </w:tc>
        <w:tc>
          <w:tcPr>
            <w:tcW w:w="232" w:type="pct"/>
            <w:shd w:val="clear" w:color="auto" w:fill="auto"/>
            <w:noWrap/>
            <w:vAlign w:val="bottom"/>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310</w:t>
            </w:r>
          </w:p>
        </w:tc>
        <w:tc>
          <w:tcPr>
            <w:tcW w:w="627" w:type="pct"/>
            <w:shd w:val="clear" w:color="auto" w:fill="auto"/>
            <w:noWrap/>
            <w:vAlign w:val="bottom"/>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244 100,00</w:t>
            </w:r>
          </w:p>
        </w:tc>
        <w:tc>
          <w:tcPr>
            <w:tcW w:w="627" w:type="pct"/>
            <w:shd w:val="clear" w:color="auto" w:fill="auto"/>
            <w:noWrap/>
            <w:vAlign w:val="bottom"/>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244 100,00</w:t>
            </w:r>
          </w:p>
        </w:tc>
        <w:tc>
          <w:tcPr>
            <w:tcW w:w="627" w:type="pct"/>
            <w:shd w:val="clear" w:color="auto" w:fill="auto"/>
            <w:noWrap/>
            <w:vAlign w:val="bottom"/>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244 100,00</w:t>
            </w:r>
          </w:p>
        </w:tc>
      </w:tr>
      <w:tr w:rsidR="00734D03" w:rsidRPr="00734D03" w:rsidTr="00734D03">
        <w:trPr>
          <w:trHeight w:val="315"/>
        </w:trPr>
        <w:tc>
          <w:tcPr>
            <w:tcW w:w="1289" w:type="pct"/>
            <w:shd w:val="clear" w:color="auto" w:fill="auto"/>
            <w:vAlign w:val="bottom"/>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358" w:type="pct"/>
            <w:shd w:val="clear" w:color="auto" w:fill="auto"/>
            <w:noWrap/>
            <w:vAlign w:val="bottom"/>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190" w:type="pct"/>
            <w:shd w:val="clear" w:color="auto" w:fill="auto"/>
            <w:noWrap/>
            <w:vAlign w:val="bottom"/>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211" w:type="pct"/>
            <w:shd w:val="clear" w:color="auto" w:fill="auto"/>
            <w:noWrap/>
            <w:vAlign w:val="bottom"/>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838" w:type="pct"/>
            <w:shd w:val="clear" w:color="auto" w:fill="auto"/>
            <w:noWrap/>
            <w:vAlign w:val="bottom"/>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232" w:type="pct"/>
            <w:shd w:val="clear" w:color="auto" w:fill="auto"/>
            <w:noWrap/>
            <w:vAlign w:val="bottom"/>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627" w:type="pct"/>
            <w:shd w:val="clear" w:color="auto" w:fill="auto"/>
            <w:noWrap/>
            <w:vAlign w:val="bottom"/>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627" w:type="pct"/>
            <w:shd w:val="clear" w:color="auto" w:fill="auto"/>
            <w:noWrap/>
            <w:vAlign w:val="bottom"/>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627" w:type="pct"/>
            <w:shd w:val="clear" w:color="auto" w:fill="auto"/>
            <w:noWrap/>
            <w:vAlign w:val="bottom"/>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r>
      <w:tr w:rsidR="00734D03" w:rsidRPr="00734D03" w:rsidTr="00734D03">
        <w:trPr>
          <w:trHeight w:val="315"/>
        </w:trPr>
        <w:tc>
          <w:tcPr>
            <w:tcW w:w="1289" w:type="pct"/>
            <w:shd w:val="clear" w:color="auto" w:fill="auto"/>
            <w:noWrap/>
            <w:vAlign w:val="bottom"/>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Итого</w:t>
            </w:r>
          </w:p>
        </w:tc>
        <w:tc>
          <w:tcPr>
            <w:tcW w:w="358" w:type="pct"/>
            <w:shd w:val="clear" w:color="auto" w:fill="auto"/>
            <w:noWrap/>
            <w:vAlign w:val="bottom"/>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190" w:type="pct"/>
            <w:shd w:val="clear" w:color="auto" w:fill="auto"/>
            <w:noWrap/>
            <w:vAlign w:val="bottom"/>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211" w:type="pct"/>
            <w:shd w:val="clear" w:color="auto" w:fill="auto"/>
            <w:noWrap/>
            <w:vAlign w:val="bottom"/>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838" w:type="pct"/>
            <w:shd w:val="clear" w:color="auto" w:fill="auto"/>
            <w:noWrap/>
            <w:vAlign w:val="bottom"/>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232" w:type="pct"/>
            <w:shd w:val="clear" w:color="auto" w:fill="auto"/>
            <w:noWrap/>
            <w:vAlign w:val="bottom"/>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627" w:type="pct"/>
            <w:shd w:val="clear" w:color="auto" w:fill="auto"/>
            <w:noWrap/>
            <w:vAlign w:val="bottom"/>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244 100,00</w:t>
            </w:r>
          </w:p>
        </w:tc>
        <w:tc>
          <w:tcPr>
            <w:tcW w:w="627" w:type="pct"/>
            <w:shd w:val="clear" w:color="auto" w:fill="auto"/>
            <w:noWrap/>
            <w:vAlign w:val="bottom"/>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244 100,00</w:t>
            </w:r>
          </w:p>
        </w:tc>
        <w:tc>
          <w:tcPr>
            <w:tcW w:w="627" w:type="pct"/>
            <w:shd w:val="clear" w:color="auto" w:fill="auto"/>
            <w:noWrap/>
            <w:vAlign w:val="bottom"/>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244 100,00</w:t>
            </w:r>
          </w:p>
        </w:tc>
      </w:tr>
    </w:tbl>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r>
    </w:p>
    <w:p w:rsidR="00734D03" w:rsidRPr="00734D03" w:rsidRDefault="00734D03" w:rsidP="00734D03">
      <w:pPr>
        <w:widowControl w:val="0"/>
        <w:spacing w:after="0" w:line="240" w:lineRule="auto"/>
        <w:ind w:firstLine="720"/>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Приложение № 6</w:t>
      </w: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 xml:space="preserve">к решению 38 сессии Совета депутатов </w:t>
      </w: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 xml:space="preserve">Битковского сельсовета Сузунского района </w:t>
      </w: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 xml:space="preserve">Новосибирской области </w:t>
      </w: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от 26.12.2023 № 50</w:t>
      </w:r>
    </w:p>
    <w:p w:rsidR="00734D03" w:rsidRPr="00734D03" w:rsidRDefault="00734D03" w:rsidP="00734D03">
      <w:pPr>
        <w:widowControl w:val="0"/>
        <w:spacing w:after="0" w:line="240" w:lineRule="auto"/>
        <w:jc w:val="center"/>
        <w:rPr>
          <w:rFonts w:ascii="Times New Roman" w:eastAsia="Times New Roman" w:hAnsi="Times New Roman" w:cs="Times New Roman"/>
          <w:bCs/>
          <w:sz w:val="20"/>
          <w:szCs w:val="20"/>
          <w:lang w:eastAsia="ru-RU"/>
        </w:rPr>
      </w:pPr>
    </w:p>
    <w:p w:rsidR="00734D03" w:rsidRPr="00734D03" w:rsidRDefault="00734D03" w:rsidP="00734D03">
      <w:pPr>
        <w:widowControl w:val="0"/>
        <w:spacing w:after="0" w:line="240" w:lineRule="auto"/>
        <w:jc w:val="center"/>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Иные межбюджетные трансферты, перечисляемые из бюджета Битковского сельсовета Сузунского района Новосибирской области в бюджет Сузунского района на 2024 год и плановый период 2025 и 2026 годов</w:t>
      </w: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 xml:space="preserve">             рублей</w:t>
      </w:r>
      <w:r w:rsidRPr="00734D03">
        <w:rPr>
          <w:rFonts w:ascii="Times New Roman" w:eastAsia="Times New Roman" w:hAnsi="Times New Roman" w:cs="Times New Roman"/>
          <w:bCs/>
          <w:sz w:val="20"/>
          <w:szCs w:val="20"/>
          <w:lang w:eastAsia="ru-RU"/>
        </w:rPr>
        <w:tab/>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07"/>
        <w:gridCol w:w="1455"/>
        <w:gridCol w:w="1321"/>
        <w:gridCol w:w="1338"/>
      </w:tblGrid>
      <w:tr w:rsidR="00734D03" w:rsidRPr="00734D03" w:rsidTr="00734D03">
        <w:trPr>
          <w:trHeight w:val="1110"/>
        </w:trPr>
        <w:tc>
          <w:tcPr>
            <w:tcW w:w="3026" w:type="pct"/>
            <w:shd w:val="clear" w:color="auto" w:fill="auto"/>
            <w:vAlign w:val="bottom"/>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Наименование иных межбюджетных трансфертов</w:t>
            </w:r>
          </w:p>
        </w:tc>
        <w:tc>
          <w:tcPr>
            <w:tcW w:w="698"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сумма на 2024 год</w:t>
            </w:r>
          </w:p>
        </w:tc>
        <w:tc>
          <w:tcPr>
            <w:tcW w:w="634"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сумма на 2025 год</w:t>
            </w:r>
          </w:p>
        </w:tc>
        <w:tc>
          <w:tcPr>
            <w:tcW w:w="642"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сумма на 2026 год</w:t>
            </w:r>
          </w:p>
        </w:tc>
      </w:tr>
      <w:tr w:rsidR="00734D03" w:rsidRPr="00734D03" w:rsidTr="00734D03">
        <w:trPr>
          <w:trHeight w:val="274"/>
        </w:trPr>
        <w:tc>
          <w:tcPr>
            <w:tcW w:w="3026" w:type="pct"/>
            <w:shd w:val="clear" w:color="auto" w:fill="auto"/>
            <w:vAlign w:val="bottom"/>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w:t>
            </w:r>
          </w:p>
        </w:tc>
        <w:tc>
          <w:tcPr>
            <w:tcW w:w="698" w:type="pct"/>
            <w:shd w:val="clear" w:color="auto" w:fill="auto"/>
            <w:noWrap/>
            <w:vAlign w:val="bottom"/>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w:t>
            </w:r>
          </w:p>
        </w:tc>
        <w:tc>
          <w:tcPr>
            <w:tcW w:w="634" w:type="pct"/>
            <w:shd w:val="clear" w:color="auto" w:fill="auto"/>
            <w:noWrap/>
            <w:vAlign w:val="bottom"/>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w:t>
            </w:r>
          </w:p>
        </w:tc>
        <w:tc>
          <w:tcPr>
            <w:tcW w:w="642" w:type="pct"/>
            <w:shd w:val="clear" w:color="auto" w:fill="auto"/>
            <w:noWrap/>
            <w:vAlign w:val="bottom"/>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w:t>
            </w:r>
          </w:p>
        </w:tc>
      </w:tr>
      <w:tr w:rsidR="00734D03" w:rsidRPr="00734D03" w:rsidTr="00734D03">
        <w:trPr>
          <w:trHeight w:val="600"/>
        </w:trPr>
        <w:tc>
          <w:tcPr>
            <w:tcW w:w="302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69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6 672,00</w:t>
            </w:r>
          </w:p>
        </w:tc>
        <w:tc>
          <w:tcPr>
            <w:tcW w:w="634"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0,00</w:t>
            </w:r>
          </w:p>
        </w:tc>
        <w:tc>
          <w:tcPr>
            <w:tcW w:w="642"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0,00</w:t>
            </w:r>
          </w:p>
        </w:tc>
      </w:tr>
      <w:tr w:rsidR="00734D03" w:rsidRPr="00734D03" w:rsidTr="00734D03">
        <w:trPr>
          <w:trHeight w:val="70"/>
        </w:trPr>
        <w:tc>
          <w:tcPr>
            <w:tcW w:w="302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Мероприятия, направленные  на осуществление полномочий контрольно-счетного органа</w:t>
            </w:r>
          </w:p>
        </w:tc>
        <w:tc>
          <w:tcPr>
            <w:tcW w:w="69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39 000,00</w:t>
            </w:r>
          </w:p>
        </w:tc>
        <w:tc>
          <w:tcPr>
            <w:tcW w:w="634"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0,00</w:t>
            </w:r>
          </w:p>
        </w:tc>
        <w:tc>
          <w:tcPr>
            <w:tcW w:w="642"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0,00</w:t>
            </w:r>
          </w:p>
        </w:tc>
      </w:tr>
      <w:tr w:rsidR="00734D03" w:rsidRPr="00734D03" w:rsidTr="00734D03">
        <w:trPr>
          <w:trHeight w:val="600"/>
        </w:trPr>
        <w:tc>
          <w:tcPr>
            <w:tcW w:w="302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69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1 821 491,00</w:t>
            </w:r>
          </w:p>
        </w:tc>
        <w:tc>
          <w:tcPr>
            <w:tcW w:w="634"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0,00</w:t>
            </w:r>
          </w:p>
        </w:tc>
        <w:tc>
          <w:tcPr>
            <w:tcW w:w="642"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0,00</w:t>
            </w:r>
          </w:p>
        </w:tc>
      </w:tr>
      <w:tr w:rsidR="00734D03" w:rsidRPr="00734D03" w:rsidTr="00B065F7">
        <w:trPr>
          <w:trHeight w:val="77"/>
        </w:trPr>
        <w:tc>
          <w:tcPr>
            <w:tcW w:w="302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69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100 000,00</w:t>
            </w:r>
          </w:p>
        </w:tc>
        <w:tc>
          <w:tcPr>
            <w:tcW w:w="634"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0,00</w:t>
            </w:r>
          </w:p>
        </w:tc>
        <w:tc>
          <w:tcPr>
            <w:tcW w:w="642"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0,00</w:t>
            </w:r>
          </w:p>
        </w:tc>
      </w:tr>
      <w:tr w:rsidR="00734D03" w:rsidRPr="00734D03" w:rsidTr="00B065F7">
        <w:trPr>
          <w:trHeight w:val="77"/>
        </w:trPr>
        <w:tc>
          <w:tcPr>
            <w:tcW w:w="302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Мероприятия, направленные на осуществление полномочий по внутреннему финансовому контролю</w:t>
            </w:r>
          </w:p>
        </w:tc>
        <w:tc>
          <w:tcPr>
            <w:tcW w:w="698"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122 990,00</w:t>
            </w:r>
          </w:p>
        </w:tc>
        <w:tc>
          <w:tcPr>
            <w:tcW w:w="634"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0,00</w:t>
            </w:r>
          </w:p>
        </w:tc>
        <w:tc>
          <w:tcPr>
            <w:tcW w:w="642"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0,00</w:t>
            </w:r>
          </w:p>
        </w:tc>
      </w:tr>
      <w:tr w:rsidR="00734D03" w:rsidRPr="00734D03" w:rsidTr="00734D03">
        <w:trPr>
          <w:trHeight w:val="315"/>
        </w:trPr>
        <w:tc>
          <w:tcPr>
            <w:tcW w:w="3026"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698"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p>
        </w:tc>
        <w:tc>
          <w:tcPr>
            <w:tcW w:w="634"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p>
        </w:tc>
        <w:tc>
          <w:tcPr>
            <w:tcW w:w="642"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p>
        </w:tc>
      </w:tr>
      <w:tr w:rsidR="00734D03" w:rsidRPr="00734D03" w:rsidTr="00734D03">
        <w:trPr>
          <w:trHeight w:val="315"/>
        </w:trPr>
        <w:tc>
          <w:tcPr>
            <w:tcW w:w="3026" w:type="pct"/>
            <w:shd w:val="clear" w:color="auto" w:fill="auto"/>
            <w:noWrap/>
            <w:vAlign w:val="bottom"/>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Итого</w:t>
            </w:r>
          </w:p>
        </w:tc>
        <w:tc>
          <w:tcPr>
            <w:tcW w:w="698"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2 090 153,00</w:t>
            </w:r>
          </w:p>
        </w:tc>
        <w:tc>
          <w:tcPr>
            <w:tcW w:w="63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42"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bl>
    <w:p w:rsidR="00734D03" w:rsidRPr="00734D03" w:rsidRDefault="00734D03" w:rsidP="00734D03">
      <w:pPr>
        <w:widowControl w:val="0"/>
        <w:spacing w:after="0" w:line="240" w:lineRule="auto"/>
        <w:ind w:firstLine="720"/>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Приложение № 7</w:t>
      </w: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 xml:space="preserve">к решению 38 сессии Совета депутатов </w:t>
      </w: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 xml:space="preserve">Битковского сельсовета Сузунского района </w:t>
      </w: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 xml:space="preserve">Новосибирской области </w:t>
      </w: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от 26.12.2023 № 50</w:t>
      </w:r>
    </w:p>
    <w:p w:rsidR="00734D03" w:rsidRPr="00734D03" w:rsidRDefault="00734D03" w:rsidP="00734D03">
      <w:pPr>
        <w:widowControl w:val="0"/>
        <w:spacing w:after="0" w:line="240" w:lineRule="auto"/>
        <w:jc w:val="both"/>
        <w:rPr>
          <w:rFonts w:ascii="Times New Roman" w:eastAsia="Times New Roman" w:hAnsi="Times New Roman" w:cs="Times New Roman"/>
          <w:bCs/>
          <w:sz w:val="20"/>
          <w:szCs w:val="20"/>
          <w:lang w:eastAsia="ru-RU"/>
        </w:rPr>
      </w:pPr>
    </w:p>
    <w:p w:rsidR="00734D03" w:rsidRPr="00734D03" w:rsidRDefault="00734D03" w:rsidP="00734D03">
      <w:pPr>
        <w:widowControl w:val="0"/>
        <w:spacing w:after="0" w:line="240" w:lineRule="auto"/>
        <w:jc w:val="center"/>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Источники финансирования дефицита бюджета Битковского сельсовета Сузунского района Новосибирской области на 2024 год и плановый период 2025 и 2026 годов</w:t>
      </w:r>
    </w:p>
    <w:p w:rsidR="00734D03" w:rsidRPr="00734D03" w:rsidRDefault="00734D03" w:rsidP="00734D03">
      <w:pPr>
        <w:widowControl w:val="0"/>
        <w:spacing w:after="0" w:line="240" w:lineRule="auto"/>
        <w:jc w:val="center"/>
        <w:rPr>
          <w:rFonts w:ascii="Times New Roman" w:eastAsia="Times New Roman" w:hAnsi="Times New Roman" w:cs="Times New Roman"/>
          <w:bCs/>
          <w:sz w:val="20"/>
          <w:szCs w:val="20"/>
          <w:lang w:eastAsia="ru-RU"/>
        </w:rPr>
      </w:pP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t xml:space="preserve">             рублей</w:t>
      </w:r>
      <w:r w:rsidRPr="00734D03">
        <w:rPr>
          <w:rFonts w:ascii="Times New Roman" w:eastAsia="Times New Roman" w:hAnsi="Times New Roman" w:cs="Times New Roman"/>
          <w:bCs/>
          <w:sz w:val="20"/>
          <w:szCs w:val="20"/>
          <w:lang w:eastAsia="ru-RU"/>
        </w:rPr>
        <w:tab/>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16"/>
        <w:gridCol w:w="4106"/>
        <w:gridCol w:w="1433"/>
        <w:gridCol w:w="1433"/>
        <w:gridCol w:w="1333"/>
      </w:tblGrid>
      <w:tr w:rsidR="00734D03" w:rsidRPr="00734D03" w:rsidTr="00734D03">
        <w:trPr>
          <w:trHeight w:val="322"/>
        </w:trPr>
        <w:tc>
          <w:tcPr>
            <w:tcW w:w="1109" w:type="pct"/>
            <w:vMerge w:val="restar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КОД</w:t>
            </w:r>
          </w:p>
        </w:tc>
        <w:tc>
          <w:tcPr>
            <w:tcW w:w="2063" w:type="pct"/>
            <w:vMerge w:val="restar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Наименование кода группы, подгруппы, статьи, вида источника финансирования дефицитов бюджетов, кода классификации операций сектора государственного управления, относящихся к источникам финансирования дефицитов бюджетов</w:t>
            </w:r>
          </w:p>
        </w:tc>
        <w:tc>
          <w:tcPr>
            <w:tcW w:w="1828" w:type="pct"/>
            <w:gridSpan w:val="3"/>
            <w:vMerge w:val="restar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сумма</w:t>
            </w:r>
          </w:p>
        </w:tc>
      </w:tr>
      <w:tr w:rsidR="00734D03" w:rsidRPr="00734D03" w:rsidTr="00734D03">
        <w:trPr>
          <w:trHeight w:val="322"/>
        </w:trPr>
        <w:tc>
          <w:tcPr>
            <w:tcW w:w="1109" w:type="pct"/>
            <w:vMerge/>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p>
        </w:tc>
        <w:tc>
          <w:tcPr>
            <w:tcW w:w="2063" w:type="pct"/>
            <w:vMerge/>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p>
        </w:tc>
        <w:tc>
          <w:tcPr>
            <w:tcW w:w="1828" w:type="pct"/>
            <w:gridSpan w:val="3"/>
            <w:vMerge/>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p>
        </w:tc>
      </w:tr>
      <w:tr w:rsidR="00734D03" w:rsidRPr="00734D03" w:rsidTr="00734D03">
        <w:trPr>
          <w:trHeight w:val="322"/>
        </w:trPr>
        <w:tc>
          <w:tcPr>
            <w:tcW w:w="1109" w:type="pct"/>
            <w:vMerge/>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p>
        </w:tc>
        <w:tc>
          <w:tcPr>
            <w:tcW w:w="2063" w:type="pct"/>
            <w:vMerge/>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p>
        </w:tc>
        <w:tc>
          <w:tcPr>
            <w:tcW w:w="1828" w:type="pct"/>
            <w:gridSpan w:val="3"/>
            <w:vMerge/>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p>
        </w:tc>
      </w:tr>
      <w:tr w:rsidR="00734D03" w:rsidRPr="00734D03" w:rsidTr="00734D03">
        <w:trPr>
          <w:trHeight w:val="322"/>
        </w:trPr>
        <w:tc>
          <w:tcPr>
            <w:tcW w:w="1109" w:type="pct"/>
            <w:vMerge/>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p>
        </w:tc>
        <w:tc>
          <w:tcPr>
            <w:tcW w:w="2063" w:type="pct"/>
            <w:vMerge/>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p>
        </w:tc>
        <w:tc>
          <w:tcPr>
            <w:tcW w:w="1828" w:type="pct"/>
            <w:gridSpan w:val="3"/>
            <w:vMerge/>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p>
        </w:tc>
      </w:tr>
      <w:tr w:rsidR="00734D03" w:rsidRPr="00734D03" w:rsidTr="00734D03">
        <w:trPr>
          <w:trHeight w:val="322"/>
        </w:trPr>
        <w:tc>
          <w:tcPr>
            <w:tcW w:w="1109" w:type="pct"/>
            <w:vMerge/>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p>
        </w:tc>
        <w:tc>
          <w:tcPr>
            <w:tcW w:w="2063" w:type="pct"/>
            <w:vMerge/>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p>
        </w:tc>
        <w:tc>
          <w:tcPr>
            <w:tcW w:w="1828" w:type="pct"/>
            <w:gridSpan w:val="3"/>
            <w:vMerge/>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p>
        </w:tc>
      </w:tr>
      <w:tr w:rsidR="00734D03" w:rsidRPr="00734D03" w:rsidTr="00542DBB">
        <w:trPr>
          <w:trHeight w:val="230"/>
        </w:trPr>
        <w:tc>
          <w:tcPr>
            <w:tcW w:w="1109" w:type="pct"/>
            <w:vMerge/>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p>
        </w:tc>
        <w:tc>
          <w:tcPr>
            <w:tcW w:w="2063" w:type="pct"/>
            <w:vMerge/>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p>
        </w:tc>
        <w:tc>
          <w:tcPr>
            <w:tcW w:w="1828" w:type="pct"/>
            <w:gridSpan w:val="3"/>
            <w:vMerge/>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p>
        </w:tc>
      </w:tr>
      <w:tr w:rsidR="00734D03" w:rsidRPr="00734D03" w:rsidTr="00542DBB">
        <w:trPr>
          <w:trHeight w:val="77"/>
        </w:trPr>
        <w:tc>
          <w:tcPr>
            <w:tcW w:w="1109" w:type="pct"/>
            <w:vMerge/>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p>
        </w:tc>
        <w:tc>
          <w:tcPr>
            <w:tcW w:w="2063" w:type="pct"/>
            <w:vMerge/>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p>
        </w:tc>
        <w:tc>
          <w:tcPr>
            <w:tcW w:w="587"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2024 год</w:t>
            </w:r>
          </w:p>
        </w:tc>
        <w:tc>
          <w:tcPr>
            <w:tcW w:w="587"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2025 год</w:t>
            </w:r>
          </w:p>
        </w:tc>
        <w:tc>
          <w:tcPr>
            <w:tcW w:w="653"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2026 год</w:t>
            </w:r>
          </w:p>
        </w:tc>
      </w:tr>
      <w:tr w:rsidR="00734D03" w:rsidRPr="00734D03" w:rsidTr="00734D03">
        <w:trPr>
          <w:trHeight w:val="315"/>
        </w:trPr>
        <w:tc>
          <w:tcPr>
            <w:tcW w:w="1109"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w:t>
            </w:r>
          </w:p>
        </w:tc>
        <w:tc>
          <w:tcPr>
            <w:tcW w:w="2063"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w:t>
            </w:r>
          </w:p>
        </w:tc>
        <w:tc>
          <w:tcPr>
            <w:tcW w:w="587"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w:t>
            </w:r>
          </w:p>
        </w:tc>
        <w:tc>
          <w:tcPr>
            <w:tcW w:w="587"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4</w:t>
            </w:r>
          </w:p>
        </w:tc>
        <w:tc>
          <w:tcPr>
            <w:tcW w:w="653"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5</w:t>
            </w:r>
          </w:p>
        </w:tc>
      </w:tr>
      <w:tr w:rsidR="00734D03" w:rsidRPr="00734D03" w:rsidTr="00734D03">
        <w:trPr>
          <w:trHeight w:val="630"/>
        </w:trPr>
        <w:tc>
          <w:tcPr>
            <w:tcW w:w="110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812 01 00 00 00 00 0000 000</w:t>
            </w:r>
          </w:p>
        </w:tc>
        <w:tc>
          <w:tcPr>
            <w:tcW w:w="2063"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Источники финансирования дефицита бюджетов -всего</w:t>
            </w:r>
          </w:p>
        </w:tc>
        <w:tc>
          <w:tcPr>
            <w:tcW w:w="587" w:type="pct"/>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39 352,24</w:t>
            </w:r>
          </w:p>
        </w:tc>
        <w:tc>
          <w:tcPr>
            <w:tcW w:w="587" w:type="pct"/>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53" w:type="pct"/>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630"/>
        </w:trPr>
        <w:tc>
          <w:tcPr>
            <w:tcW w:w="110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812 01 05 00 00 00 0000 000</w:t>
            </w:r>
          </w:p>
        </w:tc>
        <w:tc>
          <w:tcPr>
            <w:tcW w:w="2063"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Изменение остатков средств на счетах по учету средств бюджета</w:t>
            </w:r>
          </w:p>
        </w:tc>
        <w:tc>
          <w:tcPr>
            <w:tcW w:w="587" w:type="pct"/>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39 352,24</w:t>
            </w:r>
          </w:p>
        </w:tc>
        <w:tc>
          <w:tcPr>
            <w:tcW w:w="587" w:type="pct"/>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c>
          <w:tcPr>
            <w:tcW w:w="653" w:type="pct"/>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0,00</w:t>
            </w:r>
          </w:p>
        </w:tc>
      </w:tr>
      <w:tr w:rsidR="00734D03" w:rsidRPr="00734D03" w:rsidTr="00734D03">
        <w:trPr>
          <w:trHeight w:val="630"/>
        </w:trPr>
        <w:tc>
          <w:tcPr>
            <w:tcW w:w="110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812 01 05 02 01 10 0000 510</w:t>
            </w:r>
          </w:p>
        </w:tc>
        <w:tc>
          <w:tcPr>
            <w:tcW w:w="2063"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Увеличение прочих остатков денежных средств бюджетов сельских поселений</w:t>
            </w:r>
          </w:p>
        </w:tc>
        <w:tc>
          <w:tcPr>
            <w:tcW w:w="587" w:type="pct"/>
            <w:shd w:val="clear" w:color="auto" w:fill="auto"/>
            <w:noWrap/>
            <w:vAlign w:val="bottom"/>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-17 982 531,35</w:t>
            </w:r>
          </w:p>
        </w:tc>
        <w:tc>
          <w:tcPr>
            <w:tcW w:w="587" w:type="pct"/>
            <w:shd w:val="clear" w:color="auto" w:fill="auto"/>
            <w:noWrap/>
            <w:vAlign w:val="bottom"/>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-11 531 585,68</w:t>
            </w:r>
          </w:p>
        </w:tc>
        <w:tc>
          <w:tcPr>
            <w:tcW w:w="653" w:type="pct"/>
            <w:shd w:val="clear" w:color="auto" w:fill="auto"/>
            <w:noWrap/>
            <w:vAlign w:val="bottom"/>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-9 405 880,00</w:t>
            </w:r>
          </w:p>
        </w:tc>
      </w:tr>
      <w:tr w:rsidR="00734D03" w:rsidRPr="00734D03" w:rsidTr="00734D03">
        <w:trPr>
          <w:trHeight w:val="630"/>
        </w:trPr>
        <w:tc>
          <w:tcPr>
            <w:tcW w:w="1109"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812 01 05 02 01 10 0000 610</w:t>
            </w:r>
          </w:p>
        </w:tc>
        <w:tc>
          <w:tcPr>
            <w:tcW w:w="2063" w:type="pct"/>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Уменьшение прочих остатков денежных средств бюджетов сельских поселений</w:t>
            </w:r>
          </w:p>
        </w:tc>
        <w:tc>
          <w:tcPr>
            <w:tcW w:w="587" w:type="pct"/>
            <w:shd w:val="clear" w:color="auto" w:fill="auto"/>
            <w:noWrap/>
            <w:vAlign w:val="bottom"/>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18 021 883,59</w:t>
            </w:r>
          </w:p>
        </w:tc>
        <w:tc>
          <w:tcPr>
            <w:tcW w:w="587" w:type="pct"/>
            <w:shd w:val="clear" w:color="auto" w:fill="auto"/>
            <w:noWrap/>
            <w:vAlign w:val="bottom"/>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11 531 585,68</w:t>
            </w:r>
          </w:p>
        </w:tc>
        <w:tc>
          <w:tcPr>
            <w:tcW w:w="653" w:type="pct"/>
            <w:shd w:val="clear" w:color="auto" w:fill="auto"/>
            <w:noWrap/>
            <w:vAlign w:val="bottom"/>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9 405 880,00</w:t>
            </w:r>
          </w:p>
        </w:tc>
      </w:tr>
      <w:tr w:rsidR="00734D03" w:rsidRPr="00734D03" w:rsidTr="00734D03">
        <w:trPr>
          <w:trHeight w:val="315"/>
        </w:trPr>
        <w:tc>
          <w:tcPr>
            <w:tcW w:w="3172" w:type="pct"/>
            <w:gridSpan w:val="2"/>
            <w:shd w:val="clear" w:color="auto" w:fill="auto"/>
            <w:noWrap/>
            <w:vAlign w:val="bottom"/>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ВСЕГО ИСТОЧНИКИ</w:t>
            </w:r>
          </w:p>
        </w:tc>
        <w:tc>
          <w:tcPr>
            <w:tcW w:w="587" w:type="pct"/>
            <w:shd w:val="clear" w:color="auto" w:fill="auto"/>
            <w:noWrap/>
            <w:vAlign w:val="bottom"/>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39 352,24</w:t>
            </w:r>
          </w:p>
        </w:tc>
        <w:tc>
          <w:tcPr>
            <w:tcW w:w="587" w:type="pct"/>
            <w:shd w:val="clear" w:color="auto" w:fill="auto"/>
            <w:noWrap/>
            <w:vAlign w:val="bottom"/>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653" w:type="pct"/>
            <w:shd w:val="clear" w:color="auto" w:fill="auto"/>
            <w:noWrap/>
            <w:vAlign w:val="bottom"/>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bl>
    <w:p w:rsidR="00734D03" w:rsidRPr="00734D03" w:rsidRDefault="00734D03" w:rsidP="00734D03">
      <w:pPr>
        <w:widowControl w:val="0"/>
        <w:spacing w:after="0" w:line="240" w:lineRule="auto"/>
        <w:ind w:firstLine="720"/>
        <w:jc w:val="right"/>
        <w:rPr>
          <w:rFonts w:ascii="Times New Roman" w:eastAsia="Times New Roman" w:hAnsi="Times New Roman" w:cs="Times New Roman"/>
          <w:bCs/>
          <w:sz w:val="20"/>
          <w:szCs w:val="20"/>
          <w:lang w:eastAsia="ru-RU"/>
        </w:rPr>
      </w:pPr>
    </w:p>
    <w:p w:rsidR="00734D03" w:rsidRPr="00734D03" w:rsidRDefault="00734D03" w:rsidP="00734D03">
      <w:pPr>
        <w:widowControl w:val="0"/>
        <w:spacing w:after="0" w:line="240" w:lineRule="auto"/>
        <w:ind w:firstLine="720"/>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Приложение № 8</w:t>
      </w: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 xml:space="preserve">к решению 38 сессии Совета депутатов </w:t>
      </w: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 xml:space="preserve">Битковского сельсовета Сузунского района </w:t>
      </w: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 xml:space="preserve">Новосибирской области </w:t>
      </w: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от 26.12.2023 № 50</w:t>
      </w: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p>
    <w:p w:rsidR="00734D03" w:rsidRPr="00734D03" w:rsidRDefault="00734D03" w:rsidP="00734D03">
      <w:pPr>
        <w:widowControl w:val="0"/>
        <w:spacing w:after="0" w:line="240" w:lineRule="auto"/>
        <w:jc w:val="center"/>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Программа муниципальных внутренних заимствований муниципального образования Битковского сельсовета Сузунского района Новосибирской области на 2023 год и плановый период 2024 и 2025 годов</w:t>
      </w:r>
      <w:r w:rsidRPr="00734D03">
        <w:rPr>
          <w:rFonts w:ascii="Times New Roman" w:eastAsia="Times New Roman" w:hAnsi="Times New Roman" w:cs="Times New Roman"/>
          <w:bCs/>
          <w:sz w:val="20"/>
          <w:szCs w:val="20"/>
          <w:lang w:eastAsia="ru-RU"/>
        </w:rPr>
        <w:tab/>
      </w:r>
    </w:p>
    <w:p w:rsidR="00734D03" w:rsidRPr="00734D03" w:rsidRDefault="00734D03" w:rsidP="00734D03">
      <w:pPr>
        <w:widowControl w:val="0"/>
        <w:spacing w:after="0" w:line="240" w:lineRule="auto"/>
        <w:jc w:val="center"/>
        <w:rPr>
          <w:rFonts w:ascii="Times New Roman" w:eastAsia="Times New Roman" w:hAnsi="Times New Roman" w:cs="Times New Roman"/>
          <w:bCs/>
          <w:sz w:val="20"/>
          <w:szCs w:val="20"/>
          <w:lang w:eastAsia="ru-RU"/>
        </w:rPr>
      </w:pP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r>
      <w:r w:rsidRPr="00734D03">
        <w:rPr>
          <w:rFonts w:ascii="Times New Roman" w:eastAsia="Times New Roman" w:hAnsi="Times New Roman" w:cs="Times New Roman"/>
          <w:bCs/>
          <w:sz w:val="20"/>
          <w:szCs w:val="20"/>
          <w:lang w:eastAsia="ru-RU"/>
        </w:rPr>
        <w:tab/>
        <w:t xml:space="preserve">             рублей</w:t>
      </w:r>
    </w:p>
    <w:tbl>
      <w:tblPr>
        <w:tblW w:w="5000" w:type="pct"/>
        <w:tblLook w:val="04A0" w:firstRow="1" w:lastRow="0" w:firstColumn="1" w:lastColumn="0" w:noHBand="0" w:noVBand="1"/>
      </w:tblPr>
      <w:tblGrid>
        <w:gridCol w:w="316"/>
        <w:gridCol w:w="1846"/>
        <w:gridCol w:w="1309"/>
        <w:gridCol w:w="1444"/>
        <w:gridCol w:w="1309"/>
        <w:gridCol w:w="1444"/>
        <w:gridCol w:w="1309"/>
        <w:gridCol w:w="1444"/>
      </w:tblGrid>
      <w:tr w:rsidR="00734D03" w:rsidRPr="00734D03" w:rsidTr="00734D03">
        <w:trPr>
          <w:trHeight w:val="315"/>
        </w:trPr>
        <w:tc>
          <w:tcPr>
            <w:tcW w:w="1778" w:type="pct"/>
            <w:gridSpan w:val="2"/>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Наименование показателя</w:t>
            </w:r>
          </w:p>
        </w:tc>
        <w:tc>
          <w:tcPr>
            <w:tcW w:w="1142" w:type="pct"/>
            <w:gridSpan w:val="2"/>
            <w:tcBorders>
              <w:top w:val="single" w:sz="4" w:space="0" w:color="auto"/>
              <w:left w:val="nil"/>
              <w:bottom w:val="single" w:sz="4" w:space="0" w:color="auto"/>
              <w:right w:val="single" w:sz="4" w:space="0" w:color="auto"/>
            </w:tcBorders>
            <w:shd w:val="clear" w:color="auto" w:fill="auto"/>
            <w:noWrap/>
            <w:vAlign w:val="bottom"/>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2023 год</w:t>
            </w:r>
          </w:p>
        </w:tc>
        <w:tc>
          <w:tcPr>
            <w:tcW w:w="1053" w:type="pct"/>
            <w:gridSpan w:val="2"/>
            <w:tcBorders>
              <w:top w:val="single" w:sz="4" w:space="0" w:color="auto"/>
              <w:left w:val="nil"/>
              <w:bottom w:val="single" w:sz="4" w:space="0" w:color="auto"/>
              <w:right w:val="single" w:sz="4" w:space="0" w:color="auto"/>
            </w:tcBorders>
            <w:shd w:val="clear" w:color="auto" w:fill="auto"/>
            <w:noWrap/>
            <w:vAlign w:val="bottom"/>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2024 год</w:t>
            </w:r>
          </w:p>
        </w:tc>
        <w:tc>
          <w:tcPr>
            <w:tcW w:w="1027" w:type="pct"/>
            <w:gridSpan w:val="2"/>
            <w:tcBorders>
              <w:top w:val="single" w:sz="4" w:space="0" w:color="auto"/>
              <w:left w:val="nil"/>
              <w:bottom w:val="single" w:sz="4" w:space="0" w:color="auto"/>
              <w:right w:val="single" w:sz="4" w:space="0" w:color="auto"/>
            </w:tcBorders>
            <w:shd w:val="clear" w:color="auto" w:fill="auto"/>
            <w:noWrap/>
            <w:vAlign w:val="bottom"/>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2025 год</w:t>
            </w:r>
          </w:p>
        </w:tc>
      </w:tr>
      <w:tr w:rsidR="00734D03" w:rsidRPr="00734D03" w:rsidTr="00734D03">
        <w:trPr>
          <w:trHeight w:val="1575"/>
        </w:trPr>
        <w:tc>
          <w:tcPr>
            <w:tcW w:w="1778" w:type="pct"/>
            <w:gridSpan w:val="2"/>
            <w:vMerge/>
            <w:tcBorders>
              <w:top w:val="single" w:sz="4" w:space="0" w:color="auto"/>
              <w:left w:val="single" w:sz="4" w:space="0" w:color="auto"/>
              <w:bottom w:val="single" w:sz="4" w:space="0" w:color="000000"/>
              <w:right w:val="single" w:sz="4" w:space="0" w:color="000000"/>
            </w:tcBorders>
            <w:vAlign w:val="center"/>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p>
        </w:tc>
        <w:tc>
          <w:tcPr>
            <w:tcW w:w="594"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Объем</w:t>
            </w:r>
            <w:r w:rsidRPr="00734D03">
              <w:rPr>
                <w:rFonts w:ascii="Times New Roman" w:eastAsia="Times New Roman" w:hAnsi="Times New Roman" w:cs="Times New Roman"/>
                <w:sz w:val="20"/>
                <w:szCs w:val="20"/>
                <w:lang w:eastAsia="ru-RU"/>
              </w:rPr>
              <w:br/>
              <w:t>привлечения</w:t>
            </w:r>
          </w:p>
        </w:tc>
        <w:tc>
          <w:tcPr>
            <w:tcW w:w="549"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Объем средств, направляемых на погашение</w:t>
            </w:r>
          </w:p>
        </w:tc>
        <w:tc>
          <w:tcPr>
            <w:tcW w:w="514"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Объем</w:t>
            </w:r>
            <w:r w:rsidRPr="00734D03">
              <w:rPr>
                <w:rFonts w:ascii="Times New Roman" w:eastAsia="Times New Roman" w:hAnsi="Times New Roman" w:cs="Times New Roman"/>
                <w:sz w:val="20"/>
                <w:szCs w:val="20"/>
                <w:lang w:eastAsia="ru-RU"/>
              </w:rPr>
              <w:br/>
              <w:t xml:space="preserve">привлечения </w:t>
            </w:r>
          </w:p>
        </w:tc>
        <w:tc>
          <w:tcPr>
            <w:tcW w:w="539"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Объем средств, направляемых на погашение</w:t>
            </w:r>
          </w:p>
        </w:tc>
        <w:tc>
          <w:tcPr>
            <w:tcW w:w="487"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Объем</w:t>
            </w:r>
            <w:r w:rsidRPr="00734D03">
              <w:rPr>
                <w:rFonts w:ascii="Times New Roman" w:eastAsia="Times New Roman" w:hAnsi="Times New Roman" w:cs="Times New Roman"/>
                <w:sz w:val="20"/>
                <w:szCs w:val="20"/>
                <w:lang w:eastAsia="ru-RU"/>
              </w:rPr>
              <w:br/>
              <w:t>привлечения</w:t>
            </w:r>
          </w:p>
        </w:tc>
        <w:tc>
          <w:tcPr>
            <w:tcW w:w="539"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Объем средств, направляемых на погашение</w:t>
            </w:r>
          </w:p>
        </w:tc>
      </w:tr>
      <w:tr w:rsidR="00734D03" w:rsidRPr="00734D03" w:rsidTr="00734D03">
        <w:trPr>
          <w:trHeight w:val="315"/>
        </w:trPr>
        <w:tc>
          <w:tcPr>
            <w:tcW w:w="1778" w:type="pct"/>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Муниципальные внутренние заимствования,</w:t>
            </w:r>
            <w:r w:rsidRPr="00734D03">
              <w:rPr>
                <w:rFonts w:ascii="Times New Roman" w:eastAsia="Times New Roman" w:hAnsi="Times New Roman" w:cs="Times New Roman"/>
                <w:sz w:val="20"/>
                <w:szCs w:val="20"/>
                <w:lang w:eastAsia="ru-RU"/>
              </w:rPr>
              <w:t xml:space="preserve"> </w:t>
            </w:r>
            <w:r w:rsidRPr="00734D03">
              <w:rPr>
                <w:rFonts w:ascii="Times New Roman" w:eastAsia="Times New Roman" w:hAnsi="Times New Roman" w:cs="Times New Roman"/>
                <w:sz w:val="20"/>
                <w:szCs w:val="20"/>
                <w:lang w:eastAsia="ru-RU"/>
              </w:rPr>
              <w:br/>
              <w:t>в том числе:</w:t>
            </w:r>
          </w:p>
        </w:tc>
        <w:tc>
          <w:tcPr>
            <w:tcW w:w="594" w:type="pct"/>
            <w:vMerge w:val="restart"/>
            <w:tcBorders>
              <w:top w:val="nil"/>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549" w:type="pct"/>
            <w:vMerge w:val="restart"/>
            <w:tcBorders>
              <w:top w:val="nil"/>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514" w:type="pct"/>
            <w:vMerge w:val="restart"/>
            <w:tcBorders>
              <w:top w:val="nil"/>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539" w:type="pct"/>
            <w:vMerge w:val="restart"/>
            <w:tcBorders>
              <w:top w:val="nil"/>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487" w:type="pct"/>
            <w:vMerge w:val="restart"/>
            <w:tcBorders>
              <w:top w:val="nil"/>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c>
          <w:tcPr>
            <w:tcW w:w="539" w:type="pct"/>
            <w:vMerge w:val="restart"/>
            <w:tcBorders>
              <w:top w:val="nil"/>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 </w:t>
            </w:r>
          </w:p>
        </w:tc>
      </w:tr>
      <w:tr w:rsidR="00734D03" w:rsidRPr="00734D03" w:rsidTr="00734D03">
        <w:trPr>
          <w:trHeight w:val="315"/>
        </w:trPr>
        <w:tc>
          <w:tcPr>
            <w:tcW w:w="1778" w:type="pct"/>
            <w:gridSpan w:val="2"/>
            <w:vMerge/>
            <w:tcBorders>
              <w:top w:val="single" w:sz="4" w:space="0" w:color="auto"/>
              <w:left w:val="single" w:sz="4" w:space="0" w:color="auto"/>
              <w:bottom w:val="single" w:sz="4" w:space="0" w:color="auto"/>
              <w:right w:val="single" w:sz="4" w:space="0" w:color="auto"/>
            </w:tcBorders>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p>
        </w:tc>
        <w:tc>
          <w:tcPr>
            <w:tcW w:w="594" w:type="pct"/>
            <w:vMerge/>
            <w:tcBorders>
              <w:top w:val="nil"/>
              <w:left w:val="single" w:sz="4" w:space="0" w:color="auto"/>
              <w:bottom w:val="single" w:sz="4" w:space="0" w:color="auto"/>
              <w:right w:val="single" w:sz="4" w:space="0" w:color="auto"/>
            </w:tcBorders>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p>
        </w:tc>
        <w:tc>
          <w:tcPr>
            <w:tcW w:w="549" w:type="pct"/>
            <w:vMerge/>
            <w:tcBorders>
              <w:top w:val="nil"/>
              <w:left w:val="single" w:sz="4" w:space="0" w:color="auto"/>
              <w:bottom w:val="single" w:sz="4" w:space="0" w:color="auto"/>
              <w:right w:val="single" w:sz="4" w:space="0" w:color="auto"/>
            </w:tcBorders>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p>
        </w:tc>
        <w:tc>
          <w:tcPr>
            <w:tcW w:w="514" w:type="pct"/>
            <w:vMerge/>
            <w:tcBorders>
              <w:top w:val="nil"/>
              <w:left w:val="single" w:sz="4" w:space="0" w:color="auto"/>
              <w:bottom w:val="single" w:sz="4" w:space="0" w:color="auto"/>
              <w:right w:val="single" w:sz="4" w:space="0" w:color="auto"/>
            </w:tcBorders>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p>
        </w:tc>
        <w:tc>
          <w:tcPr>
            <w:tcW w:w="539" w:type="pct"/>
            <w:vMerge/>
            <w:tcBorders>
              <w:top w:val="nil"/>
              <w:left w:val="single" w:sz="4" w:space="0" w:color="auto"/>
              <w:bottom w:val="single" w:sz="4" w:space="0" w:color="auto"/>
              <w:right w:val="single" w:sz="4" w:space="0" w:color="auto"/>
            </w:tcBorders>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p>
        </w:tc>
        <w:tc>
          <w:tcPr>
            <w:tcW w:w="487" w:type="pct"/>
            <w:vMerge/>
            <w:tcBorders>
              <w:top w:val="nil"/>
              <w:left w:val="single" w:sz="4" w:space="0" w:color="auto"/>
              <w:bottom w:val="single" w:sz="4" w:space="0" w:color="auto"/>
              <w:right w:val="single" w:sz="4" w:space="0" w:color="auto"/>
            </w:tcBorders>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p>
        </w:tc>
        <w:tc>
          <w:tcPr>
            <w:tcW w:w="539" w:type="pct"/>
            <w:vMerge/>
            <w:tcBorders>
              <w:top w:val="nil"/>
              <w:left w:val="single" w:sz="4" w:space="0" w:color="auto"/>
              <w:bottom w:val="single" w:sz="4" w:space="0" w:color="auto"/>
              <w:right w:val="single" w:sz="4" w:space="0" w:color="auto"/>
            </w:tcBorders>
            <w:vAlign w:val="center"/>
            <w:hideMark/>
          </w:tcPr>
          <w:p w:rsidR="00734D03" w:rsidRPr="00734D03" w:rsidRDefault="00734D03" w:rsidP="00734D03">
            <w:pPr>
              <w:spacing w:after="0" w:line="240" w:lineRule="auto"/>
              <w:rPr>
                <w:rFonts w:ascii="Times New Roman" w:eastAsia="Times New Roman" w:hAnsi="Times New Roman" w:cs="Times New Roman"/>
                <w:b/>
                <w:bCs/>
                <w:sz w:val="20"/>
                <w:szCs w:val="20"/>
                <w:lang w:eastAsia="ru-RU"/>
              </w:rPr>
            </w:pPr>
          </w:p>
        </w:tc>
      </w:tr>
      <w:tr w:rsidR="00734D03" w:rsidRPr="00734D03" w:rsidTr="00542DBB">
        <w:trPr>
          <w:trHeight w:val="77"/>
        </w:trPr>
        <w:tc>
          <w:tcPr>
            <w:tcW w:w="107" w:type="pct"/>
            <w:tcBorders>
              <w:top w:val="nil"/>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1</w:t>
            </w:r>
          </w:p>
        </w:tc>
        <w:tc>
          <w:tcPr>
            <w:tcW w:w="1671" w:type="pct"/>
            <w:tcBorders>
              <w:top w:val="nil"/>
              <w:left w:val="nil"/>
              <w:bottom w:val="nil"/>
              <w:right w:val="nil"/>
            </w:tcBorders>
            <w:shd w:val="clear" w:color="auto" w:fill="auto"/>
            <w:vAlign w:val="bottom"/>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Муниципальные ценные бумаги Битковского сельсовета Сузунского района Новосибирской области</w:t>
            </w:r>
          </w:p>
        </w:tc>
        <w:tc>
          <w:tcPr>
            <w:tcW w:w="594" w:type="pct"/>
            <w:tcBorders>
              <w:top w:val="nil"/>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w:t>
            </w:r>
          </w:p>
        </w:tc>
        <w:tc>
          <w:tcPr>
            <w:tcW w:w="549"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w:t>
            </w:r>
          </w:p>
        </w:tc>
        <w:tc>
          <w:tcPr>
            <w:tcW w:w="514"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w:t>
            </w:r>
          </w:p>
        </w:tc>
        <w:tc>
          <w:tcPr>
            <w:tcW w:w="539"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w:t>
            </w:r>
          </w:p>
        </w:tc>
        <w:tc>
          <w:tcPr>
            <w:tcW w:w="487"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w:t>
            </w:r>
          </w:p>
        </w:tc>
        <w:tc>
          <w:tcPr>
            <w:tcW w:w="539"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w:t>
            </w:r>
          </w:p>
        </w:tc>
      </w:tr>
      <w:tr w:rsidR="00734D03" w:rsidRPr="00734D03" w:rsidTr="00734D03">
        <w:trPr>
          <w:trHeight w:val="1170"/>
        </w:trPr>
        <w:tc>
          <w:tcPr>
            <w:tcW w:w="107" w:type="pct"/>
            <w:tcBorders>
              <w:top w:val="nil"/>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2</w:t>
            </w:r>
          </w:p>
        </w:tc>
        <w:tc>
          <w:tcPr>
            <w:tcW w:w="1671" w:type="pct"/>
            <w:tcBorders>
              <w:top w:val="single" w:sz="4" w:space="0" w:color="auto"/>
              <w:left w:val="nil"/>
              <w:bottom w:val="single" w:sz="4" w:space="0" w:color="auto"/>
              <w:right w:val="single" w:sz="4" w:space="0" w:color="auto"/>
            </w:tcBorders>
            <w:shd w:val="clear" w:color="auto" w:fill="auto"/>
            <w:hideMark/>
          </w:tcPr>
          <w:p w:rsidR="00734D03" w:rsidRPr="00734D03" w:rsidRDefault="00734D03" w:rsidP="00734D03">
            <w:pPr>
              <w:spacing w:after="0" w:line="240" w:lineRule="auto"/>
              <w:jc w:val="both"/>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Бюджетные кредиты, привлекаемые от других бюджетов бюджетной системы Российской Федерации</w:t>
            </w:r>
          </w:p>
        </w:tc>
        <w:tc>
          <w:tcPr>
            <w:tcW w:w="594"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w:t>
            </w:r>
          </w:p>
        </w:tc>
        <w:tc>
          <w:tcPr>
            <w:tcW w:w="549"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w:t>
            </w:r>
          </w:p>
        </w:tc>
        <w:tc>
          <w:tcPr>
            <w:tcW w:w="514"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w:t>
            </w:r>
          </w:p>
        </w:tc>
        <w:tc>
          <w:tcPr>
            <w:tcW w:w="539"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w:t>
            </w:r>
          </w:p>
        </w:tc>
        <w:tc>
          <w:tcPr>
            <w:tcW w:w="487"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w:t>
            </w:r>
          </w:p>
        </w:tc>
        <w:tc>
          <w:tcPr>
            <w:tcW w:w="539"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w:t>
            </w:r>
          </w:p>
        </w:tc>
      </w:tr>
      <w:tr w:rsidR="00734D03" w:rsidRPr="00734D03" w:rsidTr="00734D03">
        <w:trPr>
          <w:trHeight w:val="660"/>
        </w:trPr>
        <w:tc>
          <w:tcPr>
            <w:tcW w:w="107" w:type="pct"/>
            <w:tcBorders>
              <w:top w:val="nil"/>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3</w:t>
            </w:r>
          </w:p>
        </w:tc>
        <w:tc>
          <w:tcPr>
            <w:tcW w:w="1671" w:type="pct"/>
            <w:tcBorders>
              <w:top w:val="nil"/>
              <w:left w:val="nil"/>
              <w:bottom w:val="single" w:sz="4" w:space="0" w:color="auto"/>
              <w:right w:val="single" w:sz="4" w:space="0" w:color="auto"/>
            </w:tcBorders>
            <w:shd w:val="clear" w:color="auto" w:fill="auto"/>
            <w:hideMark/>
          </w:tcPr>
          <w:p w:rsidR="00734D03" w:rsidRPr="00734D03" w:rsidRDefault="00734D03" w:rsidP="00734D03">
            <w:pPr>
              <w:spacing w:after="0" w:line="240" w:lineRule="auto"/>
              <w:jc w:val="both"/>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Кредиты, полученные от кредитных организаций</w:t>
            </w:r>
          </w:p>
        </w:tc>
        <w:tc>
          <w:tcPr>
            <w:tcW w:w="594"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w:t>
            </w:r>
          </w:p>
        </w:tc>
        <w:tc>
          <w:tcPr>
            <w:tcW w:w="549"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w:t>
            </w:r>
          </w:p>
        </w:tc>
        <w:tc>
          <w:tcPr>
            <w:tcW w:w="514"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w:t>
            </w:r>
          </w:p>
        </w:tc>
        <w:tc>
          <w:tcPr>
            <w:tcW w:w="539"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w:t>
            </w:r>
          </w:p>
        </w:tc>
        <w:tc>
          <w:tcPr>
            <w:tcW w:w="487"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w:t>
            </w:r>
          </w:p>
        </w:tc>
        <w:tc>
          <w:tcPr>
            <w:tcW w:w="539"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w:t>
            </w:r>
          </w:p>
        </w:tc>
      </w:tr>
      <w:tr w:rsidR="00734D03" w:rsidRPr="00734D03" w:rsidTr="00734D03">
        <w:trPr>
          <w:trHeight w:val="70"/>
        </w:trPr>
        <w:tc>
          <w:tcPr>
            <w:tcW w:w="107" w:type="pct"/>
            <w:tcBorders>
              <w:top w:val="nil"/>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w:t>
            </w:r>
          </w:p>
        </w:tc>
        <w:tc>
          <w:tcPr>
            <w:tcW w:w="1671" w:type="pct"/>
            <w:tcBorders>
              <w:top w:val="nil"/>
              <w:left w:val="nil"/>
              <w:bottom w:val="single" w:sz="4" w:space="0" w:color="auto"/>
              <w:right w:val="single" w:sz="4" w:space="0" w:color="auto"/>
            </w:tcBorders>
            <w:shd w:val="clear" w:color="auto" w:fill="auto"/>
            <w:noWrap/>
            <w:vAlign w:val="bottom"/>
            <w:hideMark/>
          </w:tcPr>
          <w:p w:rsidR="00734D03" w:rsidRPr="00734D03" w:rsidRDefault="00734D03" w:rsidP="00734D03">
            <w:pPr>
              <w:spacing w:after="0" w:line="240" w:lineRule="auto"/>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итого</w:t>
            </w:r>
          </w:p>
        </w:tc>
        <w:tc>
          <w:tcPr>
            <w:tcW w:w="594"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w:t>
            </w:r>
          </w:p>
        </w:tc>
        <w:tc>
          <w:tcPr>
            <w:tcW w:w="549"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w:t>
            </w:r>
          </w:p>
        </w:tc>
        <w:tc>
          <w:tcPr>
            <w:tcW w:w="514"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w:t>
            </w:r>
          </w:p>
        </w:tc>
        <w:tc>
          <w:tcPr>
            <w:tcW w:w="539"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w:t>
            </w:r>
          </w:p>
        </w:tc>
        <w:tc>
          <w:tcPr>
            <w:tcW w:w="487"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w:t>
            </w:r>
          </w:p>
        </w:tc>
        <w:tc>
          <w:tcPr>
            <w:tcW w:w="539"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right"/>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0,0</w:t>
            </w:r>
          </w:p>
        </w:tc>
      </w:tr>
    </w:tbl>
    <w:p w:rsidR="00734D03" w:rsidRPr="00734D03" w:rsidRDefault="00734D03" w:rsidP="00734D03">
      <w:pPr>
        <w:spacing w:after="0" w:line="240" w:lineRule="auto"/>
        <w:jc w:val="right"/>
        <w:rPr>
          <w:rFonts w:ascii="Times New Roman" w:eastAsia="Times New Roman" w:hAnsi="Times New Roman" w:cs="Times New Roman"/>
          <w:b/>
          <w:sz w:val="20"/>
          <w:szCs w:val="20"/>
          <w:lang w:eastAsia="ru-RU"/>
        </w:rPr>
      </w:pPr>
    </w:p>
    <w:p w:rsidR="00734D03" w:rsidRPr="00734D03" w:rsidRDefault="00734D03" w:rsidP="00734D03">
      <w:pPr>
        <w:widowControl w:val="0"/>
        <w:spacing w:after="0" w:line="240" w:lineRule="auto"/>
        <w:ind w:firstLine="720"/>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Приложение № 9</w:t>
      </w: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 xml:space="preserve">к решению 38 сессии Совета депутатов </w:t>
      </w: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 xml:space="preserve">Битковского сельсовета Сузунского района </w:t>
      </w: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 xml:space="preserve">Новосибирской области </w:t>
      </w: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от 26.12.2023 № 50</w:t>
      </w:r>
    </w:p>
    <w:p w:rsidR="00734D03" w:rsidRPr="00734D03" w:rsidRDefault="00734D03" w:rsidP="00734D03">
      <w:pPr>
        <w:spacing w:after="0" w:line="240" w:lineRule="auto"/>
        <w:jc w:val="center"/>
        <w:rPr>
          <w:rFonts w:ascii="Times New Roman" w:eastAsia="Times New Roman" w:hAnsi="Times New Roman" w:cs="Times New Roman"/>
          <w:b/>
          <w:sz w:val="20"/>
          <w:szCs w:val="20"/>
          <w:lang w:eastAsia="ru-RU"/>
        </w:rPr>
      </w:pPr>
      <w:r w:rsidRPr="00734D03">
        <w:rPr>
          <w:rFonts w:ascii="Times New Roman" w:eastAsia="Times New Roman" w:hAnsi="Times New Roman" w:cs="Times New Roman"/>
          <w:b/>
          <w:sz w:val="20"/>
          <w:szCs w:val="20"/>
          <w:lang w:eastAsia="ru-RU"/>
        </w:rPr>
        <w:t xml:space="preserve">                                                                                                                                                                                          ПРОГРАММА МУНИЦИПАЛЬНЫХ ГАРАНТИЙ БИТКОВСКОГО СЕЛЬСОВЕТА  СУЗУНСКОГО РАЙОНА НОВОСИБИРСКОЙ ОБЛАСТИ</w:t>
      </w:r>
      <w:r w:rsidR="00B065F7">
        <w:rPr>
          <w:rFonts w:ascii="Times New Roman" w:eastAsia="Times New Roman" w:hAnsi="Times New Roman" w:cs="Times New Roman"/>
          <w:b/>
          <w:sz w:val="20"/>
          <w:szCs w:val="20"/>
          <w:lang w:eastAsia="ru-RU"/>
        </w:rPr>
        <w:t xml:space="preserve"> </w:t>
      </w:r>
      <w:r w:rsidRPr="00734D03">
        <w:rPr>
          <w:rFonts w:ascii="Times New Roman" w:eastAsia="Times New Roman" w:hAnsi="Times New Roman" w:cs="Times New Roman"/>
          <w:b/>
          <w:sz w:val="20"/>
          <w:szCs w:val="20"/>
          <w:lang w:eastAsia="ru-RU"/>
        </w:rPr>
        <w:t>В ВАЛЮТЕ РОССИЙСКОЙ ФЕДЕРАЦИИ НА 2024 ГОД И ПЛАНОВЫЙ ПЕРИОД 2025 И 2026 ГОДОВ</w:t>
      </w:r>
    </w:p>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p>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Раздел 1. Перечень подлежащих предоставлению муниципальных гарантий  Битковского сельсовета Сузунского района Новосибирской области в 2024 году и в плановом периоде 2025 - 2026 годов</w:t>
      </w:r>
    </w:p>
    <w:p w:rsidR="00734D03" w:rsidRPr="00734D03" w:rsidRDefault="00734D03" w:rsidP="00734D03">
      <w:pPr>
        <w:spacing w:after="0" w:line="240" w:lineRule="auto"/>
        <w:jc w:val="center"/>
        <w:rPr>
          <w:rFonts w:ascii="Times New Roman" w:eastAsia="Times New Roman" w:hAnsi="Times New Roman" w:cs="Times New Roman"/>
          <w:b/>
          <w:sz w:val="20"/>
          <w:szCs w:val="20"/>
          <w:lang w:eastAsia="ru-RU"/>
        </w:rPr>
      </w:pPr>
    </w:p>
    <w:tbl>
      <w:tblPr>
        <w:tblW w:w="5000" w:type="pct"/>
        <w:tblLook w:val="04A0" w:firstRow="1" w:lastRow="0" w:firstColumn="1" w:lastColumn="0" w:noHBand="0" w:noVBand="1"/>
      </w:tblPr>
      <w:tblGrid>
        <w:gridCol w:w="474"/>
        <w:gridCol w:w="1507"/>
        <w:gridCol w:w="1292"/>
        <w:gridCol w:w="917"/>
        <w:gridCol w:w="675"/>
        <w:gridCol w:w="675"/>
        <w:gridCol w:w="1197"/>
        <w:gridCol w:w="1272"/>
        <w:gridCol w:w="1543"/>
        <w:gridCol w:w="869"/>
      </w:tblGrid>
      <w:tr w:rsidR="00734D03" w:rsidRPr="00734D03" w:rsidTr="00734D03">
        <w:trPr>
          <w:trHeight w:val="315"/>
        </w:trPr>
        <w:tc>
          <w:tcPr>
            <w:tcW w:w="20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N п/п</w:t>
            </w:r>
          </w:p>
        </w:tc>
        <w:tc>
          <w:tcPr>
            <w:tcW w:w="70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Направление (цель) гарантирования</w:t>
            </w:r>
          </w:p>
        </w:tc>
        <w:tc>
          <w:tcPr>
            <w:tcW w:w="60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Категория принципалов</w:t>
            </w:r>
          </w:p>
        </w:tc>
        <w:tc>
          <w:tcPr>
            <w:tcW w:w="1103" w:type="pct"/>
            <w:gridSpan w:val="3"/>
            <w:tcBorders>
              <w:top w:val="single" w:sz="4" w:space="0" w:color="auto"/>
              <w:left w:val="nil"/>
              <w:bottom w:val="single" w:sz="4" w:space="0" w:color="auto"/>
              <w:right w:val="single" w:sz="4" w:space="0" w:color="auto"/>
            </w:tcBorders>
            <w:shd w:val="clear" w:color="auto" w:fill="auto"/>
            <w:noWrap/>
            <w:vAlign w:val="bottom"/>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объем гарантий, рублей</w:t>
            </w:r>
          </w:p>
        </w:tc>
        <w:tc>
          <w:tcPr>
            <w:tcW w:w="2386" w:type="pct"/>
            <w:gridSpan w:val="4"/>
            <w:tcBorders>
              <w:top w:val="single" w:sz="4" w:space="0" w:color="auto"/>
              <w:left w:val="nil"/>
              <w:bottom w:val="single" w:sz="4" w:space="0" w:color="auto"/>
              <w:right w:val="single" w:sz="4" w:space="0" w:color="auto"/>
            </w:tcBorders>
            <w:shd w:val="clear" w:color="auto" w:fill="auto"/>
            <w:noWrap/>
            <w:vAlign w:val="bottom"/>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Условия предоставления гарантий</w:t>
            </w:r>
          </w:p>
        </w:tc>
      </w:tr>
      <w:tr w:rsidR="00734D03" w:rsidRPr="00734D03" w:rsidTr="00B065F7">
        <w:trPr>
          <w:trHeight w:val="1745"/>
        </w:trPr>
        <w:tc>
          <w:tcPr>
            <w:tcW w:w="207" w:type="pct"/>
            <w:vMerge/>
            <w:tcBorders>
              <w:top w:val="single" w:sz="4" w:space="0" w:color="auto"/>
              <w:left w:val="single" w:sz="4" w:space="0" w:color="auto"/>
              <w:bottom w:val="single" w:sz="4" w:space="0" w:color="auto"/>
              <w:right w:val="single" w:sz="4" w:space="0" w:color="auto"/>
            </w:tcBorders>
            <w:vAlign w:val="center"/>
            <w:hideMark/>
          </w:tcPr>
          <w:p w:rsidR="00734D03" w:rsidRPr="00734D03" w:rsidRDefault="00734D03" w:rsidP="00734D03">
            <w:pPr>
              <w:spacing w:after="0" w:line="240" w:lineRule="auto"/>
              <w:rPr>
                <w:rFonts w:ascii="Times New Roman" w:eastAsia="Times New Roman" w:hAnsi="Times New Roman" w:cs="Times New Roman"/>
                <w:color w:val="000000"/>
                <w:sz w:val="20"/>
                <w:szCs w:val="20"/>
                <w:lang w:eastAsia="ru-RU"/>
              </w:rPr>
            </w:pPr>
          </w:p>
        </w:tc>
        <w:tc>
          <w:tcPr>
            <w:tcW w:w="704" w:type="pct"/>
            <w:vMerge/>
            <w:tcBorders>
              <w:top w:val="single" w:sz="4" w:space="0" w:color="auto"/>
              <w:left w:val="single" w:sz="4" w:space="0" w:color="auto"/>
              <w:bottom w:val="single" w:sz="4" w:space="0" w:color="auto"/>
              <w:right w:val="single" w:sz="4" w:space="0" w:color="auto"/>
            </w:tcBorders>
            <w:vAlign w:val="center"/>
            <w:hideMark/>
          </w:tcPr>
          <w:p w:rsidR="00734D03" w:rsidRPr="00734D03" w:rsidRDefault="00734D03" w:rsidP="00734D03">
            <w:pPr>
              <w:spacing w:after="0" w:line="240" w:lineRule="auto"/>
              <w:rPr>
                <w:rFonts w:ascii="Times New Roman" w:eastAsia="Times New Roman" w:hAnsi="Times New Roman" w:cs="Times New Roman"/>
                <w:color w:val="000000"/>
                <w:sz w:val="20"/>
                <w:szCs w:val="20"/>
                <w:lang w:eastAsia="ru-RU"/>
              </w:rPr>
            </w:pPr>
          </w:p>
        </w:tc>
        <w:tc>
          <w:tcPr>
            <w:tcW w:w="600" w:type="pct"/>
            <w:vMerge/>
            <w:tcBorders>
              <w:top w:val="single" w:sz="4" w:space="0" w:color="auto"/>
              <w:left w:val="single" w:sz="4" w:space="0" w:color="auto"/>
              <w:bottom w:val="single" w:sz="4" w:space="0" w:color="auto"/>
              <w:right w:val="single" w:sz="4" w:space="0" w:color="auto"/>
            </w:tcBorders>
            <w:vAlign w:val="center"/>
            <w:hideMark/>
          </w:tcPr>
          <w:p w:rsidR="00734D03" w:rsidRPr="00734D03" w:rsidRDefault="00734D03" w:rsidP="00734D03">
            <w:pPr>
              <w:spacing w:after="0" w:line="240" w:lineRule="auto"/>
              <w:rPr>
                <w:rFonts w:ascii="Times New Roman" w:eastAsia="Times New Roman" w:hAnsi="Times New Roman" w:cs="Times New Roman"/>
                <w:color w:val="000000"/>
                <w:sz w:val="20"/>
                <w:szCs w:val="20"/>
                <w:lang w:eastAsia="ru-RU"/>
              </w:rPr>
            </w:pPr>
          </w:p>
        </w:tc>
        <w:tc>
          <w:tcPr>
            <w:tcW w:w="422" w:type="pct"/>
            <w:tcBorders>
              <w:top w:val="nil"/>
              <w:left w:val="nil"/>
              <w:bottom w:val="single" w:sz="4" w:space="0" w:color="auto"/>
              <w:right w:val="single" w:sz="4" w:space="0" w:color="auto"/>
            </w:tcBorders>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2024 год</w:t>
            </w:r>
          </w:p>
        </w:tc>
        <w:tc>
          <w:tcPr>
            <w:tcW w:w="341"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2025 год</w:t>
            </w:r>
          </w:p>
        </w:tc>
        <w:tc>
          <w:tcPr>
            <w:tcW w:w="341" w:type="pct"/>
            <w:tcBorders>
              <w:top w:val="nil"/>
              <w:left w:val="nil"/>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2026 год</w:t>
            </w:r>
          </w:p>
        </w:tc>
        <w:tc>
          <w:tcPr>
            <w:tcW w:w="582" w:type="pct"/>
            <w:tcBorders>
              <w:top w:val="nil"/>
              <w:left w:val="nil"/>
              <w:bottom w:val="single" w:sz="4" w:space="0" w:color="auto"/>
              <w:right w:val="single" w:sz="4" w:space="0" w:color="auto"/>
            </w:tcBorders>
            <w:shd w:val="clear" w:color="auto" w:fill="auto"/>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Наличие права регрессного требования</w:t>
            </w:r>
          </w:p>
        </w:tc>
        <w:tc>
          <w:tcPr>
            <w:tcW w:w="591" w:type="pct"/>
            <w:tcBorders>
              <w:top w:val="nil"/>
              <w:left w:val="nil"/>
              <w:bottom w:val="single" w:sz="4" w:space="0" w:color="auto"/>
              <w:right w:val="single" w:sz="4" w:space="0" w:color="auto"/>
            </w:tcBorders>
            <w:shd w:val="clear" w:color="auto" w:fill="auto"/>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Анализ финансового состояния принципала перед гарантом</w:t>
            </w:r>
          </w:p>
        </w:tc>
        <w:tc>
          <w:tcPr>
            <w:tcW w:w="721" w:type="pct"/>
            <w:tcBorders>
              <w:top w:val="nil"/>
              <w:left w:val="nil"/>
              <w:bottom w:val="single" w:sz="4" w:space="0" w:color="auto"/>
              <w:right w:val="single" w:sz="4" w:space="0" w:color="auto"/>
            </w:tcBorders>
            <w:shd w:val="clear" w:color="auto" w:fill="auto"/>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Предоставления обеспечения исполнения обязательств принципала перед гарантом</w:t>
            </w:r>
          </w:p>
        </w:tc>
        <w:tc>
          <w:tcPr>
            <w:tcW w:w="491" w:type="pct"/>
            <w:tcBorders>
              <w:top w:val="nil"/>
              <w:left w:val="nil"/>
              <w:bottom w:val="single" w:sz="4" w:space="0" w:color="auto"/>
              <w:right w:val="single" w:sz="4" w:space="0" w:color="auto"/>
            </w:tcBorders>
            <w:shd w:val="clear" w:color="auto" w:fill="auto"/>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Иные условия</w:t>
            </w:r>
          </w:p>
        </w:tc>
      </w:tr>
      <w:tr w:rsidR="00734D03" w:rsidRPr="00734D03" w:rsidTr="00734D03">
        <w:trPr>
          <w:trHeight w:val="315"/>
        </w:trPr>
        <w:tc>
          <w:tcPr>
            <w:tcW w:w="207" w:type="pct"/>
            <w:tcBorders>
              <w:top w:val="nil"/>
              <w:left w:val="single" w:sz="4" w:space="0" w:color="auto"/>
              <w:bottom w:val="single" w:sz="4" w:space="0" w:color="auto"/>
              <w:right w:val="single" w:sz="4" w:space="0" w:color="auto"/>
            </w:tcBorders>
            <w:shd w:val="clear" w:color="auto" w:fill="auto"/>
            <w:noWrap/>
            <w:vAlign w:val="bottom"/>
            <w:hideMark/>
          </w:tcPr>
          <w:p w:rsidR="00734D03" w:rsidRPr="00734D03" w:rsidRDefault="00734D03" w:rsidP="00734D03">
            <w:pPr>
              <w:spacing w:after="0" w:line="240" w:lineRule="auto"/>
              <w:jc w:val="right"/>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1</w:t>
            </w:r>
          </w:p>
        </w:tc>
        <w:tc>
          <w:tcPr>
            <w:tcW w:w="704" w:type="pct"/>
            <w:tcBorders>
              <w:top w:val="nil"/>
              <w:left w:val="nil"/>
              <w:bottom w:val="single" w:sz="4" w:space="0" w:color="auto"/>
              <w:right w:val="single" w:sz="4" w:space="0" w:color="auto"/>
            </w:tcBorders>
            <w:shd w:val="clear" w:color="auto" w:fill="auto"/>
            <w:noWrap/>
            <w:vAlign w:val="bottom"/>
            <w:hideMark/>
          </w:tcPr>
          <w:p w:rsidR="00734D03" w:rsidRPr="00734D03" w:rsidRDefault="00734D03" w:rsidP="00734D03">
            <w:pPr>
              <w:spacing w:after="0" w:line="240" w:lineRule="auto"/>
              <w:jc w:val="right"/>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2</w:t>
            </w:r>
          </w:p>
        </w:tc>
        <w:tc>
          <w:tcPr>
            <w:tcW w:w="600" w:type="pct"/>
            <w:tcBorders>
              <w:top w:val="nil"/>
              <w:left w:val="nil"/>
              <w:bottom w:val="single" w:sz="4" w:space="0" w:color="auto"/>
              <w:right w:val="single" w:sz="4" w:space="0" w:color="auto"/>
            </w:tcBorders>
            <w:shd w:val="clear" w:color="auto" w:fill="auto"/>
            <w:noWrap/>
            <w:vAlign w:val="bottom"/>
            <w:hideMark/>
          </w:tcPr>
          <w:p w:rsidR="00734D03" w:rsidRPr="00734D03" w:rsidRDefault="00734D03" w:rsidP="00734D03">
            <w:pPr>
              <w:spacing w:after="0" w:line="240" w:lineRule="auto"/>
              <w:jc w:val="right"/>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3</w:t>
            </w:r>
          </w:p>
        </w:tc>
        <w:tc>
          <w:tcPr>
            <w:tcW w:w="422" w:type="pct"/>
            <w:tcBorders>
              <w:top w:val="nil"/>
              <w:left w:val="nil"/>
              <w:bottom w:val="single" w:sz="4" w:space="0" w:color="auto"/>
              <w:right w:val="single" w:sz="4" w:space="0" w:color="auto"/>
            </w:tcBorders>
            <w:shd w:val="clear" w:color="auto" w:fill="auto"/>
            <w:noWrap/>
            <w:vAlign w:val="bottom"/>
            <w:hideMark/>
          </w:tcPr>
          <w:p w:rsidR="00734D03" w:rsidRPr="00734D03" w:rsidRDefault="00734D03" w:rsidP="00734D03">
            <w:pPr>
              <w:spacing w:after="0" w:line="240" w:lineRule="auto"/>
              <w:jc w:val="right"/>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4</w:t>
            </w:r>
          </w:p>
        </w:tc>
        <w:tc>
          <w:tcPr>
            <w:tcW w:w="341" w:type="pct"/>
            <w:tcBorders>
              <w:top w:val="nil"/>
              <w:left w:val="nil"/>
              <w:bottom w:val="single" w:sz="4" w:space="0" w:color="auto"/>
              <w:right w:val="single" w:sz="4" w:space="0" w:color="auto"/>
            </w:tcBorders>
            <w:shd w:val="clear" w:color="auto" w:fill="auto"/>
            <w:noWrap/>
            <w:vAlign w:val="bottom"/>
            <w:hideMark/>
          </w:tcPr>
          <w:p w:rsidR="00734D03" w:rsidRPr="00734D03" w:rsidRDefault="00734D03" w:rsidP="00734D03">
            <w:pPr>
              <w:spacing w:after="0" w:line="240" w:lineRule="auto"/>
              <w:jc w:val="right"/>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5</w:t>
            </w:r>
          </w:p>
        </w:tc>
        <w:tc>
          <w:tcPr>
            <w:tcW w:w="341" w:type="pct"/>
            <w:tcBorders>
              <w:top w:val="nil"/>
              <w:left w:val="nil"/>
              <w:bottom w:val="single" w:sz="4" w:space="0" w:color="auto"/>
              <w:right w:val="single" w:sz="4" w:space="0" w:color="auto"/>
            </w:tcBorders>
            <w:shd w:val="clear" w:color="auto" w:fill="auto"/>
            <w:noWrap/>
            <w:vAlign w:val="bottom"/>
            <w:hideMark/>
          </w:tcPr>
          <w:p w:rsidR="00734D03" w:rsidRPr="00734D03" w:rsidRDefault="00734D03" w:rsidP="00734D03">
            <w:pPr>
              <w:spacing w:after="0" w:line="240" w:lineRule="auto"/>
              <w:jc w:val="right"/>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6</w:t>
            </w:r>
          </w:p>
        </w:tc>
        <w:tc>
          <w:tcPr>
            <w:tcW w:w="582" w:type="pct"/>
            <w:tcBorders>
              <w:top w:val="nil"/>
              <w:left w:val="nil"/>
              <w:bottom w:val="single" w:sz="4" w:space="0" w:color="auto"/>
              <w:right w:val="single" w:sz="4" w:space="0" w:color="auto"/>
            </w:tcBorders>
            <w:shd w:val="clear" w:color="auto" w:fill="auto"/>
            <w:noWrap/>
            <w:vAlign w:val="bottom"/>
            <w:hideMark/>
          </w:tcPr>
          <w:p w:rsidR="00734D03" w:rsidRPr="00734D03" w:rsidRDefault="00734D03" w:rsidP="00734D03">
            <w:pPr>
              <w:spacing w:after="0" w:line="240" w:lineRule="auto"/>
              <w:jc w:val="right"/>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7</w:t>
            </w:r>
          </w:p>
        </w:tc>
        <w:tc>
          <w:tcPr>
            <w:tcW w:w="591" w:type="pct"/>
            <w:tcBorders>
              <w:top w:val="nil"/>
              <w:left w:val="nil"/>
              <w:bottom w:val="single" w:sz="4" w:space="0" w:color="auto"/>
              <w:right w:val="single" w:sz="4" w:space="0" w:color="auto"/>
            </w:tcBorders>
            <w:shd w:val="clear" w:color="auto" w:fill="auto"/>
            <w:noWrap/>
            <w:vAlign w:val="bottom"/>
            <w:hideMark/>
          </w:tcPr>
          <w:p w:rsidR="00734D03" w:rsidRPr="00734D03" w:rsidRDefault="00734D03" w:rsidP="00734D03">
            <w:pPr>
              <w:spacing w:after="0" w:line="240" w:lineRule="auto"/>
              <w:jc w:val="right"/>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8</w:t>
            </w:r>
          </w:p>
        </w:tc>
        <w:tc>
          <w:tcPr>
            <w:tcW w:w="721" w:type="pct"/>
            <w:tcBorders>
              <w:top w:val="nil"/>
              <w:left w:val="nil"/>
              <w:bottom w:val="single" w:sz="4" w:space="0" w:color="auto"/>
              <w:right w:val="single" w:sz="4" w:space="0" w:color="auto"/>
            </w:tcBorders>
            <w:shd w:val="clear" w:color="auto" w:fill="auto"/>
            <w:noWrap/>
            <w:vAlign w:val="bottom"/>
            <w:hideMark/>
          </w:tcPr>
          <w:p w:rsidR="00734D03" w:rsidRPr="00734D03" w:rsidRDefault="00734D03" w:rsidP="00734D03">
            <w:pPr>
              <w:spacing w:after="0" w:line="240" w:lineRule="auto"/>
              <w:jc w:val="right"/>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9</w:t>
            </w:r>
          </w:p>
        </w:tc>
        <w:tc>
          <w:tcPr>
            <w:tcW w:w="491" w:type="pct"/>
            <w:tcBorders>
              <w:top w:val="nil"/>
              <w:left w:val="nil"/>
              <w:bottom w:val="single" w:sz="4" w:space="0" w:color="auto"/>
              <w:right w:val="single" w:sz="4" w:space="0" w:color="auto"/>
            </w:tcBorders>
            <w:shd w:val="clear" w:color="auto" w:fill="auto"/>
            <w:noWrap/>
            <w:vAlign w:val="bottom"/>
            <w:hideMark/>
          </w:tcPr>
          <w:p w:rsidR="00734D03" w:rsidRPr="00734D03" w:rsidRDefault="00734D03" w:rsidP="00734D03">
            <w:pPr>
              <w:spacing w:after="0" w:line="240" w:lineRule="auto"/>
              <w:jc w:val="right"/>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10</w:t>
            </w:r>
          </w:p>
        </w:tc>
      </w:tr>
      <w:tr w:rsidR="00734D03" w:rsidRPr="00734D03" w:rsidTr="00B065F7">
        <w:trPr>
          <w:trHeight w:val="297"/>
        </w:trPr>
        <w:tc>
          <w:tcPr>
            <w:tcW w:w="207" w:type="pct"/>
            <w:tcBorders>
              <w:top w:val="nil"/>
              <w:left w:val="single" w:sz="4" w:space="0" w:color="auto"/>
              <w:bottom w:val="single" w:sz="4" w:space="0" w:color="auto"/>
              <w:right w:val="single" w:sz="4" w:space="0" w:color="auto"/>
            </w:tcBorders>
            <w:shd w:val="clear" w:color="auto" w:fill="auto"/>
            <w:noWrap/>
            <w:vAlign w:val="bottom"/>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w:t>
            </w:r>
          </w:p>
        </w:tc>
        <w:tc>
          <w:tcPr>
            <w:tcW w:w="704" w:type="pct"/>
            <w:tcBorders>
              <w:top w:val="nil"/>
              <w:left w:val="nil"/>
              <w:bottom w:val="single" w:sz="4" w:space="0" w:color="auto"/>
              <w:right w:val="single" w:sz="4" w:space="0" w:color="auto"/>
            </w:tcBorders>
            <w:shd w:val="clear" w:color="auto" w:fill="auto"/>
            <w:noWrap/>
            <w:vAlign w:val="bottom"/>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w:t>
            </w:r>
          </w:p>
        </w:tc>
        <w:tc>
          <w:tcPr>
            <w:tcW w:w="600" w:type="pct"/>
            <w:tcBorders>
              <w:top w:val="nil"/>
              <w:left w:val="nil"/>
              <w:bottom w:val="single" w:sz="4" w:space="0" w:color="auto"/>
              <w:right w:val="single" w:sz="4" w:space="0" w:color="auto"/>
            </w:tcBorders>
            <w:shd w:val="clear" w:color="auto" w:fill="auto"/>
            <w:noWrap/>
            <w:vAlign w:val="bottom"/>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w:t>
            </w:r>
          </w:p>
        </w:tc>
        <w:tc>
          <w:tcPr>
            <w:tcW w:w="422" w:type="pct"/>
            <w:tcBorders>
              <w:top w:val="nil"/>
              <w:left w:val="nil"/>
              <w:bottom w:val="single" w:sz="4" w:space="0" w:color="auto"/>
              <w:right w:val="single" w:sz="4" w:space="0" w:color="auto"/>
            </w:tcBorders>
            <w:shd w:val="clear" w:color="auto" w:fill="auto"/>
            <w:noWrap/>
            <w:vAlign w:val="bottom"/>
            <w:hideMark/>
          </w:tcPr>
          <w:p w:rsidR="00734D03" w:rsidRPr="00734D03" w:rsidRDefault="00734D03" w:rsidP="00734D03">
            <w:pPr>
              <w:spacing w:after="0" w:line="240" w:lineRule="auto"/>
              <w:jc w:val="right"/>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0,00</w:t>
            </w:r>
          </w:p>
        </w:tc>
        <w:tc>
          <w:tcPr>
            <w:tcW w:w="341" w:type="pct"/>
            <w:tcBorders>
              <w:top w:val="nil"/>
              <w:left w:val="nil"/>
              <w:bottom w:val="single" w:sz="4" w:space="0" w:color="auto"/>
              <w:right w:val="single" w:sz="4" w:space="0" w:color="auto"/>
            </w:tcBorders>
            <w:shd w:val="clear" w:color="auto" w:fill="auto"/>
            <w:noWrap/>
            <w:vAlign w:val="bottom"/>
            <w:hideMark/>
          </w:tcPr>
          <w:p w:rsidR="00734D03" w:rsidRPr="00734D03" w:rsidRDefault="00734D03" w:rsidP="00734D03">
            <w:pPr>
              <w:spacing w:after="0" w:line="240" w:lineRule="auto"/>
              <w:jc w:val="right"/>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0,00</w:t>
            </w:r>
          </w:p>
        </w:tc>
        <w:tc>
          <w:tcPr>
            <w:tcW w:w="341" w:type="pct"/>
            <w:tcBorders>
              <w:top w:val="nil"/>
              <w:left w:val="nil"/>
              <w:bottom w:val="single" w:sz="4" w:space="0" w:color="auto"/>
              <w:right w:val="single" w:sz="4" w:space="0" w:color="auto"/>
            </w:tcBorders>
            <w:shd w:val="clear" w:color="auto" w:fill="auto"/>
            <w:noWrap/>
            <w:vAlign w:val="bottom"/>
            <w:hideMark/>
          </w:tcPr>
          <w:p w:rsidR="00734D03" w:rsidRPr="00734D03" w:rsidRDefault="00734D03" w:rsidP="00734D03">
            <w:pPr>
              <w:spacing w:after="0" w:line="240" w:lineRule="auto"/>
              <w:jc w:val="right"/>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0,00</w:t>
            </w:r>
          </w:p>
        </w:tc>
        <w:tc>
          <w:tcPr>
            <w:tcW w:w="582" w:type="pct"/>
            <w:tcBorders>
              <w:top w:val="nil"/>
              <w:left w:val="nil"/>
              <w:bottom w:val="single" w:sz="4" w:space="0" w:color="auto"/>
              <w:right w:val="single" w:sz="4" w:space="0" w:color="auto"/>
            </w:tcBorders>
            <w:shd w:val="clear" w:color="auto" w:fill="auto"/>
            <w:noWrap/>
            <w:vAlign w:val="bottom"/>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w:t>
            </w:r>
          </w:p>
        </w:tc>
        <w:tc>
          <w:tcPr>
            <w:tcW w:w="591" w:type="pct"/>
            <w:tcBorders>
              <w:top w:val="nil"/>
              <w:left w:val="nil"/>
              <w:bottom w:val="single" w:sz="4" w:space="0" w:color="auto"/>
              <w:right w:val="single" w:sz="4" w:space="0" w:color="auto"/>
            </w:tcBorders>
            <w:shd w:val="clear" w:color="auto" w:fill="auto"/>
            <w:noWrap/>
            <w:vAlign w:val="bottom"/>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w:t>
            </w:r>
          </w:p>
        </w:tc>
        <w:tc>
          <w:tcPr>
            <w:tcW w:w="721" w:type="pct"/>
            <w:tcBorders>
              <w:top w:val="nil"/>
              <w:left w:val="nil"/>
              <w:bottom w:val="single" w:sz="4" w:space="0" w:color="auto"/>
              <w:right w:val="single" w:sz="4" w:space="0" w:color="auto"/>
            </w:tcBorders>
            <w:shd w:val="clear" w:color="auto" w:fill="auto"/>
            <w:noWrap/>
            <w:vAlign w:val="bottom"/>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w:t>
            </w:r>
          </w:p>
        </w:tc>
        <w:tc>
          <w:tcPr>
            <w:tcW w:w="491" w:type="pct"/>
            <w:tcBorders>
              <w:top w:val="nil"/>
              <w:left w:val="nil"/>
              <w:bottom w:val="single" w:sz="4" w:space="0" w:color="auto"/>
              <w:right w:val="single" w:sz="4" w:space="0" w:color="auto"/>
            </w:tcBorders>
            <w:shd w:val="clear" w:color="auto" w:fill="auto"/>
            <w:noWrap/>
            <w:vAlign w:val="bottom"/>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w:t>
            </w:r>
          </w:p>
        </w:tc>
      </w:tr>
    </w:tbl>
    <w:p w:rsidR="00734D03" w:rsidRPr="00734D03" w:rsidRDefault="00734D03" w:rsidP="00734D03">
      <w:pPr>
        <w:spacing w:after="0" w:line="240" w:lineRule="auto"/>
        <w:jc w:val="center"/>
        <w:rPr>
          <w:rFonts w:ascii="Times New Roman" w:eastAsia="Times New Roman" w:hAnsi="Times New Roman" w:cs="Times New Roman"/>
          <w:b/>
          <w:sz w:val="20"/>
          <w:szCs w:val="20"/>
          <w:lang w:eastAsia="ru-RU"/>
        </w:rPr>
      </w:pPr>
    </w:p>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Раздел 2. Общий объем бюджетных ассигнований, предусмотренных на исполнение муниципальных гарантий Битковского сельсовета Сузунского района Новосибирской области по возможным гарантийным случаям в 2024 году и в плановом периоде 2025 - 2026 годов</w:t>
      </w:r>
    </w:p>
    <w:p w:rsidR="00734D03" w:rsidRPr="00734D03" w:rsidRDefault="00734D03" w:rsidP="00734D03">
      <w:pPr>
        <w:spacing w:after="0" w:line="240" w:lineRule="auto"/>
        <w:jc w:val="center"/>
        <w:rPr>
          <w:rFonts w:ascii="Times New Roman" w:eastAsia="Times New Roman" w:hAnsi="Times New Roman" w:cs="Times New Roman"/>
          <w:b/>
          <w:sz w:val="20"/>
          <w:szCs w:val="20"/>
          <w:lang w:eastAsia="ru-RU"/>
        </w:rPr>
      </w:pPr>
    </w:p>
    <w:tbl>
      <w:tblPr>
        <w:tblW w:w="5000" w:type="pct"/>
        <w:tblLook w:val="04A0" w:firstRow="1" w:lastRow="0" w:firstColumn="1" w:lastColumn="0" w:noHBand="0" w:noVBand="1"/>
      </w:tblPr>
      <w:tblGrid>
        <w:gridCol w:w="6529"/>
        <w:gridCol w:w="1298"/>
        <w:gridCol w:w="1298"/>
        <w:gridCol w:w="1296"/>
      </w:tblGrid>
      <w:tr w:rsidR="00734D03" w:rsidRPr="00734D03" w:rsidTr="00734D03">
        <w:trPr>
          <w:trHeight w:val="315"/>
        </w:trPr>
        <w:tc>
          <w:tcPr>
            <w:tcW w:w="313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Бюджетные ассигнования на исполнение муниципальных гарантий по возможным гарантийным случаям</w:t>
            </w:r>
          </w:p>
        </w:tc>
        <w:tc>
          <w:tcPr>
            <w:tcW w:w="1868" w:type="pct"/>
            <w:gridSpan w:val="3"/>
            <w:tcBorders>
              <w:top w:val="single" w:sz="4" w:space="0" w:color="auto"/>
              <w:left w:val="nil"/>
              <w:bottom w:val="single" w:sz="4" w:space="0" w:color="auto"/>
              <w:right w:val="single" w:sz="4" w:space="0" w:color="auto"/>
            </w:tcBorders>
            <w:shd w:val="clear" w:color="auto" w:fill="auto"/>
            <w:noWrap/>
            <w:vAlign w:val="bottom"/>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Объем, рублей</w:t>
            </w:r>
          </w:p>
        </w:tc>
      </w:tr>
      <w:tr w:rsidR="00734D03" w:rsidRPr="00734D03" w:rsidTr="00734D03">
        <w:trPr>
          <w:trHeight w:val="315"/>
        </w:trPr>
        <w:tc>
          <w:tcPr>
            <w:tcW w:w="3132" w:type="pct"/>
            <w:vMerge/>
            <w:tcBorders>
              <w:top w:val="single" w:sz="4" w:space="0" w:color="auto"/>
              <w:left w:val="single" w:sz="4" w:space="0" w:color="auto"/>
              <w:bottom w:val="single" w:sz="4" w:space="0" w:color="auto"/>
              <w:right w:val="single" w:sz="4" w:space="0" w:color="auto"/>
            </w:tcBorders>
            <w:vAlign w:val="center"/>
            <w:hideMark/>
          </w:tcPr>
          <w:p w:rsidR="00734D03" w:rsidRPr="00734D03" w:rsidRDefault="00734D03" w:rsidP="00734D03">
            <w:pPr>
              <w:spacing w:after="0" w:line="240" w:lineRule="auto"/>
              <w:rPr>
                <w:rFonts w:ascii="Times New Roman" w:eastAsia="Times New Roman" w:hAnsi="Times New Roman" w:cs="Times New Roman"/>
                <w:color w:val="000000"/>
                <w:sz w:val="20"/>
                <w:szCs w:val="20"/>
                <w:lang w:eastAsia="ru-RU"/>
              </w:rPr>
            </w:pPr>
          </w:p>
        </w:tc>
        <w:tc>
          <w:tcPr>
            <w:tcW w:w="623" w:type="pct"/>
            <w:tcBorders>
              <w:top w:val="nil"/>
              <w:left w:val="nil"/>
              <w:bottom w:val="single" w:sz="4" w:space="0" w:color="auto"/>
              <w:right w:val="single" w:sz="4" w:space="0" w:color="auto"/>
            </w:tcBorders>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2024 год</w:t>
            </w:r>
          </w:p>
        </w:tc>
        <w:tc>
          <w:tcPr>
            <w:tcW w:w="623" w:type="pct"/>
            <w:tcBorders>
              <w:top w:val="nil"/>
              <w:left w:val="nil"/>
              <w:bottom w:val="single" w:sz="4" w:space="0" w:color="auto"/>
              <w:right w:val="single" w:sz="4" w:space="0" w:color="auto"/>
            </w:tcBorders>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2025 год</w:t>
            </w:r>
          </w:p>
        </w:tc>
        <w:tc>
          <w:tcPr>
            <w:tcW w:w="623" w:type="pct"/>
            <w:tcBorders>
              <w:top w:val="nil"/>
              <w:left w:val="nil"/>
              <w:bottom w:val="single" w:sz="4" w:space="0" w:color="auto"/>
              <w:right w:val="single" w:sz="4" w:space="0" w:color="auto"/>
            </w:tcBorders>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2026 год</w:t>
            </w:r>
          </w:p>
        </w:tc>
      </w:tr>
      <w:tr w:rsidR="00734D03" w:rsidRPr="00734D03" w:rsidTr="00734D03">
        <w:trPr>
          <w:trHeight w:val="315"/>
        </w:trPr>
        <w:tc>
          <w:tcPr>
            <w:tcW w:w="313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1</w:t>
            </w:r>
          </w:p>
        </w:tc>
        <w:tc>
          <w:tcPr>
            <w:tcW w:w="623" w:type="pct"/>
            <w:tcBorders>
              <w:top w:val="nil"/>
              <w:left w:val="nil"/>
              <w:bottom w:val="single" w:sz="4" w:space="0" w:color="auto"/>
              <w:right w:val="single" w:sz="4" w:space="0" w:color="auto"/>
            </w:tcBorders>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2</w:t>
            </w:r>
          </w:p>
        </w:tc>
        <w:tc>
          <w:tcPr>
            <w:tcW w:w="623" w:type="pct"/>
            <w:tcBorders>
              <w:top w:val="nil"/>
              <w:left w:val="nil"/>
              <w:bottom w:val="single" w:sz="4" w:space="0" w:color="auto"/>
              <w:right w:val="single" w:sz="4" w:space="0" w:color="auto"/>
            </w:tcBorders>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3</w:t>
            </w:r>
          </w:p>
        </w:tc>
        <w:tc>
          <w:tcPr>
            <w:tcW w:w="623" w:type="pct"/>
            <w:tcBorders>
              <w:top w:val="nil"/>
              <w:left w:val="nil"/>
              <w:bottom w:val="single" w:sz="4" w:space="0" w:color="auto"/>
              <w:right w:val="single" w:sz="4" w:space="0" w:color="auto"/>
            </w:tcBorders>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4</w:t>
            </w:r>
          </w:p>
        </w:tc>
      </w:tr>
      <w:tr w:rsidR="00734D03" w:rsidRPr="00734D03" w:rsidTr="00B065F7">
        <w:trPr>
          <w:trHeight w:val="77"/>
        </w:trPr>
        <w:tc>
          <w:tcPr>
            <w:tcW w:w="313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34D03" w:rsidRPr="00734D03" w:rsidRDefault="00734D03" w:rsidP="00734D03">
            <w:pPr>
              <w:spacing w:after="0" w:line="240" w:lineRule="auto"/>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За счет источников финансирования дефицита бюджета Битковского Сельсовета Сузунского района Новосибирской области, всего</w:t>
            </w:r>
          </w:p>
        </w:tc>
        <w:tc>
          <w:tcPr>
            <w:tcW w:w="623" w:type="pct"/>
            <w:tcBorders>
              <w:top w:val="nil"/>
              <w:left w:val="nil"/>
              <w:bottom w:val="single" w:sz="4" w:space="0" w:color="auto"/>
              <w:right w:val="single" w:sz="4" w:space="0" w:color="auto"/>
            </w:tcBorders>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0,00</w:t>
            </w:r>
          </w:p>
        </w:tc>
        <w:tc>
          <w:tcPr>
            <w:tcW w:w="623" w:type="pct"/>
            <w:tcBorders>
              <w:top w:val="nil"/>
              <w:left w:val="nil"/>
              <w:bottom w:val="single" w:sz="4" w:space="0" w:color="auto"/>
              <w:right w:val="single" w:sz="4" w:space="0" w:color="auto"/>
            </w:tcBorders>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0,00</w:t>
            </w:r>
          </w:p>
        </w:tc>
        <w:tc>
          <w:tcPr>
            <w:tcW w:w="623" w:type="pct"/>
            <w:tcBorders>
              <w:top w:val="nil"/>
              <w:left w:val="nil"/>
              <w:bottom w:val="single" w:sz="4" w:space="0" w:color="auto"/>
              <w:right w:val="single" w:sz="4" w:space="0" w:color="auto"/>
            </w:tcBorders>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color w:val="000000"/>
                <w:sz w:val="20"/>
                <w:szCs w:val="20"/>
                <w:lang w:eastAsia="ru-RU"/>
              </w:rPr>
            </w:pPr>
            <w:r w:rsidRPr="00734D03">
              <w:rPr>
                <w:rFonts w:ascii="Times New Roman" w:eastAsia="Times New Roman" w:hAnsi="Times New Roman" w:cs="Times New Roman"/>
                <w:color w:val="000000"/>
                <w:sz w:val="20"/>
                <w:szCs w:val="20"/>
                <w:lang w:eastAsia="ru-RU"/>
              </w:rPr>
              <w:t>0,00</w:t>
            </w:r>
          </w:p>
        </w:tc>
      </w:tr>
    </w:tbl>
    <w:p w:rsidR="00734D03" w:rsidRPr="00734D03" w:rsidRDefault="00734D03" w:rsidP="00734D03">
      <w:pPr>
        <w:spacing w:after="0" w:line="240" w:lineRule="auto"/>
        <w:jc w:val="center"/>
        <w:rPr>
          <w:rFonts w:ascii="Times New Roman" w:eastAsia="Times New Roman" w:hAnsi="Times New Roman" w:cs="Times New Roman"/>
          <w:b/>
          <w:sz w:val="20"/>
          <w:szCs w:val="20"/>
          <w:lang w:eastAsia="ru-RU"/>
        </w:rPr>
      </w:pPr>
    </w:p>
    <w:p w:rsidR="00734D03" w:rsidRPr="00734D03" w:rsidRDefault="00734D03" w:rsidP="00734D03">
      <w:pPr>
        <w:widowControl w:val="0"/>
        <w:spacing w:after="0" w:line="240" w:lineRule="auto"/>
        <w:ind w:firstLine="720"/>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Приложение № 9</w:t>
      </w: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 xml:space="preserve">к решению 38 сессии Совета депутатов </w:t>
      </w: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 xml:space="preserve">Битковского сельсовета Сузунского района </w:t>
      </w: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 xml:space="preserve">Новосибирской области </w:t>
      </w:r>
    </w:p>
    <w:p w:rsidR="00734D03" w:rsidRPr="00734D03" w:rsidRDefault="00734D03" w:rsidP="00734D03">
      <w:pPr>
        <w:widowControl w:val="0"/>
        <w:spacing w:after="0" w:line="240" w:lineRule="auto"/>
        <w:jc w:val="right"/>
        <w:rPr>
          <w:rFonts w:ascii="Times New Roman" w:eastAsia="Times New Roman" w:hAnsi="Times New Roman" w:cs="Times New Roman"/>
          <w:bCs/>
          <w:sz w:val="20"/>
          <w:szCs w:val="20"/>
          <w:lang w:eastAsia="ru-RU"/>
        </w:rPr>
      </w:pPr>
      <w:r w:rsidRPr="00734D03">
        <w:rPr>
          <w:rFonts w:ascii="Times New Roman" w:eastAsia="Times New Roman" w:hAnsi="Times New Roman" w:cs="Times New Roman"/>
          <w:bCs/>
          <w:sz w:val="20"/>
          <w:szCs w:val="20"/>
          <w:lang w:eastAsia="ru-RU"/>
        </w:rPr>
        <w:t>от 26.12.2023 № 50</w:t>
      </w:r>
    </w:p>
    <w:p w:rsidR="00734D03" w:rsidRPr="00734D03" w:rsidRDefault="00734D03" w:rsidP="00734D03">
      <w:pPr>
        <w:spacing w:after="0" w:line="240" w:lineRule="auto"/>
        <w:jc w:val="right"/>
        <w:rPr>
          <w:rFonts w:ascii="Times New Roman" w:eastAsia="Times New Roman" w:hAnsi="Times New Roman" w:cs="Times New Roman"/>
          <w:bCs/>
          <w:sz w:val="20"/>
          <w:szCs w:val="20"/>
          <w:lang w:eastAsia="ru-RU"/>
        </w:rPr>
      </w:pPr>
    </w:p>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Перечень муниципальных  программ  Битковского сельсовета Сузунского района Новосибирской области, предусмотренных к финансированию в 2024 году и плановом периоде 2026 и 2026 годов</w:t>
      </w:r>
    </w:p>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8"/>
        <w:gridCol w:w="3952"/>
        <w:gridCol w:w="1834"/>
        <w:gridCol w:w="1336"/>
        <w:gridCol w:w="1230"/>
        <w:gridCol w:w="1301"/>
      </w:tblGrid>
      <w:tr w:rsidR="00734D03" w:rsidRPr="00734D03" w:rsidTr="00734D03">
        <w:trPr>
          <w:trHeight w:val="375"/>
        </w:trPr>
        <w:tc>
          <w:tcPr>
            <w:tcW w:w="369" w:type="pct"/>
            <w:vMerge w:val="restar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№п/п</w:t>
            </w:r>
          </w:p>
        </w:tc>
        <w:tc>
          <w:tcPr>
            <w:tcW w:w="1896" w:type="pct"/>
            <w:vMerge w:val="restar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Наименование</w:t>
            </w:r>
          </w:p>
        </w:tc>
        <w:tc>
          <w:tcPr>
            <w:tcW w:w="880" w:type="pct"/>
            <w:vMerge w:val="restar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Код бюджетной классификации</w:t>
            </w:r>
          </w:p>
        </w:tc>
        <w:tc>
          <w:tcPr>
            <w:tcW w:w="641" w:type="pct"/>
            <w:vMerge w:val="restar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Сумма на 2024 год</w:t>
            </w:r>
          </w:p>
        </w:tc>
        <w:tc>
          <w:tcPr>
            <w:tcW w:w="590" w:type="pct"/>
            <w:vMerge w:val="restar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Сумма на 2025 год</w:t>
            </w:r>
          </w:p>
        </w:tc>
        <w:tc>
          <w:tcPr>
            <w:tcW w:w="624" w:type="pct"/>
            <w:vMerge w:val="restar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Сумма на 2026  год</w:t>
            </w:r>
          </w:p>
        </w:tc>
      </w:tr>
      <w:tr w:rsidR="00734D03" w:rsidRPr="00734D03" w:rsidTr="00734D03">
        <w:trPr>
          <w:trHeight w:val="360"/>
        </w:trPr>
        <w:tc>
          <w:tcPr>
            <w:tcW w:w="369" w:type="pct"/>
            <w:vMerge/>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p>
        </w:tc>
        <w:tc>
          <w:tcPr>
            <w:tcW w:w="1896" w:type="pct"/>
            <w:vMerge/>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p>
        </w:tc>
        <w:tc>
          <w:tcPr>
            <w:tcW w:w="880" w:type="pct"/>
            <w:vMerge/>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p>
        </w:tc>
        <w:tc>
          <w:tcPr>
            <w:tcW w:w="641" w:type="pct"/>
            <w:vMerge/>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p>
        </w:tc>
        <w:tc>
          <w:tcPr>
            <w:tcW w:w="590" w:type="pct"/>
            <w:vMerge/>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p>
        </w:tc>
        <w:tc>
          <w:tcPr>
            <w:tcW w:w="624" w:type="pct"/>
            <w:vMerge/>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p>
        </w:tc>
      </w:tr>
      <w:tr w:rsidR="00734D03" w:rsidRPr="00734D03" w:rsidTr="00734D03">
        <w:trPr>
          <w:trHeight w:val="300"/>
        </w:trPr>
        <w:tc>
          <w:tcPr>
            <w:tcW w:w="369"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w:t>
            </w:r>
          </w:p>
        </w:tc>
        <w:tc>
          <w:tcPr>
            <w:tcW w:w="1896"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w:t>
            </w:r>
          </w:p>
        </w:tc>
        <w:tc>
          <w:tcPr>
            <w:tcW w:w="8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w:t>
            </w:r>
          </w:p>
        </w:tc>
        <w:tc>
          <w:tcPr>
            <w:tcW w:w="641"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w:t>
            </w:r>
          </w:p>
        </w:tc>
        <w:tc>
          <w:tcPr>
            <w:tcW w:w="590"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w:t>
            </w:r>
          </w:p>
        </w:tc>
        <w:tc>
          <w:tcPr>
            <w:tcW w:w="624"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6</w:t>
            </w:r>
          </w:p>
        </w:tc>
      </w:tr>
      <w:tr w:rsidR="00734D03" w:rsidRPr="00734D03" w:rsidTr="00734D03">
        <w:trPr>
          <w:trHeight w:val="1260"/>
        </w:trPr>
        <w:tc>
          <w:tcPr>
            <w:tcW w:w="369"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w:t>
            </w:r>
          </w:p>
        </w:tc>
        <w:tc>
          <w:tcPr>
            <w:tcW w:w="1896"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2024-2026 годы</w:t>
            </w:r>
          </w:p>
        </w:tc>
        <w:tc>
          <w:tcPr>
            <w:tcW w:w="8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40.0.00.00000</w:t>
            </w:r>
          </w:p>
        </w:tc>
        <w:tc>
          <w:tcPr>
            <w:tcW w:w="641"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161 525,00</w:t>
            </w:r>
          </w:p>
        </w:tc>
        <w:tc>
          <w:tcPr>
            <w:tcW w:w="59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3 000,00</w:t>
            </w:r>
          </w:p>
        </w:tc>
        <w:tc>
          <w:tcPr>
            <w:tcW w:w="6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3 000,00</w:t>
            </w:r>
          </w:p>
        </w:tc>
      </w:tr>
      <w:tr w:rsidR="00734D03" w:rsidRPr="00734D03" w:rsidTr="00734D03">
        <w:trPr>
          <w:trHeight w:val="1260"/>
        </w:trPr>
        <w:tc>
          <w:tcPr>
            <w:tcW w:w="369"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1.1.</w:t>
            </w:r>
          </w:p>
        </w:tc>
        <w:tc>
          <w:tcPr>
            <w:tcW w:w="1896"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2024-2026 годы</w:t>
            </w:r>
          </w:p>
        </w:tc>
        <w:tc>
          <w:tcPr>
            <w:tcW w:w="8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40.0.00.0310W</w:t>
            </w:r>
          </w:p>
        </w:tc>
        <w:tc>
          <w:tcPr>
            <w:tcW w:w="641"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161 525,00</w:t>
            </w:r>
          </w:p>
        </w:tc>
        <w:tc>
          <w:tcPr>
            <w:tcW w:w="59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3 000,00</w:t>
            </w:r>
          </w:p>
        </w:tc>
        <w:tc>
          <w:tcPr>
            <w:tcW w:w="6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3 000,00</w:t>
            </w:r>
          </w:p>
        </w:tc>
      </w:tr>
      <w:tr w:rsidR="00734D03" w:rsidRPr="00734D03" w:rsidTr="00734D03">
        <w:trPr>
          <w:trHeight w:val="1260"/>
        </w:trPr>
        <w:tc>
          <w:tcPr>
            <w:tcW w:w="369"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w:t>
            </w:r>
          </w:p>
        </w:tc>
        <w:tc>
          <w:tcPr>
            <w:tcW w:w="1896"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2024 – 2026 годы</w:t>
            </w:r>
          </w:p>
        </w:tc>
        <w:tc>
          <w:tcPr>
            <w:tcW w:w="8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43.0.00.00000</w:t>
            </w:r>
          </w:p>
        </w:tc>
        <w:tc>
          <w:tcPr>
            <w:tcW w:w="641"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59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6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r>
      <w:tr w:rsidR="00734D03" w:rsidRPr="00734D03" w:rsidTr="00734D03">
        <w:trPr>
          <w:trHeight w:val="1575"/>
        </w:trPr>
        <w:tc>
          <w:tcPr>
            <w:tcW w:w="369"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2.1.</w:t>
            </w:r>
          </w:p>
        </w:tc>
        <w:tc>
          <w:tcPr>
            <w:tcW w:w="1896"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2024 – 2026 годы</w:t>
            </w:r>
          </w:p>
        </w:tc>
        <w:tc>
          <w:tcPr>
            <w:tcW w:w="8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43.0.00.0314W</w:t>
            </w:r>
          </w:p>
        </w:tc>
        <w:tc>
          <w:tcPr>
            <w:tcW w:w="641"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59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6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r>
      <w:tr w:rsidR="00734D03" w:rsidRPr="00734D03" w:rsidTr="00734D03">
        <w:trPr>
          <w:trHeight w:val="1665"/>
        </w:trPr>
        <w:tc>
          <w:tcPr>
            <w:tcW w:w="369"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w:t>
            </w:r>
          </w:p>
        </w:tc>
        <w:tc>
          <w:tcPr>
            <w:tcW w:w="1896"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8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44.0.00.00000</w:t>
            </w:r>
          </w:p>
        </w:tc>
        <w:tc>
          <w:tcPr>
            <w:tcW w:w="641"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4 000,00</w:t>
            </w:r>
          </w:p>
        </w:tc>
        <w:tc>
          <w:tcPr>
            <w:tcW w:w="59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4 000,00</w:t>
            </w:r>
          </w:p>
        </w:tc>
        <w:tc>
          <w:tcPr>
            <w:tcW w:w="6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1665"/>
        </w:trPr>
        <w:tc>
          <w:tcPr>
            <w:tcW w:w="369"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3.1.</w:t>
            </w:r>
          </w:p>
        </w:tc>
        <w:tc>
          <w:tcPr>
            <w:tcW w:w="1896"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8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44.0.00.0315W</w:t>
            </w:r>
          </w:p>
        </w:tc>
        <w:tc>
          <w:tcPr>
            <w:tcW w:w="641"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4 000,00</w:t>
            </w:r>
          </w:p>
        </w:tc>
        <w:tc>
          <w:tcPr>
            <w:tcW w:w="59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4 000,00</w:t>
            </w:r>
          </w:p>
        </w:tc>
        <w:tc>
          <w:tcPr>
            <w:tcW w:w="6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1500"/>
        </w:trPr>
        <w:tc>
          <w:tcPr>
            <w:tcW w:w="369"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w:t>
            </w:r>
          </w:p>
        </w:tc>
        <w:tc>
          <w:tcPr>
            <w:tcW w:w="1896"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2024-2026 годы</w:t>
            </w:r>
          </w:p>
        </w:tc>
        <w:tc>
          <w:tcPr>
            <w:tcW w:w="8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45.0.00.00000</w:t>
            </w:r>
          </w:p>
        </w:tc>
        <w:tc>
          <w:tcPr>
            <w:tcW w:w="641"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59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6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r>
      <w:tr w:rsidR="00734D03" w:rsidRPr="00734D03" w:rsidTr="00734D03">
        <w:trPr>
          <w:trHeight w:val="1500"/>
        </w:trPr>
        <w:tc>
          <w:tcPr>
            <w:tcW w:w="369"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4.1.</w:t>
            </w:r>
          </w:p>
        </w:tc>
        <w:tc>
          <w:tcPr>
            <w:tcW w:w="1896"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2024-2026 годы</w:t>
            </w:r>
          </w:p>
        </w:tc>
        <w:tc>
          <w:tcPr>
            <w:tcW w:w="8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45.0.00.0412W</w:t>
            </w:r>
          </w:p>
        </w:tc>
        <w:tc>
          <w:tcPr>
            <w:tcW w:w="641"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59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6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r>
      <w:tr w:rsidR="00734D03" w:rsidRPr="00734D03" w:rsidTr="00542DBB">
        <w:trPr>
          <w:trHeight w:val="77"/>
        </w:trPr>
        <w:tc>
          <w:tcPr>
            <w:tcW w:w="369"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w:t>
            </w:r>
          </w:p>
        </w:tc>
        <w:tc>
          <w:tcPr>
            <w:tcW w:w="1896"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2024-2028 годы»</w:t>
            </w:r>
          </w:p>
        </w:tc>
        <w:tc>
          <w:tcPr>
            <w:tcW w:w="8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46.0.00.00000</w:t>
            </w:r>
          </w:p>
        </w:tc>
        <w:tc>
          <w:tcPr>
            <w:tcW w:w="641"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59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6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r>
      <w:tr w:rsidR="00734D03" w:rsidRPr="00734D03" w:rsidTr="00734D03">
        <w:trPr>
          <w:trHeight w:val="1290"/>
        </w:trPr>
        <w:tc>
          <w:tcPr>
            <w:tcW w:w="369"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5.1.</w:t>
            </w:r>
          </w:p>
        </w:tc>
        <w:tc>
          <w:tcPr>
            <w:tcW w:w="1896"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2024-2028 годы»</w:t>
            </w:r>
          </w:p>
        </w:tc>
        <w:tc>
          <w:tcPr>
            <w:tcW w:w="8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46.0.00.0413W</w:t>
            </w:r>
          </w:p>
        </w:tc>
        <w:tc>
          <w:tcPr>
            <w:tcW w:w="641"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59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c>
          <w:tcPr>
            <w:tcW w:w="6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1 000,00</w:t>
            </w:r>
          </w:p>
        </w:tc>
      </w:tr>
      <w:tr w:rsidR="00734D03" w:rsidRPr="00734D03" w:rsidTr="00734D03">
        <w:trPr>
          <w:trHeight w:val="1065"/>
        </w:trPr>
        <w:tc>
          <w:tcPr>
            <w:tcW w:w="369"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6</w:t>
            </w:r>
          </w:p>
        </w:tc>
        <w:tc>
          <w:tcPr>
            <w:tcW w:w="1896"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Муниципальная программа "Благоустройство территории Битковского сельсовета Сузунского района Новосибирской области на 2024-2028 годы"</w:t>
            </w:r>
          </w:p>
        </w:tc>
        <w:tc>
          <w:tcPr>
            <w:tcW w:w="8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56.0.00.00000</w:t>
            </w:r>
          </w:p>
        </w:tc>
        <w:tc>
          <w:tcPr>
            <w:tcW w:w="641"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1 683 420,67</w:t>
            </w:r>
          </w:p>
        </w:tc>
        <w:tc>
          <w:tcPr>
            <w:tcW w:w="59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793 068,38</w:t>
            </w:r>
          </w:p>
        </w:tc>
        <w:tc>
          <w:tcPr>
            <w:tcW w:w="6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793 068,38</w:t>
            </w:r>
          </w:p>
        </w:tc>
      </w:tr>
      <w:tr w:rsidR="00734D03" w:rsidRPr="00734D03" w:rsidTr="00734D03">
        <w:trPr>
          <w:trHeight w:val="315"/>
        </w:trPr>
        <w:tc>
          <w:tcPr>
            <w:tcW w:w="369"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6.1.</w:t>
            </w:r>
          </w:p>
        </w:tc>
        <w:tc>
          <w:tcPr>
            <w:tcW w:w="1896"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Уличное освещение</w:t>
            </w:r>
          </w:p>
        </w:tc>
        <w:tc>
          <w:tcPr>
            <w:tcW w:w="8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56.0.00.05031</w:t>
            </w:r>
          </w:p>
        </w:tc>
        <w:tc>
          <w:tcPr>
            <w:tcW w:w="641"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556 949,12</w:t>
            </w:r>
          </w:p>
        </w:tc>
        <w:tc>
          <w:tcPr>
            <w:tcW w:w="59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556 949,12</w:t>
            </w:r>
          </w:p>
        </w:tc>
        <w:tc>
          <w:tcPr>
            <w:tcW w:w="6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556 949,12</w:t>
            </w:r>
          </w:p>
        </w:tc>
      </w:tr>
      <w:tr w:rsidR="00734D03" w:rsidRPr="00734D03" w:rsidTr="00734D03">
        <w:trPr>
          <w:trHeight w:val="315"/>
        </w:trPr>
        <w:tc>
          <w:tcPr>
            <w:tcW w:w="369"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6.2.</w:t>
            </w:r>
          </w:p>
        </w:tc>
        <w:tc>
          <w:tcPr>
            <w:tcW w:w="1896"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Озеленение</w:t>
            </w:r>
          </w:p>
        </w:tc>
        <w:tc>
          <w:tcPr>
            <w:tcW w:w="8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56.0.00.05032</w:t>
            </w:r>
          </w:p>
        </w:tc>
        <w:tc>
          <w:tcPr>
            <w:tcW w:w="641"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45 839,16</w:t>
            </w:r>
          </w:p>
        </w:tc>
        <w:tc>
          <w:tcPr>
            <w:tcW w:w="59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104 955,36</w:t>
            </w:r>
          </w:p>
        </w:tc>
        <w:tc>
          <w:tcPr>
            <w:tcW w:w="6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104 955,36</w:t>
            </w:r>
          </w:p>
        </w:tc>
      </w:tr>
      <w:tr w:rsidR="00734D03" w:rsidRPr="00734D03" w:rsidTr="00734D03">
        <w:trPr>
          <w:trHeight w:val="315"/>
        </w:trPr>
        <w:tc>
          <w:tcPr>
            <w:tcW w:w="369"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6.3.</w:t>
            </w:r>
          </w:p>
        </w:tc>
        <w:tc>
          <w:tcPr>
            <w:tcW w:w="1896"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Организация и содержание мест захоронения</w:t>
            </w:r>
          </w:p>
        </w:tc>
        <w:tc>
          <w:tcPr>
            <w:tcW w:w="8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56.0.00.05033</w:t>
            </w:r>
          </w:p>
        </w:tc>
        <w:tc>
          <w:tcPr>
            <w:tcW w:w="641"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77 038,65</w:t>
            </w:r>
          </w:p>
        </w:tc>
        <w:tc>
          <w:tcPr>
            <w:tcW w:w="59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77 038,65</w:t>
            </w:r>
          </w:p>
        </w:tc>
        <w:tc>
          <w:tcPr>
            <w:tcW w:w="6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77 038,65</w:t>
            </w:r>
          </w:p>
        </w:tc>
      </w:tr>
      <w:tr w:rsidR="00734D03" w:rsidRPr="00734D03" w:rsidTr="00734D03">
        <w:trPr>
          <w:trHeight w:val="315"/>
        </w:trPr>
        <w:tc>
          <w:tcPr>
            <w:tcW w:w="369"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6.4.</w:t>
            </w:r>
          </w:p>
        </w:tc>
        <w:tc>
          <w:tcPr>
            <w:tcW w:w="1896"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Содержание памятников</w:t>
            </w:r>
          </w:p>
        </w:tc>
        <w:tc>
          <w:tcPr>
            <w:tcW w:w="8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56.0.00.05034</w:t>
            </w:r>
          </w:p>
        </w:tc>
        <w:tc>
          <w:tcPr>
            <w:tcW w:w="641"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54 718,00</w:t>
            </w:r>
          </w:p>
        </w:tc>
        <w:tc>
          <w:tcPr>
            <w:tcW w:w="59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9 876,75</w:t>
            </w:r>
          </w:p>
        </w:tc>
        <w:tc>
          <w:tcPr>
            <w:tcW w:w="6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9 876,75</w:t>
            </w:r>
          </w:p>
        </w:tc>
      </w:tr>
      <w:tr w:rsidR="00734D03" w:rsidRPr="00734D03" w:rsidTr="00734D03">
        <w:trPr>
          <w:trHeight w:val="315"/>
        </w:trPr>
        <w:tc>
          <w:tcPr>
            <w:tcW w:w="369"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6.5.</w:t>
            </w:r>
          </w:p>
        </w:tc>
        <w:tc>
          <w:tcPr>
            <w:tcW w:w="1896"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Прочие мероприятия по благоустройству</w:t>
            </w:r>
          </w:p>
        </w:tc>
        <w:tc>
          <w:tcPr>
            <w:tcW w:w="8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56.0.00.05035</w:t>
            </w:r>
          </w:p>
        </w:tc>
        <w:tc>
          <w:tcPr>
            <w:tcW w:w="641"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37 248,50</w:t>
            </w:r>
          </w:p>
        </w:tc>
        <w:tc>
          <w:tcPr>
            <w:tcW w:w="59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44 248,50</w:t>
            </w:r>
          </w:p>
        </w:tc>
        <w:tc>
          <w:tcPr>
            <w:tcW w:w="6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44 248,50</w:t>
            </w:r>
          </w:p>
        </w:tc>
      </w:tr>
      <w:tr w:rsidR="00734D03" w:rsidRPr="00734D03" w:rsidTr="00734D03">
        <w:trPr>
          <w:trHeight w:val="70"/>
        </w:trPr>
        <w:tc>
          <w:tcPr>
            <w:tcW w:w="369"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6.6.</w:t>
            </w:r>
          </w:p>
        </w:tc>
        <w:tc>
          <w:tcPr>
            <w:tcW w:w="1896"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Реализация проектов развития территорий муниципальных образований Новосибирской области, основанных на местных инициативах.</w:t>
            </w:r>
          </w:p>
        </w:tc>
        <w:tc>
          <w:tcPr>
            <w:tcW w:w="8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56.0.00.70240</w:t>
            </w:r>
          </w:p>
        </w:tc>
        <w:tc>
          <w:tcPr>
            <w:tcW w:w="641"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691 627,24</w:t>
            </w:r>
          </w:p>
        </w:tc>
        <w:tc>
          <w:tcPr>
            <w:tcW w:w="59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6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1065"/>
        </w:trPr>
        <w:tc>
          <w:tcPr>
            <w:tcW w:w="369"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6.7.</w:t>
            </w:r>
          </w:p>
        </w:tc>
        <w:tc>
          <w:tcPr>
            <w:tcW w:w="1896" w:type="pct"/>
            <w:shd w:val="clear" w:color="auto" w:fill="auto"/>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Реализация проектов развития территорий муниципальных образований Новосибирской области, основанных на местных инициативах, в части софинансирования</w:t>
            </w:r>
          </w:p>
        </w:tc>
        <w:tc>
          <w:tcPr>
            <w:tcW w:w="8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56.0.00.S0240</w:t>
            </w:r>
          </w:p>
        </w:tc>
        <w:tc>
          <w:tcPr>
            <w:tcW w:w="641"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220 000,00</w:t>
            </w:r>
          </w:p>
        </w:tc>
        <w:tc>
          <w:tcPr>
            <w:tcW w:w="59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c>
          <w:tcPr>
            <w:tcW w:w="6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0,00</w:t>
            </w:r>
          </w:p>
        </w:tc>
      </w:tr>
      <w:tr w:rsidR="00734D03" w:rsidRPr="00734D03" w:rsidTr="00734D03">
        <w:trPr>
          <w:trHeight w:val="255"/>
        </w:trPr>
        <w:tc>
          <w:tcPr>
            <w:tcW w:w="369"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sz w:val="20"/>
                <w:szCs w:val="20"/>
                <w:lang w:eastAsia="ru-RU"/>
              </w:rPr>
            </w:pPr>
          </w:p>
        </w:tc>
        <w:tc>
          <w:tcPr>
            <w:tcW w:w="1896"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Итого расходов</w:t>
            </w:r>
          </w:p>
        </w:tc>
        <w:tc>
          <w:tcPr>
            <w:tcW w:w="88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p>
        </w:tc>
        <w:tc>
          <w:tcPr>
            <w:tcW w:w="641"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1 851 945,67</w:t>
            </w:r>
          </w:p>
        </w:tc>
        <w:tc>
          <w:tcPr>
            <w:tcW w:w="590"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803 068,38</w:t>
            </w:r>
          </w:p>
        </w:tc>
        <w:tc>
          <w:tcPr>
            <w:tcW w:w="624" w:type="pct"/>
            <w:shd w:val="clear" w:color="auto" w:fill="auto"/>
            <w:noWrap/>
            <w:vAlign w:val="center"/>
            <w:hideMark/>
          </w:tcPr>
          <w:p w:rsidR="00734D03" w:rsidRPr="00734D03" w:rsidRDefault="00734D03" w:rsidP="00734D03">
            <w:pPr>
              <w:spacing w:after="0" w:line="240" w:lineRule="auto"/>
              <w:jc w:val="center"/>
              <w:rPr>
                <w:rFonts w:ascii="Times New Roman" w:eastAsia="Times New Roman" w:hAnsi="Times New Roman" w:cs="Times New Roman"/>
                <w:b/>
                <w:bCs/>
                <w:sz w:val="20"/>
                <w:szCs w:val="20"/>
                <w:lang w:eastAsia="ru-RU"/>
              </w:rPr>
            </w:pPr>
            <w:r w:rsidRPr="00734D03">
              <w:rPr>
                <w:rFonts w:ascii="Times New Roman" w:eastAsia="Times New Roman" w:hAnsi="Times New Roman" w:cs="Times New Roman"/>
                <w:b/>
                <w:bCs/>
                <w:sz w:val="20"/>
                <w:szCs w:val="20"/>
                <w:lang w:eastAsia="ru-RU"/>
              </w:rPr>
              <w:t>799 068,38</w:t>
            </w:r>
          </w:p>
        </w:tc>
      </w:tr>
    </w:tbl>
    <w:p w:rsidR="00734D03" w:rsidRPr="00734D03" w:rsidRDefault="00734D03" w:rsidP="00734D03">
      <w:pPr>
        <w:widowControl w:val="0"/>
        <w:spacing w:after="0" w:line="240" w:lineRule="auto"/>
        <w:jc w:val="both"/>
        <w:rPr>
          <w:rFonts w:ascii="Times New Roman" w:eastAsia="Times New Roman" w:hAnsi="Times New Roman" w:cs="Times New Roman"/>
          <w:sz w:val="20"/>
          <w:szCs w:val="20"/>
          <w:lang w:eastAsia="ru-RU"/>
        </w:rPr>
      </w:pPr>
    </w:p>
    <w:p w:rsidR="00734D03" w:rsidRPr="00734D03" w:rsidRDefault="00734D03" w:rsidP="00734D03">
      <w:pPr>
        <w:spacing w:after="0" w:line="240" w:lineRule="auto"/>
        <w:jc w:val="center"/>
        <w:rPr>
          <w:rFonts w:ascii="Times New Roman" w:eastAsia="Calibri" w:hAnsi="Times New Roman" w:cs="Times New Roman"/>
          <w:b/>
          <w:sz w:val="20"/>
          <w:szCs w:val="20"/>
        </w:rPr>
      </w:pPr>
      <w:r w:rsidRPr="00734D03">
        <w:rPr>
          <w:rFonts w:ascii="Times New Roman" w:eastAsia="Calibri" w:hAnsi="Times New Roman" w:cs="Times New Roman"/>
          <w:b/>
          <w:sz w:val="20"/>
          <w:szCs w:val="20"/>
        </w:rPr>
        <w:t xml:space="preserve">АДМИНИСТРАЦИЯ </w:t>
      </w:r>
    </w:p>
    <w:p w:rsidR="00734D03" w:rsidRPr="00734D03" w:rsidRDefault="00734D03" w:rsidP="00734D03">
      <w:pPr>
        <w:spacing w:after="0" w:line="240" w:lineRule="auto"/>
        <w:jc w:val="center"/>
        <w:rPr>
          <w:rFonts w:ascii="Times New Roman" w:eastAsia="Calibri" w:hAnsi="Times New Roman" w:cs="Times New Roman"/>
          <w:b/>
          <w:sz w:val="20"/>
          <w:szCs w:val="20"/>
        </w:rPr>
      </w:pPr>
      <w:r w:rsidRPr="00734D03">
        <w:rPr>
          <w:rFonts w:ascii="Times New Roman" w:eastAsia="Calibri" w:hAnsi="Times New Roman" w:cs="Times New Roman"/>
          <w:b/>
          <w:sz w:val="20"/>
          <w:szCs w:val="20"/>
        </w:rPr>
        <w:t xml:space="preserve">БИТКОВСКОГО СЕЛЬСОВЕТА </w:t>
      </w:r>
    </w:p>
    <w:p w:rsidR="00734D03" w:rsidRPr="00734D03" w:rsidRDefault="00734D03" w:rsidP="00734D03">
      <w:pPr>
        <w:spacing w:after="0" w:line="240" w:lineRule="auto"/>
        <w:jc w:val="center"/>
        <w:rPr>
          <w:rFonts w:ascii="Times New Roman" w:eastAsia="Calibri" w:hAnsi="Times New Roman" w:cs="Times New Roman"/>
          <w:b/>
          <w:sz w:val="20"/>
          <w:szCs w:val="20"/>
        </w:rPr>
      </w:pPr>
      <w:r w:rsidRPr="00734D03">
        <w:rPr>
          <w:rFonts w:ascii="Times New Roman" w:eastAsia="Calibri" w:hAnsi="Times New Roman" w:cs="Times New Roman"/>
          <w:b/>
          <w:sz w:val="20"/>
          <w:szCs w:val="20"/>
        </w:rPr>
        <w:t xml:space="preserve">Сузунского района Новосибирской области </w:t>
      </w:r>
    </w:p>
    <w:p w:rsidR="00734D03" w:rsidRPr="00734D03" w:rsidRDefault="00734D03" w:rsidP="00734D03">
      <w:pPr>
        <w:spacing w:after="0" w:line="240" w:lineRule="auto"/>
        <w:jc w:val="center"/>
        <w:rPr>
          <w:rFonts w:ascii="Times New Roman" w:eastAsia="Calibri" w:hAnsi="Times New Roman" w:cs="Times New Roman"/>
          <w:b/>
          <w:sz w:val="20"/>
          <w:szCs w:val="20"/>
        </w:rPr>
      </w:pPr>
    </w:p>
    <w:p w:rsidR="00734D03" w:rsidRPr="00734D03" w:rsidRDefault="00734D03" w:rsidP="00734D03">
      <w:pPr>
        <w:spacing w:after="0" w:line="240" w:lineRule="auto"/>
        <w:jc w:val="center"/>
        <w:rPr>
          <w:rFonts w:ascii="Times New Roman" w:eastAsia="Calibri" w:hAnsi="Times New Roman" w:cs="Times New Roman"/>
          <w:b/>
          <w:sz w:val="20"/>
          <w:szCs w:val="20"/>
        </w:rPr>
      </w:pPr>
      <w:r w:rsidRPr="00734D03">
        <w:rPr>
          <w:rFonts w:ascii="Times New Roman" w:eastAsia="Calibri" w:hAnsi="Times New Roman" w:cs="Times New Roman"/>
          <w:b/>
          <w:sz w:val="20"/>
          <w:szCs w:val="20"/>
        </w:rPr>
        <w:t xml:space="preserve">П О С Т А Н О В Л Е Н И Е </w:t>
      </w:r>
    </w:p>
    <w:p w:rsidR="00734D03" w:rsidRPr="00734D03" w:rsidRDefault="00734D03" w:rsidP="00734D03">
      <w:pPr>
        <w:spacing w:after="0" w:line="240" w:lineRule="auto"/>
        <w:rPr>
          <w:rFonts w:ascii="Times New Roman" w:eastAsia="Calibri" w:hAnsi="Times New Roman" w:cs="Times New Roman"/>
          <w:sz w:val="20"/>
          <w:szCs w:val="20"/>
        </w:rPr>
      </w:pPr>
      <w:r w:rsidRPr="00734D03">
        <w:rPr>
          <w:rFonts w:ascii="Times New Roman" w:eastAsia="Calibri" w:hAnsi="Times New Roman" w:cs="Times New Roman"/>
          <w:sz w:val="20"/>
          <w:szCs w:val="20"/>
        </w:rPr>
        <w:t>От 26.12.2023                                     с. Битки                                                          № 96</w:t>
      </w:r>
    </w:p>
    <w:p w:rsidR="00734D03" w:rsidRPr="00734D03" w:rsidRDefault="00734D03" w:rsidP="00734D03">
      <w:pPr>
        <w:spacing w:after="0" w:line="240" w:lineRule="auto"/>
        <w:jc w:val="center"/>
        <w:rPr>
          <w:rFonts w:ascii="Times New Roman" w:eastAsia="Calibri" w:hAnsi="Times New Roman" w:cs="Times New Roman"/>
          <w:b/>
          <w:sz w:val="20"/>
          <w:szCs w:val="20"/>
        </w:rPr>
      </w:pPr>
    </w:p>
    <w:p w:rsidR="00734D03" w:rsidRPr="00734D03" w:rsidRDefault="00734D03" w:rsidP="00B065F7">
      <w:pPr>
        <w:spacing w:after="0" w:line="240" w:lineRule="auto"/>
        <w:ind w:right="2266"/>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О внесении изменений в постановление администрации Битковского сельсовета Сузунского района Новосибирской области от 06.12.2023 № 85 «О порядке применения бюджетной классификации Российской Федерации в части, относящейся к бюджету Битковского сельсовета Сузунского района Новосибирской области»</w:t>
      </w:r>
    </w:p>
    <w:p w:rsidR="00734D03" w:rsidRPr="00734D03" w:rsidRDefault="00734D03" w:rsidP="00734D03">
      <w:pPr>
        <w:spacing w:after="0" w:line="240" w:lineRule="auto"/>
        <w:ind w:firstLine="567"/>
        <w:jc w:val="center"/>
        <w:rPr>
          <w:rFonts w:ascii="Times New Roman" w:eastAsia="Calibri" w:hAnsi="Times New Roman" w:cs="Times New Roman"/>
          <w:sz w:val="20"/>
          <w:szCs w:val="20"/>
        </w:rPr>
      </w:pPr>
    </w:p>
    <w:p w:rsidR="00734D03" w:rsidRPr="00734D03" w:rsidRDefault="00734D03" w:rsidP="00734D03">
      <w:pPr>
        <w:spacing w:after="0" w:line="240" w:lineRule="auto"/>
        <w:ind w:firstLine="567"/>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Руководствуясь пунктом 1 статьи 9 Бюджетного кодекса Российской Федерации, администрация Битковского сельсовета Сузунского района Новосибирской области</w:t>
      </w:r>
    </w:p>
    <w:p w:rsidR="00734D03" w:rsidRPr="00734D03" w:rsidRDefault="00734D03" w:rsidP="00734D03">
      <w:pPr>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ПОСТАНОВЛЯЕТ:</w:t>
      </w:r>
    </w:p>
    <w:p w:rsidR="00734D03" w:rsidRPr="00734D03" w:rsidRDefault="00734D03" w:rsidP="00734D03">
      <w:pPr>
        <w:spacing w:after="0" w:line="240" w:lineRule="auto"/>
        <w:jc w:val="both"/>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xml:space="preserve">         1. Внести в постановление администрации Битковского сельсовета Сузунского района Новосибирской области от 06.12.2023 № 85 «О порядке применения бюджетной классификации Российской Федерации в части, относящейся к бюджету Битковского сельсовета Сузунского района Новосибирской области» следующие изменения:</w:t>
      </w:r>
    </w:p>
    <w:p w:rsidR="00734D03" w:rsidRPr="00734D03" w:rsidRDefault="00734D03" w:rsidP="00734D03">
      <w:pPr>
        <w:spacing w:after="0" w:line="240" w:lineRule="auto"/>
        <w:jc w:val="both"/>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xml:space="preserve">        1.1. В Порядке применения бюджетной классификации Российской Федерации в части, относящейся к бюджету Битковского сельсовета Сузунского района Новосибирской области:</w:t>
      </w:r>
    </w:p>
    <w:p w:rsidR="00734D03" w:rsidRPr="00734D03" w:rsidRDefault="00734D03" w:rsidP="00734D03">
      <w:pPr>
        <w:spacing w:after="0" w:line="240" w:lineRule="auto"/>
        <w:jc w:val="both"/>
        <w:rPr>
          <w:rFonts w:ascii="Times New Roman" w:eastAsia="Times New Roman" w:hAnsi="Times New Roman" w:cs="Times New Roman"/>
          <w:sz w:val="20"/>
          <w:szCs w:val="20"/>
          <w:lang w:eastAsia="ru-RU"/>
        </w:rPr>
      </w:pPr>
      <w:r w:rsidRPr="00734D03">
        <w:rPr>
          <w:rFonts w:ascii="Times New Roman" w:eastAsia="Times New Roman" w:hAnsi="Times New Roman" w:cs="Times New Roman"/>
          <w:sz w:val="20"/>
          <w:szCs w:val="20"/>
          <w:lang w:eastAsia="ru-RU"/>
        </w:rPr>
        <w:t xml:space="preserve">        1.1.1. Пункт 2.1. и 2.2. изложить в новой редакции</w:t>
      </w:r>
    </w:p>
    <w:p w:rsidR="00734D03" w:rsidRPr="00734D03" w:rsidRDefault="00734D03" w:rsidP="00734D03">
      <w:pPr>
        <w:spacing w:after="0" w:line="240" w:lineRule="auto"/>
        <w:ind w:firstLine="708"/>
        <w:jc w:val="both"/>
        <w:rPr>
          <w:rFonts w:ascii="Times New Roman" w:eastAsia="Calibri" w:hAnsi="Times New Roman" w:cs="Times New Roman"/>
          <w:b/>
          <w:sz w:val="20"/>
          <w:szCs w:val="20"/>
        </w:rPr>
      </w:pPr>
      <w:r w:rsidRPr="00734D03">
        <w:rPr>
          <w:rFonts w:ascii="Times New Roman" w:eastAsia="Times New Roman" w:hAnsi="Times New Roman" w:cs="Times New Roman"/>
          <w:sz w:val="20"/>
          <w:szCs w:val="20"/>
          <w:lang w:eastAsia="ru-RU"/>
        </w:rPr>
        <w:t>«</w:t>
      </w:r>
      <w:r w:rsidRPr="00734D03">
        <w:rPr>
          <w:rFonts w:ascii="Times New Roman" w:eastAsia="Calibri" w:hAnsi="Times New Roman" w:cs="Times New Roman"/>
          <w:b/>
          <w:sz w:val="20"/>
          <w:szCs w:val="20"/>
        </w:rPr>
        <w:t>2.1. Перечень и коды муниципальных программ, используемых в бюджете поселения:</w:t>
      </w:r>
    </w:p>
    <w:p w:rsidR="00734D03" w:rsidRPr="00734D03" w:rsidRDefault="00734D03" w:rsidP="00734D03">
      <w:pPr>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b/>
          <w:sz w:val="20"/>
          <w:szCs w:val="20"/>
        </w:rPr>
        <w:t xml:space="preserve">         40 0 00 00000 </w:t>
      </w:r>
      <w:r w:rsidRPr="00734D03">
        <w:rPr>
          <w:rFonts w:ascii="Times New Roman" w:eastAsia="Calibri" w:hAnsi="Times New Roman" w:cs="Times New Roman"/>
          <w:sz w:val="20"/>
          <w:szCs w:val="20"/>
        </w:rPr>
        <w:t>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2024-2026 годы.</w:t>
      </w:r>
    </w:p>
    <w:p w:rsidR="00734D03" w:rsidRPr="00734D03" w:rsidRDefault="00734D03" w:rsidP="00734D03">
      <w:pPr>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 xml:space="preserve">         </w:t>
      </w:r>
      <w:r w:rsidRPr="00734D03">
        <w:rPr>
          <w:rFonts w:ascii="Times New Roman" w:eastAsia="Calibri" w:hAnsi="Times New Roman" w:cs="Times New Roman"/>
          <w:b/>
          <w:sz w:val="20"/>
          <w:szCs w:val="20"/>
        </w:rPr>
        <w:t>43 0 00 00000</w:t>
      </w:r>
      <w:r w:rsidRPr="00734D03">
        <w:rPr>
          <w:rFonts w:ascii="Times New Roman" w:eastAsia="Calibri" w:hAnsi="Times New Roman" w:cs="Times New Roman"/>
          <w:sz w:val="20"/>
          <w:szCs w:val="20"/>
        </w:rPr>
        <w:t xml:space="preserve"> 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2024-2026 годы.</w:t>
      </w:r>
    </w:p>
    <w:p w:rsidR="00734D03" w:rsidRPr="00734D03" w:rsidRDefault="00734D03" w:rsidP="00734D03">
      <w:pPr>
        <w:spacing w:after="0" w:line="240" w:lineRule="auto"/>
        <w:ind w:firstLine="708"/>
        <w:jc w:val="both"/>
        <w:rPr>
          <w:rFonts w:ascii="Times New Roman" w:eastAsia="Calibri" w:hAnsi="Times New Roman" w:cs="Times New Roman"/>
          <w:sz w:val="20"/>
          <w:szCs w:val="20"/>
        </w:rPr>
      </w:pPr>
      <w:r w:rsidRPr="00734D03">
        <w:rPr>
          <w:rFonts w:ascii="Times New Roman" w:eastAsia="Calibri" w:hAnsi="Times New Roman" w:cs="Times New Roman"/>
          <w:b/>
          <w:sz w:val="20"/>
          <w:szCs w:val="20"/>
        </w:rPr>
        <w:t xml:space="preserve">44 0 00 00000 </w:t>
      </w:r>
      <w:r w:rsidRPr="00734D03">
        <w:rPr>
          <w:rFonts w:ascii="Times New Roman" w:eastAsia="Calibri" w:hAnsi="Times New Roman" w:cs="Times New Roman"/>
          <w:sz w:val="20"/>
          <w:szCs w:val="20"/>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w:t>
      </w:r>
      <w:r w:rsidRPr="00734D03">
        <w:rPr>
          <w:rFonts w:ascii="Times New Roman" w:eastAsia="Calibri" w:hAnsi="Times New Roman" w:cs="Times New Roman"/>
          <w:b/>
          <w:sz w:val="20"/>
          <w:szCs w:val="20"/>
        </w:rPr>
        <w:t xml:space="preserve"> </w:t>
      </w:r>
      <w:r w:rsidRPr="00734D03">
        <w:rPr>
          <w:rFonts w:ascii="Times New Roman" w:eastAsia="Calibri" w:hAnsi="Times New Roman" w:cs="Times New Roman"/>
          <w:sz w:val="20"/>
          <w:szCs w:val="20"/>
        </w:rPr>
        <w:t>Сузунского района Новосибирской области  на 2023-2025 годы»</w:t>
      </w:r>
    </w:p>
    <w:p w:rsidR="00734D03" w:rsidRPr="00734D03" w:rsidRDefault="00734D03" w:rsidP="00734D03">
      <w:pPr>
        <w:spacing w:after="0" w:line="240" w:lineRule="auto"/>
        <w:ind w:firstLine="708"/>
        <w:jc w:val="both"/>
        <w:rPr>
          <w:rFonts w:ascii="Times New Roman" w:eastAsia="Calibri" w:hAnsi="Times New Roman" w:cs="Times New Roman"/>
          <w:sz w:val="20"/>
          <w:szCs w:val="20"/>
        </w:rPr>
      </w:pPr>
      <w:r w:rsidRPr="00734D03">
        <w:rPr>
          <w:rFonts w:ascii="Times New Roman" w:eastAsia="Calibri" w:hAnsi="Times New Roman" w:cs="Times New Roman"/>
          <w:b/>
          <w:sz w:val="20"/>
          <w:szCs w:val="20"/>
        </w:rPr>
        <w:t xml:space="preserve">45 0 00 00000 </w:t>
      </w:r>
      <w:r w:rsidRPr="00734D03">
        <w:rPr>
          <w:rFonts w:ascii="Times New Roman" w:eastAsia="Calibri" w:hAnsi="Times New Roman" w:cs="Times New Roman"/>
          <w:sz w:val="20"/>
          <w:szCs w:val="20"/>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2024 -2026 годы</w:t>
      </w:r>
    </w:p>
    <w:p w:rsidR="00734D03" w:rsidRPr="00734D03" w:rsidRDefault="00734D03" w:rsidP="00734D03">
      <w:pPr>
        <w:spacing w:after="0" w:line="240" w:lineRule="auto"/>
        <w:ind w:firstLine="708"/>
        <w:jc w:val="both"/>
        <w:rPr>
          <w:rFonts w:ascii="Times New Roman" w:eastAsia="Calibri" w:hAnsi="Times New Roman" w:cs="Times New Roman"/>
          <w:sz w:val="20"/>
          <w:szCs w:val="20"/>
        </w:rPr>
      </w:pPr>
      <w:r w:rsidRPr="00734D03">
        <w:rPr>
          <w:rFonts w:ascii="Times New Roman" w:eastAsia="Calibri" w:hAnsi="Times New Roman" w:cs="Times New Roman"/>
          <w:b/>
          <w:sz w:val="20"/>
          <w:szCs w:val="20"/>
        </w:rPr>
        <w:t xml:space="preserve">46 0 00 00000 </w:t>
      </w:r>
      <w:r w:rsidRPr="00734D03">
        <w:rPr>
          <w:rFonts w:ascii="Times New Roman" w:eastAsia="Calibri" w:hAnsi="Times New Roman" w:cs="Times New Roman"/>
          <w:sz w:val="20"/>
          <w:szCs w:val="20"/>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2024-2028 годы»</w:t>
      </w:r>
    </w:p>
    <w:p w:rsidR="00734D03" w:rsidRPr="00734D03" w:rsidRDefault="00734D03" w:rsidP="00734D03">
      <w:pPr>
        <w:spacing w:after="0" w:line="240" w:lineRule="auto"/>
        <w:ind w:firstLine="708"/>
        <w:jc w:val="both"/>
        <w:rPr>
          <w:rFonts w:ascii="Times New Roman" w:eastAsia="Calibri" w:hAnsi="Times New Roman" w:cs="Times New Roman"/>
          <w:sz w:val="20"/>
          <w:szCs w:val="20"/>
        </w:rPr>
      </w:pPr>
      <w:r w:rsidRPr="00734D03">
        <w:rPr>
          <w:rFonts w:ascii="Times New Roman" w:eastAsia="Calibri" w:hAnsi="Times New Roman" w:cs="Times New Roman"/>
          <w:b/>
          <w:sz w:val="20"/>
          <w:szCs w:val="20"/>
        </w:rPr>
        <w:t xml:space="preserve">56 0 00 00000 </w:t>
      </w:r>
      <w:r w:rsidRPr="00734D03">
        <w:rPr>
          <w:rFonts w:ascii="Times New Roman" w:eastAsia="Calibri" w:hAnsi="Times New Roman" w:cs="Times New Roman"/>
          <w:sz w:val="20"/>
          <w:szCs w:val="20"/>
        </w:rPr>
        <w:t>Муниципальная программа "Благоустройство территории Битковского сельсовета Сузунского района Новосибирской области на 2024-2028 годы".</w:t>
      </w:r>
    </w:p>
    <w:p w:rsidR="00734D03" w:rsidRPr="00734D03" w:rsidRDefault="00734D03" w:rsidP="00734D03">
      <w:pPr>
        <w:spacing w:after="0" w:line="240" w:lineRule="auto"/>
        <w:ind w:firstLine="708"/>
        <w:jc w:val="both"/>
        <w:rPr>
          <w:rFonts w:ascii="Times New Roman" w:eastAsia="Calibri" w:hAnsi="Times New Roman" w:cs="Times New Roman"/>
          <w:color w:val="000000"/>
          <w:sz w:val="20"/>
          <w:szCs w:val="20"/>
        </w:rPr>
      </w:pPr>
      <w:r w:rsidRPr="00734D03">
        <w:rPr>
          <w:rFonts w:ascii="Times New Roman" w:eastAsia="Calibri" w:hAnsi="Times New Roman" w:cs="Times New Roman"/>
          <w:b/>
          <w:sz w:val="20"/>
          <w:szCs w:val="20"/>
        </w:rPr>
        <w:t xml:space="preserve">2.2. </w:t>
      </w:r>
      <w:r w:rsidRPr="00734D03">
        <w:rPr>
          <w:rFonts w:ascii="Times New Roman" w:eastAsia="Calibri" w:hAnsi="Times New Roman" w:cs="Times New Roman"/>
          <w:b/>
          <w:color w:val="000000"/>
          <w:sz w:val="20"/>
          <w:szCs w:val="20"/>
        </w:rPr>
        <w:t xml:space="preserve">Перечень и правила отнесения расходов </w:t>
      </w:r>
      <w:r w:rsidRPr="00734D03">
        <w:rPr>
          <w:rFonts w:ascii="Times New Roman" w:eastAsia="Calibri" w:hAnsi="Times New Roman" w:cs="Times New Roman"/>
          <w:b/>
          <w:sz w:val="20"/>
          <w:szCs w:val="20"/>
        </w:rPr>
        <w:t>бюджета поселения</w:t>
      </w:r>
      <w:r w:rsidRPr="00734D03">
        <w:rPr>
          <w:rFonts w:ascii="Times New Roman" w:eastAsia="Calibri" w:hAnsi="Times New Roman" w:cs="Times New Roman"/>
          <w:b/>
          <w:color w:val="000000"/>
          <w:sz w:val="20"/>
          <w:szCs w:val="20"/>
        </w:rPr>
        <w:t xml:space="preserve"> на соответствующие направления расходов целевых статей (13-17 </w:t>
      </w:r>
      <w:r w:rsidRPr="00734D03">
        <w:rPr>
          <w:rFonts w:ascii="Times New Roman" w:eastAsia="Calibri" w:hAnsi="Times New Roman" w:cs="Times New Roman"/>
          <w:b/>
          <w:sz w:val="20"/>
          <w:szCs w:val="20"/>
        </w:rPr>
        <w:t>разряды кода бюджетной классификации расходов</w:t>
      </w:r>
      <w:r w:rsidRPr="00734D03">
        <w:rPr>
          <w:rFonts w:ascii="Times New Roman" w:eastAsia="Calibri" w:hAnsi="Times New Roman" w:cs="Times New Roman"/>
          <w:sz w:val="20"/>
          <w:szCs w:val="20"/>
        </w:rPr>
        <w:t>)</w:t>
      </w:r>
      <w:r w:rsidRPr="00734D03">
        <w:rPr>
          <w:rFonts w:ascii="Times New Roman" w:eastAsia="Calibri" w:hAnsi="Times New Roman" w:cs="Times New Roman"/>
          <w:color w:val="000000"/>
          <w:sz w:val="20"/>
          <w:szCs w:val="20"/>
        </w:rPr>
        <w:t xml:space="preserve">: </w:t>
      </w:r>
    </w:p>
    <w:p w:rsidR="00734D03" w:rsidRPr="00734D03" w:rsidRDefault="00734D03" w:rsidP="00734D03">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b/>
          <w:sz w:val="20"/>
          <w:szCs w:val="20"/>
        </w:rPr>
        <w:tab/>
        <w:t xml:space="preserve">  01021</w:t>
      </w:r>
      <w:r w:rsidRPr="00734D03">
        <w:rPr>
          <w:rFonts w:ascii="Times New Roman" w:eastAsia="Calibri" w:hAnsi="Times New Roman" w:cs="Times New Roman"/>
          <w:sz w:val="20"/>
          <w:szCs w:val="20"/>
        </w:rPr>
        <w:t xml:space="preserve"> Глава муниципального образования.</w:t>
      </w:r>
    </w:p>
    <w:p w:rsidR="00734D03" w:rsidRPr="00734D03" w:rsidRDefault="00734D03" w:rsidP="00734D03">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ab/>
        <w:t xml:space="preserve">  По данному направлению отражаются расходы на оплату труда с начислениями Главы Битковского сельсовета Сузунского района Новосибирской области.</w:t>
      </w:r>
    </w:p>
    <w:p w:rsidR="00734D03" w:rsidRPr="00734D03" w:rsidRDefault="00734D03" w:rsidP="00734D03">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ab/>
        <w:t xml:space="preserve">  </w:t>
      </w:r>
      <w:r w:rsidRPr="00734D03">
        <w:rPr>
          <w:rFonts w:ascii="Times New Roman" w:eastAsia="Calibri" w:hAnsi="Times New Roman" w:cs="Times New Roman"/>
          <w:b/>
          <w:sz w:val="20"/>
          <w:szCs w:val="20"/>
        </w:rPr>
        <w:t>01041</w:t>
      </w:r>
      <w:r w:rsidRPr="00734D03">
        <w:rPr>
          <w:rFonts w:ascii="Times New Roman" w:eastAsia="Calibri" w:hAnsi="Times New Roman" w:cs="Times New Roman"/>
          <w:sz w:val="20"/>
          <w:szCs w:val="20"/>
        </w:rPr>
        <w:t xml:space="preserve"> Расходы  на  обеспечение  функций аппарата исполнительного органа.</w:t>
      </w:r>
    </w:p>
    <w:p w:rsidR="00734D03" w:rsidRPr="00734D03" w:rsidRDefault="00734D03" w:rsidP="00734D03">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ab/>
        <w:t xml:space="preserve">  По данному направлению отражаются расходы на обеспечение выполнения функций аппарата исполнительного органа – администрации Битковского сельсовета Сузунского района Новосибирской области.</w:t>
      </w:r>
    </w:p>
    <w:p w:rsidR="00734D03" w:rsidRPr="00734D03" w:rsidRDefault="00734D03" w:rsidP="00734D03">
      <w:pPr>
        <w:tabs>
          <w:tab w:val="left" w:pos="567"/>
        </w:tabs>
        <w:autoSpaceDE w:val="0"/>
        <w:autoSpaceDN w:val="0"/>
        <w:adjustRightInd w:val="0"/>
        <w:spacing w:after="0" w:line="240" w:lineRule="auto"/>
        <w:jc w:val="both"/>
        <w:rPr>
          <w:rFonts w:ascii="Times New Roman" w:eastAsia="Calibri" w:hAnsi="Times New Roman" w:cs="Times New Roman"/>
          <w:b/>
          <w:sz w:val="20"/>
          <w:szCs w:val="20"/>
        </w:rPr>
      </w:pPr>
      <w:r w:rsidRPr="00734D03">
        <w:rPr>
          <w:rFonts w:ascii="Times New Roman" w:eastAsia="Calibri" w:hAnsi="Times New Roman" w:cs="Times New Roman"/>
          <w:sz w:val="20"/>
          <w:szCs w:val="20"/>
        </w:rPr>
        <w:t xml:space="preserve">         </w:t>
      </w:r>
      <w:r w:rsidRPr="00734D03">
        <w:rPr>
          <w:rFonts w:ascii="Times New Roman" w:eastAsia="Calibri" w:hAnsi="Times New Roman" w:cs="Times New Roman"/>
          <w:b/>
          <w:sz w:val="20"/>
          <w:szCs w:val="20"/>
        </w:rPr>
        <w:t>01044</w:t>
      </w:r>
      <w:r w:rsidRPr="00734D03">
        <w:rPr>
          <w:rFonts w:ascii="Times New Roman" w:eastAsia="Calibri" w:hAnsi="Times New Roman" w:cs="Times New Roman"/>
          <w:sz w:val="20"/>
          <w:szCs w:val="20"/>
        </w:rPr>
        <w:t xml:space="preserve"> Мероприятия, направленные на осуществление полномочий по размещению сведений о муниципальных услугах, оказываемых на территории поселения.</w:t>
      </w:r>
    </w:p>
    <w:p w:rsidR="00734D03" w:rsidRPr="00734D03" w:rsidRDefault="00734D03" w:rsidP="00734D03">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ab/>
        <w:t xml:space="preserve"> По данному направлению  отражаются расходы по переданным полномочиям, на мероприятия по размещению сведений о муниципальных услугах, оказываемых на территории поселения в государственной информационной системе «Реестр государственных и муниципальных услуг Новосибирской области» в порядке, предусмотренном постановлением Правительства РФ от 24.10.2011 № 861 «О федеральных государственных информационных системах, обеспечивающих предоставление в электронной форме государственных и муниципальных услуг (осуществление функций)», по формированию и направлению запросов в органы (организации), в распоряжении которых находятся документы и информация, совершению действий по получению ответов на указанные запросы в рамках информационного межведомственного взаимодействия при предоставлении муниципальных услуг.</w:t>
      </w:r>
    </w:p>
    <w:p w:rsidR="00734D03" w:rsidRPr="00734D03" w:rsidRDefault="00734D03" w:rsidP="00734D03">
      <w:pPr>
        <w:autoSpaceDE w:val="0"/>
        <w:autoSpaceDN w:val="0"/>
        <w:adjustRightInd w:val="0"/>
        <w:spacing w:after="0" w:line="240" w:lineRule="auto"/>
        <w:contextualSpacing/>
        <w:jc w:val="both"/>
        <w:rPr>
          <w:rFonts w:ascii="Times New Roman" w:eastAsia="Calibri" w:hAnsi="Times New Roman" w:cs="Times New Roman"/>
          <w:sz w:val="20"/>
          <w:szCs w:val="20"/>
        </w:rPr>
      </w:pPr>
      <w:r w:rsidRPr="00734D03">
        <w:rPr>
          <w:rFonts w:ascii="Times New Roman" w:eastAsia="Calibri" w:hAnsi="Times New Roman" w:cs="Times New Roman"/>
          <w:b/>
          <w:sz w:val="20"/>
          <w:szCs w:val="20"/>
        </w:rPr>
        <w:t xml:space="preserve">       01045</w:t>
      </w:r>
      <w:r w:rsidRPr="00734D03">
        <w:rPr>
          <w:rFonts w:ascii="Times New Roman" w:eastAsia="Calibri" w:hAnsi="Times New Roman" w:cs="Times New Roman"/>
          <w:sz w:val="20"/>
          <w:szCs w:val="20"/>
        </w:rPr>
        <w:t xml:space="preserve"> Мероприятия, направленные на осуществление полномочий по внутреннему финансовому контролю</w:t>
      </w:r>
    </w:p>
    <w:p w:rsidR="00734D03" w:rsidRPr="00734D03" w:rsidRDefault="00734D03" w:rsidP="00734D03">
      <w:pPr>
        <w:autoSpaceDE w:val="0"/>
        <w:autoSpaceDN w:val="0"/>
        <w:adjustRightInd w:val="0"/>
        <w:spacing w:after="0" w:line="240" w:lineRule="auto"/>
        <w:contextualSpacing/>
        <w:jc w:val="both"/>
        <w:rPr>
          <w:rFonts w:ascii="Times New Roman" w:eastAsia="Calibri" w:hAnsi="Times New Roman" w:cs="Times New Roman"/>
          <w:sz w:val="20"/>
          <w:szCs w:val="20"/>
        </w:rPr>
      </w:pPr>
      <w:r w:rsidRPr="00734D03">
        <w:rPr>
          <w:rFonts w:ascii="Times New Roman" w:eastAsia="Calibri" w:hAnsi="Times New Roman" w:cs="Times New Roman"/>
          <w:b/>
          <w:sz w:val="20"/>
          <w:szCs w:val="20"/>
        </w:rPr>
        <w:t xml:space="preserve">           </w:t>
      </w:r>
      <w:r w:rsidRPr="00734D03">
        <w:rPr>
          <w:rFonts w:ascii="Times New Roman" w:eastAsia="Calibri" w:hAnsi="Times New Roman" w:cs="Times New Roman"/>
          <w:sz w:val="20"/>
          <w:szCs w:val="20"/>
        </w:rPr>
        <w:t>По данному направлению отражаются расходы на осуществление полномочий по внутреннему финансовому контролю.</w:t>
      </w:r>
    </w:p>
    <w:p w:rsidR="00734D03" w:rsidRPr="00734D03" w:rsidRDefault="00734D03" w:rsidP="00734D03">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 xml:space="preserve">        </w:t>
      </w:r>
      <w:r w:rsidRPr="00734D03">
        <w:rPr>
          <w:rFonts w:ascii="Times New Roman" w:eastAsia="Calibri" w:hAnsi="Times New Roman" w:cs="Times New Roman"/>
          <w:b/>
          <w:sz w:val="20"/>
          <w:szCs w:val="20"/>
        </w:rPr>
        <w:t xml:space="preserve">70190  </w:t>
      </w:r>
      <w:r w:rsidRPr="00734D03">
        <w:rPr>
          <w:rFonts w:ascii="Times New Roman" w:eastAsia="Calibri" w:hAnsi="Times New Roman" w:cs="Times New Roman"/>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p w:rsidR="00734D03" w:rsidRPr="00734D03" w:rsidRDefault="00734D03" w:rsidP="00734D03">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 xml:space="preserve">        По данному направлению отражаются 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p w:rsidR="00734D03" w:rsidRPr="00734D03" w:rsidRDefault="00734D03" w:rsidP="00734D03">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b/>
          <w:sz w:val="20"/>
          <w:szCs w:val="20"/>
        </w:rPr>
        <w:tab/>
        <w:t>01061</w:t>
      </w:r>
      <w:r w:rsidRPr="00734D03">
        <w:rPr>
          <w:rFonts w:ascii="Times New Roman" w:eastAsia="Calibri" w:hAnsi="Times New Roman" w:cs="Times New Roman"/>
          <w:sz w:val="20"/>
          <w:szCs w:val="20"/>
        </w:rPr>
        <w:t xml:space="preserve"> Мероприятия,  направленные  на  осуществление  полномочий контрольно-счетного органа.</w:t>
      </w:r>
    </w:p>
    <w:p w:rsidR="00734D03" w:rsidRPr="00734D03" w:rsidRDefault="00734D03" w:rsidP="00734D03">
      <w:pPr>
        <w:autoSpaceDE w:val="0"/>
        <w:autoSpaceDN w:val="0"/>
        <w:adjustRightInd w:val="0"/>
        <w:spacing w:after="0" w:line="240" w:lineRule="auto"/>
        <w:ind w:firstLine="708"/>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По направлению отражаются расходы по переданным полномочиям, на мероприятия, направленные на осуществление полномочий контрольно-счетной комиссии Битковского сельсовета Сузунского района Новосибирской области.</w:t>
      </w:r>
    </w:p>
    <w:p w:rsidR="00734D03" w:rsidRPr="00734D03" w:rsidRDefault="00734D03" w:rsidP="00734D03">
      <w:pPr>
        <w:autoSpaceDE w:val="0"/>
        <w:autoSpaceDN w:val="0"/>
        <w:adjustRightInd w:val="0"/>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b/>
          <w:sz w:val="20"/>
          <w:szCs w:val="20"/>
        </w:rPr>
        <w:t xml:space="preserve">       01132</w:t>
      </w:r>
      <w:r w:rsidRPr="00734D03">
        <w:rPr>
          <w:rFonts w:ascii="Times New Roman" w:eastAsia="Calibri" w:hAnsi="Times New Roman" w:cs="Times New Roman"/>
          <w:sz w:val="20"/>
          <w:szCs w:val="20"/>
        </w:rPr>
        <w:t xml:space="preserve"> Выполнение    других   обязательств органа местного самоуправления</w:t>
      </w:r>
    </w:p>
    <w:p w:rsidR="00734D03" w:rsidRPr="00734D03" w:rsidRDefault="00734D03" w:rsidP="00734D03">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ab/>
        <w:t>По данному направлению отражаются расходы на иные выплаты по обязательствам органов местного самоуправления, не отнесённые к другим целевым статьям.</w:t>
      </w:r>
    </w:p>
    <w:p w:rsidR="00734D03" w:rsidRPr="00734D03" w:rsidRDefault="00734D03" w:rsidP="00734D03">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 xml:space="preserve">        </w:t>
      </w:r>
      <w:r w:rsidRPr="00734D03">
        <w:rPr>
          <w:rFonts w:ascii="Times New Roman" w:eastAsia="Calibri" w:hAnsi="Times New Roman" w:cs="Times New Roman"/>
          <w:b/>
          <w:sz w:val="20"/>
          <w:szCs w:val="20"/>
        </w:rPr>
        <w:t>03092</w:t>
      </w:r>
      <w:r w:rsidRPr="00734D03">
        <w:rPr>
          <w:rFonts w:ascii="Times New Roman" w:eastAsia="Calibri" w:hAnsi="Times New Roman" w:cs="Times New Roman"/>
          <w:sz w:val="20"/>
          <w:szCs w:val="20"/>
        </w:rPr>
        <w:t xml:space="preserve"> Участие в предупреждении и ликвидации последствий чрезвычайных ситуаций в границах поселений.</w:t>
      </w:r>
    </w:p>
    <w:p w:rsidR="00734D03" w:rsidRPr="00734D03" w:rsidRDefault="00734D03" w:rsidP="00734D03">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 xml:space="preserve">        По данному направлению отражаются расходы на участие в предупреждении и ликвидации последствий чрезвычайных ситуаций в границах поселений.  </w:t>
      </w:r>
    </w:p>
    <w:p w:rsidR="00734D03" w:rsidRPr="00734D03" w:rsidRDefault="00734D03" w:rsidP="00734D03">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b/>
          <w:sz w:val="20"/>
          <w:szCs w:val="20"/>
        </w:rPr>
        <w:t xml:space="preserve">       0310</w:t>
      </w:r>
      <w:r w:rsidRPr="00734D03">
        <w:rPr>
          <w:rFonts w:ascii="Times New Roman" w:eastAsia="Calibri" w:hAnsi="Times New Roman" w:cs="Times New Roman"/>
          <w:b/>
          <w:sz w:val="20"/>
          <w:szCs w:val="20"/>
          <w:lang w:val="en-US"/>
        </w:rPr>
        <w:t>W</w:t>
      </w:r>
      <w:r w:rsidRPr="00734D03">
        <w:rPr>
          <w:rFonts w:ascii="Times New Roman" w:eastAsia="Calibri" w:hAnsi="Times New Roman" w:cs="Times New Roman"/>
          <w:b/>
          <w:sz w:val="20"/>
          <w:szCs w:val="20"/>
        </w:rPr>
        <w:t xml:space="preserve"> </w:t>
      </w:r>
      <w:r w:rsidRPr="00734D03">
        <w:rPr>
          <w:rFonts w:ascii="Times New Roman" w:eastAsia="Calibri" w:hAnsi="Times New Roman" w:cs="Times New Roman"/>
          <w:sz w:val="20"/>
          <w:szCs w:val="20"/>
        </w:rPr>
        <w:t>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2024-2026 годы.</w:t>
      </w:r>
    </w:p>
    <w:p w:rsidR="00734D03" w:rsidRPr="00734D03" w:rsidRDefault="00734D03" w:rsidP="00734D03">
      <w:pPr>
        <w:spacing w:after="0" w:line="240" w:lineRule="auto"/>
        <w:ind w:firstLine="708"/>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 xml:space="preserve"> По данной целевой статье отражаются расходы, направленные на реализацию мероприятий муниципальной программы "Обеспечение первичных мер пожарной безопасности на территории Битковского сельсовета Сузунского района Новосибирской области на 2024-2026 годы"</w:t>
      </w:r>
    </w:p>
    <w:p w:rsidR="00734D03" w:rsidRPr="00734D03" w:rsidRDefault="00734D03" w:rsidP="00734D03">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b/>
          <w:sz w:val="20"/>
          <w:szCs w:val="20"/>
        </w:rPr>
        <w:t xml:space="preserve">      03101</w:t>
      </w:r>
      <w:r w:rsidRPr="00734D03">
        <w:rPr>
          <w:rFonts w:ascii="Times New Roman" w:eastAsia="Calibri" w:hAnsi="Times New Roman" w:cs="Times New Roman"/>
          <w:sz w:val="20"/>
          <w:szCs w:val="20"/>
        </w:rPr>
        <w:t xml:space="preserve"> Мероприятия по пожарной безопасности.</w:t>
      </w:r>
    </w:p>
    <w:p w:rsidR="00734D03" w:rsidRPr="00734D03" w:rsidRDefault="00734D03" w:rsidP="00734D03">
      <w:pPr>
        <w:autoSpaceDE w:val="0"/>
        <w:autoSpaceDN w:val="0"/>
        <w:adjustRightInd w:val="0"/>
        <w:spacing w:after="0" w:line="240" w:lineRule="auto"/>
        <w:ind w:firstLine="540"/>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По данному направлению отражаются расходы, связанные с обеспечением пожарной безопасности жизнедеятельности населения Битковского сельсовета Сузунского района Новосибирской области.</w:t>
      </w:r>
    </w:p>
    <w:p w:rsidR="00734D03" w:rsidRPr="00734D03" w:rsidRDefault="00734D03" w:rsidP="00734D03">
      <w:pPr>
        <w:autoSpaceDE w:val="0"/>
        <w:autoSpaceDN w:val="0"/>
        <w:adjustRightInd w:val="0"/>
        <w:spacing w:after="0" w:line="240" w:lineRule="auto"/>
        <w:ind w:firstLine="540"/>
        <w:jc w:val="both"/>
        <w:rPr>
          <w:rFonts w:ascii="Times New Roman" w:eastAsia="Calibri" w:hAnsi="Times New Roman" w:cs="Times New Roman"/>
          <w:sz w:val="20"/>
          <w:szCs w:val="20"/>
        </w:rPr>
      </w:pPr>
      <w:r w:rsidRPr="00734D03">
        <w:rPr>
          <w:rFonts w:ascii="Times New Roman" w:eastAsia="Calibri" w:hAnsi="Times New Roman" w:cs="Times New Roman"/>
          <w:b/>
          <w:sz w:val="20"/>
          <w:szCs w:val="20"/>
        </w:rPr>
        <w:t>03102</w:t>
      </w:r>
      <w:r w:rsidRPr="00734D03">
        <w:rPr>
          <w:rFonts w:ascii="Times New Roman" w:eastAsia="Calibri" w:hAnsi="Times New Roman" w:cs="Times New Roman"/>
          <w:sz w:val="20"/>
          <w:szCs w:val="20"/>
        </w:rPr>
        <w:t xml:space="preserve"> Мероприятия по установке, приобретению и обслуживанию АДПИ.</w:t>
      </w:r>
    </w:p>
    <w:p w:rsidR="00734D03" w:rsidRPr="00734D03" w:rsidRDefault="00734D03" w:rsidP="00734D03">
      <w:pPr>
        <w:autoSpaceDE w:val="0"/>
        <w:autoSpaceDN w:val="0"/>
        <w:adjustRightInd w:val="0"/>
        <w:spacing w:after="0" w:line="240" w:lineRule="auto"/>
        <w:ind w:firstLine="540"/>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По данному направлению отражаются расходы на мероприятия по установке, приобретению и обслуживанию АДПИ.</w:t>
      </w:r>
    </w:p>
    <w:p w:rsidR="00734D03" w:rsidRPr="00734D03" w:rsidRDefault="00734D03" w:rsidP="00734D03">
      <w:pPr>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b/>
          <w:sz w:val="20"/>
          <w:szCs w:val="20"/>
        </w:rPr>
        <w:t xml:space="preserve">         0314</w:t>
      </w:r>
      <w:r w:rsidRPr="00734D03">
        <w:rPr>
          <w:rFonts w:ascii="Times New Roman" w:eastAsia="Calibri" w:hAnsi="Times New Roman" w:cs="Times New Roman"/>
          <w:b/>
          <w:sz w:val="20"/>
          <w:szCs w:val="20"/>
          <w:lang w:val="en-US"/>
        </w:rPr>
        <w:t>W</w:t>
      </w:r>
      <w:r w:rsidRPr="00734D03">
        <w:rPr>
          <w:rFonts w:ascii="Times New Roman" w:eastAsia="Calibri" w:hAnsi="Times New Roman" w:cs="Times New Roman"/>
          <w:sz w:val="20"/>
          <w:szCs w:val="20"/>
        </w:rPr>
        <w:t xml:space="preserve">   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2024-2026 годы</w:t>
      </w:r>
    </w:p>
    <w:p w:rsidR="00734D03" w:rsidRPr="00734D03" w:rsidRDefault="00734D03" w:rsidP="00734D03">
      <w:pPr>
        <w:spacing w:after="0" w:line="240" w:lineRule="auto"/>
        <w:jc w:val="both"/>
        <w:rPr>
          <w:rFonts w:ascii="Times New Roman" w:eastAsia="Times New Roman" w:hAnsi="Times New Roman" w:cs="Times New Roman"/>
          <w:sz w:val="20"/>
          <w:szCs w:val="20"/>
          <w:lang w:eastAsia="ru-RU"/>
        </w:rPr>
      </w:pPr>
      <w:r w:rsidRPr="00734D03">
        <w:rPr>
          <w:rFonts w:ascii="Times New Roman" w:eastAsia="Calibri" w:hAnsi="Times New Roman" w:cs="Times New Roman"/>
          <w:sz w:val="20"/>
          <w:szCs w:val="20"/>
        </w:rPr>
        <w:t xml:space="preserve">          По данной целевой статье отражаются расходы, направленные на реализацию мероприятий муниципальной программы </w:t>
      </w:r>
      <w:r w:rsidRPr="00734D03">
        <w:rPr>
          <w:rFonts w:ascii="Times New Roman" w:eastAsia="Times New Roman" w:hAnsi="Times New Roman" w:cs="Times New Roman"/>
          <w:sz w:val="20"/>
          <w:szCs w:val="20"/>
          <w:lang w:eastAsia="ru-RU"/>
        </w:rPr>
        <w:t>профилактики правонарушений и борьбы с преступностью на территории Битковского сельсовета Сузунского района Новосибирской области на 2024-2026 годы</w:t>
      </w:r>
    </w:p>
    <w:p w:rsidR="00734D03" w:rsidRPr="00734D03" w:rsidRDefault="00734D03" w:rsidP="00734D03">
      <w:pPr>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b/>
          <w:sz w:val="20"/>
          <w:szCs w:val="20"/>
        </w:rPr>
        <w:t xml:space="preserve">         0315</w:t>
      </w:r>
      <w:r w:rsidRPr="00734D03">
        <w:rPr>
          <w:rFonts w:ascii="Times New Roman" w:eastAsia="Calibri" w:hAnsi="Times New Roman" w:cs="Times New Roman"/>
          <w:b/>
          <w:sz w:val="20"/>
          <w:szCs w:val="20"/>
          <w:lang w:val="en-US"/>
        </w:rPr>
        <w:t>W</w:t>
      </w:r>
      <w:r w:rsidRPr="00734D03">
        <w:rPr>
          <w:rFonts w:ascii="Times New Roman" w:eastAsia="Calibri" w:hAnsi="Times New Roman" w:cs="Times New Roman"/>
          <w:sz w:val="20"/>
          <w:szCs w:val="20"/>
        </w:rPr>
        <w:t xml:space="preserve"> 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p w:rsidR="00734D03" w:rsidRPr="00734D03" w:rsidRDefault="00734D03" w:rsidP="00734D03">
      <w:pPr>
        <w:spacing w:after="0" w:line="240" w:lineRule="auto"/>
        <w:ind w:firstLine="708"/>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По данной целевой статье отражаются расходы, направленные на реализацию мероприятий муниципальной программы 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p w:rsidR="00734D03" w:rsidRPr="00734D03" w:rsidRDefault="00734D03" w:rsidP="00734D03">
      <w:pPr>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b/>
          <w:sz w:val="20"/>
          <w:szCs w:val="20"/>
        </w:rPr>
        <w:t xml:space="preserve">        0412W </w:t>
      </w:r>
      <w:r w:rsidRPr="00734D03">
        <w:rPr>
          <w:rFonts w:ascii="Times New Roman" w:eastAsia="Calibri" w:hAnsi="Times New Roman" w:cs="Times New Roman"/>
          <w:sz w:val="20"/>
          <w:szCs w:val="20"/>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2024-2026 годы.</w:t>
      </w:r>
    </w:p>
    <w:p w:rsidR="00734D03" w:rsidRPr="00734D03" w:rsidRDefault="00734D03" w:rsidP="00734D03">
      <w:pPr>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 xml:space="preserve">        По данной целевой статье отражаются расходы, направленные на реализацию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2024-2026 годы.</w:t>
      </w:r>
    </w:p>
    <w:p w:rsidR="00734D03" w:rsidRPr="00734D03" w:rsidRDefault="00734D03" w:rsidP="00734D03">
      <w:pPr>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b/>
          <w:sz w:val="20"/>
          <w:szCs w:val="20"/>
        </w:rPr>
        <w:t xml:space="preserve">        0413</w:t>
      </w:r>
      <w:r w:rsidRPr="00734D03">
        <w:rPr>
          <w:rFonts w:ascii="Times New Roman" w:eastAsia="Calibri" w:hAnsi="Times New Roman" w:cs="Times New Roman"/>
          <w:b/>
          <w:sz w:val="20"/>
          <w:szCs w:val="20"/>
          <w:lang w:val="en-US"/>
        </w:rPr>
        <w:t>W</w:t>
      </w:r>
      <w:r w:rsidRPr="00734D03">
        <w:rPr>
          <w:rFonts w:ascii="Times New Roman" w:eastAsia="Calibri" w:hAnsi="Times New Roman" w:cs="Times New Roman"/>
          <w:b/>
          <w:sz w:val="20"/>
          <w:szCs w:val="20"/>
        </w:rPr>
        <w:t xml:space="preserve"> </w:t>
      </w:r>
      <w:r w:rsidRPr="00734D03">
        <w:rPr>
          <w:rFonts w:ascii="Times New Roman" w:eastAsia="Calibri" w:hAnsi="Times New Roman" w:cs="Times New Roman"/>
          <w:sz w:val="20"/>
          <w:szCs w:val="20"/>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2024-2028 годы».</w:t>
      </w:r>
    </w:p>
    <w:p w:rsidR="00734D03" w:rsidRPr="00734D03" w:rsidRDefault="00734D03" w:rsidP="00734D03">
      <w:pPr>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 xml:space="preserve">       По данной целевой статье отражаются расходы, направленные на реализацию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2024-2028 годы».</w:t>
      </w:r>
    </w:p>
    <w:p w:rsidR="00734D03" w:rsidRPr="00734D03" w:rsidRDefault="00734D03" w:rsidP="00734D03">
      <w:pPr>
        <w:autoSpaceDE w:val="0"/>
        <w:autoSpaceDN w:val="0"/>
        <w:adjustRightInd w:val="0"/>
        <w:spacing w:after="0" w:line="240" w:lineRule="auto"/>
        <w:ind w:firstLine="540"/>
        <w:jc w:val="both"/>
        <w:rPr>
          <w:rFonts w:ascii="Times New Roman" w:eastAsia="Calibri" w:hAnsi="Times New Roman" w:cs="Times New Roman"/>
          <w:sz w:val="20"/>
          <w:szCs w:val="20"/>
        </w:rPr>
      </w:pPr>
      <w:r w:rsidRPr="00734D03">
        <w:rPr>
          <w:rFonts w:ascii="Times New Roman" w:eastAsia="Calibri" w:hAnsi="Times New Roman" w:cs="Times New Roman"/>
          <w:b/>
          <w:sz w:val="20"/>
          <w:szCs w:val="20"/>
        </w:rPr>
        <w:t>03141</w:t>
      </w:r>
      <w:r w:rsidRPr="00734D03">
        <w:rPr>
          <w:rFonts w:ascii="Times New Roman" w:eastAsia="Calibri" w:hAnsi="Times New Roman" w:cs="Times New Roman"/>
          <w:sz w:val="20"/>
          <w:szCs w:val="20"/>
        </w:rPr>
        <w:t xml:space="preserve"> Мероприятия по предупреждению терроризма и экстремизма.</w:t>
      </w:r>
    </w:p>
    <w:p w:rsidR="00734D03" w:rsidRPr="00734D03" w:rsidRDefault="00734D03" w:rsidP="00734D03">
      <w:pPr>
        <w:autoSpaceDE w:val="0"/>
        <w:autoSpaceDN w:val="0"/>
        <w:adjustRightInd w:val="0"/>
        <w:spacing w:after="0" w:line="240" w:lineRule="auto"/>
        <w:ind w:firstLine="540"/>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По данному направлению отражаются расходы, направленные на мероприятия по предупреждению терроризма и экстремизма.</w:t>
      </w:r>
    </w:p>
    <w:p w:rsidR="00734D03" w:rsidRPr="00734D03" w:rsidRDefault="00734D03" w:rsidP="00734D03">
      <w:pPr>
        <w:spacing w:after="0" w:line="240" w:lineRule="auto"/>
        <w:ind w:firstLine="708"/>
        <w:jc w:val="both"/>
        <w:rPr>
          <w:rFonts w:ascii="Times New Roman" w:eastAsia="Calibri" w:hAnsi="Times New Roman" w:cs="Times New Roman"/>
          <w:sz w:val="20"/>
          <w:szCs w:val="20"/>
        </w:rPr>
      </w:pPr>
      <w:r w:rsidRPr="00734D03">
        <w:rPr>
          <w:rFonts w:ascii="Times New Roman" w:eastAsia="Calibri" w:hAnsi="Times New Roman" w:cs="Times New Roman"/>
          <w:b/>
          <w:sz w:val="20"/>
          <w:szCs w:val="20"/>
        </w:rPr>
        <w:t xml:space="preserve">05014 </w:t>
      </w:r>
      <w:r w:rsidRPr="00734D03">
        <w:rPr>
          <w:rFonts w:ascii="Times New Roman" w:eastAsia="Calibri" w:hAnsi="Times New Roman" w:cs="Times New Roman"/>
          <w:sz w:val="20"/>
          <w:szCs w:val="20"/>
        </w:rPr>
        <w:t>Взносы на капитальный ремонт многоквартирных домов, перечисляемые в фонд модернизации ЖКХ.</w:t>
      </w:r>
    </w:p>
    <w:p w:rsidR="00734D03" w:rsidRPr="00734D03" w:rsidRDefault="00734D03" w:rsidP="00734D03">
      <w:pPr>
        <w:autoSpaceDE w:val="0"/>
        <w:autoSpaceDN w:val="0"/>
        <w:adjustRightInd w:val="0"/>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 xml:space="preserve">         По данной целевой статье отражаются расходы, связанные с перечислением в фонд модернизации ЖКХ Новосибирской области взносов на капитальный ремонт многоквартирных домов.</w:t>
      </w:r>
    </w:p>
    <w:p w:rsidR="00734D03" w:rsidRPr="00734D03" w:rsidRDefault="00734D03" w:rsidP="00734D03">
      <w:pPr>
        <w:autoSpaceDE w:val="0"/>
        <w:autoSpaceDN w:val="0"/>
        <w:adjustRightInd w:val="0"/>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b/>
          <w:sz w:val="20"/>
          <w:szCs w:val="20"/>
        </w:rPr>
        <w:t xml:space="preserve">         05031</w:t>
      </w:r>
      <w:r w:rsidRPr="00734D03">
        <w:rPr>
          <w:rFonts w:ascii="Times New Roman" w:eastAsia="Calibri" w:hAnsi="Times New Roman" w:cs="Times New Roman"/>
          <w:sz w:val="20"/>
          <w:szCs w:val="20"/>
        </w:rPr>
        <w:t xml:space="preserve"> Уличное освещение.</w:t>
      </w:r>
    </w:p>
    <w:p w:rsidR="00734D03" w:rsidRPr="00734D03" w:rsidRDefault="00734D03" w:rsidP="00734D03">
      <w:pPr>
        <w:autoSpaceDE w:val="0"/>
        <w:autoSpaceDN w:val="0"/>
        <w:adjustRightInd w:val="0"/>
        <w:spacing w:after="0" w:line="240" w:lineRule="auto"/>
        <w:ind w:firstLine="540"/>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По данному направлению отражаются расходы, производимые за счет средств бюджета Битковского сельсовета Сузунского района Новосибирской области по уличному освещению (оплата услуг по уличному освещению, электроэнергии, приобретению расходных материалов для обслуживания уличного освещения).</w:t>
      </w:r>
    </w:p>
    <w:p w:rsidR="00734D03" w:rsidRPr="00734D03" w:rsidRDefault="00734D03" w:rsidP="00734D03">
      <w:pPr>
        <w:autoSpaceDE w:val="0"/>
        <w:autoSpaceDN w:val="0"/>
        <w:adjustRightInd w:val="0"/>
        <w:spacing w:after="0" w:line="240" w:lineRule="auto"/>
        <w:ind w:firstLine="540"/>
        <w:jc w:val="both"/>
        <w:rPr>
          <w:rFonts w:ascii="Times New Roman" w:eastAsia="Calibri" w:hAnsi="Times New Roman" w:cs="Times New Roman"/>
          <w:sz w:val="20"/>
          <w:szCs w:val="20"/>
        </w:rPr>
      </w:pPr>
      <w:r w:rsidRPr="00734D03">
        <w:rPr>
          <w:rFonts w:ascii="Times New Roman" w:eastAsia="Calibri" w:hAnsi="Times New Roman" w:cs="Times New Roman"/>
          <w:b/>
          <w:sz w:val="20"/>
          <w:szCs w:val="20"/>
        </w:rPr>
        <w:t>05032</w:t>
      </w:r>
      <w:r w:rsidRPr="00734D03">
        <w:rPr>
          <w:rFonts w:ascii="Times New Roman" w:eastAsia="Calibri" w:hAnsi="Times New Roman" w:cs="Times New Roman"/>
          <w:sz w:val="20"/>
          <w:szCs w:val="20"/>
        </w:rPr>
        <w:t xml:space="preserve"> Озеленение.</w:t>
      </w:r>
    </w:p>
    <w:p w:rsidR="00734D03" w:rsidRPr="00734D03" w:rsidRDefault="00734D03" w:rsidP="00734D03">
      <w:pPr>
        <w:autoSpaceDE w:val="0"/>
        <w:autoSpaceDN w:val="0"/>
        <w:adjustRightInd w:val="0"/>
        <w:spacing w:after="0" w:line="240" w:lineRule="auto"/>
        <w:ind w:firstLine="540"/>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По данному направлению отражаются расходы, производимые за счет средств бюджета Битковского сельсовета Сузунского района Новосибирской области по озеленению села в рамках благоустройства.</w:t>
      </w:r>
    </w:p>
    <w:p w:rsidR="00734D03" w:rsidRPr="00734D03" w:rsidRDefault="00734D03" w:rsidP="00734D03">
      <w:pPr>
        <w:autoSpaceDE w:val="0"/>
        <w:autoSpaceDN w:val="0"/>
        <w:adjustRightInd w:val="0"/>
        <w:spacing w:after="0" w:line="240" w:lineRule="auto"/>
        <w:ind w:firstLine="540"/>
        <w:jc w:val="both"/>
        <w:rPr>
          <w:rFonts w:ascii="Times New Roman" w:eastAsia="Calibri" w:hAnsi="Times New Roman" w:cs="Times New Roman"/>
          <w:sz w:val="20"/>
          <w:szCs w:val="20"/>
        </w:rPr>
      </w:pPr>
      <w:r w:rsidRPr="00734D03">
        <w:rPr>
          <w:rFonts w:ascii="Times New Roman" w:eastAsia="Calibri" w:hAnsi="Times New Roman" w:cs="Times New Roman"/>
          <w:b/>
          <w:sz w:val="20"/>
          <w:szCs w:val="20"/>
        </w:rPr>
        <w:t>05033</w:t>
      </w:r>
      <w:r w:rsidRPr="00734D03">
        <w:rPr>
          <w:rFonts w:ascii="Times New Roman" w:eastAsia="Calibri" w:hAnsi="Times New Roman" w:cs="Times New Roman"/>
          <w:sz w:val="20"/>
          <w:szCs w:val="20"/>
        </w:rPr>
        <w:t xml:space="preserve"> Организация и содержание мест захоронения.</w:t>
      </w:r>
    </w:p>
    <w:p w:rsidR="00734D03" w:rsidRPr="00734D03" w:rsidRDefault="00734D03" w:rsidP="00734D03">
      <w:pPr>
        <w:autoSpaceDE w:val="0"/>
        <w:autoSpaceDN w:val="0"/>
        <w:adjustRightInd w:val="0"/>
        <w:spacing w:after="0" w:line="240" w:lineRule="auto"/>
        <w:ind w:firstLine="540"/>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По данному направлению отражаются расходы, производимые за счет средств бюджета Битковского сельсовета Сузунского района Новосибирской области по содержанию мест захоронения.</w:t>
      </w:r>
    </w:p>
    <w:p w:rsidR="00734D03" w:rsidRPr="00734D03" w:rsidRDefault="00734D03" w:rsidP="00734D03">
      <w:pPr>
        <w:autoSpaceDE w:val="0"/>
        <w:autoSpaceDN w:val="0"/>
        <w:adjustRightInd w:val="0"/>
        <w:spacing w:after="0" w:line="240" w:lineRule="auto"/>
        <w:ind w:firstLine="540"/>
        <w:jc w:val="both"/>
        <w:rPr>
          <w:rFonts w:ascii="Times New Roman" w:eastAsia="Calibri" w:hAnsi="Times New Roman" w:cs="Times New Roman"/>
          <w:sz w:val="20"/>
          <w:szCs w:val="20"/>
        </w:rPr>
      </w:pPr>
      <w:r w:rsidRPr="00734D03">
        <w:rPr>
          <w:rFonts w:ascii="Times New Roman" w:eastAsia="Calibri" w:hAnsi="Times New Roman" w:cs="Times New Roman"/>
          <w:b/>
          <w:sz w:val="20"/>
          <w:szCs w:val="20"/>
        </w:rPr>
        <w:t>05034</w:t>
      </w:r>
      <w:r w:rsidRPr="00734D03">
        <w:rPr>
          <w:rFonts w:ascii="Times New Roman" w:eastAsia="Calibri" w:hAnsi="Times New Roman" w:cs="Times New Roman"/>
          <w:sz w:val="20"/>
          <w:szCs w:val="20"/>
        </w:rPr>
        <w:t xml:space="preserve"> Содержание памятников.</w:t>
      </w:r>
    </w:p>
    <w:p w:rsidR="00734D03" w:rsidRPr="00734D03" w:rsidRDefault="00734D03" w:rsidP="00734D03">
      <w:pPr>
        <w:autoSpaceDE w:val="0"/>
        <w:autoSpaceDN w:val="0"/>
        <w:adjustRightInd w:val="0"/>
        <w:spacing w:after="0" w:line="240" w:lineRule="auto"/>
        <w:ind w:firstLine="540"/>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По данному направлению отражаются расходы, производимые за счет средств бюджета Битковского сельсовета Сузунского района Новосибирской области по содержанию памятников.</w:t>
      </w:r>
    </w:p>
    <w:p w:rsidR="00734D03" w:rsidRPr="00734D03" w:rsidRDefault="00734D03" w:rsidP="00734D03">
      <w:pPr>
        <w:autoSpaceDE w:val="0"/>
        <w:autoSpaceDN w:val="0"/>
        <w:adjustRightInd w:val="0"/>
        <w:spacing w:after="0" w:line="240" w:lineRule="auto"/>
        <w:ind w:firstLine="540"/>
        <w:jc w:val="both"/>
        <w:rPr>
          <w:rFonts w:ascii="Times New Roman" w:eastAsia="Calibri" w:hAnsi="Times New Roman" w:cs="Times New Roman"/>
          <w:sz w:val="20"/>
          <w:szCs w:val="20"/>
        </w:rPr>
      </w:pPr>
      <w:r w:rsidRPr="00734D03">
        <w:rPr>
          <w:rFonts w:ascii="Times New Roman" w:eastAsia="Calibri" w:hAnsi="Times New Roman" w:cs="Times New Roman"/>
          <w:b/>
          <w:sz w:val="20"/>
          <w:szCs w:val="20"/>
        </w:rPr>
        <w:t>05035</w:t>
      </w:r>
      <w:r w:rsidRPr="00734D03">
        <w:rPr>
          <w:rFonts w:ascii="Times New Roman" w:eastAsia="Calibri" w:hAnsi="Times New Roman" w:cs="Times New Roman"/>
          <w:sz w:val="20"/>
          <w:szCs w:val="20"/>
        </w:rPr>
        <w:t xml:space="preserve"> Прочие мероприятия по благоустройству.</w:t>
      </w:r>
    </w:p>
    <w:p w:rsidR="00734D03" w:rsidRPr="00734D03" w:rsidRDefault="00734D03" w:rsidP="00734D03">
      <w:pPr>
        <w:autoSpaceDE w:val="0"/>
        <w:autoSpaceDN w:val="0"/>
        <w:adjustRightInd w:val="0"/>
        <w:spacing w:after="0" w:line="240" w:lineRule="auto"/>
        <w:ind w:firstLine="540"/>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По данному направлению отражаются расходы, производимые за счет бюджета Битковского сельсовета Сузунского района Новосибирской области по благоустройству села (содержание остановок, парка, уничтожение дикорастущей конопли, прочие мероприятия по благоустройству села).</w:t>
      </w:r>
    </w:p>
    <w:p w:rsidR="00734D03" w:rsidRPr="00734D03" w:rsidRDefault="00734D03" w:rsidP="00734D03">
      <w:pPr>
        <w:autoSpaceDE w:val="0"/>
        <w:autoSpaceDN w:val="0"/>
        <w:adjustRightInd w:val="0"/>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b/>
          <w:sz w:val="20"/>
          <w:szCs w:val="20"/>
        </w:rPr>
        <w:t xml:space="preserve">       08011</w:t>
      </w:r>
      <w:r w:rsidRPr="00734D03">
        <w:rPr>
          <w:rFonts w:ascii="Times New Roman" w:eastAsia="Calibri" w:hAnsi="Times New Roman" w:cs="Times New Roman"/>
          <w:sz w:val="20"/>
          <w:szCs w:val="20"/>
        </w:rPr>
        <w:t xml:space="preserve"> Мероприятия,  направленные   на  осуществление  полномочий по созданию досуга и обеспечению жителей поселения услугами организации культуры.</w:t>
      </w:r>
    </w:p>
    <w:p w:rsidR="00734D03" w:rsidRPr="00734D03" w:rsidRDefault="00734D03" w:rsidP="00734D03">
      <w:pPr>
        <w:autoSpaceDE w:val="0"/>
        <w:autoSpaceDN w:val="0"/>
        <w:adjustRightInd w:val="0"/>
        <w:spacing w:after="0" w:line="240" w:lineRule="auto"/>
        <w:ind w:firstLine="708"/>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По данному направлению отражаются расходы по переданным полномочиям, на мероприятия по созданию условий для организации досуга и обеспечению жителей поселения услугами организации культуры.</w:t>
      </w:r>
    </w:p>
    <w:p w:rsidR="00734D03" w:rsidRPr="00734D03" w:rsidRDefault="00734D03" w:rsidP="00734D03">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ab/>
      </w:r>
      <w:r w:rsidRPr="00734D03">
        <w:rPr>
          <w:rFonts w:ascii="Times New Roman" w:eastAsia="Calibri" w:hAnsi="Times New Roman" w:cs="Times New Roman"/>
          <w:b/>
          <w:sz w:val="20"/>
          <w:szCs w:val="20"/>
        </w:rPr>
        <w:t>10011</w:t>
      </w:r>
      <w:r w:rsidRPr="00734D03">
        <w:rPr>
          <w:rFonts w:ascii="Times New Roman" w:eastAsia="Calibri" w:hAnsi="Times New Roman" w:cs="Times New Roman"/>
          <w:sz w:val="20"/>
          <w:szCs w:val="20"/>
        </w:rPr>
        <w:t xml:space="preserve"> Доплаты к пенсиям муниципальных служащих.</w:t>
      </w:r>
    </w:p>
    <w:p w:rsidR="00734D03" w:rsidRPr="00734D03" w:rsidRDefault="00734D03" w:rsidP="00734D03">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color w:val="FF0000"/>
          <w:sz w:val="20"/>
          <w:szCs w:val="20"/>
        </w:rPr>
        <w:tab/>
      </w:r>
      <w:r w:rsidRPr="00734D03">
        <w:rPr>
          <w:rFonts w:ascii="Times New Roman" w:eastAsia="Calibri" w:hAnsi="Times New Roman" w:cs="Times New Roman"/>
          <w:sz w:val="20"/>
          <w:szCs w:val="20"/>
        </w:rPr>
        <w:t>По данному направлению отражаются расходы на выплату доплат к трудовым пенсиям лицам, замещавшим должности муниципальной службы.</w:t>
      </w:r>
    </w:p>
    <w:p w:rsidR="00734D03" w:rsidRPr="00734D03" w:rsidRDefault="00734D03" w:rsidP="00734D03">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b/>
          <w:sz w:val="20"/>
          <w:szCs w:val="20"/>
        </w:rPr>
        <w:tab/>
        <w:t>11021</w:t>
      </w:r>
      <w:r w:rsidRPr="00734D03">
        <w:rPr>
          <w:rFonts w:ascii="Times New Roman" w:eastAsia="Calibri" w:hAnsi="Times New Roman" w:cs="Times New Roman"/>
          <w:sz w:val="20"/>
          <w:szCs w:val="20"/>
        </w:rPr>
        <w:t xml:space="preserve"> 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p w:rsidR="00734D03" w:rsidRPr="00734D03" w:rsidRDefault="00734D03" w:rsidP="00734D03">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 xml:space="preserve">       По данному направлению отражаются расходы по переданным полномочиям на мероприятия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p w:rsidR="00734D03" w:rsidRPr="00734D03" w:rsidRDefault="00734D03" w:rsidP="00734D03">
      <w:pPr>
        <w:tabs>
          <w:tab w:val="left" w:pos="567"/>
        </w:tabs>
        <w:autoSpaceDE w:val="0"/>
        <w:autoSpaceDN w:val="0"/>
        <w:adjustRightInd w:val="0"/>
        <w:spacing w:after="0" w:line="240" w:lineRule="auto"/>
        <w:jc w:val="both"/>
        <w:rPr>
          <w:rFonts w:ascii="Times New Roman" w:eastAsia="Calibri" w:hAnsi="Times New Roman" w:cs="Times New Roman"/>
          <w:b/>
          <w:sz w:val="20"/>
          <w:szCs w:val="20"/>
        </w:rPr>
      </w:pPr>
      <w:r w:rsidRPr="00734D03">
        <w:rPr>
          <w:rFonts w:ascii="Times New Roman" w:eastAsia="Calibri" w:hAnsi="Times New Roman" w:cs="Times New Roman"/>
          <w:b/>
          <w:sz w:val="20"/>
          <w:szCs w:val="20"/>
        </w:rPr>
        <w:t xml:space="preserve">       55550</w:t>
      </w:r>
      <w:r w:rsidRPr="00734D03">
        <w:rPr>
          <w:rFonts w:ascii="Times New Roman" w:eastAsia="Calibri" w:hAnsi="Times New Roman" w:cs="Times New Roman"/>
          <w:sz w:val="20"/>
          <w:szCs w:val="20"/>
        </w:rPr>
        <w:t xml:space="preserve"> Реализация мероприятий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(Реализация программ формирования современной городской среды).</w:t>
      </w:r>
    </w:p>
    <w:p w:rsidR="00734D03" w:rsidRPr="00734D03" w:rsidRDefault="00734D03" w:rsidP="00734D03">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 xml:space="preserve">     По данному направлению отражаются расходы, направленные на мероприятия по реализации программ формирования современной городской среды подпрограммы "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(Реализация программ формирования современной городской среды). </w:t>
      </w:r>
    </w:p>
    <w:p w:rsidR="00734D03" w:rsidRPr="00734D03" w:rsidRDefault="00734D03" w:rsidP="00734D03">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 xml:space="preserve">     </w:t>
      </w:r>
      <w:r w:rsidRPr="00734D03">
        <w:rPr>
          <w:rFonts w:ascii="Times New Roman" w:eastAsia="Calibri" w:hAnsi="Times New Roman" w:cs="Times New Roman"/>
          <w:b/>
          <w:sz w:val="20"/>
          <w:szCs w:val="20"/>
          <w:lang w:val="en-US"/>
        </w:rPr>
        <w:t>L</w:t>
      </w:r>
      <w:r w:rsidRPr="00734D03">
        <w:rPr>
          <w:rFonts w:ascii="Times New Roman" w:eastAsia="Calibri" w:hAnsi="Times New Roman" w:cs="Times New Roman"/>
          <w:b/>
          <w:sz w:val="20"/>
          <w:szCs w:val="20"/>
        </w:rPr>
        <w:t xml:space="preserve">5765 </w:t>
      </w:r>
      <w:r w:rsidRPr="00734D03">
        <w:rPr>
          <w:rFonts w:ascii="Times New Roman" w:eastAsia="Calibri" w:hAnsi="Times New Roman" w:cs="Times New Roman"/>
          <w:sz w:val="20"/>
          <w:szCs w:val="20"/>
        </w:rPr>
        <w:t>Расходные обязательства на реализацию проектов, направленных на создание комфортных условий проживания в сельской местности</w:t>
      </w:r>
    </w:p>
    <w:p w:rsidR="00734D03" w:rsidRPr="00734D03" w:rsidRDefault="00734D03" w:rsidP="00734D03">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 xml:space="preserve">     По данному направлению отражаются расходы на реализацию проектов, направленных на создание комфортных условий проживания в сельской местности</w:t>
      </w:r>
    </w:p>
    <w:p w:rsidR="00734D03" w:rsidRPr="00734D03" w:rsidRDefault="00734D03" w:rsidP="00734D03">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b/>
          <w:sz w:val="20"/>
          <w:szCs w:val="20"/>
        </w:rPr>
        <w:t xml:space="preserve">     70240 </w:t>
      </w:r>
      <w:r w:rsidRPr="00734D03">
        <w:rPr>
          <w:rFonts w:ascii="Times New Roman" w:eastAsia="Calibri" w:hAnsi="Times New Roman" w:cs="Times New Roman"/>
          <w:sz w:val="20"/>
          <w:szCs w:val="20"/>
        </w:rPr>
        <w:t>Реализация проектов развития территорий муниципальных образований Новосибирской области, основанных на местных инициативах.</w:t>
      </w:r>
    </w:p>
    <w:p w:rsidR="00734D03" w:rsidRPr="00734D03" w:rsidRDefault="00734D03" w:rsidP="00734D03">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 xml:space="preserve">     По данному направлению отражаются расходы на реализацию проектов развития территорий муниципальных образований Новосибирской области, основанных на местных инициативах.</w:t>
      </w:r>
    </w:p>
    <w:p w:rsidR="00734D03" w:rsidRPr="00734D03" w:rsidRDefault="00734D03" w:rsidP="00734D03">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 xml:space="preserve">      </w:t>
      </w:r>
      <w:r w:rsidRPr="00734D03">
        <w:rPr>
          <w:rFonts w:ascii="Times New Roman" w:eastAsia="Calibri" w:hAnsi="Times New Roman" w:cs="Times New Roman"/>
          <w:b/>
          <w:sz w:val="20"/>
          <w:szCs w:val="20"/>
          <w:lang w:val="en-US"/>
        </w:rPr>
        <w:t>S</w:t>
      </w:r>
      <w:r w:rsidRPr="00734D03">
        <w:rPr>
          <w:rFonts w:ascii="Times New Roman" w:eastAsia="Calibri" w:hAnsi="Times New Roman" w:cs="Times New Roman"/>
          <w:b/>
          <w:sz w:val="20"/>
          <w:szCs w:val="20"/>
        </w:rPr>
        <w:t>0240</w:t>
      </w:r>
      <w:r w:rsidRPr="00734D03">
        <w:rPr>
          <w:rFonts w:ascii="Times New Roman" w:eastAsia="Calibri" w:hAnsi="Times New Roman" w:cs="Times New Roman"/>
          <w:sz w:val="20"/>
          <w:szCs w:val="20"/>
        </w:rPr>
        <w:t xml:space="preserve"> Реализация проектов развития территорий муниципальных образований Новосибирской области, основанных на местных инициативах, в части софинансирования.</w:t>
      </w:r>
    </w:p>
    <w:p w:rsidR="00734D03" w:rsidRPr="00734D03" w:rsidRDefault="00734D03" w:rsidP="00734D03">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 xml:space="preserve">      По данному направлению отражаются расходы на реализацию проектов развития территорий муниципальных образований Новосибирской области, основанных на местных инициативах, в части софинансирования.</w:t>
      </w:r>
    </w:p>
    <w:p w:rsidR="00734D03" w:rsidRPr="00734D03" w:rsidRDefault="00734D03" w:rsidP="00734D03">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 xml:space="preserve">       </w:t>
      </w:r>
      <w:r w:rsidRPr="00734D03">
        <w:rPr>
          <w:rFonts w:ascii="Times New Roman" w:eastAsia="Calibri" w:hAnsi="Times New Roman" w:cs="Times New Roman"/>
          <w:b/>
          <w:sz w:val="20"/>
          <w:szCs w:val="20"/>
        </w:rPr>
        <w:t>04091</w:t>
      </w:r>
      <w:r w:rsidRPr="00734D03">
        <w:rPr>
          <w:rFonts w:ascii="Times New Roman" w:eastAsia="Calibri" w:hAnsi="Times New Roman" w:cs="Times New Roman"/>
          <w:sz w:val="20"/>
          <w:szCs w:val="20"/>
        </w:rPr>
        <w:t xml:space="preserve"> Расходные обязательства на дорожную деятельность, связанную с автомобильными дорогами местного значения за счет средств дорожного фонда.</w:t>
      </w:r>
    </w:p>
    <w:p w:rsidR="00734D03" w:rsidRPr="00734D03" w:rsidRDefault="00734D03" w:rsidP="00734D03">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 xml:space="preserve">       По данному направлению отражаются расходы на дорожную деятельность, связанную с автомобильными дорогами местного значения за счет средств дорожного фонда.</w:t>
      </w:r>
    </w:p>
    <w:p w:rsidR="00734D03" w:rsidRPr="00734D03" w:rsidRDefault="00734D03" w:rsidP="00734D03">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 xml:space="preserve">       </w:t>
      </w:r>
      <w:r w:rsidRPr="00734D03">
        <w:rPr>
          <w:rFonts w:ascii="Times New Roman" w:eastAsia="Calibri" w:hAnsi="Times New Roman" w:cs="Times New Roman"/>
          <w:b/>
          <w:sz w:val="20"/>
          <w:szCs w:val="20"/>
        </w:rPr>
        <w:t>04092</w:t>
      </w:r>
      <w:r w:rsidRPr="00734D03">
        <w:rPr>
          <w:rFonts w:ascii="Times New Roman" w:eastAsia="Calibri" w:hAnsi="Times New Roman" w:cs="Times New Roman"/>
          <w:sz w:val="20"/>
          <w:szCs w:val="20"/>
        </w:rPr>
        <w:t xml:space="preserve"> Расходные обязательства на дорожную деятельность по ремонту автомобильных дорог местного значения.</w:t>
      </w:r>
    </w:p>
    <w:p w:rsidR="00734D03" w:rsidRPr="00734D03" w:rsidRDefault="00734D03" w:rsidP="00734D03">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 xml:space="preserve">       По данному направлению отражаются расходы на дорожную деятельность по ремонту автомобильных дорог местного значения.</w:t>
      </w:r>
    </w:p>
    <w:p w:rsidR="00734D03" w:rsidRPr="00734D03" w:rsidRDefault="00734D03" w:rsidP="00734D03">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 xml:space="preserve">       </w:t>
      </w:r>
      <w:r w:rsidRPr="00734D03">
        <w:rPr>
          <w:rFonts w:ascii="Times New Roman" w:eastAsia="Calibri" w:hAnsi="Times New Roman" w:cs="Times New Roman"/>
          <w:b/>
          <w:sz w:val="20"/>
          <w:szCs w:val="20"/>
        </w:rPr>
        <w:t>04093</w:t>
      </w:r>
      <w:r w:rsidRPr="00734D03">
        <w:rPr>
          <w:rFonts w:ascii="Times New Roman" w:eastAsia="Calibri" w:hAnsi="Times New Roman" w:cs="Times New Roman"/>
          <w:sz w:val="20"/>
          <w:szCs w:val="20"/>
        </w:rPr>
        <w:t xml:space="preserve"> Расходные обязательства по дорожной деятельности в части разработки ПСД.</w:t>
      </w:r>
    </w:p>
    <w:p w:rsidR="00734D03" w:rsidRPr="00734D03" w:rsidRDefault="00734D03" w:rsidP="00734D03">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 xml:space="preserve">       По данному направлению отражаются расходы по дорожной деятельности в части разработки ПСД.</w:t>
      </w:r>
    </w:p>
    <w:p w:rsidR="00734D03" w:rsidRPr="00734D03" w:rsidRDefault="00734D03" w:rsidP="00734D03">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 xml:space="preserve">       </w:t>
      </w:r>
      <w:r w:rsidRPr="00734D03">
        <w:rPr>
          <w:rFonts w:ascii="Times New Roman" w:eastAsia="Calibri" w:hAnsi="Times New Roman" w:cs="Times New Roman"/>
          <w:b/>
          <w:sz w:val="20"/>
          <w:szCs w:val="20"/>
        </w:rPr>
        <w:t xml:space="preserve">51180 </w:t>
      </w:r>
      <w:r w:rsidRPr="00734D03">
        <w:rPr>
          <w:rFonts w:ascii="Times New Roman" w:eastAsia="Calibri" w:hAnsi="Times New Roman" w:cs="Times New Roman"/>
          <w:sz w:val="20"/>
          <w:szCs w:val="20"/>
        </w:rPr>
        <w:t>Расходные обязательства на осуществление первичного воинского учета органами местного самоуправления поселений.</w:t>
      </w:r>
    </w:p>
    <w:p w:rsidR="00734D03" w:rsidRPr="00734D03" w:rsidRDefault="00734D03" w:rsidP="00734D03">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 xml:space="preserve">       По данному направлению отражаются расходы на осуществление первичного воинского учета органами местного самоуправления поселений.</w:t>
      </w:r>
    </w:p>
    <w:p w:rsidR="00734D03" w:rsidRPr="00734D03" w:rsidRDefault="00734D03" w:rsidP="00734D03">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 xml:space="preserve">       </w:t>
      </w:r>
      <w:r w:rsidRPr="00734D03">
        <w:rPr>
          <w:rFonts w:ascii="Times New Roman" w:eastAsia="Calibri" w:hAnsi="Times New Roman" w:cs="Times New Roman"/>
          <w:b/>
          <w:sz w:val="20"/>
          <w:szCs w:val="20"/>
        </w:rPr>
        <w:t>70760</w:t>
      </w:r>
      <w:r w:rsidRPr="00734D03">
        <w:rPr>
          <w:rFonts w:ascii="Times New Roman" w:eastAsia="Calibri" w:hAnsi="Times New Roman" w:cs="Times New Roman"/>
          <w:sz w:val="20"/>
          <w:szCs w:val="20"/>
        </w:rPr>
        <w:t xml:space="preserve"> 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p w:rsidR="00734D03" w:rsidRPr="00734D03" w:rsidRDefault="00734D03" w:rsidP="00734D03">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 xml:space="preserve">        По данному направлению отражаются расходы на 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p w:rsidR="00734D03" w:rsidRPr="00734D03" w:rsidRDefault="00734D03" w:rsidP="00734D03">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 xml:space="preserve">        </w:t>
      </w:r>
      <w:r w:rsidRPr="00734D03">
        <w:rPr>
          <w:rFonts w:ascii="Times New Roman" w:eastAsia="Calibri" w:hAnsi="Times New Roman" w:cs="Times New Roman"/>
          <w:b/>
          <w:sz w:val="20"/>
          <w:szCs w:val="20"/>
          <w:lang w:val="en-US"/>
        </w:rPr>
        <w:t>S</w:t>
      </w:r>
      <w:r w:rsidRPr="00734D03">
        <w:rPr>
          <w:rFonts w:ascii="Times New Roman" w:eastAsia="Calibri" w:hAnsi="Times New Roman" w:cs="Times New Roman"/>
          <w:b/>
          <w:sz w:val="20"/>
          <w:szCs w:val="20"/>
        </w:rPr>
        <w:t>0760</w:t>
      </w:r>
      <w:r w:rsidRPr="00734D03">
        <w:rPr>
          <w:rFonts w:ascii="Times New Roman" w:eastAsia="Calibri" w:hAnsi="Times New Roman" w:cs="Times New Roman"/>
          <w:sz w:val="20"/>
          <w:szCs w:val="20"/>
        </w:rPr>
        <w:t xml:space="preserve"> 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p w:rsidR="00734D03" w:rsidRPr="00734D03" w:rsidRDefault="00734D03" w:rsidP="00734D03">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 xml:space="preserve">        По данному направлению отражаются расходы на 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p w:rsidR="00734D03" w:rsidRPr="00734D03" w:rsidRDefault="00734D03" w:rsidP="00734D03">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 xml:space="preserve">       </w:t>
      </w:r>
      <w:r w:rsidRPr="00734D03">
        <w:rPr>
          <w:rFonts w:ascii="Times New Roman" w:eastAsia="Calibri" w:hAnsi="Times New Roman" w:cs="Times New Roman"/>
          <w:b/>
          <w:sz w:val="20"/>
          <w:szCs w:val="20"/>
          <w:lang w:val="en-US"/>
        </w:rPr>
        <w:t>S</w:t>
      </w:r>
      <w:r w:rsidRPr="00734D03">
        <w:rPr>
          <w:rFonts w:ascii="Times New Roman" w:eastAsia="Calibri" w:hAnsi="Times New Roman" w:cs="Times New Roman"/>
          <w:b/>
          <w:sz w:val="20"/>
          <w:szCs w:val="20"/>
        </w:rPr>
        <w:t>5035</w:t>
      </w:r>
      <w:r w:rsidRPr="00734D03">
        <w:rPr>
          <w:rFonts w:ascii="Times New Roman" w:eastAsia="Calibri" w:hAnsi="Times New Roman" w:cs="Times New Roman"/>
          <w:sz w:val="20"/>
          <w:szCs w:val="20"/>
        </w:rPr>
        <w:t xml:space="preserve"> Прочие мероприятия по благоустройству, в части софинансирования.</w:t>
      </w:r>
    </w:p>
    <w:p w:rsidR="00734D03" w:rsidRPr="00734D03" w:rsidRDefault="00734D03" w:rsidP="00734D03">
      <w:pPr>
        <w:autoSpaceDE w:val="0"/>
        <w:autoSpaceDN w:val="0"/>
        <w:adjustRightInd w:val="0"/>
        <w:spacing w:after="0" w:line="240" w:lineRule="auto"/>
        <w:ind w:firstLine="540"/>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По данному направлению отражаются расходы, производимые за счет бюджета Битковского сельсовета Сузунского района Новосибирской области по благоустройству села (содержание остановок, парка, уничтожение дикорастущей конопли, прочие мероприятия по благоустройству села), в части софинансирования.</w:t>
      </w:r>
    </w:p>
    <w:p w:rsidR="00734D03" w:rsidRPr="00734D03" w:rsidRDefault="00734D03" w:rsidP="00734D03">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b/>
          <w:sz w:val="20"/>
          <w:szCs w:val="20"/>
        </w:rPr>
        <w:t xml:space="preserve">       99990</w:t>
      </w:r>
      <w:r w:rsidRPr="00734D03">
        <w:rPr>
          <w:rFonts w:ascii="Times New Roman" w:eastAsia="Calibri" w:hAnsi="Times New Roman" w:cs="Times New Roman"/>
          <w:sz w:val="20"/>
          <w:szCs w:val="20"/>
        </w:rPr>
        <w:t xml:space="preserve"> Условно утвержденные расходы.</w:t>
      </w:r>
    </w:p>
    <w:p w:rsidR="00734D03" w:rsidRPr="00734D03" w:rsidRDefault="00734D03" w:rsidP="00734D03">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color w:val="FF0000"/>
          <w:sz w:val="20"/>
          <w:szCs w:val="20"/>
        </w:rPr>
        <w:t xml:space="preserve">       </w:t>
      </w:r>
      <w:r w:rsidRPr="00734D03">
        <w:rPr>
          <w:rFonts w:ascii="Times New Roman" w:eastAsia="Calibri" w:hAnsi="Times New Roman" w:cs="Times New Roman"/>
          <w:sz w:val="20"/>
          <w:szCs w:val="20"/>
        </w:rPr>
        <w:t>По данному направлению отражаются условно утвержденные расходы».</w:t>
      </w:r>
    </w:p>
    <w:p w:rsidR="00734D03" w:rsidRPr="00734D03" w:rsidRDefault="00734D03" w:rsidP="00734D03">
      <w:pPr>
        <w:spacing w:after="0" w:line="240" w:lineRule="auto"/>
        <w:contextualSpacing/>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 xml:space="preserve">       2. Настоящее постановление опубликовать в информационном бюллетене органов местного самоуправления Битковского сельсовета «Битковский вестник» и разместить на официальном сайте администрации Битковского сельсовета Сузунского района Новосибирской области.</w:t>
      </w:r>
    </w:p>
    <w:p w:rsidR="00734D03" w:rsidRPr="00734D03" w:rsidRDefault="00734D03" w:rsidP="00734D03">
      <w:pPr>
        <w:spacing w:after="0" w:line="240" w:lineRule="auto"/>
        <w:contextualSpacing/>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ab/>
      </w:r>
    </w:p>
    <w:p w:rsidR="00734D03" w:rsidRPr="00734D03" w:rsidRDefault="00734D03" w:rsidP="00734D03">
      <w:pPr>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Глава Битковского сельсовета</w:t>
      </w:r>
    </w:p>
    <w:p w:rsidR="00734D03" w:rsidRPr="00734D03" w:rsidRDefault="00734D03" w:rsidP="00734D03">
      <w:pPr>
        <w:spacing w:after="0" w:line="240" w:lineRule="auto"/>
        <w:jc w:val="both"/>
        <w:rPr>
          <w:rFonts w:ascii="Times New Roman" w:eastAsia="Calibri" w:hAnsi="Times New Roman" w:cs="Times New Roman"/>
          <w:sz w:val="20"/>
          <w:szCs w:val="20"/>
        </w:rPr>
      </w:pPr>
      <w:r w:rsidRPr="00734D03">
        <w:rPr>
          <w:rFonts w:ascii="Times New Roman" w:eastAsia="Calibri" w:hAnsi="Times New Roman" w:cs="Times New Roman"/>
          <w:sz w:val="20"/>
          <w:szCs w:val="20"/>
        </w:rPr>
        <w:t>Сузунского района Новосибирской области</w:t>
      </w:r>
      <w:r w:rsidRPr="00734D03">
        <w:rPr>
          <w:rFonts w:ascii="Times New Roman" w:eastAsia="Calibri" w:hAnsi="Times New Roman" w:cs="Times New Roman"/>
          <w:sz w:val="20"/>
          <w:szCs w:val="20"/>
        </w:rPr>
        <w:tab/>
      </w:r>
      <w:r w:rsidRPr="00734D03">
        <w:rPr>
          <w:rFonts w:ascii="Times New Roman" w:eastAsia="Calibri" w:hAnsi="Times New Roman" w:cs="Times New Roman"/>
          <w:sz w:val="20"/>
          <w:szCs w:val="20"/>
        </w:rPr>
        <w:tab/>
        <w:t xml:space="preserve">          </w:t>
      </w:r>
      <w:r w:rsidRPr="00734D03">
        <w:rPr>
          <w:rFonts w:ascii="Times New Roman" w:eastAsia="Calibri" w:hAnsi="Times New Roman" w:cs="Times New Roman"/>
          <w:sz w:val="20"/>
          <w:szCs w:val="20"/>
        </w:rPr>
        <w:tab/>
        <w:t xml:space="preserve">                С.Н. Моликер</w:t>
      </w:r>
    </w:p>
    <w:p w:rsidR="00734D03" w:rsidRPr="00734D03" w:rsidRDefault="00734D03" w:rsidP="00734D03">
      <w:pPr>
        <w:spacing w:after="0" w:line="240" w:lineRule="auto"/>
        <w:rPr>
          <w:rFonts w:ascii="Times New Roman" w:eastAsia="Calibri" w:hAnsi="Times New Roman" w:cs="Times New Roman"/>
          <w:sz w:val="28"/>
          <w:szCs w:val="28"/>
        </w:rPr>
      </w:pPr>
    </w:p>
    <w:p w:rsidR="00734D03" w:rsidRPr="00734D03" w:rsidRDefault="00734D03" w:rsidP="00734D03">
      <w:pPr>
        <w:spacing w:after="0" w:line="240" w:lineRule="auto"/>
        <w:rPr>
          <w:rFonts w:ascii="Times New Roman" w:eastAsia="Calibri" w:hAnsi="Times New Roman" w:cs="Times New Roman"/>
          <w:sz w:val="28"/>
          <w:szCs w:val="28"/>
        </w:rPr>
      </w:pPr>
    </w:p>
    <w:p w:rsidR="00734D03" w:rsidRDefault="00734D03" w:rsidP="00734D03">
      <w:pPr>
        <w:widowControl w:val="0"/>
        <w:spacing w:after="0" w:line="240" w:lineRule="auto"/>
        <w:jc w:val="both"/>
        <w:rPr>
          <w:rFonts w:ascii="Times New Roman" w:eastAsia="Times New Roman" w:hAnsi="Times New Roman" w:cs="Times New Roman"/>
          <w:lang w:eastAsia="ru-RU"/>
        </w:rPr>
      </w:pPr>
    </w:p>
    <w:p w:rsidR="00734D03" w:rsidRPr="00734D03" w:rsidRDefault="00734D03" w:rsidP="00734D03">
      <w:pPr>
        <w:widowControl w:val="0"/>
        <w:spacing w:after="0" w:line="240" w:lineRule="auto"/>
        <w:jc w:val="both"/>
        <w:rPr>
          <w:rFonts w:ascii="Times New Roman" w:eastAsia="Times New Roman" w:hAnsi="Times New Roman" w:cs="Times New Roman"/>
          <w:lang w:eastAsia="ru-RU"/>
        </w:rPr>
      </w:pPr>
    </w:p>
    <w:p w:rsidR="00734D03" w:rsidRPr="00734D03" w:rsidRDefault="00734D03" w:rsidP="00734D03">
      <w:pPr>
        <w:widowControl w:val="0"/>
        <w:spacing w:after="0" w:line="240" w:lineRule="auto"/>
        <w:jc w:val="both"/>
        <w:rPr>
          <w:rFonts w:ascii="Times New Roman" w:eastAsia="Times New Roman" w:hAnsi="Times New Roman" w:cs="Times New Roman"/>
          <w:lang w:eastAsia="ru-RU"/>
        </w:rPr>
      </w:pPr>
    </w:p>
    <w:p w:rsidR="002B7837" w:rsidRDefault="002B7837" w:rsidP="00E8288A">
      <w:pPr>
        <w:rPr>
          <w:rFonts w:ascii="Times New Roman" w:eastAsia="Calibri" w:hAnsi="Times New Roman" w:cs="Times New Roman"/>
        </w:rPr>
      </w:pPr>
    </w:p>
    <w:p w:rsidR="002B7837" w:rsidRDefault="002B7837" w:rsidP="00E8288A">
      <w:pPr>
        <w:rPr>
          <w:rFonts w:ascii="Times New Roman" w:eastAsia="Calibri" w:hAnsi="Times New Roman" w:cs="Times New Roman"/>
        </w:rPr>
      </w:pPr>
    </w:p>
    <w:p w:rsidR="00881AE4" w:rsidRDefault="00881AE4" w:rsidP="003447EE">
      <w:pPr>
        <w:spacing w:after="0" w:line="240" w:lineRule="auto"/>
        <w:rPr>
          <w:rFonts w:ascii="Times New Roman" w:eastAsia="Times New Roman" w:hAnsi="Times New Roman" w:cs="Times New Roman"/>
          <w:b/>
          <w:sz w:val="20"/>
          <w:szCs w:val="20"/>
          <w:lang w:eastAsia="ru-RU"/>
        </w:rPr>
      </w:pPr>
    </w:p>
    <w:p w:rsidR="00D9340A" w:rsidRDefault="00D9340A" w:rsidP="003447EE">
      <w:pPr>
        <w:spacing w:after="0" w:line="240" w:lineRule="auto"/>
        <w:rPr>
          <w:rFonts w:ascii="Times New Roman" w:eastAsia="Times New Roman" w:hAnsi="Times New Roman" w:cs="Times New Roman"/>
          <w:b/>
          <w:sz w:val="20"/>
          <w:szCs w:val="20"/>
          <w:lang w:eastAsia="ru-RU"/>
        </w:rPr>
      </w:pPr>
    </w:p>
    <w:p w:rsidR="00AE284A" w:rsidRPr="00457E42" w:rsidRDefault="00BB53AA" w:rsidP="003B28F7">
      <w:pPr>
        <w:spacing w:after="0" w:line="240" w:lineRule="auto"/>
        <w:jc w:val="center"/>
        <w:rPr>
          <w:color w:val="000000" w:themeColor="text1"/>
        </w:rPr>
      </w:pPr>
      <w:r w:rsidRPr="00457E42">
        <w:rPr>
          <w:rFonts w:ascii="Arial" w:hAnsi="Arial" w:cs="Arial"/>
          <w:noProof/>
          <w:color w:val="000000" w:themeColor="text1"/>
          <w:lang w:eastAsia="ru-RU"/>
        </w:rPr>
        <w:drawing>
          <wp:anchor distT="0" distB="0" distL="114300" distR="114300" simplePos="0" relativeHeight="251659264" behindDoc="0" locked="0" layoutInCell="1" allowOverlap="1" wp14:anchorId="0C1E6D5C" wp14:editId="065620B1">
            <wp:simplePos x="0" y="0"/>
            <wp:positionH relativeFrom="column">
              <wp:posOffset>10027285</wp:posOffset>
            </wp:positionH>
            <wp:positionV relativeFrom="paragraph">
              <wp:posOffset>5513705</wp:posOffset>
            </wp:positionV>
            <wp:extent cx="464820" cy="1841500"/>
            <wp:effectExtent l="0" t="0" r="0" b="6350"/>
            <wp:wrapNone/>
            <wp:docPr id="1" name="Рисунок 1" descr="C:\Users\5400-00-064\Documents\фирменный_стиль\Для презентаций\Фон\триколо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5400-00-064\Documents\фирменный_стиль\Для презентаций\Фон\триколор.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64820" cy="18415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57E42">
        <w:rPr>
          <w:rFonts w:ascii="Times New Roman" w:eastAsia="Calibri" w:hAnsi="Times New Roman" w:cs="Times New Roman"/>
          <w:color w:val="000000" w:themeColor="text1"/>
          <w:sz w:val="20"/>
          <w:szCs w:val="20"/>
          <w:lang w:eastAsia="ru-RU"/>
        </w:rPr>
        <w:t>Учредитель Администрация Битковского сельсовета. Тираж 21 экземпляр.</w:t>
      </w:r>
    </w:p>
    <w:sectPr w:rsidR="00AE284A" w:rsidRPr="00457E42" w:rsidSect="00542DBB">
      <w:footerReference w:type="default" r:id="rId11"/>
      <w:pgSz w:w="11906" w:h="16838"/>
      <w:pgMar w:top="567" w:right="567" w:bottom="567" w:left="1134" w:header="709"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12545" w:rsidRDefault="00912545">
      <w:pPr>
        <w:spacing w:after="0" w:line="240" w:lineRule="auto"/>
      </w:pPr>
      <w:r>
        <w:separator/>
      </w:r>
    </w:p>
  </w:endnote>
  <w:endnote w:type="continuationSeparator" w:id="0">
    <w:p w:rsidR="00912545" w:rsidRDefault="009125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65166410"/>
      <w:docPartObj>
        <w:docPartGallery w:val="Page Numbers (Bottom of Page)"/>
        <w:docPartUnique/>
      </w:docPartObj>
    </w:sdtPr>
    <w:sdtEndPr/>
    <w:sdtContent>
      <w:p w:rsidR="00734D03" w:rsidRDefault="00734D03">
        <w:pPr>
          <w:pStyle w:val="a7"/>
          <w:jc w:val="right"/>
        </w:pPr>
        <w:r>
          <w:fldChar w:fldCharType="begin"/>
        </w:r>
        <w:r>
          <w:instrText>PAGE   \* MERGEFORMAT</w:instrText>
        </w:r>
        <w:r>
          <w:fldChar w:fldCharType="separate"/>
        </w:r>
        <w:r w:rsidR="00912545" w:rsidRPr="00912545">
          <w:rPr>
            <w:noProof/>
            <w:lang w:val="ru-RU"/>
          </w:rPr>
          <w:t>1</w:t>
        </w:r>
        <w:r>
          <w:fldChar w:fldCharType="end"/>
        </w:r>
      </w:p>
    </w:sdtContent>
  </w:sdt>
  <w:p w:rsidR="00734D03" w:rsidRDefault="00734D03">
    <w:pPr>
      <w:pStyle w:val="a7"/>
    </w:pPr>
  </w:p>
  <w:p w:rsidR="00734D03" w:rsidRDefault="00734D03"/>
  <w:p w:rsidR="00734D03" w:rsidRDefault="00734D03"/>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12545" w:rsidRDefault="00912545">
      <w:pPr>
        <w:spacing w:after="0" w:line="240" w:lineRule="auto"/>
      </w:pPr>
      <w:r>
        <w:separator/>
      </w:r>
    </w:p>
  </w:footnote>
  <w:footnote w:type="continuationSeparator" w:id="0">
    <w:p w:rsidR="00912545" w:rsidRDefault="0091254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name w:val="WW8Num1"/>
    <w:lvl w:ilvl="0">
      <w:start w:val="1"/>
      <w:numFmt w:val="decimal"/>
      <w:lvlText w:val="%1."/>
      <w:lvlJc w:val="left"/>
      <w:pPr>
        <w:tabs>
          <w:tab w:val="num" w:pos="0"/>
        </w:tabs>
        <w:ind w:left="927" w:hanging="360"/>
      </w:pPr>
    </w:lvl>
  </w:abstractNum>
  <w:abstractNum w:abstractNumId="1">
    <w:nsid w:val="00000002"/>
    <w:multiLevelType w:val="singleLevel"/>
    <w:tmpl w:val="B748E900"/>
    <w:name w:val="WW8Num2"/>
    <w:lvl w:ilvl="0">
      <w:start w:val="1"/>
      <w:numFmt w:val="decimal"/>
      <w:lvlText w:val="%1."/>
      <w:lvlJc w:val="left"/>
      <w:pPr>
        <w:tabs>
          <w:tab w:val="num" w:pos="704"/>
        </w:tabs>
        <w:ind w:left="704" w:hanging="278"/>
      </w:pPr>
      <w:rPr>
        <w:color w:val="000000"/>
        <w:sz w:val="28"/>
      </w:rPr>
    </w:lvl>
  </w:abstract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mirrorMargins/>
  <w:defaultTabStop w:val="708"/>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53AA"/>
    <w:rsid w:val="00014A39"/>
    <w:rsid w:val="00015189"/>
    <w:rsid w:val="0002163C"/>
    <w:rsid w:val="000432D4"/>
    <w:rsid w:val="000727FC"/>
    <w:rsid w:val="000837E9"/>
    <w:rsid w:val="000B5208"/>
    <w:rsid w:val="000C7182"/>
    <w:rsid w:val="000D22CA"/>
    <w:rsid w:val="000F32A4"/>
    <w:rsid w:val="001046EE"/>
    <w:rsid w:val="001157D2"/>
    <w:rsid w:val="00116DC8"/>
    <w:rsid w:val="00122282"/>
    <w:rsid w:val="001254E4"/>
    <w:rsid w:val="0014310B"/>
    <w:rsid w:val="001469DC"/>
    <w:rsid w:val="001865DD"/>
    <w:rsid w:val="00187FEF"/>
    <w:rsid w:val="001B7298"/>
    <w:rsid w:val="001C673E"/>
    <w:rsid w:val="001E7F53"/>
    <w:rsid w:val="001F4756"/>
    <w:rsid w:val="00200612"/>
    <w:rsid w:val="0022475B"/>
    <w:rsid w:val="00241C51"/>
    <w:rsid w:val="00262770"/>
    <w:rsid w:val="00285085"/>
    <w:rsid w:val="002B7837"/>
    <w:rsid w:val="002C20CB"/>
    <w:rsid w:val="002F3485"/>
    <w:rsid w:val="003017EC"/>
    <w:rsid w:val="00317118"/>
    <w:rsid w:val="00323465"/>
    <w:rsid w:val="00325C10"/>
    <w:rsid w:val="003303E0"/>
    <w:rsid w:val="00333244"/>
    <w:rsid w:val="00335FF9"/>
    <w:rsid w:val="0034241F"/>
    <w:rsid w:val="003447EE"/>
    <w:rsid w:val="003717A4"/>
    <w:rsid w:val="003B28F7"/>
    <w:rsid w:val="003D2302"/>
    <w:rsid w:val="003E411A"/>
    <w:rsid w:val="004263EF"/>
    <w:rsid w:val="0042780A"/>
    <w:rsid w:val="004379CA"/>
    <w:rsid w:val="00453AB7"/>
    <w:rsid w:val="00457E42"/>
    <w:rsid w:val="004670DE"/>
    <w:rsid w:val="00471A55"/>
    <w:rsid w:val="004B26A1"/>
    <w:rsid w:val="004B3E84"/>
    <w:rsid w:val="004C3215"/>
    <w:rsid w:val="00507979"/>
    <w:rsid w:val="005200D3"/>
    <w:rsid w:val="00542DBB"/>
    <w:rsid w:val="00551C8E"/>
    <w:rsid w:val="00557302"/>
    <w:rsid w:val="00561DE2"/>
    <w:rsid w:val="00562919"/>
    <w:rsid w:val="00565978"/>
    <w:rsid w:val="00594DDC"/>
    <w:rsid w:val="005B01AE"/>
    <w:rsid w:val="005C488A"/>
    <w:rsid w:val="00600623"/>
    <w:rsid w:val="00610F92"/>
    <w:rsid w:val="00620613"/>
    <w:rsid w:val="00634E0D"/>
    <w:rsid w:val="00640B21"/>
    <w:rsid w:val="00650113"/>
    <w:rsid w:val="00650C77"/>
    <w:rsid w:val="00654435"/>
    <w:rsid w:val="006625C0"/>
    <w:rsid w:val="006935CA"/>
    <w:rsid w:val="00694B1D"/>
    <w:rsid w:val="006B5A6D"/>
    <w:rsid w:val="006C1761"/>
    <w:rsid w:val="006D47BA"/>
    <w:rsid w:val="006E557C"/>
    <w:rsid w:val="006F6413"/>
    <w:rsid w:val="00705C4B"/>
    <w:rsid w:val="00727084"/>
    <w:rsid w:val="00734D03"/>
    <w:rsid w:val="00746689"/>
    <w:rsid w:val="007A18B5"/>
    <w:rsid w:val="007A3E01"/>
    <w:rsid w:val="007A6111"/>
    <w:rsid w:val="0083197A"/>
    <w:rsid w:val="00864F15"/>
    <w:rsid w:val="0086688B"/>
    <w:rsid w:val="00871159"/>
    <w:rsid w:val="00877838"/>
    <w:rsid w:val="00881AE4"/>
    <w:rsid w:val="00893E1C"/>
    <w:rsid w:val="00895292"/>
    <w:rsid w:val="008A38DD"/>
    <w:rsid w:val="008C7CD2"/>
    <w:rsid w:val="008D401F"/>
    <w:rsid w:val="008E177F"/>
    <w:rsid w:val="008E2A3F"/>
    <w:rsid w:val="00903DFD"/>
    <w:rsid w:val="00912545"/>
    <w:rsid w:val="00916EDD"/>
    <w:rsid w:val="00926B26"/>
    <w:rsid w:val="00962125"/>
    <w:rsid w:val="0097310A"/>
    <w:rsid w:val="0098655C"/>
    <w:rsid w:val="009A2C31"/>
    <w:rsid w:val="009A4BD2"/>
    <w:rsid w:val="00A03723"/>
    <w:rsid w:val="00A23554"/>
    <w:rsid w:val="00A27C00"/>
    <w:rsid w:val="00A72C04"/>
    <w:rsid w:val="00A90843"/>
    <w:rsid w:val="00AC1638"/>
    <w:rsid w:val="00AD4AA6"/>
    <w:rsid w:val="00AE284A"/>
    <w:rsid w:val="00AF0C79"/>
    <w:rsid w:val="00AF4F50"/>
    <w:rsid w:val="00B065F7"/>
    <w:rsid w:val="00B07B2E"/>
    <w:rsid w:val="00B52392"/>
    <w:rsid w:val="00B576A0"/>
    <w:rsid w:val="00B65821"/>
    <w:rsid w:val="00B6745F"/>
    <w:rsid w:val="00B73086"/>
    <w:rsid w:val="00B91129"/>
    <w:rsid w:val="00BA0BC8"/>
    <w:rsid w:val="00BB24B3"/>
    <w:rsid w:val="00BB53AA"/>
    <w:rsid w:val="00BB64DC"/>
    <w:rsid w:val="00BE4B17"/>
    <w:rsid w:val="00C10757"/>
    <w:rsid w:val="00C10BE5"/>
    <w:rsid w:val="00C422D4"/>
    <w:rsid w:val="00C85EFC"/>
    <w:rsid w:val="00C97A57"/>
    <w:rsid w:val="00CB0557"/>
    <w:rsid w:val="00CB3CD1"/>
    <w:rsid w:val="00CF1352"/>
    <w:rsid w:val="00CF6F38"/>
    <w:rsid w:val="00D15149"/>
    <w:rsid w:val="00D26948"/>
    <w:rsid w:val="00D32671"/>
    <w:rsid w:val="00D82A84"/>
    <w:rsid w:val="00D920EC"/>
    <w:rsid w:val="00D9340A"/>
    <w:rsid w:val="00DA475D"/>
    <w:rsid w:val="00DC5FEA"/>
    <w:rsid w:val="00DD446B"/>
    <w:rsid w:val="00DE7B80"/>
    <w:rsid w:val="00DE7E13"/>
    <w:rsid w:val="00E12794"/>
    <w:rsid w:val="00E22408"/>
    <w:rsid w:val="00E2413D"/>
    <w:rsid w:val="00E8288A"/>
    <w:rsid w:val="00E901AD"/>
    <w:rsid w:val="00E916DF"/>
    <w:rsid w:val="00E97234"/>
    <w:rsid w:val="00EC7ADA"/>
    <w:rsid w:val="00ED06DF"/>
    <w:rsid w:val="00F129BC"/>
    <w:rsid w:val="00F1566F"/>
    <w:rsid w:val="00F215D5"/>
    <w:rsid w:val="00F439E0"/>
    <w:rsid w:val="00F53039"/>
    <w:rsid w:val="00F97CDE"/>
    <w:rsid w:val="00FA34AB"/>
    <w:rsid w:val="00FB4015"/>
    <w:rsid w:val="00FB6E59"/>
    <w:rsid w:val="00FD4998"/>
    <w:rsid w:val="00FE3A4D"/>
    <w:rsid w:val="00FE47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w:qFormat="1"/>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22"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BB53AA"/>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link w:val="20"/>
    <w:qFormat/>
    <w:rsid w:val="00BB53AA"/>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cs="Times New Roman"/>
      <w:sz w:val="24"/>
      <w:szCs w:val="20"/>
      <w:lang w:eastAsia="ru-RU"/>
    </w:rPr>
  </w:style>
  <w:style w:type="paragraph" w:styleId="3">
    <w:name w:val="heading 3"/>
    <w:basedOn w:val="a"/>
    <w:next w:val="a"/>
    <w:link w:val="30"/>
    <w:qFormat/>
    <w:rsid w:val="00BB53AA"/>
    <w:pPr>
      <w:keepNext/>
      <w:spacing w:after="0" w:line="240" w:lineRule="auto"/>
      <w:jc w:val="center"/>
      <w:outlineLvl w:val="2"/>
    </w:pPr>
    <w:rPr>
      <w:rFonts w:ascii="Times New Roman" w:eastAsia="Times New Roman" w:hAnsi="Times New Roman" w:cs="Times New Roman"/>
      <w:b/>
      <w:sz w:val="20"/>
      <w:szCs w:val="20"/>
      <w:lang w:eastAsia="ru-RU"/>
    </w:rPr>
  </w:style>
  <w:style w:type="paragraph" w:styleId="4">
    <w:name w:val="heading 4"/>
    <w:basedOn w:val="a"/>
    <w:next w:val="a"/>
    <w:link w:val="40"/>
    <w:semiHidden/>
    <w:unhideWhenUsed/>
    <w:qFormat/>
    <w:rsid w:val="00BB53AA"/>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7">
    <w:name w:val="heading 7"/>
    <w:basedOn w:val="a"/>
    <w:next w:val="a"/>
    <w:link w:val="70"/>
    <w:semiHidden/>
    <w:unhideWhenUsed/>
    <w:qFormat/>
    <w:rsid w:val="00BB53AA"/>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qFormat/>
    <w:rsid w:val="00BB53AA"/>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B53AA"/>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BB53AA"/>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BB53AA"/>
    <w:rPr>
      <w:rFonts w:ascii="Times New Roman" w:eastAsia="Times New Roman" w:hAnsi="Times New Roman" w:cs="Times New Roman"/>
      <w:b/>
      <w:sz w:val="20"/>
      <w:szCs w:val="20"/>
      <w:lang w:eastAsia="ru-RU"/>
    </w:rPr>
  </w:style>
  <w:style w:type="character" w:customStyle="1" w:styleId="40">
    <w:name w:val="Заголовок 4 Знак"/>
    <w:basedOn w:val="a0"/>
    <w:link w:val="4"/>
    <w:semiHidden/>
    <w:rsid w:val="00BB53A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BB53AA"/>
    <w:rPr>
      <w:rFonts w:ascii="Calibri" w:eastAsia="Times New Roman" w:hAnsi="Calibri" w:cs="Times New Roman"/>
      <w:sz w:val="24"/>
      <w:szCs w:val="24"/>
      <w:lang w:val="x-none" w:eastAsia="x-none"/>
    </w:rPr>
  </w:style>
  <w:style w:type="character" w:customStyle="1" w:styleId="80">
    <w:name w:val="Заголовок 8 Знак"/>
    <w:basedOn w:val="a0"/>
    <w:link w:val="8"/>
    <w:rsid w:val="00BB53AA"/>
    <w:rPr>
      <w:rFonts w:ascii="Times New Roman" w:eastAsia="Times New Roman" w:hAnsi="Times New Roman" w:cs="Times New Roman"/>
      <w:i/>
      <w:iCs/>
      <w:sz w:val="24"/>
      <w:szCs w:val="24"/>
      <w:lang w:eastAsia="ru-RU"/>
    </w:rPr>
  </w:style>
  <w:style w:type="numbering" w:customStyle="1" w:styleId="11">
    <w:name w:val="Нет списка1"/>
    <w:next w:val="a2"/>
    <w:uiPriority w:val="99"/>
    <w:semiHidden/>
    <w:unhideWhenUsed/>
    <w:rsid w:val="00BB53AA"/>
  </w:style>
  <w:style w:type="numbering" w:customStyle="1" w:styleId="110">
    <w:name w:val="Нет списка11"/>
    <w:next w:val="a2"/>
    <w:uiPriority w:val="99"/>
    <w:semiHidden/>
    <w:unhideWhenUsed/>
    <w:rsid w:val="00BB53AA"/>
  </w:style>
  <w:style w:type="paragraph" w:styleId="a3">
    <w:name w:val="List Paragraph"/>
    <w:basedOn w:val="a"/>
    <w:uiPriority w:val="99"/>
    <w:qFormat/>
    <w:rsid w:val="00BB53AA"/>
    <w:pPr>
      <w:ind w:left="720"/>
      <w:contextualSpacing/>
    </w:pPr>
    <w:rPr>
      <w:rFonts w:ascii="Calibri" w:eastAsia="Calibri" w:hAnsi="Calibri" w:cs="Times New Roman"/>
    </w:rPr>
  </w:style>
  <w:style w:type="character" w:styleId="a4">
    <w:name w:val="Hyperlink"/>
    <w:uiPriority w:val="99"/>
    <w:rsid w:val="00BB53AA"/>
    <w:rPr>
      <w:rFonts w:cs="Times New Roman"/>
      <w:color w:val="0000FF"/>
      <w:u w:val="single"/>
    </w:rPr>
  </w:style>
  <w:style w:type="paragraph" w:styleId="a5">
    <w:name w:val="Balloon Text"/>
    <w:basedOn w:val="a"/>
    <w:link w:val="a6"/>
    <w:uiPriority w:val="99"/>
    <w:rsid w:val="00BB53AA"/>
    <w:pPr>
      <w:spacing w:after="0" w:line="240" w:lineRule="auto"/>
    </w:pPr>
    <w:rPr>
      <w:rFonts w:ascii="Tahoma" w:eastAsia="Calibri" w:hAnsi="Tahoma" w:cs="Tahoma"/>
      <w:sz w:val="16"/>
      <w:szCs w:val="16"/>
      <w:lang w:eastAsia="ru-RU"/>
    </w:rPr>
  </w:style>
  <w:style w:type="character" w:customStyle="1" w:styleId="a6">
    <w:name w:val="Текст выноски Знак"/>
    <w:basedOn w:val="a0"/>
    <w:link w:val="a5"/>
    <w:uiPriority w:val="99"/>
    <w:rsid w:val="00BB53AA"/>
    <w:rPr>
      <w:rFonts w:ascii="Tahoma" w:eastAsia="Calibri" w:hAnsi="Tahoma" w:cs="Tahoma"/>
      <w:sz w:val="16"/>
      <w:szCs w:val="16"/>
      <w:lang w:eastAsia="ru-RU"/>
    </w:rPr>
  </w:style>
  <w:style w:type="numbering" w:customStyle="1" w:styleId="21">
    <w:name w:val="Нет списка2"/>
    <w:next w:val="a2"/>
    <w:uiPriority w:val="99"/>
    <w:semiHidden/>
    <w:unhideWhenUsed/>
    <w:rsid w:val="00BB53AA"/>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uiPriority w:val="99"/>
    <w:rsid w:val="00BB53AA"/>
    <w:pPr>
      <w:widowControl w:val="0"/>
      <w:tabs>
        <w:tab w:val="center" w:pos="4677"/>
        <w:tab w:val="right" w:pos="9355"/>
      </w:tabs>
      <w:spacing w:after="0" w:line="240" w:lineRule="auto"/>
    </w:pPr>
    <w:rPr>
      <w:rFonts w:ascii="Arial Narrow" w:eastAsia="Times New Roman" w:hAnsi="Arial Narrow" w:cs="Times New Roman"/>
      <w:sz w:val="20"/>
      <w:szCs w:val="20"/>
      <w:lang w:val="x-none" w:eastAsia="ru-RU"/>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uiPriority w:val="99"/>
    <w:rsid w:val="00BB53AA"/>
    <w:rPr>
      <w:rFonts w:ascii="Arial Narrow" w:eastAsia="Times New Roman" w:hAnsi="Arial Narrow" w:cs="Times New Roman"/>
      <w:sz w:val="20"/>
      <w:szCs w:val="20"/>
      <w:lang w:val="x-none" w:eastAsia="ru-RU"/>
    </w:rPr>
  </w:style>
  <w:style w:type="paragraph" w:styleId="a9">
    <w:name w:val="header"/>
    <w:aliases w:val="ВерхКолонтитул"/>
    <w:basedOn w:val="a"/>
    <w:link w:val="aa"/>
    <w:uiPriority w:val="99"/>
    <w:rsid w:val="00BB53AA"/>
    <w:pPr>
      <w:widowControl w:val="0"/>
      <w:pBdr>
        <w:bottom w:val="thinThickSmallGap" w:sz="12" w:space="1" w:color="000080"/>
      </w:pBdr>
      <w:tabs>
        <w:tab w:val="center" w:pos="4677"/>
        <w:tab w:val="right" w:pos="9355"/>
      </w:tabs>
      <w:spacing w:after="0" w:line="240" w:lineRule="auto"/>
    </w:pPr>
    <w:rPr>
      <w:rFonts w:ascii="Arial Narrow" w:eastAsia="Times New Roman" w:hAnsi="Arial Narrow" w:cs="Times New Roman"/>
      <w:b/>
      <w:color w:val="000080"/>
      <w:sz w:val="20"/>
      <w:szCs w:val="20"/>
      <w:lang w:val="x-none" w:eastAsia="ru-RU"/>
    </w:rPr>
  </w:style>
  <w:style w:type="character" w:customStyle="1" w:styleId="aa">
    <w:name w:val="Верхний колонтитул Знак"/>
    <w:aliases w:val="ВерхКолонтитул Знак"/>
    <w:basedOn w:val="a0"/>
    <w:link w:val="a9"/>
    <w:uiPriority w:val="99"/>
    <w:rsid w:val="00BB53AA"/>
    <w:rPr>
      <w:rFonts w:ascii="Arial Narrow" w:eastAsia="Times New Roman" w:hAnsi="Arial Narrow" w:cs="Times New Roman"/>
      <w:b/>
      <w:color w:val="000080"/>
      <w:sz w:val="20"/>
      <w:szCs w:val="20"/>
      <w:lang w:val="x-none" w:eastAsia="ru-RU"/>
    </w:rPr>
  </w:style>
  <w:style w:type="character" w:styleId="ab">
    <w:name w:val="page number"/>
    <w:rsid w:val="00BB53AA"/>
    <w:rPr>
      <w:rFonts w:cs="Times New Roman"/>
    </w:rPr>
  </w:style>
  <w:style w:type="paragraph" w:customStyle="1" w:styleId="ConsPlusNonformat">
    <w:name w:val="ConsPlusNonformat"/>
    <w:rsid w:val="00BB53A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BB53AA"/>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locked/>
    <w:rsid w:val="00BB53AA"/>
    <w:rPr>
      <w:rFonts w:ascii="Arial" w:eastAsia="Times New Roman" w:hAnsi="Arial" w:cs="Times New Roman"/>
      <w:lang w:eastAsia="ru-RU"/>
    </w:rPr>
  </w:style>
  <w:style w:type="paragraph" w:styleId="ac">
    <w:name w:val="Normal (Web)"/>
    <w:basedOn w:val="a"/>
    <w:link w:val="ad"/>
    <w:rsid w:val="00BB53AA"/>
    <w:pPr>
      <w:spacing w:before="100" w:beforeAutospacing="1" w:after="100" w:afterAutospacing="1" w:line="240" w:lineRule="auto"/>
    </w:pPr>
    <w:rPr>
      <w:rFonts w:ascii="Times New Roman" w:eastAsia="Times New Roman" w:hAnsi="Times New Roman" w:cs="Times New Roman"/>
      <w:sz w:val="24"/>
      <w:szCs w:val="20"/>
      <w:lang w:val="x-none" w:eastAsia="ru-RU"/>
    </w:rPr>
  </w:style>
  <w:style w:type="character" w:customStyle="1" w:styleId="ad">
    <w:name w:val="Обычный (веб) Знак"/>
    <w:link w:val="ac"/>
    <w:uiPriority w:val="99"/>
    <w:locked/>
    <w:rsid w:val="00BB53AA"/>
    <w:rPr>
      <w:rFonts w:ascii="Times New Roman" w:eastAsia="Times New Roman" w:hAnsi="Times New Roman" w:cs="Times New Roman"/>
      <w:sz w:val="24"/>
      <w:szCs w:val="20"/>
      <w:lang w:val="x-none" w:eastAsia="ru-RU"/>
    </w:rPr>
  </w:style>
  <w:style w:type="character" w:customStyle="1" w:styleId="apple-converted-space">
    <w:name w:val="apple-converted-space"/>
    <w:rsid w:val="00BB53AA"/>
  </w:style>
  <w:style w:type="paragraph" w:customStyle="1" w:styleId="s1">
    <w:name w:val="s_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tecenter">
    <w:name w:val="rtecenter"/>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Strong"/>
    <w:basedOn w:val="a0"/>
    <w:uiPriority w:val="22"/>
    <w:qFormat/>
    <w:rsid w:val="00BB53AA"/>
    <w:rPr>
      <w:b/>
      <w:bCs/>
    </w:rPr>
  </w:style>
  <w:style w:type="paragraph" w:customStyle="1" w:styleId="rtejustify">
    <w:name w:val="rtejustify"/>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unhideWhenUsed/>
    <w:rsid w:val="00BB53AA"/>
  </w:style>
  <w:style w:type="table" w:styleId="af">
    <w:name w:val="Table Grid"/>
    <w:basedOn w:val="a1"/>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character" w:styleId="af0">
    <w:name w:val="FollowedHyperlink"/>
    <w:uiPriority w:val="99"/>
    <w:unhideWhenUsed/>
    <w:rsid w:val="00BB53AA"/>
    <w:rPr>
      <w:color w:val="800080"/>
      <w:u w:val="single"/>
    </w:rPr>
  </w:style>
  <w:style w:type="character" w:styleId="af1">
    <w:name w:val="Emphasis"/>
    <w:uiPriority w:val="20"/>
    <w:qFormat/>
    <w:rsid w:val="00BB53AA"/>
    <w:rPr>
      <w:i/>
      <w:iCs/>
    </w:rPr>
  </w:style>
  <w:style w:type="paragraph" w:styleId="HTML">
    <w:name w:val="HTML Preformatted"/>
    <w:basedOn w:val="a"/>
    <w:link w:val="HTML0"/>
    <w:uiPriority w:val="99"/>
    <w:rsid w:val="00BB5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BB53AA"/>
    <w:rPr>
      <w:rFonts w:ascii="Courier New" w:eastAsia="Times New Roman" w:hAnsi="Courier New" w:cs="Courier New"/>
      <w:sz w:val="20"/>
      <w:szCs w:val="20"/>
      <w:lang w:eastAsia="ru-RU"/>
    </w:rPr>
  </w:style>
  <w:style w:type="character" w:customStyle="1" w:styleId="s10">
    <w:name w:val="s_10"/>
    <w:basedOn w:val="a0"/>
    <w:rsid w:val="00BB53AA"/>
  </w:style>
  <w:style w:type="character" w:customStyle="1" w:styleId="wmi-callto">
    <w:name w:val="wmi-callto"/>
    <w:basedOn w:val="a0"/>
    <w:rsid w:val="00BB53AA"/>
  </w:style>
  <w:style w:type="paragraph" w:styleId="af2">
    <w:name w:val="Body Text"/>
    <w:aliases w:val="Основной текст1, Знак, Знак1 Знак"/>
    <w:basedOn w:val="a"/>
    <w:link w:val="af3"/>
    <w:uiPriority w:val="99"/>
    <w:qFormat/>
    <w:rsid w:val="00BB53AA"/>
    <w:pPr>
      <w:spacing w:after="0" w:line="240" w:lineRule="auto"/>
      <w:jc w:val="center"/>
    </w:pPr>
    <w:rPr>
      <w:rFonts w:ascii="Times New Roman" w:eastAsia="Times New Roman" w:hAnsi="Times New Roman" w:cs="Times New Roman"/>
      <w:b/>
      <w:bCs/>
      <w:sz w:val="28"/>
      <w:szCs w:val="24"/>
      <w:lang w:eastAsia="ru-RU"/>
    </w:rPr>
  </w:style>
  <w:style w:type="character" w:customStyle="1" w:styleId="af3">
    <w:name w:val="Основной текст Знак"/>
    <w:aliases w:val="Основной текст1 Знак, Знак Знак, Знак1 Знак Знак"/>
    <w:basedOn w:val="a0"/>
    <w:link w:val="af2"/>
    <w:uiPriority w:val="99"/>
    <w:rsid w:val="00BB53AA"/>
    <w:rPr>
      <w:rFonts w:ascii="Times New Roman" w:eastAsia="Times New Roman" w:hAnsi="Times New Roman" w:cs="Times New Roman"/>
      <w:b/>
      <w:bCs/>
      <w:sz w:val="28"/>
      <w:szCs w:val="24"/>
      <w:lang w:eastAsia="ru-RU"/>
    </w:rPr>
  </w:style>
  <w:style w:type="paragraph" w:styleId="af4">
    <w:name w:val="Body Text Indent"/>
    <w:basedOn w:val="a"/>
    <w:link w:val="af5"/>
    <w:rsid w:val="00BB53AA"/>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5">
    <w:name w:val="Основной текст с отступом Знак"/>
    <w:basedOn w:val="a0"/>
    <w:link w:val="af4"/>
    <w:rsid w:val="00BB53AA"/>
    <w:rPr>
      <w:rFonts w:ascii="Times New Roman" w:eastAsia="Times New Roman" w:hAnsi="Times New Roman" w:cs="Times New Roman"/>
      <w:sz w:val="28"/>
      <w:szCs w:val="24"/>
      <w:lang w:eastAsia="ru-RU"/>
    </w:rPr>
  </w:style>
  <w:style w:type="paragraph" w:customStyle="1" w:styleId="ConsCell">
    <w:name w:val="ConsCell"/>
    <w:rsid w:val="00BB53A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BB53A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BB53A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uiPriority w:val="99"/>
    <w:rsid w:val="00BB53AA"/>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3">
    <w:name w:val="Основной текст с отступом 2 Знак"/>
    <w:basedOn w:val="a0"/>
    <w:link w:val="22"/>
    <w:uiPriority w:val="99"/>
    <w:rsid w:val="00BB53AA"/>
    <w:rPr>
      <w:rFonts w:ascii="Times New Roman" w:eastAsia="Times New Roman" w:hAnsi="Times New Roman" w:cs="Times New Roman"/>
      <w:sz w:val="28"/>
      <w:szCs w:val="24"/>
      <w:lang w:eastAsia="ru-RU"/>
    </w:rPr>
  </w:style>
  <w:style w:type="paragraph" w:styleId="24">
    <w:name w:val="Body Text 2"/>
    <w:basedOn w:val="a"/>
    <w:link w:val="25"/>
    <w:rsid w:val="00BB53AA"/>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5">
    <w:name w:val="Основной текст 2 Знак"/>
    <w:basedOn w:val="a0"/>
    <w:link w:val="24"/>
    <w:rsid w:val="00BB53AA"/>
    <w:rPr>
      <w:rFonts w:ascii="Times New Roman" w:eastAsia="Times New Roman" w:hAnsi="Times New Roman" w:cs="Times New Roman"/>
      <w:b/>
      <w:bCs/>
      <w:sz w:val="28"/>
      <w:szCs w:val="24"/>
      <w:lang w:eastAsia="ru-RU"/>
    </w:rPr>
  </w:style>
  <w:style w:type="paragraph" w:styleId="32">
    <w:name w:val="Body Text 3"/>
    <w:basedOn w:val="a"/>
    <w:link w:val="33"/>
    <w:rsid w:val="00BB53AA"/>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BB53AA"/>
    <w:rPr>
      <w:rFonts w:ascii="Times New Roman" w:eastAsia="Times New Roman" w:hAnsi="Times New Roman" w:cs="Times New Roman"/>
      <w:sz w:val="28"/>
      <w:szCs w:val="24"/>
      <w:lang w:eastAsia="ru-RU"/>
    </w:rPr>
  </w:style>
  <w:style w:type="paragraph" w:customStyle="1" w:styleId="5">
    <w:name w:val="заголовок 5"/>
    <w:basedOn w:val="a"/>
    <w:next w:val="a"/>
    <w:rsid w:val="00BB53AA"/>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4">
    <w:name w:val="Body Text Indent 3"/>
    <w:basedOn w:val="a"/>
    <w:link w:val="35"/>
    <w:rsid w:val="00BB53A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5">
    <w:name w:val="Основной текст с отступом 3 Знак"/>
    <w:basedOn w:val="a0"/>
    <w:link w:val="34"/>
    <w:rsid w:val="00BB53A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BB53AA"/>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BB53AA"/>
    <w:pPr>
      <w:keepNext/>
      <w:widowControl w:val="0"/>
      <w:suppressAutoHyphens/>
      <w:spacing w:after="0" w:line="240" w:lineRule="auto"/>
      <w:ind w:left="3338" w:hanging="1095"/>
      <w:outlineLvl w:val="3"/>
    </w:pPr>
    <w:rPr>
      <w:rFonts w:ascii="Times New Roman" w:eastAsia="Times New Roman" w:hAnsi="Times New Roman" w:cs="Times New Roman"/>
      <w:b/>
      <w:bCs/>
      <w:sz w:val="36"/>
      <w:szCs w:val="36"/>
      <w:lang w:eastAsia="ar-SA"/>
    </w:rPr>
  </w:style>
  <w:style w:type="character" w:styleId="af6">
    <w:name w:val="annotation reference"/>
    <w:uiPriority w:val="99"/>
    <w:unhideWhenUsed/>
    <w:rsid w:val="00BB53AA"/>
    <w:rPr>
      <w:sz w:val="16"/>
      <w:szCs w:val="16"/>
    </w:rPr>
  </w:style>
  <w:style w:type="paragraph" w:styleId="af7">
    <w:name w:val="footnote text"/>
    <w:basedOn w:val="a"/>
    <w:link w:val="af8"/>
    <w:uiPriority w:val="99"/>
    <w:unhideWhenUsed/>
    <w:rsid w:val="00BB53AA"/>
    <w:pPr>
      <w:spacing w:after="0" w:line="240" w:lineRule="auto"/>
    </w:pPr>
    <w:rPr>
      <w:rFonts w:ascii="Calibri" w:eastAsia="Times New Roman" w:hAnsi="Calibri" w:cs="Times New Roman"/>
      <w:sz w:val="20"/>
      <w:szCs w:val="20"/>
      <w:lang w:eastAsia="ru-RU"/>
    </w:rPr>
  </w:style>
  <w:style w:type="character" w:customStyle="1" w:styleId="af8">
    <w:name w:val="Текст сноски Знак"/>
    <w:basedOn w:val="a0"/>
    <w:link w:val="af7"/>
    <w:uiPriority w:val="99"/>
    <w:rsid w:val="00BB53AA"/>
    <w:rPr>
      <w:rFonts w:ascii="Calibri" w:eastAsia="Times New Roman" w:hAnsi="Calibri" w:cs="Times New Roman"/>
      <w:sz w:val="20"/>
      <w:szCs w:val="20"/>
      <w:lang w:eastAsia="ru-RU"/>
    </w:rPr>
  </w:style>
  <w:style w:type="character" w:styleId="af9">
    <w:name w:val="footnote reference"/>
    <w:uiPriority w:val="99"/>
    <w:unhideWhenUsed/>
    <w:rsid w:val="00BB53AA"/>
    <w:rPr>
      <w:vertAlign w:val="superscript"/>
    </w:rPr>
  </w:style>
  <w:style w:type="character" w:customStyle="1" w:styleId="CharStyle3">
    <w:name w:val="Char Style 3"/>
    <w:link w:val="Style2"/>
    <w:uiPriority w:val="99"/>
    <w:rsid w:val="00BB53AA"/>
    <w:rPr>
      <w:sz w:val="26"/>
      <w:szCs w:val="26"/>
      <w:shd w:val="clear" w:color="auto" w:fill="FFFFFF"/>
    </w:rPr>
  </w:style>
  <w:style w:type="paragraph" w:customStyle="1" w:styleId="Style2">
    <w:name w:val="Style 2"/>
    <w:basedOn w:val="a"/>
    <w:link w:val="CharStyle3"/>
    <w:uiPriority w:val="99"/>
    <w:rsid w:val="00BB53AA"/>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BB53AA"/>
    <w:rPr>
      <w:sz w:val="17"/>
      <w:szCs w:val="17"/>
      <w:shd w:val="clear" w:color="auto" w:fill="FFFFFF"/>
    </w:rPr>
  </w:style>
  <w:style w:type="paragraph" w:customStyle="1" w:styleId="Style4">
    <w:name w:val="Style 4"/>
    <w:basedOn w:val="a"/>
    <w:link w:val="CharStyle5"/>
    <w:uiPriority w:val="99"/>
    <w:rsid w:val="00BB53AA"/>
    <w:pPr>
      <w:widowControl w:val="0"/>
      <w:shd w:val="clear" w:color="auto" w:fill="FFFFFF"/>
      <w:spacing w:after="0" w:line="230" w:lineRule="exact"/>
    </w:pPr>
    <w:rPr>
      <w:sz w:val="17"/>
      <w:szCs w:val="17"/>
    </w:rPr>
  </w:style>
  <w:style w:type="character" w:customStyle="1" w:styleId="CharStyle7">
    <w:name w:val="Char Style 7"/>
    <w:link w:val="Style6"/>
    <w:uiPriority w:val="99"/>
    <w:rsid w:val="00BB53AA"/>
    <w:rPr>
      <w:sz w:val="17"/>
      <w:szCs w:val="17"/>
      <w:shd w:val="clear" w:color="auto" w:fill="FFFFFF"/>
    </w:rPr>
  </w:style>
  <w:style w:type="paragraph" w:customStyle="1" w:styleId="Style6">
    <w:name w:val="Style 6"/>
    <w:basedOn w:val="a"/>
    <w:link w:val="CharStyle7"/>
    <w:uiPriority w:val="99"/>
    <w:rsid w:val="00BB53AA"/>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BB53AA"/>
    <w:rPr>
      <w:shd w:val="clear" w:color="auto" w:fill="FFFFFF"/>
    </w:rPr>
  </w:style>
  <w:style w:type="paragraph" w:customStyle="1" w:styleId="Style8">
    <w:name w:val="Style 8"/>
    <w:basedOn w:val="a"/>
    <w:link w:val="CharStyle9"/>
    <w:uiPriority w:val="99"/>
    <w:rsid w:val="00BB53AA"/>
    <w:pPr>
      <w:widowControl w:val="0"/>
      <w:shd w:val="clear" w:color="auto" w:fill="FFFFFF"/>
      <w:spacing w:after="0" w:line="230" w:lineRule="exact"/>
      <w:jc w:val="both"/>
    </w:pPr>
  </w:style>
  <w:style w:type="character" w:customStyle="1" w:styleId="CharStyle10">
    <w:name w:val="Char Style 10"/>
    <w:uiPriority w:val="99"/>
    <w:rsid w:val="00BB53AA"/>
    <w:rPr>
      <w:sz w:val="19"/>
      <w:szCs w:val="19"/>
      <w:u w:val="none"/>
    </w:rPr>
  </w:style>
  <w:style w:type="character" w:customStyle="1" w:styleId="CharStyle12">
    <w:name w:val="Char Style 12"/>
    <w:link w:val="Style11"/>
    <w:uiPriority w:val="99"/>
    <w:rsid w:val="00BB53AA"/>
    <w:rPr>
      <w:sz w:val="26"/>
      <w:szCs w:val="26"/>
      <w:shd w:val="clear" w:color="auto" w:fill="FFFFFF"/>
    </w:rPr>
  </w:style>
  <w:style w:type="paragraph" w:customStyle="1" w:styleId="Style11">
    <w:name w:val="Style 11"/>
    <w:basedOn w:val="a"/>
    <w:link w:val="CharStyle12"/>
    <w:uiPriority w:val="99"/>
    <w:rsid w:val="00BB53AA"/>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BB53AA"/>
    <w:rPr>
      <w:spacing w:val="80"/>
      <w:sz w:val="30"/>
      <w:szCs w:val="30"/>
      <w:u w:val="none"/>
    </w:rPr>
  </w:style>
  <w:style w:type="paragraph" w:customStyle="1" w:styleId="ConsPlusCell">
    <w:name w:val="ConsPlusCell"/>
    <w:uiPriority w:val="99"/>
    <w:rsid w:val="00BB53AA"/>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annotation text"/>
    <w:basedOn w:val="a"/>
    <w:link w:val="afb"/>
    <w:uiPriority w:val="99"/>
    <w:unhideWhenUsed/>
    <w:rsid w:val="00BB53AA"/>
    <w:pPr>
      <w:spacing w:line="240" w:lineRule="auto"/>
    </w:pPr>
    <w:rPr>
      <w:rFonts w:ascii="Calibri" w:eastAsia="Times New Roman" w:hAnsi="Calibri" w:cs="Times New Roman"/>
      <w:sz w:val="20"/>
      <w:szCs w:val="20"/>
      <w:lang w:eastAsia="ru-RU"/>
    </w:rPr>
  </w:style>
  <w:style w:type="character" w:customStyle="1" w:styleId="afb">
    <w:name w:val="Текст примечания Знак"/>
    <w:basedOn w:val="a0"/>
    <w:link w:val="afa"/>
    <w:uiPriority w:val="99"/>
    <w:rsid w:val="00BB53AA"/>
    <w:rPr>
      <w:rFonts w:ascii="Calibri" w:eastAsia="Times New Roman" w:hAnsi="Calibri" w:cs="Times New Roman"/>
      <w:sz w:val="20"/>
      <w:szCs w:val="20"/>
      <w:lang w:eastAsia="ru-RU"/>
    </w:rPr>
  </w:style>
  <w:style w:type="paragraph" w:styleId="afc">
    <w:name w:val="annotation subject"/>
    <w:basedOn w:val="afa"/>
    <w:next w:val="afa"/>
    <w:link w:val="afd"/>
    <w:uiPriority w:val="99"/>
    <w:unhideWhenUsed/>
    <w:rsid w:val="00BB53AA"/>
    <w:rPr>
      <w:b/>
      <w:bCs/>
    </w:rPr>
  </w:style>
  <w:style w:type="character" w:customStyle="1" w:styleId="afd">
    <w:name w:val="Тема примечания Знак"/>
    <w:basedOn w:val="afb"/>
    <w:link w:val="afc"/>
    <w:uiPriority w:val="99"/>
    <w:rsid w:val="00BB53AA"/>
    <w:rPr>
      <w:rFonts w:ascii="Calibri" w:eastAsia="Times New Roman" w:hAnsi="Calibri" w:cs="Times New Roman"/>
      <w:b/>
      <w:bCs/>
      <w:sz w:val="20"/>
      <w:szCs w:val="20"/>
      <w:lang w:eastAsia="ru-RU"/>
    </w:rPr>
  </w:style>
  <w:style w:type="paragraph" w:styleId="afe">
    <w:name w:val="table of authorities"/>
    <w:basedOn w:val="a"/>
    <w:next w:val="a"/>
    <w:uiPriority w:val="99"/>
    <w:unhideWhenUsed/>
    <w:rsid w:val="00BB53AA"/>
    <w:pPr>
      <w:spacing w:after="0"/>
      <w:ind w:left="220" w:hanging="220"/>
    </w:pPr>
    <w:rPr>
      <w:rFonts w:ascii="Calibri" w:eastAsia="Times New Roman" w:hAnsi="Calibri" w:cs="Times New Roman"/>
      <w:sz w:val="20"/>
      <w:szCs w:val="20"/>
      <w:lang w:eastAsia="ru-RU"/>
    </w:rPr>
  </w:style>
  <w:style w:type="paragraph" w:styleId="aff">
    <w:name w:val="toa heading"/>
    <w:basedOn w:val="a"/>
    <w:next w:val="a"/>
    <w:uiPriority w:val="99"/>
    <w:unhideWhenUsed/>
    <w:rsid w:val="00BB53AA"/>
    <w:pPr>
      <w:spacing w:before="240" w:after="120"/>
    </w:pPr>
    <w:rPr>
      <w:rFonts w:ascii="Calibri" w:eastAsia="Times New Roman" w:hAnsi="Calibri" w:cs="Arial"/>
      <w:b/>
      <w:bCs/>
      <w:caps/>
      <w:sz w:val="20"/>
      <w:szCs w:val="20"/>
      <w:lang w:eastAsia="ru-RU"/>
    </w:rPr>
  </w:style>
  <w:style w:type="numbering" w:customStyle="1" w:styleId="42">
    <w:name w:val="Нет списка4"/>
    <w:next w:val="a2"/>
    <w:uiPriority w:val="99"/>
    <w:semiHidden/>
    <w:unhideWhenUsed/>
    <w:rsid w:val="00BB53AA"/>
  </w:style>
  <w:style w:type="table" w:customStyle="1" w:styleId="13">
    <w:name w:val="Сетка таблицы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0">
    <w:name w:val="Нет списка5"/>
    <w:next w:val="a2"/>
    <w:uiPriority w:val="99"/>
    <w:semiHidden/>
    <w:unhideWhenUsed/>
    <w:rsid w:val="00BB53AA"/>
  </w:style>
  <w:style w:type="table" w:customStyle="1" w:styleId="26">
    <w:name w:val="Сетка таблицы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BB53A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0">
    <w:name w:val="No Spacing"/>
    <w:uiPriority w:val="1"/>
    <w:qFormat/>
    <w:rsid w:val="00BB53AA"/>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BB53AA"/>
  </w:style>
  <w:style w:type="paragraph" w:customStyle="1" w:styleId="ConsPlusTitle">
    <w:name w:val="ConsPlusTitle"/>
    <w:rsid w:val="00BB53AA"/>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1">
    <w:name w:val="Нет списка111"/>
    <w:next w:val="a2"/>
    <w:uiPriority w:val="99"/>
    <w:semiHidden/>
    <w:unhideWhenUsed/>
    <w:rsid w:val="00BB53AA"/>
  </w:style>
  <w:style w:type="character" w:customStyle="1" w:styleId="14">
    <w:name w:val="Верхний колонтитул Знак1"/>
    <w:basedOn w:val="a0"/>
    <w:uiPriority w:val="99"/>
    <w:semiHidden/>
    <w:rsid w:val="00BB53AA"/>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BB53AA"/>
    <w:rPr>
      <w:rFonts w:ascii="Tahoma" w:eastAsia="Times New Roman" w:hAnsi="Tahoma" w:cs="Tahoma"/>
      <w:sz w:val="16"/>
      <w:szCs w:val="16"/>
      <w:lang w:eastAsia="ru-RU"/>
    </w:rPr>
  </w:style>
  <w:style w:type="numbering" w:customStyle="1" w:styleId="71">
    <w:name w:val="Нет списка7"/>
    <w:next w:val="a2"/>
    <w:uiPriority w:val="99"/>
    <w:semiHidden/>
    <w:rsid w:val="00BB53AA"/>
  </w:style>
  <w:style w:type="table" w:customStyle="1" w:styleId="37">
    <w:name w:val="Сетка таблицы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9">
    <w:name w:val="xl69"/>
    <w:basedOn w:val="a"/>
    <w:rsid w:val="00BB53AA"/>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0">
    <w:name w:val="xl7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1">
    <w:name w:val="xl7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2">
    <w:name w:val="xl7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3">
    <w:name w:val="xl7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6">
    <w:name w:val="xl7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7">
    <w:name w:val="xl7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8">
    <w:name w:val="xl78"/>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9">
    <w:name w:val="xl7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0">
    <w:name w:val="xl8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2">
    <w:name w:val="xl8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3">
    <w:name w:val="xl8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lang w:eastAsia="ru-RU"/>
    </w:rPr>
  </w:style>
  <w:style w:type="paragraph" w:customStyle="1" w:styleId="xl84">
    <w:name w:val="xl8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6">
    <w:name w:val="xl8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7">
    <w:name w:val="xl87"/>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9">
    <w:name w:val="xl89"/>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0">
    <w:name w:val="xl90"/>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1">
    <w:name w:val="xl91"/>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2">
    <w:name w:val="xl9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3">
    <w:name w:val="xl9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4">
    <w:name w:val="xl94"/>
    <w:basedOn w:val="a"/>
    <w:rsid w:val="00BB53AA"/>
    <w:pP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5">
    <w:name w:val="xl9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6">
    <w:name w:val="xl9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7">
    <w:name w:val="xl9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8">
    <w:name w:val="xl9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9">
    <w:name w:val="xl99"/>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00">
    <w:name w:val="xl100"/>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2">
    <w:name w:val="xl102"/>
    <w:basedOn w:val="a"/>
    <w:rsid w:val="00BB53A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3">
    <w:name w:val="xl10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4">
    <w:name w:val="xl10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5">
    <w:name w:val="xl10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6">
    <w:name w:val="xl10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108">
    <w:name w:val="xl10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109">
    <w:name w:val="xl10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lang w:eastAsia="ru-RU"/>
    </w:rPr>
  </w:style>
  <w:style w:type="paragraph" w:customStyle="1" w:styleId="xl110">
    <w:name w:val="xl11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111">
    <w:name w:val="xl11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2">
    <w:name w:val="xl11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BB53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14">
    <w:name w:val="xl114"/>
    <w:basedOn w:val="a"/>
    <w:rsid w:val="00BB53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5">
    <w:name w:val="xl115"/>
    <w:basedOn w:val="a"/>
    <w:rsid w:val="00BB53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6">
    <w:name w:val="xl116"/>
    <w:basedOn w:val="a"/>
    <w:rsid w:val="00BB53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7">
    <w:name w:val="xl117"/>
    <w:basedOn w:val="a"/>
    <w:rsid w:val="00BB53A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8">
    <w:name w:val="xl118"/>
    <w:basedOn w:val="a"/>
    <w:rsid w:val="00BB53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6">
    <w:name w:val="Название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rsid w:val="00BB53AA"/>
  </w:style>
  <w:style w:type="numbering" w:customStyle="1" w:styleId="81">
    <w:name w:val="Нет списка8"/>
    <w:next w:val="a2"/>
    <w:uiPriority w:val="99"/>
    <w:semiHidden/>
    <w:unhideWhenUsed/>
    <w:rsid w:val="00BB53AA"/>
  </w:style>
  <w:style w:type="table" w:customStyle="1" w:styleId="43">
    <w:name w:val="Сетка таблицы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Title"/>
    <w:basedOn w:val="a"/>
    <w:link w:val="aff2"/>
    <w:qFormat/>
    <w:rsid w:val="00BB53AA"/>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2">
    <w:name w:val="Название Знак"/>
    <w:basedOn w:val="a0"/>
    <w:link w:val="aff1"/>
    <w:rsid w:val="00BB53AA"/>
    <w:rPr>
      <w:rFonts w:ascii="Times New Roman" w:eastAsia="Times New Roman" w:hAnsi="Times New Roman" w:cs="Times New Roman"/>
      <w:b/>
      <w:bCs/>
      <w:sz w:val="28"/>
      <w:szCs w:val="24"/>
      <w:lang w:val="x-none" w:eastAsia="x-none"/>
    </w:rPr>
  </w:style>
  <w:style w:type="numbering" w:customStyle="1" w:styleId="9">
    <w:name w:val="Нет списка9"/>
    <w:next w:val="a2"/>
    <w:uiPriority w:val="99"/>
    <w:semiHidden/>
    <w:rsid w:val="00BB53AA"/>
  </w:style>
  <w:style w:type="numbering" w:customStyle="1" w:styleId="100">
    <w:name w:val="Нет списка10"/>
    <w:next w:val="a2"/>
    <w:uiPriority w:val="99"/>
    <w:semiHidden/>
    <w:rsid w:val="00BB53AA"/>
  </w:style>
  <w:style w:type="table" w:customStyle="1" w:styleId="51">
    <w:name w:val="Сетка таблицы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rsid w:val="00BB53AA"/>
  </w:style>
  <w:style w:type="table" w:customStyle="1" w:styleId="60">
    <w:name w:val="Сетка таблицы6"/>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rsid w:val="00BB53AA"/>
  </w:style>
  <w:style w:type="table" w:customStyle="1" w:styleId="72">
    <w:name w:val="Сетка таблицы7"/>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BB53AA"/>
  </w:style>
  <w:style w:type="paragraph" w:customStyle="1" w:styleId="18">
    <w:name w:val="Обычный1"/>
    <w:rsid w:val="00BB53AA"/>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8"/>
    <w:next w:val="18"/>
    <w:rsid w:val="00BB53AA"/>
    <w:pPr>
      <w:keepNext/>
      <w:widowControl/>
      <w:jc w:val="center"/>
      <w:outlineLvl w:val="1"/>
    </w:pPr>
    <w:rPr>
      <w:rFonts w:ascii="Arial" w:hAnsi="Arial"/>
      <w:snapToGrid/>
      <w:sz w:val="24"/>
    </w:rPr>
  </w:style>
  <w:style w:type="paragraph" w:customStyle="1" w:styleId="310">
    <w:name w:val="Основной текст 31"/>
    <w:basedOn w:val="18"/>
    <w:rsid w:val="00BB53AA"/>
    <w:pPr>
      <w:widowControl/>
    </w:pPr>
    <w:rPr>
      <w:rFonts w:ascii="Arial" w:hAnsi="Arial"/>
      <w:snapToGrid/>
      <w:color w:val="FF0000"/>
      <w:sz w:val="28"/>
    </w:rPr>
  </w:style>
  <w:style w:type="paragraph" w:styleId="38">
    <w:name w:val="toc 3"/>
    <w:basedOn w:val="a"/>
    <w:next w:val="a"/>
    <w:autoRedefine/>
    <w:semiHidden/>
    <w:rsid w:val="00BB53AA"/>
    <w:pPr>
      <w:widowControl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font5">
    <w:name w:val="font5"/>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6">
    <w:name w:val="font6"/>
    <w:basedOn w:val="a"/>
    <w:rsid w:val="00BB53A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7">
    <w:name w:val="font7"/>
    <w:basedOn w:val="a"/>
    <w:rsid w:val="00BB53AA"/>
    <w:pPr>
      <w:spacing w:before="100" w:beforeAutospacing="1" w:after="100" w:afterAutospacing="1" w:line="240" w:lineRule="auto"/>
    </w:pPr>
    <w:rPr>
      <w:rFonts w:ascii="Times New Roman" w:eastAsia="Times New Roman" w:hAnsi="Times New Roman" w:cs="Times New Roman"/>
      <w:sz w:val="24"/>
      <w:szCs w:val="24"/>
      <w:u w:val="single"/>
      <w:lang w:eastAsia="ru-RU"/>
    </w:rPr>
  </w:style>
  <w:style w:type="paragraph" w:customStyle="1" w:styleId="xl65">
    <w:name w:val="xl65"/>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8">
    <w:name w:val="xl6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character" w:customStyle="1" w:styleId="19">
    <w:name w:val="Название книги1"/>
    <w:rsid w:val="00BB53AA"/>
    <w:rPr>
      <w:rFonts w:cs="Times New Roman"/>
      <w:b/>
      <w:bCs/>
      <w:sz w:val="32"/>
      <w:szCs w:val="32"/>
    </w:rPr>
  </w:style>
  <w:style w:type="paragraph" w:customStyle="1" w:styleId="aff3">
    <w:name w:val="маркер"/>
    <w:basedOn w:val="a"/>
    <w:link w:val="aff4"/>
    <w:autoRedefine/>
    <w:rsid w:val="00BB53AA"/>
    <w:pPr>
      <w:spacing w:after="0" w:line="360" w:lineRule="auto"/>
      <w:ind w:firstLine="708"/>
      <w:jc w:val="both"/>
    </w:pPr>
    <w:rPr>
      <w:rFonts w:ascii="Times New Roman" w:eastAsia="Calibri" w:hAnsi="Times New Roman" w:cs="Times New Roman"/>
      <w:b/>
      <w:bCs/>
      <w:i/>
      <w:sz w:val="28"/>
      <w:szCs w:val="28"/>
      <w:lang w:eastAsia="ru-RU"/>
    </w:rPr>
  </w:style>
  <w:style w:type="character" w:customStyle="1" w:styleId="aff4">
    <w:name w:val="маркер Знак"/>
    <w:link w:val="aff3"/>
    <w:locked/>
    <w:rsid w:val="00BB53AA"/>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BB53AA"/>
  </w:style>
  <w:style w:type="table" w:customStyle="1" w:styleId="82">
    <w:name w:val="Сетка таблицы8"/>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BB53AA"/>
  </w:style>
  <w:style w:type="numbering" w:customStyle="1" w:styleId="160">
    <w:name w:val="Нет списка16"/>
    <w:next w:val="a2"/>
    <w:uiPriority w:val="99"/>
    <w:semiHidden/>
    <w:unhideWhenUsed/>
    <w:rsid w:val="00BB53AA"/>
  </w:style>
  <w:style w:type="table" w:customStyle="1" w:styleId="90">
    <w:name w:val="Сетка таблицы9"/>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BB53AA"/>
  </w:style>
  <w:style w:type="table" w:customStyle="1" w:styleId="101">
    <w:name w:val="Сетка таблицы10"/>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2"/>
    <w:uiPriority w:val="99"/>
    <w:semiHidden/>
    <w:unhideWhenUsed/>
    <w:rsid w:val="00BB53AA"/>
  </w:style>
  <w:style w:type="table" w:customStyle="1" w:styleId="112">
    <w:name w:val="Сетка таблицы1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BB53AA"/>
  </w:style>
  <w:style w:type="table" w:customStyle="1" w:styleId="121">
    <w:name w:val="Сетка таблицы1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2"/>
    <w:uiPriority w:val="99"/>
    <w:semiHidden/>
    <w:rsid w:val="00BB53AA"/>
  </w:style>
  <w:style w:type="table" w:customStyle="1" w:styleId="131">
    <w:name w:val="Сетка таблицы1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uiPriority w:val="99"/>
    <w:semiHidden/>
    <w:unhideWhenUsed/>
    <w:rsid w:val="00BB53AA"/>
  </w:style>
  <w:style w:type="numbering" w:customStyle="1" w:styleId="230">
    <w:name w:val="Нет списка23"/>
    <w:next w:val="a2"/>
    <w:uiPriority w:val="99"/>
    <w:semiHidden/>
    <w:unhideWhenUsed/>
    <w:rsid w:val="00BB53AA"/>
  </w:style>
  <w:style w:type="paragraph" w:customStyle="1" w:styleId="1a">
    <w:name w:val="Без интервала1"/>
    <w:uiPriority w:val="99"/>
    <w:qFormat/>
    <w:rsid w:val="00BB53AA"/>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BB53AA"/>
  </w:style>
  <w:style w:type="character" w:customStyle="1" w:styleId="aff5">
    <w:name w:val="Цветовое выделение"/>
    <w:uiPriority w:val="99"/>
    <w:rsid w:val="00BB53AA"/>
    <w:rPr>
      <w:b/>
      <w:color w:val="26282F"/>
    </w:rPr>
  </w:style>
  <w:style w:type="character" w:customStyle="1" w:styleId="aff6">
    <w:name w:val="Гипертекстовая ссылка"/>
    <w:uiPriority w:val="99"/>
    <w:rsid w:val="00BB53AA"/>
    <w:rPr>
      <w:rFonts w:cs="Times New Roman"/>
      <w:b/>
      <w:color w:val="106BBE"/>
    </w:rPr>
  </w:style>
  <w:style w:type="paragraph" w:customStyle="1" w:styleId="aff7">
    <w:name w:val="Текст (справка)"/>
    <w:basedOn w:val="a"/>
    <w:next w:val="a"/>
    <w:uiPriority w:val="99"/>
    <w:rsid w:val="00BB53AA"/>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8">
    <w:name w:val="Комментарий"/>
    <w:basedOn w:val="aff7"/>
    <w:next w:val="a"/>
    <w:uiPriority w:val="99"/>
    <w:rsid w:val="00BB53AA"/>
    <w:pPr>
      <w:spacing w:before="75"/>
      <w:ind w:right="0"/>
      <w:jc w:val="both"/>
    </w:pPr>
    <w:rPr>
      <w:color w:val="353842"/>
    </w:rPr>
  </w:style>
  <w:style w:type="paragraph" w:customStyle="1" w:styleId="aff9">
    <w:name w:val="Информация о версии"/>
    <w:basedOn w:val="aff8"/>
    <w:next w:val="a"/>
    <w:uiPriority w:val="99"/>
    <w:rsid w:val="00BB53AA"/>
    <w:rPr>
      <w:i/>
      <w:iCs/>
    </w:rPr>
  </w:style>
  <w:style w:type="paragraph" w:customStyle="1" w:styleId="affa">
    <w:name w:val="Текст информации об изменениях"/>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b">
    <w:name w:val="Информация об изменениях"/>
    <w:basedOn w:val="affa"/>
    <w:next w:val="a"/>
    <w:uiPriority w:val="99"/>
    <w:rsid w:val="00BB53AA"/>
    <w:pPr>
      <w:spacing w:before="180"/>
      <w:ind w:left="360" w:right="360" w:firstLine="0"/>
    </w:pPr>
  </w:style>
  <w:style w:type="paragraph" w:customStyle="1" w:styleId="affc">
    <w:name w:val="Нормальный (таблица)"/>
    <w:basedOn w:val="a"/>
    <w:next w:val="a"/>
    <w:uiPriority w:val="99"/>
    <w:rsid w:val="00BB53AA"/>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fd">
    <w:name w:val="Таблицы (моноширинный)"/>
    <w:basedOn w:val="a"/>
    <w:next w:val="a"/>
    <w:uiPriority w:val="99"/>
    <w:rsid w:val="00BB53AA"/>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fe">
    <w:name w:val="Подзаголовок для информации об изменениях"/>
    <w:basedOn w:val="affa"/>
    <w:next w:val="a"/>
    <w:uiPriority w:val="99"/>
    <w:rsid w:val="00BB53AA"/>
    <w:rPr>
      <w:b/>
      <w:bCs/>
    </w:rPr>
  </w:style>
  <w:style w:type="paragraph" w:customStyle="1" w:styleId="afff">
    <w:name w:val="Прижатый влево"/>
    <w:basedOn w:val="a"/>
    <w:next w:val="a"/>
    <w:uiPriority w:val="99"/>
    <w:rsid w:val="00BB53AA"/>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f0">
    <w:name w:val="Сноска"/>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f1">
    <w:name w:val="Цветовое выделение для Текст"/>
    <w:uiPriority w:val="99"/>
    <w:rsid w:val="00BB53AA"/>
    <w:rPr>
      <w:rFonts w:ascii="Times New Roman CYR" w:hAnsi="Times New Roman CYR"/>
    </w:rPr>
  </w:style>
  <w:style w:type="numbering" w:customStyle="1" w:styleId="250">
    <w:name w:val="Нет списка25"/>
    <w:next w:val="a2"/>
    <w:uiPriority w:val="99"/>
    <w:semiHidden/>
    <w:rsid w:val="00BB53AA"/>
  </w:style>
  <w:style w:type="table" w:customStyle="1" w:styleId="141">
    <w:name w:val="Сетка таблицы1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60">
    <w:name w:val="Нет списка26"/>
    <w:next w:val="a2"/>
    <w:uiPriority w:val="99"/>
    <w:semiHidden/>
    <w:rsid w:val="00BB53AA"/>
  </w:style>
  <w:style w:type="table" w:customStyle="1" w:styleId="151">
    <w:name w:val="Сетка таблицы1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numbering" w:customStyle="1" w:styleId="27">
    <w:name w:val="Нет списка27"/>
    <w:next w:val="a2"/>
    <w:uiPriority w:val="99"/>
    <w:semiHidden/>
    <w:rsid w:val="008D401F"/>
  </w:style>
  <w:style w:type="numbering" w:customStyle="1" w:styleId="28">
    <w:name w:val="Нет списка28"/>
    <w:next w:val="a2"/>
    <w:uiPriority w:val="99"/>
    <w:semiHidden/>
    <w:rsid w:val="00C97A57"/>
  </w:style>
  <w:style w:type="table" w:customStyle="1" w:styleId="161">
    <w:name w:val="Сетка таблицы16"/>
    <w:basedOn w:val="a1"/>
    <w:next w:val="af"/>
    <w:rsid w:val="00C97A5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Знак1 Знак Знак Знак"/>
    <w:basedOn w:val="a"/>
    <w:rsid w:val="00C97A57"/>
    <w:pPr>
      <w:spacing w:after="160" w:line="240" w:lineRule="exact"/>
    </w:pPr>
    <w:rPr>
      <w:rFonts w:ascii="Verdana" w:eastAsia="Times New Roman" w:hAnsi="Verdana" w:cs="Times New Roman"/>
      <w:sz w:val="20"/>
      <w:szCs w:val="20"/>
      <w:lang w:val="en-US"/>
    </w:rPr>
  </w:style>
  <w:style w:type="numbering" w:customStyle="1" w:styleId="29">
    <w:name w:val="Нет списка29"/>
    <w:next w:val="a2"/>
    <w:uiPriority w:val="99"/>
    <w:semiHidden/>
    <w:unhideWhenUsed/>
    <w:rsid w:val="00903DFD"/>
  </w:style>
  <w:style w:type="paragraph" w:customStyle="1" w:styleId="Title">
    <w:name w:val="Title!Название НПА"/>
    <w:basedOn w:val="a"/>
    <w:rsid w:val="00903DFD"/>
    <w:pPr>
      <w:suppressAutoHyphens/>
      <w:spacing w:before="240" w:after="60" w:line="240" w:lineRule="auto"/>
      <w:jc w:val="center"/>
    </w:pPr>
    <w:rPr>
      <w:rFonts w:ascii="Times New Roman" w:eastAsia="Calibri" w:hAnsi="Times New Roman" w:cs="Times New Roman"/>
      <w:b/>
      <w:bCs/>
      <w:kern w:val="2"/>
      <w:sz w:val="32"/>
      <w:szCs w:val="32"/>
      <w:lang w:eastAsia="zh-CN"/>
    </w:rPr>
  </w:style>
  <w:style w:type="paragraph" w:customStyle="1" w:styleId="44">
    <w:name w:val="Стиль4"/>
    <w:basedOn w:val="a"/>
    <w:rsid w:val="00903DFD"/>
    <w:pPr>
      <w:widowControl w:val="0"/>
      <w:spacing w:after="0" w:line="240" w:lineRule="auto"/>
    </w:pPr>
    <w:rPr>
      <w:rFonts w:ascii="Times New Roman" w:eastAsia="Times New Roman" w:hAnsi="Times New Roman" w:cs="Times New Roman"/>
      <w:sz w:val="24"/>
      <w:szCs w:val="20"/>
      <w:lang w:eastAsia="ru-RU"/>
    </w:rPr>
  </w:style>
  <w:style w:type="numbering" w:customStyle="1" w:styleId="300">
    <w:name w:val="Нет списка30"/>
    <w:next w:val="a2"/>
    <w:uiPriority w:val="99"/>
    <w:semiHidden/>
    <w:unhideWhenUsed/>
    <w:rsid w:val="00D82A84"/>
  </w:style>
  <w:style w:type="table" w:customStyle="1" w:styleId="171">
    <w:name w:val="Сетка таблицы17"/>
    <w:basedOn w:val="a1"/>
    <w:next w:val="af"/>
    <w:rsid w:val="00D82A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
    <w:name w:val="Нет списка31"/>
    <w:next w:val="a2"/>
    <w:uiPriority w:val="99"/>
    <w:semiHidden/>
    <w:unhideWhenUsed/>
    <w:rsid w:val="00F97CDE"/>
  </w:style>
  <w:style w:type="table" w:customStyle="1" w:styleId="181">
    <w:name w:val="Сетка таблицы18"/>
    <w:basedOn w:val="a1"/>
    <w:next w:val="af"/>
    <w:uiPriority w:val="59"/>
    <w:rsid w:val="00F97CDE"/>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1">
    <w:name w:val="Font Style11"/>
    <w:rsid w:val="00F97CDE"/>
    <w:rPr>
      <w:rFonts w:ascii="Times New Roman" w:hAnsi="Times New Roman" w:cs="Times New Roman" w:hint="default"/>
      <w:sz w:val="26"/>
      <w:szCs w:val="26"/>
    </w:rPr>
  </w:style>
  <w:style w:type="paragraph" w:customStyle="1" w:styleId="afff2">
    <w:name w:val="Заголовок"/>
    <w:basedOn w:val="a"/>
    <w:next w:val="a"/>
    <w:link w:val="afff3"/>
    <w:uiPriority w:val="10"/>
    <w:qFormat/>
    <w:rsid w:val="00F97CDE"/>
    <w:pPr>
      <w:spacing w:before="240" w:after="60"/>
      <w:jc w:val="center"/>
      <w:outlineLvl w:val="0"/>
    </w:pPr>
    <w:rPr>
      <w:rFonts w:ascii="Cambria" w:eastAsia="Times New Roman" w:hAnsi="Cambria" w:cs="Times New Roman"/>
      <w:b/>
      <w:bCs/>
      <w:kern w:val="28"/>
      <w:sz w:val="32"/>
      <w:szCs w:val="32"/>
      <w:lang w:val="x-none"/>
    </w:rPr>
  </w:style>
  <w:style w:type="character" w:customStyle="1" w:styleId="afff3">
    <w:name w:val="Заголовок Знак"/>
    <w:link w:val="afff2"/>
    <w:uiPriority w:val="10"/>
    <w:rsid w:val="00F97CDE"/>
    <w:rPr>
      <w:rFonts w:ascii="Cambria" w:eastAsia="Times New Roman" w:hAnsi="Cambria" w:cs="Times New Roman"/>
      <w:b/>
      <w:bCs/>
      <w:kern w:val="28"/>
      <w:sz w:val="32"/>
      <w:szCs w:val="32"/>
      <w:lang w:val="x-none"/>
    </w:rPr>
  </w:style>
  <w:style w:type="numbering" w:customStyle="1" w:styleId="320">
    <w:name w:val="Нет списка32"/>
    <w:next w:val="a2"/>
    <w:uiPriority w:val="99"/>
    <w:semiHidden/>
    <w:unhideWhenUsed/>
    <w:rsid w:val="00F97CDE"/>
  </w:style>
  <w:style w:type="paragraph" w:customStyle="1" w:styleId="listparagraph">
    <w:name w:val="listparagraph"/>
    <w:basedOn w:val="a"/>
    <w:rsid w:val="00F97CDE"/>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30">
    <w:name w:val="Нет списка33"/>
    <w:next w:val="a2"/>
    <w:uiPriority w:val="99"/>
    <w:semiHidden/>
    <w:unhideWhenUsed/>
    <w:rsid w:val="001254E4"/>
  </w:style>
  <w:style w:type="table" w:customStyle="1" w:styleId="191">
    <w:name w:val="Сетка таблицы19"/>
    <w:basedOn w:val="a1"/>
    <w:next w:val="af"/>
    <w:rsid w:val="001254E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2"/>
    <w:uiPriority w:val="99"/>
    <w:semiHidden/>
    <w:unhideWhenUsed/>
    <w:rsid w:val="00562919"/>
  </w:style>
  <w:style w:type="table" w:customStyle="1" w:styleId="201">
    <w:name w:val="Сетка таблицы20"/>
    <w:basedOn w:val="a1"/>
    <w:next w:val="af"/>
    <w:rsid w:val="005629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50">
    <w:name w:val="Нет списка35"/>
    <w:next w:val="a2"/>
    <w:uiPriority w:val="99"/>
    <w:semiHidden/>
    <w:unhideWhenUsed/>
    <w:rsid w:val="00116DC8"/>
  </w:style>
  <w:style w:type="table" w:customStyle="1" w:styleId="212">
    <w:name w:val="Сетка таблицы21"/>
    <w:basedOn w:val="a1"/>
    <w:next w:val="af"/>
    <w:rsid w:val="00116DC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2"/>
    <w:uiPriority w:val="99"/>
    <w:semiHidden/>
    <w:rsid w:val="0034241F"/>
  </w:style>
  <w:style w:type="table" w:customStyle="1" w:styleId="221">
    <w:name w:val="Сетка таблицы22"/>
    <w:basedOn w:val="a1"/>
    <w:next w:val="af"/>
    <w:rsid w:val="0034241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0">
    <w:name w:val="Нет списка37"/>
    <w:next w:val="a2"/>
    <w:uiPriority w:val="99"/>
    <w:semiHidden/>
    <w:unhideWhenUsed/>
    <w:rsid w:val="0034241F"/>
  </w:style>
  <w:style w:type="character" w:customStyle="1" w:styleId="2a">
    <w:name w:val="Гиперссылка2"/>
    <w:basedOn w:val="a0"/>
    <w:rsid w:val="0034241F"/>
  </w:style>
  <w:style w:type="numbering" w:customStyle="1" w:styleId="380">
    <w:name w:val="Нет списка38"/>
    <w:next w:val="a2"/>
    <w:uiPriority w:val="99"/>
    <w:semiHidden/>
    <w:unhideWhenUsed/>
    <w:rsid w:val="0034241F"/>
  </w:style>
  <w:style w:type="character" w:customStyle="1" w:styleId="213">
    <w:name w:val="Основной текст 2 Знак1"/>
    <w:basedOn w:val="a0"/>
    <w:uiPriority w:val="99"/>
    <w:semiHidden/>
    <w:rsid w:val="0034241F"/>
    <w:rPr>
      <w:rFonts w:ascii="Times New Roman" w:eastAsia="Times New Roman" w:hAnsi="Times New Roman" w:cs="Times New Roman"/>
      <w:sz w:val="24"/>
      <w:szCs w:val="24"/>
      <w:lang w:eastAsia="ru-RU"/>
    </w:rPr>
  </w:style>
  <w:style w:type="paragraph" w:customStyle="1" w:styleId="s16">
    <w:name w:val="s_16"/>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34241F"/>
    <w:pPr>
      <w:widowControl w:val="0"/>
      <w:suppressAutoHyphens/>
      <w:spacing w:after="0" w:line="100" w:lineRule="atLeast"/>
    </w:pPr>
    <w:rPr>
      <w:rFonts w:ascii="Times New Roman" w:eastAsia="Times New Roman" w:hAnsi="Times New Roman" w:cs="Times New Roman"/>
      <w:lang w:eastAsia="ar-SA"/>
    </w:rPr>
  </w:style>
  <w:style w:type="paragraph" w:customStyle="1" w:styleId="empty">
    <w:name w:val="empty"/>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d">
    <w:name w:val="Неразрешенное упоминание1"/>
    <w:basedOn w:val="a0"/>
    <w:uiPriority w:val="99"/>
    <w:semiHidden/>
    <w:unhideWhenUsed/>
    <w:rsid w:val="0034241F"/>
    <w:rPr>
      <w:color w:val="605E5C"/>
      <w:shd w:val="clear" w:color="auto" w:fill="E1DFDD"/>
    </w:rPr>
  </w:style>
  <w:style w:type="character" w:customStyle="1" w:styleId="highlightsearch">
    <w:name w:val="highlightsearch"/>
    <w:basedOn w:val="a0"/>
    <w:rsid w:val="0034241F"/>
  </w:style>
  <w:style w:type="table" w:customStyle="1" w:styleId="231">
    <w:name w:val="Сетка таблицы23"/>
    <w:basedOn w:val="a1"/>
    <w:next w:val="af"/>
    <w:uiPriority w:val="39"/>
    <w:rsid w:val="0034241F"/>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9">
    <w:name w:val="Нет списка39"/>
    <w:next w:val="a2"/>
    <w:uiPriority w:val="99"/>
    <w:semiHidden/>
    <w:unhideWhenUsed/>
    <w:rsid w:val="00F439E0"/>
  </w:style>
  <w:style w:type="table" w:customStyle="1" w:styleId="241">
    <w:name w:val="Сетка таблицы24"/>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00">
    <w:name w:val="Нет списка40"/>
    <w:next w:val="a2"/>
    <w:uiPriority w:val="99"/>
    <w:semiHidden/>
    <w:unhideWhenUsed/>
    <w:rsid w:val="00F439E0"/>
  </w:style>
  <w:style w:type="table" w:customStyle="1" w:styleId="251">
    <w:name w:val="Сетка таблицы25"/>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0">
    <w:name w:val="Нет списка41"/>
    <w:next w:val="a2"/>
    <w:uiPriority w:val="99"/>
    <w:semiHidden/>
    <w:unhideWhenUsed/>
    <w:rsid w:val="001157D2"/>
  </w:style>
  <w:style w:type="table" w:customStyle="1" w:styleId="261">
    <w:name w:val="Сетка таблицы26"/>
    <w:basedOn w:val="a1"/>
    <w:next w:val="af"/>
    <w:rsid w:val="001157D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0">
    <w:name w:val="Нет списка42"/>
    <w:next w:val="a2"/>
    <w:uiPriority w:val="99"/>
    <w:semiHidden/>
    <w:rsid w:val="00FA34AB"/>
  </w:style>
  <w:style w:type="table" w:customStyle="1" w:styleId="270">
    <w:name w:val="Сетка таблицы27"/>
    <w:basedOn w:val="a1"/>
    <w:next w:val="af"/>
    <w:rsid w:val="00FA34A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e">
    <w:name w:val="Знак1 Знак Знак Знак"/>
    <w:basedOn w:val="a"/>
    <w:rsid w:val="00FA34AB"/>
    <w:pPr>
      <w:spacing w:after="160" w:line="240" w:lineRule="exact"/>
    </w:pPr>
    <w:rPr>
      <w:rFonts w:ascii="Verdana" w:eastAsia="Times New Roman" w:hAnsi="Verdana" w:cs="Times New Roman"/>
      <w:sz w:val="20"/>
      <w:szCs w:val="20"/>
      <w:lang w:val="en-US"/>
    </w:rPr>
  </w:style>
  <w:style w:type="table" w:customStyle="1" w:styleId="280">
    <w:name w:val="Сетка таблицы28"/>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90">
    <w:name w:val="Сетка таблицы29"/>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30">
    <w:name w:val="Нет списка43"/>
    <w:next w:val="a2"/>
    <w:uiPriority w:val="99"/>
    <w:semiHidden/>
    <w:unhideWhenUsed/>
    <w:rsid w:val="00FA34AB"/>
  </w:style>
  <w:style w:type="paragraph" w:customStyle="1" w:styleId="consplusnormal1">
    <w:name w:val="consplusnormal"/>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301">
    <w:name w:val="Сетка таблицы30"/>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2">
    <w:name w:val="Сетка таблицы31"/>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1">
    <w:name w:val="Сетка таблицы32"/>
    <w:basedOn w:val="a1"/>
    <w:next w:val="af"/>
    <w:uiPriority w:val="59"/>
    <w:rsid w:val="00471A55"/>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40">
    <w:name w:val="Нет списка44"/>
    <w:next w:val="a2"/>
    <w:uiPriority w:val="99"/>
    <w:semiHidden/>
    <w:unhideWhenUsed/>
    <w:rsid w:val="00471A55"/>
  </w:style>
  <w:style w:type="numbering" w:customStyle="1" w:styleId="1100">
    <w:name w:val="Нет списка110"/>
    <w:next w:val="a2"/>
    <w:uiPriority w:val="99"/>
    <w:semiHidden/>
    <w:rsid w:val="00471A55"/>
  </w:style>
  <w:style w:type="table" w:customStyle="1" w:styleId="331">
    <w:name w:val="Сетка таблицы33"/>
    <w:basedOn w:val="a1"/>
    <w:next w:val="af"/>
    <w:rsid w:val="00471A5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0">
    <w:name w:val="Нет списка210"/>
    <w:next w:val="a2"/>
    <w:uiPriority w:val="99"/>
    <w:semiHidden/>
    <w:rsid w:val="00471A55"/>
  </w:style>
  <w:style w:type="numbering" w:customStyle="1" w:styleId="3100">
    <w:name w:val="Нет списка310"/>
    <w:next w:val="a2"/>
    <w:uiPriority w:val="99"/>
    <w:semiHidden/>
    <w:unhideWhenUsed/>
    <w:rsid w:val="00471A55"/>
  </w:style>
  <w:style w:type="paragraph" w:customStyle="1" w:styleId="xl270">
    <w:name w:val="xl270"/>
    <w:basedOn w:val="a"/>
    <w:rsid w:val="00471A55"/>
    <w:pPr>
      <w:spacing w:before="100" w:beforeAutospacing="1" w:after="100" w:afterAutospacing="1" w:line="240" w:lineRule="auto"/>
    </w:pPr>
    <w:rPr>
      <w:rFonts w:ascii="Arial" w:eastAsia="Times New Roman" w:hAnsi="Arial" w:cs="Arial"/>
      <w:sz w:val="20"/>
      <w:szCs w:val="20"/>
      <w:lang w:eastAsia="ru-RU"/>
    </w:rPr>
  </w:style>
  <w:style w:type="paragraph" w:customStyle="1" w:styleId="xl271">
    <w:name w:val="xl271"/>
    <w:basedOn w:val="a"/>
    <w:rsid w:val="00471A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2">
    <w:name w:val="xl272"/>
    <w:basedOn w:val="a"/>
    <w:rsid w:val="00471A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3">
    <w:name w:val="xl27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4">
    <w:name w:val="xl274"/>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5">
    <w:name w:val="xl27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6">
    <w:name w:val="xl276"/>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7">
    <w:name w:val="xl27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8">
    <w:name w:val="xl278"/>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9">
    <w:name w:val="xl279"/>
    <w:basedOn w:val="a"/>
    <w:rsid w:val="00471A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0">
    <w:name w:val="xl280"/>
    <w:basedOn w:val="a"/>
    <w:rsid w:val="00471A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1">
    <w:name w:val="xl281"/>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2">
    <w:name w:val="xl28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83">
    <w:name w:val="xl283"/>
    <w:basedOn w:val="a"/>
    <w:rsid w:val="00471A55"/>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4">
    <w:name w:val="xl284"/>
    <w:basedOn w:val="a"/>
    <w:rsid w:val="00471A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5">
    <w:name w:val="xl285"/>
    <w:basedOn w:val="a"/>
    <w:rsid w:val="00471A5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6">
    <w:name w:val="xl286"/>
    <w:basedOn w:val="a"/>
    <w:rsid w:val="00471A55"/>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7">
    <w:name w:val="xl287"/>
    <w:basedOn w:val="a"/>
    <w:rsid w:val="00471A55"/>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8">
    <w:name w:val="xl288"/>
    <w:basedOn w:val="a"/>
    <w:rsid w:val="00471A5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89">
    <w:name w:val="xl289"/>
    <w:basedOn w:val="a"/>
    <w:rsid w:val="00471A55"/>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0">
    <w:name w:val="xl29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1">
    <w:name w:val="xl29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2">
    <w:name w:val="xl292"/>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3">
    <w:name w:val="xl29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4">
    <w:name w:val="xl29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5">
    <w:name w:val="xl295"/>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6">
    <w:name w:val="xl29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7">
    <w:name w:val="xl297"/>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8">
    <w:name w:val="xl298"/>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299">
    <w:name w:val="xl299"/>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0">
    <w:name w:val="xl300"/>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1">
    <w:name w:val="xl30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2">
    <w:name w:val="xl30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3">
    <w:name w:val="xl303"/>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04">
    <w:name w:val="xl304"/>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5">
    <w:name w:val="xl30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6">
    <w:name w:val="xl306"/>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7">
    <w:name w:val="xl30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8">
    <w:name w:val="xl308"/>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9">
    <w:name w:val="xl309"/>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10">
    <w:name w:val="xl310"/>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1">
    <w:name w:val="xl31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2">
    <w:name w:val="xl312"/>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3">
    <w:name w:val="xl313"/>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4">
    <w:name w:val="xl314"/>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15">
    <w:name w:val="xl315"/>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6">
    <w:name w:val="xl316"/>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7">
    <w:name w:val="xl31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8">
    <w:name w:val="xl318"/>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9">
    <w:name w:val="xl319"/>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20">
    <w:name w:val="xl32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21">
    <w:name w:val="xl32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2">
    <w:name w:val="xl32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3">
    <w:name w:val="xl32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4">
    <w:name w:val="xl32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5">
    <w:name w:val="xl325"/>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26">
    <w:name w:val="xl32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27">
    <w:name w:val="xl32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8">
    <w:name w:val="xl328"/>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9">
    <w:name w:val="xl329"/>
    <w:basedOn w:val="a"/>
    <w:rsid w:val="00471A55"/>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30">
    <w:name w:val="xl330"/>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1">
    <w:name w:val="xl33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2">
    <w:name w:val="xl332"/>
    <w:basedOn w:val="a"/>
    <w:rsid w:val="00471A55"/>
    <w:pPr>
      <w:pBdr>
        <w:top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33">
    <w:name w:val="xl333"/>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4">
    <w:name w:val="xl334"/>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5">
    <w:name w:val="xl33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6">
    <w:name w:val="xl33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7">
    <w:name w:val="xl33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45">
    <w:name w:val="Нет списка45"/>
    <w:next w:val="a2"/>
    <w:uiPriority w:val="99"/>
    <w:semiHidden/>
    <w:rsid w:val="00457E42"/>
  </w:style>
  <w:style w:type="table" w:customStyle="1" w:styleId="341">
    <w:name w:val="Сетка таблицы34"/>
    <w:basedOn w:val="a1"/>
    <w:next w:val="af"/>
    <w:rsid w:val="00457E4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
    <w:name w:val="Знак1 Знак Знак Знак"/>
    <w:basedOn w:val="a"/>
    <w:rsid w:val="00457E42"/>
    <w:pPr>
      <w:spacing w:after="160" w:line="240" w:lineRule="exact"/>
    </w:pPr>
    <w:rPr>
      <w:rFonts w:ascii="Verdana" w:eastAsia="Times New Roman" w:hAnsi="Verdana" w:cs="Times New Roman"/>
      <w:sz w:val="20"/>
      <w:szCs w:val="20"/>
      <w:lang w:val="en-US"/>
    </w:rPr>
  </w:style>
  <w:style w:type="numbering" w:customStyle="1" w:styleId="46">
    <w:name w:val="Нет списка46"/>
    <w:next w:val="a2"/>
    <w:uiPriority w:val="99"/>
    <w:semiHidden/>
    <w:rsid w:val="00551C8E"/>
  </w:style>
  <w:style w:type="table" w:customStyle="1" w:styleId="351">
    <w:name w:val="Сетка таблицы35"/>
    <w:basedOn w:val="a1"/>
    <w:next w:val="af"/>
    <w:rsid w:val="00551C8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7">
    <w:name w:val="Нет списка47"/>
    <w:next w:val="a2"/>
    <w:uiPriority w:val="99"/>
    <w:semiHidden/>
    <w:rsid w:val="00565978"/>
  </w:style>
  <w:style w:type="table" w:customStyle="1" w:styleId="361">
    <w:name w:val="Сетка таблицы36"/>
    <w:basedOn w:val="a1"/>
    <w:next w:val="af"/>
    <w:rsid w:val="0056597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Знак1 Знак Знак Знак"/>
    <w:basedOn w:val="a"/>
    <w:rsid w:val="00565978"/>
    <w:pPr>
      <w:spacing w:after="160" w:line="240" w:lineRule="exact"/>
    </w:pPr>
    <w:rPr>
      <w:rFonts w:ascii="Verdana" w:eastAsia="Times New Roman" w:hAnsi="Verdana" w:cs="Times New Roman"/>
      <w:sz w:val="20"/>
      <w:szCs w:val="20"/>
      <w:lang w:val="en-US"/>
    </w:rPr>
  </w:style>
  <w:style w:type="numbering" w:customStyle="1" w:styleId="48">
    <w:name w:val="Нет списка48"/>
    <w:next w:val="a2"/>
    <w:uiPriority w:val="99"/>
    <w:semiHidden/>
    <w:unhideWhenUsed/>
    <w:rsid w:val="004263EF"/>
  </w:style>
  <w:style w:type="numbering" w:customStyle="1" w:styleId="49">
    <w:name w:val="Нет списка49"/>
    <w:next w:val="a2"/>
    <w:uiPriority w:val="99"/>
    <w:semiHidden/>
    <w:unhideWhenUsed/>
    <w:rsid w:val="006625C0"/>
  </w:style>
  <w:style w:type="table" w:customStyle="1" w:styleId="371">
    <w:name w:val="Сетка таблицы37"/>
    <w:basedOn w:val="a1"/>
    <w:next w:val="af"/>
    <w:rsid w:val="006625C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1">
    <w:name w:val="Знак1 Знак Знак Знак"/>
    <w:basedOn w:val="a"/>
    <w:rsid w:val="006625C0"/>
    <w:pPr>
      <w:spacing w:after="160" w:line="240" w:lineRule="exact"/>
    </w:pPr>
    <w:rPr>
      <w:rFonts w:ascii="Verdana" w:eastAsia="Times New Roman" w:hAnsi="Verdana" w:cs="Times New Roman"/>
      <w:sz w:val="20"/>
      <w:szCs w:val="20"/>
      <w:lang w:val="en-US"/>
    </w:rPr>
  </w:style>
  <w:style w:type="paragraph" w:customStyle="1" w:styleId="xl119">
    <w:name w:val="xl119"/>
    <w:basedOn w:val="a"/>
    <w:rsid w:val="006625C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0">
    <w:name w:val="xl120"/>
    <w:basedOn w:val="a"/>
    <w:rsid w:val="006625C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1">
    <w:name w:val="xl121"/>
    <w:basedOn w:val="a"/>
    <w:rsid w:val="006625C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2">
    <w:name w:val="xl122"/>
    <w:basedOn w:val="a"/>
    <w:rsid w:val="006625C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3">
    <w:name w:val="xl123"/>
    <w:basedOn w:val="a"/>
    <w:rsid w:val="006625C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4">
    <w:name w:val="xl124"/>
    <w:basedOn w:val="a"/>
    <w:rsid w:val="006625C0"/>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5">
    <w:name w:val="xl125"/>
    <w:basedOn w:val="a"/>
    <w:rsid w:val="006625C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f2">
    <w:name w:val="1"/>
    <w:basedOn w:val="a"/>
    <w:semiHidden/>
    <w:rsid w:val="005B01AE"/>
    <w:pPr>
      <w:widowControl w:val="0"/>
      <w:adjustRightInd w:val="0"/>
      <w:spacing w:after="160" w:line="240" w:lineRule="exact"/>
      <w:jc w:val="right"/>
    </w:pPr>
    <w:rPr>
      <w:rFonts w:ascii="Times New Roman" w:eastAsia="Times New Roman" w:hAnsi="Times New Roman" w:cs="Times New Roman"/>
      <w:sz w:val="20"/>
      <w:szCs w:val="20"/>
      <w:lang w:val="en-GB"/>
    </w:rPr>
  </w:style>
  <w:style w:type="numbering" w:customStyle="1" w:styleId="500">
    <w:name w:val="Нет списка50"/>
    <w:next w:val="a2"/>
    <w:uiPriority w:val="99"/>
    <w:semiHidden/>
    <w:rsid w:val="005B01AE"/>
  </w:style>
  <w:style w:type="table" w:customStyle="1" w:styleId="381">
    <w:name w:val="Сетка таблицы38"/>
    <w:basedOn w:val="a1"/>
    <w:next w:val="af"/>
    <w:rsid w:val="005B01A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3">
    <w:name w:val="Знак1 Знак Знак Знак"/>
    <w:basedOn w:val="a"/>
    <w:rsid w:val="005B01AE"/>
    <w:pPr>
      <w:spacing w:after="160" w:line="240" w:lineRule="exact"/>
    </w:pPr>
    <w:rPr>
      <w:rFonts w:ascii="Verdana" w:eastAsia="Times New Roman" w:hAnsi="Verdana" w:cs="Times New Roman"/>
      <w:sz w:val="20"/>
      <w:szCs w:val="20"/>
      <w:lang w:val="en-US"/>
    </w:rPr>
  </w:style>
  <w:style w:type="numbering" w:customStyle="1" w:styleId="510">
    <w:name w:val="Нет списка51"/>
    <w:next w:val="a2"/>
    <w:uiPriority w:val="99"/>
    <w:semiHidden/>
    <w:unhideWhenUsed/>
    <w:rsid w:val="00727084"/>
  </w:style>
  <w:style w:type="paragraph" w:customStyle="1" w:styleId="222">
    <w:name w:val="Заголовок 22"/>
    <w:basedOn w:val="a"/>
    <w:uiPriority w:val="1"/>
    <w:qFormat/>
    <w:rsid w:val="00727084"/>
    <w:pPr>
      <w:widowControl w:val="0"/>
      <w:autoSpaceDE w:val="0"/>
      <w:autoSpaceDN w:val="0"/>
      <w:spacing w:after="0" w:line="240" w:lineRule="auto"/>
      <w:ind w:left="122" w:hanging="542"/>
      <w:jc w:val="both"/>
      <w:outlineLvl w:val="2"/>
    </w:pPr>
    <w:rPr>
      <w:rFonts w:ascii="Cambria" w:eastAsia="Cambria" w:hAnsi="Cambria" w:cs="Cambria"/>
      <w:sz w:val="28"/>
      <w:szCs w:val="28"/>
    </w:rPr>
  </w:style>
  <w:style w:type="character" w:customStyle="1" w:styleId="3a">
    <w:name w:val="Гиперссылка3"/>
    <w:basedOn w:val="a0"/>
    <w:rsid w:val="00727084"/>
  </w:style>
  <w:style w:type="numbering" w:customStyle="1" w:styleId="52">
    <w:name w:val="Нет списка52"/>
    <w:next w:val="a2"/>
    <w:uiPriority w:val="99"/>
    <w:semiHidden/>
    <w:unhideWhenUsed/>
    <w:rsid w:val="00727084"/>
  </w:style>
  <w:style w:type="table" w:customStyle="1" w:styleId="390">
    <w:name w:val="Сетка таблицы39"/>
    <w:basedOn w:val="a1"/>
    <w:next w:val="af"/>
    <w:rsid w:val="007270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4">
    <w:name w:val="Знак1 Знак Знак Знак"/>
    <w:basedOn w:val="a"/>
    <w:rsid w:val="00727084"/>
    <w:pPr>
      <w:spacing w:after="160" w:line="240" w:lineRule="exact"/>
    </w:pPr>
    <w:rPr>
      <w:rFonts w:ascii="Verdana" w:eastAsia="Times New Roman" w:hAnsi="Verdana" w:cs="Times New Roman"/>
      <w:sz w:val="20"/>
      <w:szCs w:val="20"/>
      <w:lang w:val="en-US"/>
    </w:rPr>
  </w:style>
  <w:style w:type="table" w:customStyle="1" w:styleId="401">
    <w:name w:val="Сетка таблицы40"/>
    <w:basedOn w:val="a1"/>
    <w:next w:val="af"/>
    <w:uiPriority w:val="59"/>
    <w:rsid w:val="00187FE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
    <w:basedOn w:val="a1"/>
    <w:next w:val="af"/>
    <w:uiPriority w:val="59"/>
    <w:rsid w:val="00187FE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
    <w:basedOn w:val="a1"/>
    <w:next w:val="af"/>
    <w:uiPriority w:val="59"/>
    <w:rsid w:val="00187FE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
    <w:name w:val="Сетка таблицы44"/>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0">
    <w:name w:val="Сетка таблицы45"/>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60">
    <w:name w:val="Сетка таблицы46"/>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70">
    <w:name w:val="Сетка таблицы47"/>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80">
    <w:name w:val="Сетка таблицы48"/>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90">
    <w:name w:val="Сетка таблицы49"/>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01">
    <w:name w:val="Сетка таблицы50"/>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3">
    <w:name w:val="Нет списка53"/>
    <w:next w:val="a2"/>
    <w:uiPriority w:val="99"/>
    <w:semiHidden/>
    <w:rsid w:val="002B7837"/>
  </w:style>
  <w:style w:type="paragraph" w:customStyle="1" w:styleId="1f5">
    <w:name w:val="Знак1 Знак Знак Знак"/>
    <w:basedOn w:val="a"/>
    <w:rsid w:val="002B7837"/>
    <w:pPr>
      <w:spacing w:after="160" w:line="240" w:lineRule="exact"/>
    </w:pPr>
    <w:rPr>
      <w:rFonts w:ascii="Verdana" w:eastAsia="Times New Roman" w:hAnsi="Verdana" w:cs="Times New Roman"/>
      <w:sz w:val="20"/>
      <w:szCs w:val="20"/>
      <w:lang w:val="en-US"/>
    </w:rPr>
  </w:style>
  <w:style w:type="numbering" w:customStyle="1" w:styleId="54">
    <w:name w:val="Нет списка54"/>
    <w:next w:val="a2"/>
    <w:uiPriority w:val="99"/>
    <w:semiHidden/>
    <w:unhideWhenUsed/>
    <w:rsid w:val="00734D03"/>
  </w:style>
  <w:style w:type="paragraph" w:styleId="afff4">
    <w:name w:val="Revision"/>
    <w:hidden/>
    <w:uiPriority w:val="99"/>
    <w:semiHidden/>
    <w:rsid w:val="00734D03"/>
    <w:pPr>
      <w:spacing w:after="0" w:line="240" w:lineRule="auto"/>
    </w:pPr>
    <w:rPr>
      <w:rFonts w:ascii="Calibri" w:eastAsia="Calibri" w:hAnsi="Calibri" w:cs="Calibri"/>
    </w:rPr>
  </w:style>
  <w:style w:type="paragraph" w:customStyle="1" w:styleId="313">
    <w:name w:val="Заголовок 31"/>
    <w:basedOn w:val="a"/>
    <w:next w:val="a"/>
    <w:unhideWhenUsed/>
    <w:qFormat/>
    <w:rsid w:val="00734D03"/>
    <w:pPr>
      <w:keepNext/>
      <w:keepLines/>
      <w:spacing w:before="200" w:after="0" w:line="240" w:lineRule="auto"/>
      <w:outlineLvl w:val="2"/>
    </w:pPr>
    <w:rPr>
      <w:rFonts w:ascii="Cambria" w:eastAsia="Times New Roman" w:hAnsi="Cambria" w:cs="Times New Roman"/>
      <w:b/>
      <w:bCs/>
      <w:color w:val="4F81BD"/>
      <w:sz w:val="24"/>
      <w:szCs w:val="24"/>
      <w:lang w:eastAsia="ru-RU"/>
    </w:rPr>
  </w:style>
  <w:style w:type="numbering" w:customStyle="1" w:styleId="1120">
    <w:name w:val="Нет списка112"/>
    <w:next w:val="a2"/>
    <w:uiPriority w:val="99"/>
    <w:semiHidden/>
    <w:unhideWhenUsed/>
    <w:rsid w:val="00734D03"/>
  </w:style>
  <w:style w:type="numbering" w:customStyle="1" w:styleId="113">
    <w:name w:val="Нет списка113"/>
    <w:next w:val="a2"/>
    <w:uiPriority w:val="99"/>
    <w:semiHidden/>
    <w:rsid w:val="00734D03"/>
  </w:style>
  <w:style w:type="table" w:customStyle="1" w:styleId="511">
    <w:name w:val="Сетка таблицы51"/>
    <w:basedOn w:val="a1"/>
    <w:next w:val="af"/>
    <w:rsid w:val="00734D03"/>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2"/>
    <w:uiPriority w:val="99"/>
    <w:semiHidden/>
    <w:rsid w:val="00734D03"/>
  </w:style>
  <w:style w:type="numbering" w:customStyle="1" w:styleId="3110">
    <w:name w:val="Нет списка311"/>
    <w:next w:val="a2"/>
    <w:uiPriority w:val="99"/>
    <w:semiHidden/>
    <w:unhideWhenUsed/>
    <w:rsid w:val="00734D03"/>
  </w:style>
  <w:style w:type="numbering" w:customStyle="1" w:styleId="4100">
    <w:name w:val="Нет списка410"/>
    <w:next w:val="a2"/>
    <w:uiPriority w:val="99"/>
    <w:semiHidden/>
    <w:unhideWhenUsed/>
    <w:rsid w:val="00734D03"/>
  </w:style>
  <w:style w:type="character" w:customStyle="1" w:styleId="1f6">
    <w:name w:val="Текст примечания Знак1"/>
    <w:uiPriority w:val="99"/>
    <w:semiHidden/>
    <w:rsid w:val="00734D03"/>
    <w:rPr>
      <w:rFonts w:eastAsia="Times New Roman" w:cs="Times New Roman"/>
      <w:sz w:val="20"/>
      <w:szCs w:val="20"/>
      <w:lang w:eastAsia="ru-RU"/>
    </w:rPr>
  </w:style>
  <w:style w:type="character" w:customStyle="1" w:styleId="1f7">
    <w:name w:val="Тема примечания Знак1"/>
    <w:uiPriority w:val="99"/>
    <w:semiHidden/>
    <w:rsid w:val="00734D03"/>
    <w:rPr>
      <w:rFonts w:eastAsia="Times New Roman" w:cs="Times New Roman"/>
      <w:b/>
      <w:bCs/>
      <w:sz w:val="20"/>
      <w:szCs w:val="20"/>
      <w:lang w:eastAsia="ru-RU"/>
    </w:rPr>
  </w:style>
  <w:style w:type="table" w:customStyle="1" w:styleId="1101">
    <w:name w:val="Сетка таблицы110"/>
    <w:basedOn w:val="a1"/>
    <w:next w:val="af"/>
    <w:uiPriority w:val="59"/>
    <w:rsid w:val="00734D03"/>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338">
    <w:name w:val="xl338"/>
    <w:basedOn w:val="a"/>
    <w:rsid w:val="00734D03"/>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9">
    <w:name w:val="xl339"/>
    <w:basedOn w:val="a"/>
    <w:rsid w:val="00734D03"/>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40">
    <w:name w:val="xl340"/>
    <w:basedOn w:val="a"/>
    <w:rsid w:val="00734D03"/>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41">
    <w:name w:val="xl341"/>
    <w:basedOn w:val="a"/>
    <w:rsid w:val="00734D03"/>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42">
    <w:name w:val="xl342"/>
    <w:basedOn w:val="a"/>
    <w:rsid w:val="00734D0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43">
    <w:name w:val="xl343"/>
    <w:basedOn w:val="a"/>
    <w:rsid w:val="00734D03"/>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44">
    <w:name w:val="xl344"/>
    <w:basedOn w:val="a"/>
    <w:rsid w:val="00734D0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45">
    <w:name w:val="xl345"/>
    <w:basedOn w:val="a"/>
    <w:rsid w:val="00734D0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46">
    <w:name w:val="xl346"/>
    <w:basedOn w:val="a"/>
    <w:rsid w:val="00734D0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47">
    <w:name w:val="xl347"/>
    <w:basedOn w:val="a"/>
    <w:rsid w:val="00734D0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48">
    <w:name w:val="xl348"/>
    <w:basedOn w:val="a"/>
    <w:rsid w:val="00734D03"/>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49">
    <w:name w:val="xl349"/>
    <w:basedOn w:val="a"/>
    <w:rsid w:val="00734D0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50">
    <w:name w:val="xl350"/>
    <w:basedOn w:val="a"/>
    <w:rsid w:val="00734D0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51">
    <w:name w:val="xl351"/>
    <w:basedOn w:val="a"/>
    <w:rsid w:val="00734D0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52">
    <w:name w:val="xl352"/>
    <w:basedOn w:val="a"/>
    <w:rsid w:val="00734D0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53">
    <w:name w:val="xl353"/>
    <w:basedOn w:val="a"/>
    <w:rsid w:val="00734D03"/>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54">
    <w:name w:val="xl354"/>
    <w:basedOn w:val="a"/>
    <w:rsid w:val="00734D03"/>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55">
    <w:name w:val="xl355"/>
    <w:basedOn w:val="a"/>
    <w:rsid w:val="00734D0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56">
    <w:name w:val="xl356"/>
    <w:basedOn w:val="a"/>
    <w:rsid w:val="00734D03"/>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character" w:customStyle="1" w:styleId="314">
    <w:name w:val="Заголовок 3 Знак1"/>
    <w:uiPriority w:val="9"/>
    <w:semiHidden/>
    <w:rsid w:val="00734D03"/>
    <w:rPr>
      <w:rFonts w:ascii="Cambria" w:eastAsia="Times New Roman" w:hAnsi="Cambria" w:cs="Times New Roman"/>
      <w:b/>
      <w:bCs/>
      <w:sz w:val="26"/>
      <w:szCs w:val="26"/>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w:qFormat="1"/>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22"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BB53AA"/>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link w:val="20"/>
    <w:qFormat/>
    <w:rsid w:val="00BB53AA"/>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cs="Times New Roman"/>
      <w:sz w:val="24"/>
      <w:szCs w:val="20"/>
      <w:lang w:eastAsia="ru-RU"/>
    </w:rPr>
  </w:style>
  <w:style w:type="paragraph" w:styleId="3">
    <w:name w:val="heading 3"/>
    <w:basedOn w:val="a"/>
    <w:next w:val="a"/>
    <w:link w:val="30"/>
    <w:qFormat/>
    <w:rsid w:val="00BB53AA"/>
    <w:pPr>
      <w:keepNext/>
      <w:spacing w:after="0" w:line="240" w:lineRule="auto"/>
      <w:jc w:val="center"/>
      <w:outlineLvl w:val="2"/>
    </w:pPr>
    <w:rPr>
      <w:rFonts w:ascii="Times New Roman" w:eastAsia="Times New Roman" w:hAnsi="Times New Roman" w:cs="Times New Roman"/>
      <w:b/>
      <w:sz w:val="20"/>
      <w:szCs w:val="20"/>
      <w:lang w:eastAsia="ru-RU"/>
    </w:rPr>
  </w:style>
  <w:style w:type="paragraph" w:styleId="4">
    <w:name w:val="heading 4"/>
    <w:basedOn w:val="a"/>
    <w:next w:val="a"/>
    <w:link w:val="40"/>
    <w:semiHidden/>
    <w:unhideWhenUsed/>
    <w:qFormat/>
    <w:rsid w:val="00BB53AA"/>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7">
    <w:name w:val="heading 7"/>
    <w:basedOn w:val="a"/>
    <w:next w:val="a"/>
    <w:link w:val="70"/>
    <w:semiHidden/>
    <w:unhideWhenUsed/>
    <w:qFormat/>
    <w:rsid w:val="00BB53AA"/>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qFormat/>
    <w:rsid w:val="00BB53AA"/>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B53AA"/>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BB53AA"/>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BB53AA"/>
    <w:rPr>
      <w:rFonts w:ascii="Times New Roman" w:eastAsia="Times New Roman" w:hAnsi="Times New Roman" w:cs="Times New Roman"/>
      <w:b/>
      <w:sz w:val="20"/>
      <w:szCs w:val="20"/>
      <w:lang w:eastAsia="ru-RU"/>
    </w:rPr>
  </w:style>
  <w:style w:type="character" w:customStyle="1" w:styleId="40">
    <w:name w:val="Заголовок 4 Знак"/>
    <w:basedOn w:val="a0"/>
    <w:link w:val="4"/>
    <w:semiHidden/>
    <w:rsid w:val="00BB53A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BB53AA"/>
    <w:rPr>
      <w:rFonts w:ascii="Calibri" w:eastAsia="Times New Roman" w:hAnsi="Calibri" w:cs="Times New Roman"/>
      <w:sz w:val="24"/>
      <w:szCs w:val="24"/>
      <w:lang w:val="x-none" w:eastAsia="x-none"/>
    </w:rPr>
  </w:style>
  <w:style w:type="character" w:customStyle="1" w:styleId="80">
    <w:name w:val="Заголовок 8 Знак"/>
    <w:basedOn w:val="a0"/>
    <w:link w:val="8"/>
    <w:rsid w:val="00BB53AA"/>
    <w:rPr>
      <w:rFonts w:ascii="Times New Roman" w:eastAsia="Times New Roman" w:hAnsi="Times New Roman" w:cs="Times New Roman"/>
      <w:i/>
      <w:iCs/>
      <w:sz w:val="24"/>
      <w:szCs w:val="24"/>
      <w:lang w:eastAsia="ru-RU"/>
    </w:rPr>
  </w:style>
  <w:style w:type="numbering" w:customStyle="1" w:styleId="11">
    <w:name w:val="Нет списка1"/>
    <w:next w:val="a2"/>
    <w:uiPriority w:val="99"/>
    <w:semiHidden/>
    <w:unhideWhenUsed/>
    <w:rsid w:val="00BB53AA"/>
  </w:style>
  <w:style w:type="numbering" w:customStyle="1" w:styleId="110">
    <w:name w:val="Нет списка11"/>
    <w:next w:val="a2"/>
    <w:uiPriority w:val="99"/>
    <w:semiHidden/>
    <w:unhideWhenUsed/>
    <w:rsid w:val="00BB53AA"/>
  </w:style>
  <w:style w:type="paragraph" w:styleId="a3">
    <w:name w:val="List Paragraph"/>
    <w:basedOn w:val="a"/>
    <w:uiPriority w:val="99"/>
    <w:qFormat/>
    <w:rsid w:val="00BB53AA"/>
    <w:pPr>
      <w:ind w:left="720"/>
      <w:contextualSpacing/>
    </w:pPr>
    <w:rPr>
      <w:rFonts w:ascii="Calibri" w:eastAsia="Calibri" w:hAnsi="Calibri" w:cs="Times New Roman"/>
    </w:rPr>
  </w:style>
  <w:style w:type="character" w:styleId="a4">
    <w:name w:val="Hyperlink"/>
    <w:uiPriority w:val="99"/>
    <w:rsid w:val="00BB53AA"/>
    <w:rPr>
      <w:rFonts w:cs="Times New Roman"/>
      <w:color w:val="0000FF"/>
      <w:u w:val="single"/>
    </w:rPr>
  </w:style>
  <w:style w:type="paragraph" w:styleId="a5">
    <w:name w:val="Balloon Text"/>
    <w:basedOn w:val="a"/>
    <w:link w:val="a6"/>
    <w:uiPriority w:val="99"/>
    <w:rsid w:val="00BB53AA"/>
    <w:pPr>
      <w:spacing w:after="0" w:line="240" w:lineRule="auto"/>
    </w:pPr>
    <w:rPr>
      <w:rFonts w:ascii="Tahoma" w:eastAsia="Calibri" w:hAnsi="Tahoma" w:cs="Tahoma"/>
      <w:sz w:val="16"/>
      <w:szCs w:val="16"/>
      <w:lang w:eastAsia="ru-RU"/>
    </w:rPr>
  </w:style>
  <w:style w:type="character" w:customStyle="1" w:styleId="a6">
    <w:name w:val="Текст выноски Знак"/>
    <w:basedOn w:val="a0"/>
    <w:link w:val="a5"/>
    <w:uiPriority w:val="99"/>
    <w:rsid w:val="00BB53AA"/>
    <w:rPr>
      <w:rFonts w:ascii="Tahoma" w:eastAsia="Calibri" w:hAnsi="Tahoma" w:cs="Tahoma"/>
      <w:sz w:val="16"/>
      <w:szCs w:val="16"/>
      <w:lang w:eastAsia="ru-RU"/>
    </w:rPr>
  </w:style>
  <w:style w:type="numbering" w:customStyle="1" w:styleId="21">
    <w:name w:val="Нет списка2"/>
    <w:next w:val="a2"/>
    <w:uiPriority w:val="99"/>
    <w:semiHidden/>
    <w:unhideWhenUsed/>
    <w:rsid w:val="00BB53AA"/>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uiPriority w:val="99"/>
    <w:rsid w:val="00BB53AA"/>
    <w:pPr>
      <w:widowControl w:val="0"/>
      <w:tabs>
        <w:tab w:val="center" w:pos="4677"/>
        <w:tab w:val="right" w:pos="9355"/>
      </w:tabs>
      <w:spacing w:after="0" w:line="240" w:lineRule="auto"/>
    </w:pPr>
    <w:rPr>
      <w:rFonts w:ascii="Arial Narrow" w:eastAsia="Times New Roman" w:hAnsi="Arial Narrow" w:cs="Times New Roman"/>
      <w:sz w:val="20"/>
      <w:szCs w:val="20"/>
      <w:lang w:val="x-none" w:eastAsia="ru-RU"/>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uiPriority w:val="99"/>
    <w:rsid w:val="00BB53AA"/>
    <w:rPr>
      <w:rFonts w:ascii="Arial Narrow" w:eastAsia="Times New Roman" w:hAnsi="Arial Narrow" w:cs="Times New Roman"/>
      <w:sz w:val="20"/>
      <w:szCs w:val="20"/>
      <w:lang w:val="x-none" w:eastAsia="ru-RU"/>
    </w:rPr>
  </w:style>
  <w:style w:type="paragraph" w:styleId="a9">
    <w:name w:val="header"/>
    <w:aliases w:val="ВерхКолонтитул"/>
    <w:basedOn w:val="a"/>
    <w:link w:val="aa"/>
    <w:uiPriority w:val="99"/>
    <w:rsid w:val="00BB53AA"/>
    <w:pPr>
      <w:widowControl w:val="0"/>
      <w:pBdr>
        <w:bottom w:val="thinThickSmallGap" w:sz="12" w:space="1" w:color="000080"/>
      </w:pBdr>
      <w:tabs>
        <w:tab w:val="center" w:pos="4677"/>
        <w:tab w:val="right" w:pos="9355"/>
      </w:tabs>
      <w:spacing w:after="0" w:line="240" w:lineRule="auto"/>
    </w:pPr>
    <w:rPr>
      <w:rFonts w:ascii="Arial Narrow" w:eastAsia="Times New Roman" w:hAnsi="Arial Narrow" w:cs="Times New Roman"/>
      <w:b/>
      <w:color w:val="000080"/>
      <w:sz w:val="20"/>
      <w:szCs w:val="20"/>
      <w:lang w:val="x-none" w:eastAsia="ru-RU"/>
    </w:rPr>
  </w:style>
  <w:style w:type="character" w:customStyle="1" w:styleId="aa">
    <w:name w:val="Верхний колонтитул Знак"/>
    <w:aliases w:val="ВерхКолонтитул Знак"/>
    <w:basedOn w:val="a0"/>
    <w:link w:val="a9"/>
    <w:uiPriority w:val="99"/>
    <w:rsid w:val="00BB53AA"/>
    <w:rPr>
      <w:rFonts w:ascii="Arial Narrow" w:eastAsia="Times New Roman" w:hAnsi="Arial Narrow" w:cs="Times New Roman"/>
      <w:b/>
      <w:color w:val="000080"/>
      <w:sz w:val="20"/>
      <w:szCs w:val="20"/>
      <w:lang w:val="x-none" w:eastAsia="ru-RU"/>
    </w:rPr>
  </w:style>
  <w:style w:type="character" w:styleId="ab">
    <w:name w:val="page number"/>
    <w:rsid w:val="00BB53AA"/>
    <w:rPr>
      <w:rFonts w:cs="Times New Roman"/>
    </w:rPr>
  </w:style>
  <w:style w:type="paragraph" w:customStyle="1" w:styleId="ConsPlusNonformat">
    <w:name w:val="ConsPlusNonformat"/>
    <w:rsid w:val="00BB53A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BB53AA"/>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locked/>
    <w:rsid w:val="00BB53AA"/>
    <w:rPr>
      <w:rFonts w:ascii="Arial" w:eastAsia="Times New Roman" w:hAnsi="Arial" w:cs="Times New Roman"/>
      <w:lang w:eastAsia="ru-RU"/>
    </w:rPr>
  </w:style>
  <w:style w:type="paragraph" w:styleId="ac">
    <w:name w:val="Normal (Web)"/>
    <w:basedOn w:val="a"/>
    <w:link w:val="ad"/>
    <w:rsid w:val="00BB53AA"/>
    <w:pPr>
      <w:spacing w:before="100" w:beforeAutospacing="1" w:after="100" w:afterAutospacing="1" w:line="240" w:lineRule="auto"/>
    </w:pPr>
    <w:rPr>
      <w:rFonts w:ascii="Times New Roman" w:eastAsia="Times New Roman" w:hAnsi="Times New Roman" w:cs="Times New Roman"/>
      <w:sz w:val="24"/>
      <w:szCs w:val="20"/>
      <w:lang w:val="x-none" w:eastAsia="ru-RU"/>
    </w:rPr>
  </w:style>
  <w:style w:type="character" w:customStyle="1" w:styleId="ad">
    <w:name w:val="Обычный (веб) Знак"/>
    <w:link w:val="ac"/>
    <w:uiPriority w:val="99"/>
    <w:locked/>
    <w:rsid w:val="00BB53AA"/>
    <w:rPr>
      <w:rFonts w:ascii="Times New Roman" w:eastAsia="Times New Roman" w:hAnsi="Times New Roman" w:cs="Times New Roman"/>
      <w:sz w:val="24"/>
      <w:szCs w:val="20"/>
      <w:lang w:val="x-none" w:eastAsia="ru-RU"/>
    </w:rPr>
  </w:style>
  <w:style w:type="character" w:customStyle="1" w:styleId="apple-converted-space">
    <w:name w:val="apple-converted-space"/>
    <w:rsid w:val="00BB53AA"/>
  </w:style>
  <w:style w:type="paragraph" w:customStyle="1" w:styleId="s1">
    <w:name w:val="s_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tecenter">
    <w:name w:val="rtecenter"/>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Strong"/>
    <w:basedOn w:val="a0"/>
    <w:uiPriority w:val="22"/>
    <w:qFormat/>
    <w:rsid w:val="00BB53AA"/>
    <w:rPr>
      <w:b/>
      <w:bCs/>
    </w:rPr>
  </w:style>
  <w:style w:type="paragraph" w:customStyle="1" w:styleId="rtejustify">
    <w:name w:val="rtejustify"/>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unhideWhenUsed/>
    <w:rsid w:val="00BB53AA"/>
  </w:style>
  <w:style w:type="table" w:styleId="af">
    <w:name w:val="Table Grid"/>
    <w:basedOn w:val="a1"/>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character" w:styleId="af0">
    <w:name w:val="FollowedHyperlink"/>
    <w:uiPriority w:val="99"/>
    <w:unhideWhenUsed/>
    <w:rsid w:val="00BB53AA"/>
    <w:rPr>
      <w:color w:val="800080"/>
      <w:u w:val="single"/>
    </w:rPr>
  </w:style>
  <w:style w:type="character" w:styleId="af1">
    <w:name w:val="Emphasis"/>
    <w:uiPriority w:val="20"/>
    <w:qFormat/>
    <w:rsid w:val="00BB53AA"/>
    <w:rPr>
      <w:i/>
      <w:iCs/>
    </w:rPr>
  </w:style>
  <w:style w:type="paragraph" w:styleId="HTML">
    <w:name w:val="HTML Preformatted"/>
    <w:basedOn w:val="a"/>
    <w:link w:val="HTML0"/>
    <w:uiPriority w:val="99"/>
    <w:rsid w:val="00BB5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BB53AA"/>
    <w:rPr>
      <w:rFonts w:ascii="Courier New" w:eastAsia="Times New Roman" w:hAnsi="Courier New" w:cs="Courier New"/>
      <w:sz w:val="20"/>
      <w:szCs w:val="20"/>
      <w:lang w:eastAsia="ru-RU"/>
    </w:rPr>
  </w:style>
  <w:style w:type="character" w:customStyle="1" w:styleId="s10">
    <w:name w:val="s_10"/>
    <w:basedOn w:val="a0"/>
    <w:rsid w:val="00BB53AA"/>
  </w:style>
  <w:style w:type="character" w:customStyle="1" w:styleId="wmi-callto">
    <w:name w:val="wmi-callto"/>
    <w:basedOn w:val="a0"/>
    <w:rsid w:val="00BB53AA"/>
  </w:style>
  <w:style w:type="paragraph" w:styleId="af2">
    <w:name w:val="Body Text"/>
    <w:aliases w:val="Основной текст1, Знак, Знак1 Знак"/>
    <w:basedOn w:val="a"/>
    <w:link w:val="af3"/>
    <w:uiPriority w:val="99"/>
    <w:qFormat/>
    <w:rsid w:val="00BB53AA"/>
    <w:pPr>
      <w:spacing w:after="0" w:line="240" w:lineRule="auto"/>
      <w:jc w:val="center"/>
    </w:pPr>
    <w:rPr>
      <w:rFonts w:ascii="Times New Roman" w:eastAsia="Times New Roman" w:hAnsi="Times New Roman" w:cs="Times New Roman"/>
      <w:b/>
      <w:bCs/>
      <w:sz w:val="28"/>
      <w:szCs w:val="24"/>
      <w:lang w:eastAsia="ru-RU"/>
    </w:rPr>
  </w:style>
  <w:style w:type="character" w:customStyle="1" w:styleId="af3">
    <w:name w:val="Основной текст Знак"/>
    <w:aliases w:val="Основной текст1 Знак, Знак Знак, Знак1 Знак Знак"/>
    <w:basedOn w:val="a0"/>
    <w:link w:val="af2"/>
    <w:uiPriority w:val="99"/>
    <w:rsid w:val="00BB53AA"/>
    <w:rPr>
      <w:rFonts w:ascii="Times New Roman" w:eastAsia="Times New Roman" w:hAnsi="Times New Roman" w:cs="Times New Roman"/>
      <w:b/>
      <w:bCs/>
      <w:sz w:val="28"/>
      <w:szCs w:val="24"/>
      <w:lang w:eastAsia="ru-RU"/>
    </w:rPr>
  </w:style>
  <w:style w:type="paragraph" w:styleId="af4">
    <w:name w:val="Body Text Indent"/>
    <w:basedOn w:val="a"/>
    <w:link w:val="af5"/>
    <w:rsid w:val="00BB53AA"/>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5">
    <w:name w:val="Основной текст с отступом Знак"/>
    <w:basedOn w:val="a0"/>
    <w:link w:val="af4"/>
    <w:rsid w:val="00BB53AA"/>
    <w:rPr>
      <w:rFonts w:ascii="Times New Roman" w:eastAsia="Times New Roman" w:hAnsi="Times New Roman" w:cs="Times New Roman"/>
      <w:sz w:val="28"/>
      <w:szCs w:val="24"/>
      <w:lang w:eastAsia="ru-RU"/>
    </w:rPr>
  </w:style>
  <w:style w:type="paragraph" w:customStyle="1" w:styleId="ConsCell">
    <w:name w:val="ConsCell"/>
    <w:rsid w:val="00BB53A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BB53A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BB53A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uiPriority w:val="99"/>
    <w:rsid w:val="00BB53AA"/>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3">
    <w:name w:val="Основной текст с отступом 2 Знак"/>
    <w:basedOn w:val="a0"/>
    <w:link w:val="22"/>
    <w:uiPriority w:val="99"/>
    <w:rsid w:val="00BB53AA"/>
    <w:rPr>
      <w:rFonts w:ascii="Times New Roman" w:eastAsia="Times New Roman" w:hAnsi="Times New Roman" w:cs="Times New Roman"/>
      <w:sz w:val="28"/>
      <w:szCs w:val="24"/>
      <w:lang w:eastAsia="ru-RU"/>
    </w:rPr>
  </w:style>
  <w:style w:type="paragraph" w:styleId="24">
    <w:name w:val="Body Text 2"/>
    <w:basedOn w:val="a"/>
    <w:link w:val="25"/>
    <w:rsid w:val="00BB53AA"/>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5">
    <w:name w:val="Основной текст 2 Знак"/>
    <w:basedOn w:val="a0"/>
    <w:link w:val="24"/>
    <w:rsid w:val="00BB53AA"/>
    <w:rPr>
      <w:rFonts w:ascii="Times New Roman" w:eastAsia="Times New Roman" w:hAnsi="Times New Roman" w:cs="Times New Roman"/>
      <w:b/>
      <w:bCs/>
      <w:sz w:val="28"/>
      <w:szCs w:val="24"/>
      <w:lang w:eastAsia="ru-RU"/>
    </w:rPr>
  </w:style>
  <w:style w:type="paragraph" w:styleId="32">
    <w:name w:val="Body Text 3"/>
    <w:basedOn w:val="a"/>
    <w:link w:val="33"/>
    <w:rsid w:val="00BB53AA"/>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BB53AA"/>
    <w:rPr>
      <w:rFonts w:ascii="Times New Roman" w:eastAsia="Times New Roman" w:hAnsi="Times New Roman" w:cs="Times New Roman"/>
      <w:sz w:val="28"/>
      <w:szCs w:val="24"/>
      <w:lang w:eastAsia="ru-RU"/>
    </w:rPr>
  </w:style>
  <w:style w:type="paragraph" w:customStyle="1" w:styleId="5">
    <w:name w:val="заголовок 5"/>
    <w:basedOn w:val="a"/>
    <w:next w:val="a"/>
    <w:rsid w:val="00BB53AA"/>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4">
    <w:name w:val="Body Text Indent 3"/>
    <w:basedOn w:val="a"/>
    <w:link w:val="35"/>
    <w:rsid w:val="00BB53A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5">
    <w:name w:val="Основной текст с отступом 3 Знак"/>
    <w:basedOn w:val="a0"/>
    <w:link w:val="34"/>
    <w:rsid w:val="00BB53A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BB53AA"/>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BB53AA"/>
    <w:pPr>
      <w:keepNext/>
      <w:widowControl w:val="0"/>
      <w:suppressAutoHyphens/>
      <w:spacing w:after="0" w:line="240" w:lineRule="auto"/>
      <w:ind w:left="3338" w:hanging="1095"/>
      <w:outlineLvl w:val="3"/>
    </w:pPr>
    <w:rPr>
      <w:rFonts w:ascii="Times New Roman" w:eastAsia="Times New Roman" w:hAnsi="Times New Roman" w:cs="Times New Roman"/>
      <w:b/>
      <w:bCs/>
      <w:sz w:val="36"/>
      <w:szCs w:val="36"/>
      <w:lang w:eastAsia="ar-SA"/>
    </w:rPr>
  </w:style>
  <w:style w:type="character" w:styleId="af6">
    <w:name w:val="annotation reference"/>
    <w:uiPriority w:val="99"/>
    <w:unhideWhenUsed/>
    <w:rsid w:val="00BB53AA"/>
    <w:rPr>
      <w:sz w:val="16"/>
      <w:szCs w:val="16"/>
    </w:rPr>
  </w:style>
  <w:style w:type="paragraph" w:styleId="af7">
    <w:name w:val="footnote text"/>
    <w:basedOn w:val="a"/>
    <w:link w:val="af8"/>
    <w:uiPriority w:val="99"/>
    <w:unhideWhenUsed/>
    <w:rsid w:val="00BB53AA"/>
    <w:pPr>
      <w:spacing w:after="0" w:line="240" w:lineRule="auto"/>
    </w:pPr>
    <w:rPr>
      <w:rFonts w:ascii="Calibri" w:eastAsia="Times New Roman" w:hAnsi="Calibri" w:cs="Times New Roman"/>
      <w:sz w:val="20"/>
      <w:szCs w:val="20"/>
      <w:lang w:eastAsia="ru-RU"/>
    </w:rPr>
  </w:style>
  <w:style w:type="character" w:customStyle="1" w:styleId="af8">
    <w:name w:val="Текст сноски Знак"/>
    <w:basedOn w:val="a0"/>
    <w:link w:val="af7"/>
    <w:uiPriority w:val="99"/>
    <w:rsid w:val="00BB53AA"/>
    <w:rPr>
      <w:rFonts w:ascii="Calibri" w:eastAsia="Times New Roman" w:hAnsi="Calibri" w:cs="Times New Roman"/>
      <w:sz w:val="20"/>
      <w:szCs w:val="20"/>
      <w:lang w:eastAsia="ru-RU"/>
    </w:rPr>
  </w:style>
  <w:style w:type="character" w:styleId="af9">
    <w:name w:val="footnote reference"/>
    <w:uiPriority w:val="99"/>
    <w:unhideWhenUsed/>
    <w:rsid w:val="00BB53AA"/>
    <w:rPr>
      <w:vertAlign w:val="superscript"/>
    </w:rPr>
  </w:style>
  <w:style w:type="character" w:customStyle="1" w:styleId="CharStyle3">
    <w:name w:val="Char Style 3"/>
    <w:link w:val="Style2"/>
    <w:uiPriority w:val="99"/>
    <w:rsid w:val="00BB53AA"/>
    <w:rPr>
      <w:sz w:val="26"/>
      <w:szCs w:val="26"/>
      <w:shd w:val="clear" w:color="auto" w:fill="FFFFFF"/>
    </w:rPr>
  </w:style>
  <w:style w:type="paragraph" w:customStyle="1" w:styleId="Style2">
    <w:name w:val="Style 2"/>
    <w:basedOn w:val="a"/>
    <w:link w:val="CharStyle3"/>
    <w:uiPriority w:val="99"/>
    <w:rsid w:val="00BB53AA"/>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BB53AA"/>
    <w:rPr>
      <w:sz w:val="17"/>
      <w:szCs w:val="17"/>
      <w:shd w:val="clear" w:color="auto" w:fill="FFFFFF"/>
    </w:rPr>
  </w:style>
  <w:style w:type="paragraph" w:customStyle="1" w:styleId="Style4">
    <w:name w:val="Style 4"/>
    <w:basedOn w:val="a"/>
    <w:link w:val="CharStyle5"/>
    <w:uiPriority w:val="99"/>
    <w:rsid w:val="00BB53AA"/>
    <w:pPr>
      <w:widowControl w:val="0"/>
      <w:shd w:val="clear" w:color="auto" w:fill="FFFFFF"/>
      <w:spacing w:after="0" w:line="230" w:lineRule="exact"/>
    </w:pPr>
    <w:rPr>
      <w:sz w:val="17"/>
      <w:szCs w:val="17"/>
    </w:rPr>
  </w:style>
  <w:style w:type="character" w:customStyle="1" w:styleId="CharStyle7">
    <w:name w:val="Char Style 7"/>
    <w:link w:val="Style6"/>
    <w:uiPriority w:val="99"/>
    <w:rsid w:val="00BB53AA"/>
    <w:rPr>
      <w:sz w:val="17"/>
      <w:szCs w:val="17"/>
      <w:shd w:val="clear" w:color="auto" w:fill="FFFFFF"/>
    </w:rPr>
  </w:style>
  <w:style w:type="paragraph" w:customStyle="1" w:styleId="Style6">
    <w:name w:val="Style 6"/>
    <w:basedOn w:val="a"/>
    <w:link w:val="CharStyle7"/>
    <w:uiPriority w:val="99"/>
    <w:rsid w:val="00BB53AA"/>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BB53AA"/>
    <w:rPr>
      <w:shd w:val="clear" w:color="auto" w:fill="FFFFFF"/>
    </w:rPr>
  </w:style>
  <w:style w:type="paragraph" w:customStyle="1" w:styleId="Style8">
    <w:name w:val="Style 8"/>
    <w:basedOn w:val="a"/>
    <w:link w:val="CharStyle9"/>
    <w:uiPriority w:val="99"/>
    <w:rsid w:val="00BB53AA"/>
    <w:pPr>
      <w:widowControl w:val="0"/>
      <w:shd w:val="clear" w:color="auto" w:fill="FFFFFF"/>
      <w:spacing w:after="0" w:line="230" w:lineRule="exact"/>
      <w:jc w:val="both"/>
    </w:pPr>
  </w:style>
  <w:style w:type="character" w:customStyle="1" w:styleId="CharStyle10">
    <w:name w:val="Char Style 10"/>
    <w:uiPriority w:val="99"/>
    <w:rsid w:val="00BB53AA"/>
    <w:rPr>
      <w:sz w:val="19"/>
      <w:szCs w:val="19"/>
      <w:u w:val="none"/>
    </w:rPr>
  </w:style>
  <w:style w:type="character" w:customStyle="1" w:styleId="CharStyle12">
    <w:name w:val="Char Style 12"/>
    <w:link w:val="Style11"/>
    <w:uiPriority w:val="99"/>
    <w:rsid w:val="00BB53AA"/>
    <w:rPr>
      <w:sz w:val="26"/>
      <w:szCs w:val="26"/>
      <w:shd w:val="clear" w:color="auto" w:fill="FFFFFF"/>
    </w:rPr>
  </w:style>
  <w:style w:type="paragraph" w:customStyle="1" w:styleId="Style11">
    <w:name w:val="Style 11"/>
    <w:basedOn w:val="a"/>
    <w:link w:val="CharStyle12"/>
    <w:uiPriority w:val="99"/>
    <w:rsid w:val="00BB53AA"/>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BB53AA"/>
    <w:rPr>
      <w:spacing w:val="80"/>
      <w:sz w:val="30"/>
      <w:szCs w:val="30"/>
      <w:u w:val="none"/>
    </w:rPr>
  </w:style>
  <w:style w:type="paragraph" w:customStyle="1" w:styleId="ConsPlusCell">
    <w:name w:val="ConsPlusCell"/>
    <w:uiPriority w:val="99"/>
    <w:rsid w:val="00BB53AA"/>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annotation text"/>
    <w:basedOn w:val="a"/>
    <w:link w:val="afb"/>
    <w:uiPriority w:val="99"/>
    <w:unhideWhenUsed/>
    <w:rsid w:val="00BB53AA"/>
    <w:pPr>
      <w:spacing w:line="240" w:lineRule="auto"/>
    </w:pPr>
    <w:rPr>
      <w:rFonts w:ascii="Calibri" w:eastAsia="Times New Roman" w:hAnsi="Calibri" w:cs="Times New Roman"/>
      <w:sz w:val="20"/>
      <w:szCs w:val="20"/>
      <w:lang w:eastAsia="ru-RU"/>
    </w:rPr>
  </w:style>
  <w:style w:type="character" w:customStyle="1" w:styleId="afb">
    <w:name w:val="Текст примечания Знак"/>
    <w:basedOn w:val="a0"/>
    <w:link w:val="afa"/>
    <w:uiPriority w:val="99"/>
    <w:rsid w:val="00BB53AA"/>
    <w:rPr>
      <w:rFonts w:ascii="Calibri" w:eastAsia="Times New Roman" w:hAnsi="Calibri" w:cs="Times New Roman"/>
      <w:sz w:val="20"/>
      <w:szCs w:val="20"/>
      <w:lang w:eastAsia="ru-RU"/>
    </w:rPr>
  </w:style>
  <w:style w:type="paragraph" w:styleId="afc">
    <w:name w:val="annotation subject"/>
    <w:basedOn w:val="afa"/>
    <w:next w:val="afa"/>
    <w:link w:val="afd"/>
    <w:uiPriority w:val="99"/>
    <w:unhideWhenUsed/>
    <w:rsid w:val="00BB53AA"/>
    <w:rPr>
      <w:b/>
      <w:bCs/>
    </w:rPr>
  </w:style>
  <w:style w:type="character" w:customStyle="1" w:styleId="afd">
    <w:name w:val="Тема примечания Знак"/>
    <w:basedOn w:val="afb"/>
    <w:link w:val="afc"/>
    <w:uiPriority w:val="99"/>
    <w:rsid w:val="00BB53AA"/>
    <w:rPr>
      <w:rFonts w:ascii="Calibri" w:eastAsia="Times New Roman" w:hAnsi="Calibri" w:cs="Times New Roman"/>
      <w:b/>
      <w:bCs/>
      <w:sz w:val="20"/>
      <w:szCs w:val="20"/>
      <w:lang w:eastAsia="ru-RU"/>
    </w:rPr>
  </w:style>
  <w:style w:type="paragraph" w:styleId="afe">
    <w:name w:val="table of authorities"/>
    <w:basedOn w:val="a"/>
    <w:next w:val="a"/>
    <w:uiPriority w:val="99"/>
    <w:unhideWhenUsed/>
    <w:rsid w:val="00BB53AA"/>
    <w:pPr>
      <w:spacing w:after="0"/>
      <w:ind w:left="220" w:hanging="220"/>
    </w:pPr>
    <w:rPr>
      <w:rFonts w:ascii="Calibri" w:eastAsia="Times New Roman" w:hAnsi="Calibri" w:cs="Times New Roman"/>
      <w:sz w:val="20"/>
      <w:szCs w:val="20"/>
      <w:lang w:eastAsia="ru-RU"/>
    </w:rPr>
  </w:style>
  <w:style w:type="paragraph" w:styleId="aff">
    <w:name w:val="toa heading"/>
    <w:basedOn w:val="a"/>
    <w:next w:val="a"/>
    <w:uiPriority w:val="99"/>
    <w:unhideWhenUsed/>
    <w:rsid w:val="00BB53AA"/>
    <w:pPr>
      <w:spacing w:before="240" w:after="120"/>
    </w:pPr>
    <w:rPr>
      <w:rFonts w:ascii="Calibri" w:eastAsia="Times New Roman" w:hAnsi="Calibri" w:cs="Arial"/>
      <w:b/>
      <w:bCs/>
      <w:caps/>
      <w:sz w:val="20"/>
      <w:szCs w:val="20"/>
      <w:lang w:eastAsia="ru-RU"/>
    </w:rPr>
  </w:style>
  <w:style w:type="numbering" w:customStyle="1" w:styleId="42">
    <w:name w:val="Нет списка4"/>
    <w:next w:val="a2"/>
    <w:uiPriority w:val="99"/>
    <w:semiHidden/>
    <w:unhideWhenUsed/>
    <w:rsid w:val="00BB53AA"/>
  </w:style>
  <w:style w:type="table" w:customStyle="1" w:styleId="13">
    <w:name w:val="Сетка таблицы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0">
    <w:name w:val="Нет списка5"/>
    <w:next w:val="a2"/>
    <w:uiPriority w:val="99"/>
    <w:semiHidden/>
    <w:unhideWhenUsed/>
    <w:rsid w:val="00BB53AA"/>
  </w:style>
  <w:style w:type="table" w:customStyle="1" w:styleId="26">
    <w:name w:val="Сетка таблицы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BB53A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0">
    <w:name w:val="No Spacing"/>
    <w:uiPriority w:val="1"/>
    <w:qFormat/>
    <w:rsid w:val="00BB53AA"/>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BB53AA"/>
  </w:style>
  <w:style w:type="paragraph" w:customStyle="1" w:styleId="ConsPlusTitle">
    <w:name w:val="ConsPlusTitle"/>
    <w:rsid w:val="00BB53AA"/>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1">
    <w:name w:val="Нет списка111"/>
    <w:next w:val="a2"/>
    <w:uiPriority w:val="99"/>
    <w:semiHidden/>
    <w:unhideWhenUsed/>
    <w:rsid w:val="00BB53AA"/>
  </w:style>
  <w:style w:type="character" w:customStyle="1" w:styleId="14">
    <w:name w:val="Верхний колонтитул Знак1"/>
    <w:basedOn w:val="a0"/>
    <w:uiPriority w:val="99"/>
    <w:semiHidden/>
    <w:rsid w:val="00BB53AA"/>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BB53AA"/>
    <w:rPr>
      <w:rFonts w:ascii="Tahoma" w:eastAsia="Times New Roman" w:hAnsi="Tahoma" w:cs="Tahoma"/>
      <w:sz w:val="16"/>
      <w:szCs w:val="16"/>
      <w:lang w:eastAsia="ru-RU"/>
    </w:rPr>
  </w:style>
  <w:style w:type="numbering" w:customStyle="1" w:styleId="71">
    <w:name w:val="Нет списка7"/>
    <w:next w:val="a2"/>
    <w:uiPriority w:val="99"/>
    <w:semiHidden/>
    <w:rsid w:val="00BB53AA"/>
  </w:style>
  <w:style w:type="table" w:customStyle="1" w:styleId="37">
    <w:name w:val="Сетка таблицы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9">
    <w:name w:val="xl69"/>
    <w:basedOn w:val="a"/>
    <w:rsid w:val="00BB53AA"/>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0">
    <w:name w:val="xl7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1">
    <w:name w:val="xl7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2">
    <w:name w:val="xl7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3">
    <w:name w:val="xl7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6">
    <w:name w:val="xl7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7">
    <w:name w:val="xl7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8">
    <w:name w:val="xl78"/>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9">
    <w:name w:val="xl7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0">
    <w:name w:val="xl8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2">
    <w:name w:val="xl8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3">
    <w:name w:val="xl8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lang w:eastAsia="ru-RU"/>
    </w:rPr>
  </w:style>
  <w:style w:type="paragraph" w:customStyle="1" w:styleId="xl84">
    <w:name w:val="xl8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6">
    <w:name w:val="xl8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7">
    <w:name w:val="xl87"/>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9">
    <w:name w:val="xl89"/>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0">
    <w:name w:val="xl90"/>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1">
    <w:name w:val="xl91"/>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2">
    <w:name w:val="xl9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3">
    <w:name w:val="xl9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4">
    <w:name w:val="xl94"/>
    <w:basedOn w:val="a"/>
    <w:rsid w:val="00BB53AA"/>
    <w:pP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5">
    <w:name w:val="xl9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6">
    <w:name w:val="xl9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7">
    <w:name w:val="xl9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8">
    <w:name w:val="xl9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9">
    <w:name w:val="xl99"/>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00">
    <w:name w:val="xl100"/>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2">
    <w:name w:val="xl102"/>
    <w:basedOn w:val="a"/>
    <w:rsid w:val="00BB53A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3">
    <w:name w:val="xl10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4">
    <w:name w:val="xl10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5">
    <w:name w:val="xl10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6">
    <w:name w:val="xl10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108">
    <w:name w:val="xl10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109">
    <w:name w:val="xl10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lang w:eastAsia="ru-RU"/>
    </w:rPr>
  </w:style>
  <w:style w:type="paragraph" w:customStyle="1" w:styleId="xl110">
    <w:name w:val="xl11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111">
    <w:name w:val="xl11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2">
    <w:name w:val="xl11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BB53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14">
    <w:name w:val="xl114"/>
    <w:basedOn w:val="a"/>
    <w:rsid w:val="00BB53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5">
    <w:name w:val="xl115"/>
    <w:basedOn w:val="a"/>
    <w:rsid w:val="00BB53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6">
    <w:name w:val="xl116"/>
    <w:basedOn w:val="a"/>
    <w:rsid w:val="00BB53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7">
    <w:name w:val="xl117"/>
    <w:basedOn w:val="a"/>
    <w:rsid w:val="00BB53A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8">
    <w:name w:val="xl118"/>
    <w:basedOn w:val="a"/>
    <w:rsid w:val="00BB53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6">
    <w:name w:val="Название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rsid w:val="00BB53AA"/>
  </w:style>
  <w:style w:type="numbering" w:customStyle="1" w:styleId="81">
    <w:name w:val="Нет списка8"/>
    <w:next w:val="a2"/>
    <w:uiPriority w:val="99"/>
    <w:semiHidden/>
    <w:unhideWhenUsed/>
    <w:rsid w:val="00BB53AA"/>
  </w:style>
  <w:style w:type="table" w:customStyle="1" w:styleId="43">
    <w:name w:val="Сетка таблицы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Title"/>
    <w:basedOn w:val="a"/>
    <w:link w:val="aff2"/>
    <w:qFormat/>
    <w:rsid w:val="00BB53AA"/>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2">
    <w:name w:val="Название Знак"/>
    <w:basedOn w:val="a0"/>
    <w:link w:val="aff1"/>
    <w:rsid w:val="00BB53AA"/>
    <w:rPr>
      <w:rFonts w:ascii="Times New Roman" w:eastAsia="Times New Roman" w:hAnsi="Times New Roman" w:cs="Times New Roman"/>
      <w:b/>
      <w:bCs/>
      <w:sz w:val="28"/>
      <w:szCs w:val="24"/>
      <w:lang w:val="x-none" w:eastAsia="x-none"/>
    </w:rPr>
  </w:style>
  <w:style w:type="numbering" w:customStyle="1" w:styleId="9">
    <w:name w:val="Нет списка9"/>
    <w:next w:val="a2"/>
    <w:uiPriority w:val="99"/>
    <w:semiHidden/>
    <w:rsid w:val="00BB53AA"/>
  </w:style>
  <w:style w:type="numbering" w:customStyle="1" w:styleId="100">
    <w:name w:val="Нет списка10"/>
    <w:next w:val="a2"/>
    <w:uiPriority w:val="99"/>
    <w:semiHidden/>
    <w:rsid w:val="00BB53AA"/>
  </w:style>
  <w:style w:type="table" w:customStyle="1" w:styleId="51">
    <w:name w:val="Сетка таблицы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rsid w:val="00BB53AA"/>
  </w:style>
  <w:style w:type="table" w:customStyle="1" w:styleId="60">
    <w:name w:val="Сетка таблицы6"/>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rsid w:val="00BB53AA"/>
  </w:style>
  <w:style w:type="table" w:customStyle="1" w:styleId="72">
    <w:name w:val="Сетка таблицы7"/>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BB53AA"/>
  </w:style>
  <w:style w:type="paragraph" w:customStyle="1" w:styleId="18">
    <w:name w:val="Обычный1"/>
    <w:rsid w:val="00BB53AA"/>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8"/>
    <w:next w:val="18"/>
    <w:rsid w:val="00BB53AA"/>
    <w:pPr>
      <w:keepNext/>
      <w:widowControl/>
      <w:jc w:val="center"/>
      <w:outlineLvl w:val="1"/>
    </w:pPr>
    <w:rPr>
      <w:rFonts w:ascii="Arial" w:hAnsi="Arial"/>
      <w:snapToGrid/>
      <w:sz w:val="24"/>
    </w:rPr>
  </w:style>
  <w:style w:type="paragraph" w:customStyle="1" w:styleId="310">
    <w:name w:val="Основной текст 31"/>
    <w:basedOn w:val="18"/>
    <w:rsid w:val="00BB53AA"/>
    <w:pPr>
      <w:widowControl/>
    </w:pPr>
    <w:rPr>
      <w:rFonts w:ascii="Arial" w:hAnsi="Arial"/>
      <w:snapToGrid/>
      <w:color w:val="FF0000"/>
      <w:sz w:val="28"/>
    </w:rPr>
  </w:style>
  <w:style w:type="paragraph" w:styleId="38">
    <w:name w:val="toc 3"/>
    <w:basedOn w:val="a"/>
    <w:next w:val="a"/>
    <w:autoRedefine/>
    <w:semiHidden/>
    <w:rsid w:val="00BB53AA"/>
    <w:pPr>
      <w:widowControl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font5">
    <w:name w:val="font5"/>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6">
    <w:name w:val="font6"/>
    <w:basedOn w:val="a"/>
    <w:rsid w:val="00BB53A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7">
    <w:name w:val="font7"/>
    <w:basedOn w:val="a"/>
    <w:rsid w:val="00BB53AA"/>
    <w:pPr>
      <w:spacing w:before="100" w:beforeAutospacing="1" w:after="100" w:afterAutospacing="1" w:line="240" w:lineRule="auto"/>
    </w:pPr>
    <w:rPr>
      <w:rFonts w:ascii="Times New Roman" w:eastAsia="Times New Roman" w:hAnsi="Times New Roman" w:cs="Times New Roman"/>
      <w:sz w:val="24"/>
      <w:szCs w:val="24"/>
      <w:u w:val="single"/>
      <w:lang w:eastAsia="ru-RU"/>
    </w:rPr>
  </w:style>
  <w:style w:type="paragraph" w:customStyle="1" w:styleId="xl65">
    <w:name w:val="xl65"/>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8">
    <w:name w:val="xl6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character" w:customStyle="1" w:styleId="19">
    <w:name w:val="Название книги1"/>
    <w:rsid w:val="00BB53AA"/>
    <w:rPr>
      <w:rFonts w:cs="Times New Roman"/>
      <w:b/>
      <w:bCs/>
      <w:sz w:val="32"/>
      <w:szCs w:val="32"/>
    </w:rPr>
  </w:style>
  <w:style w:type="paragraph" w:customStyle="1" w:styleId="aff3">
    <w:name w:val="маркер"/>
    <w:basedOn w:val="a"/>
    <w:link w:val="aff4"/>
    <w:autoRedefine/>
    <w:rsid w:val="00BB53AA"/>
    <w:pPr>
      <w:spacing w:after="0" w:line="360" w:lineRule="auto"/>
      <w:ind w:firstLine="708"/>
      <w:jc w:val="both"/>
    </w:pPr>
    <w:rPr>
      <w:rFonts w:ascii="Times New Roman" w:eastAsia="Calibri" w:hAnsi="Times New Roman" w:cs="Times New Roman"/>
      <w:b/>
      <w:bCs/>
      <w:i/>
      <w:sz w:val="28"/>
      <w:szCs w:val="28"/>
      <w:lang w:eastAsia="ru-RU"/>
    </w:rPr>
  </w:style>
  <w:style w:type="character" w:customStyle="1" w:styleId="aff4">
    <w:name w:val="маркер Знак"/>
    <w:link w:val="aff3"/>
    <w:locked/>
    <w:rsid w:val="00BB53AA"/>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BB53AA"/>
  </w:style>
  <w:style w:type="table" w:customStyle="1" w:styleId="82">
    <w:name w:val="Сетка таблицы8"/>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BB53AA"/>
  </w:style>
  <w:style w:type="numbering" w:customStyle="1" w:styleId="160">
    <w:name w:val="Нет списка16"/>
    <w:next w:val="a2"/>
    <w:uiPriority w:val="99"/>
    <w:semiHidden/>
    <w:unhideWhenUsed/>
    <w:rsid w:val="00BB53AA"/>
  </w:style>
  <w:style w:type="table" w:customStyle="1" w:styleId="90">
    <w:name w:val="Сетка таблицы9"/>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BB53AA"/>
  </w:style>
  <w:style w:type="table" w:customStyle="1" w:styleId="101">
    <w:name w:val="Сетка таблицы10"/>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2"/>
    <w:uiPriority w:val="99"/>
    <w:semiHidden/>
    <w:unhideWhenUsed/>
    <w:rsid w:val="00BB53AA"/>
  </w:style>
  <w:style w:type="table" w:customStyle="1" w:styleId="112">
    <w:name w:val="Сетка таблицы1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BB53AA"/>
  </w:style>
  <w:style w:type="table" w:customStyle="1" w:styleId="121">
    <w:name w:val="Сетка таблицы1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2"/>
    <w:uiPriority w:val="99"/>
    <w:semiHidden/>
    <w:rsid w:val="00BB53AA"/>
  </w:style>
  <w:style w:type="table" w:customStyle="1" w:styleId="131">
    <w:name w:val="Сетка таблицы1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uiPriority w:val="99"/>
    <w:semiHidden/>
    <w:unhideWhenUsed/>
    <w:rsid w:val="00BB53AA"/>
  </w:style>
  <w:style w:type="numbering" w:customStyle="1" w:styleId="230">
    <w:name w:val="Нет списка23"/>
    <w:next w:val="a2"/>
    <w:uiPriority w:val="99"/>
    <w:semiHidden/>
    <w:unhideWhenUsed/>
    <w:rsid w:val="00BB53AA"/>
  </w:style>
  <w:style w:type="paragraph" w:customStyle="1" w:styleId="1a">
    <w:name w:val="Без интервала1"/>
    <w:uiPriority w:val="99"/>
    <w:qFormat/>
    <w:rsid w:val="00BB53AA"/>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BB53AA"/>
  </w:style>
  <w:style w:type="character" w:customStyle="1" w:styleId="aff5">
    <w:name w:val="Цветовое выделение"/>
    <w:uiPriority w:val="99"/>
    <w:rsid w:val="00BB53AA"/>
    <w:rPr>
      <w:b/>
      <w:color w:val="26282F"/>
    </w:rPr>
  </w:style>
  <w:style w:type="character" w:customStyle="1" w:styleId="aff6">
    <w:name w:val="Гипертекстовая ссылка"/>
    <w:uiPriority w:val="99"/>
    <w:rsid w:val="00BB53AA"/>
    <w:rPr>
      <w:rFonts w:cs="Times New Roman"/>
      <w:b/>
      <w:color w:val="106BBE"/>
    </w:rPr>
  </w:style>
  <w:style w:type="paragraph" w:customStyle="1" w:styleId="aff7">
    <w:name w:val="Текст (справка)"/>
    <w:basedOn w:val="a"/>
    <w:next w:val="a"/>
    <w:uiPriority w:val="99"/>
    <w:rsid w:val="00BB53AA"/>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8">
    <w:name w:val="Комментарий"/>
    <w:basedOn w:val="aff7"/>
    <w:next w:val="a"/>
    <w:uiPriority w:val="99"/>
    <w:rsid w:val="00BB53AA"/>
    <w:pPr>
      <w:spacing w:before="75"/>
      <w:ind w:right="0"/>
      <w:jc w:val="both"/>
    </w:pPr>
    <w:rPr>
      <w:color w:val="353842"/>
    </w:rPr>
  </w:style>
  <w:style w:type="paragraph" w:customStyle="1" w:styleId="aff9">
    <w:name w:val="Информация о версии"/>
    <w:basedOn w:val="aff8"/>
    <w:next w:val="a"/>
    <w:uiPriority w:val="99"/>
    <w:rsid w:val="00BB53AA"/>
    <w:rPr>
      <w:i/>
      <w:iCs/>
    </w:rPr>
  </w:style>
  <w:style w:type="paragraph" w:customStyle="1" w:styleId="affa">
    <w:name w:val="Текст информации об изменениях"/>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b">
    <w:name w:val="Информация об изменениях"/>
    <w:basedOn w:val="affa"/>
    <w:next w:val="a"/>
    <w:uiPriority w:val="99"/>
    <w:rsid w:val="00BB53AA"/>
    <w:pPr>
      <w:spacing w:before="180"/>
      <w:ind w:left="360" w:right="360" w:firstLine="0"/>
    </w:pPr>
  </w:style>
  <w:style w:type="paragraph" w:customStyle="1" w:styleId="affc">
    <w:name w:val="Нормальный (таблица)"/>
    <w:basedOn w:val="a"/>
    <w:next w:val="a"/>
    <w:uiPriority w:val="99"/>
    <w:rsid w:val="00BB53AA"/>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fd">
    <w:name w:val="Таблицы (моноширинный)"/>
    <w:basedOn w:val="a"/>
    <w:next w:val="a"/>
    <w:uiPriority w:val="99"/>
    <w:rsid w:val="00BB53AA"/>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fe">
    <w:name w:val="Подзаголовок для информации об изменениях"/>
    <w:basedOn w:val="affa"/>
    <w:next w:val="a"/>
    <w:uiPriority w:val="99"/>
    <w:rsid w:val="00BB53AA"/>
    <w:rPr>
      <w:b/>
      <w:bCs/>
    </w:rPr>
  </w:style>
  <w:style w:type="paragraph" w:customStyle="1" w:styleId="afff">
    <w:name w:val="Прижатый влево"/>
    <w:basedOn w:val="a"/>
    <w:next w:val="a"/>
    <w:uiPriority w:val="99"/>
    <w:rsid w:val="00BB53AA"/>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f0">
    <w:name w:val="Сноска"/>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f1">
    <w:name w:val="Цветовое выделение для Текст"/>
    <w:uiPriority w:val="99"/>
    <w:rsid w:val="00BB53AA"/>
    <w:rPr>
      <w:rFonts w:ascii="Times New Roman CYR" w:hAnsi="Times New Roman CYR"/>
    </w:rPr>
  </w:style>
  <w:style w:type="numbering" w:customStyle="1" w:styleId="250">
    <w:name w:val="Нет списка25"/>
    <w:next w:val="a2"/>
    <w:uiPriority w:val="99"/>
    <w:semiHidden/>
    <w:rsid w:val="00BB53AA"/>
  </w:style>
  <w:style w:type="table" w:customStyle="1" w:styleId="141">
    <w:name w:val="Сетка таблицы1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60">
    <w:name w:val="Нет списка26"/>
    <w:next w:val="a2"/>
    <w:uiPriority w:val="99"/>
    <w:semiHidden/>
    <w:rsid w:val="00BB53AA"/>
  </w:style>
  <w:style w:type="table" w:customStyle="1" w:styleId="151">
    <w:name w:val="Сетка таблицы1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numbering" w:customStyle="1" w:styleId="27">
    <w:name w:val="Нет списка27"/>
    <w:next w:val="a2"/>
    <w:uiPriority w:val="99"/>
    <w:semiHidden/>
    <w:rsid w:val="008D401F"/>
  </w:style>
  <w:style w:type="numbering" w:customStyle="1" w:styleId="28">
    <w:name w:val="Нет списка28"/>
    <w:next w:val="a2"/>
    <w:uiPriority w:val="99"/>
    <w:semiHidden/>
    <w:rsid w:val="00C97A57"/>
  </w:style>
  <w:style w:type="table" w:customStyle="1" w:styleId="161">
    <w:name w:val="Сетка таблицы16"/>
    <w:basedOn w:val="a1"/>
    <w:next w:val="af"/>
    <w:rsid w:val="00C97A5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Знак1 Знак Знак Знак"/>
    <w:basedOn w:val="a"/>
    <w:rsid w:val="00C97A57"/>
    <w:pPr>
      <w:spacing w:after="160" w:line="240" w:lineRule="exact"/>
    </w:pPr>
    <w:rPr>
      <w:rFonts w:ascii="Verdana" w:eastAsia="Times New Roman" w:hAnsi="Verdana" w:cs="Times New Roman"/>
      <w:sz w:val="20"/>
      <w:szCs w:val="20"/>
      <w:lang w:val="en-US"/>
    </w:rPr>
  </w:style>
  <w:style w:type="numbering" w:customStyle="1" w:styleId="29">
    <w:name w:val="Нет списка29"/>
    <w:next w:val="a2"/>
    <w:uiPriority w:val="99"/>
    <w:semiHidden/>
    <w:unhideWhenUsed/>
    <w:rsid w:val="00903DFD"/>
  </w:style>
  <w:style w:type="paragraph" w:customStyle="1" w:styleId="Title">
    <w:name w:val="Title!Название НПА"/>
    <w:basedOn w:val="a"/>
    <w:rsid w:val="00903DFD"/>
    <w:pPr>
      <w:suppressAutoHyphens/>
      <w:spacing w:before="240" w:after="60" w:line="240" w:lineRule="auto"/>
      <w:jc w:val="center"/>
    </w:pPr>
    <w:rPr>
      <w:rFonts w:ascii="Times New Roman" w:eastAsia="Calibri" w:hAnsi="Times New Roman" w:cs="Times New Roman"/>
      <w:b/>
      <w:bCs/>
      <w:kern w:val="2"/>
      <w:sz w:val="32"/>
      <w:szCs w:val="32"/>
      <w:lang w:eastAsia="zh-CN"/>
    </w:rPr>
  </w:style>
  <w:style w:type="paragraph" w:customStyle="1" w:styleId="44">
    <w:name w:val="Стиль4"/>
    <w:basedOn w:val="a"/>
    <w:rsid w:val="00903DFD"/>
    <w:pPr>
      <w:widowControl w:val="0"/>
      <w:spacing w:after="0" w:line="240" w:lineRule="auto"/>
    </w:pPr>
    <w:rPr>
      <w:rFonts w:ascii="Times New Roman" w:eastAsia="Times New Roman" w:hAnsi="Times New Roman" w:cs="Times New Roman"/>
      <w:sz w:val="24"/>
      <w:szCs w:val="20"/>
      <w:lang w:eastAsia="ru-RU"/>
    </w:rPr>
  </w:style>
  <w:style w:type="numbering" w:customStyle="1" w:styleId="300">
    <w:name w:val="Нет списка30"/>
    <w:next w:val="a2"/>
    <w:uiPriority w:val="99"/>
    <w:semiHidden/>
    <w:unhideWhenUsed/>
    <w:rsid w:val="00D82A84"/>
  </w:style>
  <w:style w:type="table" w:customStyle="1" w:styleId="171">
    <w:name w:val="Сетка таблицы17"/>
    <w:basedOn w:val="a1"/>
    <w:next w:val="af"/>
    <w:rsid w:val="00D82A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
    <w:name w:val="Нет списка31"/>
    <w:next w:val="a2"/>
    <w:uiPriority w:val="99"/>
    <w:semiHidden/>
    <w:unhideWhenUsed/>
    <w:rsid w:val="00F97CDE"/>
  </w:style>
  <w:style w:type="table" w:customStyle="1" w:styleId="181">
    <w:name w:val="Сетка таблицы18"/>
    <w:basedOn w:val="a1"/>
    <w:next w:val="af"/>
    <w:uiPriority w:val="59"/>
    <w:rsid w:val="00F97CDE"/>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1">
    <w:name w:val="Font Style11"/>
    <w:rsid w:val="00F97CDE"/>
    <w:rPr>
      <w:rFonts w:ascii="Times New Roman" w:hAnsi="Times New Roman" w:cs="Times New Roman" w:hint="default"/>
      <w:sz w:val="26"/>
      <w:szCs w:val="26"/>
    </w:rPr>
  </w:style>
  <w:style w:type="paragraph" w:customStyle="1" w:styleId="afff2">
    <w:name w:val="Заголовок"/>
    <w:basedOn w:val="a"/>
    <w:next w:val="a"/>
    <w:link w:val="afff3"/>
    <w:uiPriority w:val="10"/>
    <w:qFormat/>
    <w:rsid w:val="00F97CDE"/>
    <w:pPr>
      <w:spacing w:before="240" w:after="60"/>
      <w:jc w:val="center"/>
      <w:outlineLvl w:val="0"/>
    </w:pPr>
    <w:rPr>
      <w:rFonts w:ascii="Cambria" w:eastAsia="Times New Roman" w:hAnsi="Cambria" w:cs="Times New Roman"/>
      <w:b/>
      <w:bCs/>
      <w:kern w:val="28"/>
      <w:sz w:val="32"/>
      <w:szCs w:val="32"/>
      <w:lang w:val="x-none"/>
    </w:rPr>
  </w:style>
  <w:style w:type="character" w:customStyle="1" w:styleId="afff3">
    <w:name w:val="Заголовок Знак"/>
    <w:link w:val="afff2"/>
    <w:uiPriority w:val="10"/>
    <w:rsid w:val="00F97CDE"/>
    <w:rPr>
      <w:rFonts w:ascii="Cambria" w:eastAsia="Times New Roman" w:hAnsi="Cambria" w:cs="Times New Roman"/>
      <w:b/>
      <w:bCs/>
      <w:kern w:val="28"/>
      <w:sz w:val="32"/>
      <w:szCs w:val="32"/>
      <w:lang w:val="x-none"/>
    </w:rPr>
  </w:style>
  <w:style w:type="numbering" w:customStyle="1" w:styleId="320">
    <w:name w:val="Нет списка32"/>
    <w:next w:val="a2"/>
    <w:uiPriority w:val="99"/>
    <w:semiHidden/>
    <w:unhideWhenUsed/>
    <w:rsid w:val="00F97CDE"/>
  </w:style>
  <w:style w:type="paragraph" w:customStyle="1" w:styleId="listparagraph">
    <w:name w:val="listparagraph"/>
    <w:basedOn w:val="a"/>
    <w:rsid w:val="00F97CDE"/>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30">
    <w:name w:val="Нет списка33"/>
    <w:next w:val="a2"/>
    <w:uiPriority w:val="99"/>
    <w:semiHidden/>
    <w:unhideWhenUsed/>
    <w:rsid w:val="001254E4"/>
  </w:style>
  <w:style w:type="table" w:customStyle="1" w:styleId="191">
    <w:name w:val="Сетка таблицы19"/>
    <w:basedOn w:val="a1"/>
    <w:next w:val="af"/>
    <w:rsid w:val="001254E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2"/>
    <w:uiPriority w:val="99"/>
    <w:semiHidden/>
    <w:unhideWhenUsed/>
    <w:rsid w:val="00562919"/>
  </w:style>
  <w:style w:type="table" w:customStyle="1" w:styleId="201">
    <w:name w:val="Сетка таблицы20"/>
    <w:basedOn w:val="a1"/>
    <w:next w:val="af"/>
    <w:rsid w:val="005629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50">
    <w:name w:val="Нет списка35"/>
    <w:next w:val="a2"/>
    <w:uiPriority w:val="99"/>
    <w:semiHidden/>
    <w:unhideWhenUsed/>
    <w:rsid w:val="00116DC8"/>
  </w:style>
  <w:style w:type="table" w:customStyle="1" w:styleId="212">
    <w:name w:val="Сетка таблицы21"/>
    <w:basedOn w:val="a1"/>
    <w:next w:val="af"/>
    <w:rsid w:val="00116DC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2"/>
    <w:uiPriority w:val="99"/>
    <w:semiHidden/>
    <w:rsid w:val="0034241F"/>
  </w:style>
  <w:style w:type="table" w:customStyle="1" w:styleId="221">
    <w:name w:val="Сетка таблицы22"/>
    <w:basedOn w:val="a1"/>
    <w:next w:val="af"/>
    <w:rsid w:val="0034241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0">
    <w:name w:val="Нет списка37"/>
    <w:next w:val="a2"/>
    <w:uiPriority w:val="99"/>
    <w:semiHidden/>
    <w:unhideWhenUsed/>
    <w:rsid w:val="0034241F"/>
  </w:style>
  <w:style w:type="character" w:customStyle="1" w:styleId="2a">
    <w:name w:val="Гиперссылка2"/>
    <w:basedOn w:val="a0"/>
    <w:rsid w:val="0034241F"/>
  </w:style>
  <w:style w:type="numbering" w:customStyle="1" w:styleId="380">
    <w:name w:val="Нет списка38"/>
    <w:next w:val="a2"/>
    <w:uiPriority w:val="99"/>
    <w:semiHidden/>
    <w:unhideWhenUsed/>
    <w:rsid w:val="0034241F"/>
  </w:style>
  <w:style w:type="character" w:customStyle="1" w:styleId="213">
    <w:name w:val="Основной текст 2 Знак1"/>
    <w:basedOn w:val="a0"/>
    <w:uiPriority w:val="99"/>
    <w:semiHidden/>
    <w:rsid w:val="0034241F"/>
    <w:rPr>
      <w:rFonts w:ascii="Times New Roman" w:eastAsia="Times New Roman" w:hAnsi="Times New Roman" w:cs="Times New Roman"/>
      <w:sz w:val="24"/>
      <w:szCs w:val="24"/>
      <w:lang w:eastAsia="ru-RU"/>
    </w:rPr>
  </w:style>
  <w:style w:type="paragraph" w:customStyle="1" w:styleId="s16">
    <w:name w:val="s_16"/>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34241F"/>
    <w:pPr>
      <w:widowControl w:val="0"/>
      <w:suppressAutoHyphens/>
      <w:spacing w:after="0" w:line="100" w:lineRule="atLeast"/>
    </w:pPr>
    <w:rPr>
      <w:rFonts w:ascii="Times New Roman" w:eastAsia="Times New Roman" w:hAnsi="Times New Roman" w:cs="Times New Roman"/>
      <w:lang w:eastAsia="ar-SA"/>
    </w:rPr>
  </w:style>
  <w:style w:type="paragraph" w:customStyle="1" w:styleId="empty">
    <w:name w:val="empty"/>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d">
    <w:name w:val="Неразрешенное упоминание1"/>
    <w:basedOn w:val="a0"/>
    <w:uiPriority w:val="99"/>
    <w:semiHidden/>
    <w:unhideWhenUsed/>
    <w:rsid w:val="0034241F"/>
    <w:rPr>
      <w:color w:val="605E5C"/>
      <w:shd w:val="clear" w:color="auto" w:fill="E1DFDD"/>
    </w:rPr>
  </w:style>
  <w:style w:type="character" w:customStyle="1" w:styleId="highlightsearch">
    <w:name w:val="highlightsearch"/>
    <w:basedOn w:val="a0"/>
    <w:rsid w:val="0034241F"/>
  </w:style>
  <w:style w:type="table" w:customStyle="1" w:styleId="231">
    <w:name w:val="Сетка таблицы23"/>
    <w:basedOn w:val="a1"/>
    <w:next w:val="af"/>
    <w:uiPriority w:val="39"/>
    <w:rsid w:val="0034241F"/>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9">
    <w:name w:val="Нет списка39"/>
    <w:next w:val="a2"/>
    <w:uiPriority w:val="99"/>
    <w:semiHidden/>
    <w:unhideWhenUsed/>
    <w:rsid w:val="00F439E0"/>
  </w:style>
  <w:style w:type="table" w:customStyle="1" w:styleId="241">
    <w:name w:val="Сетка таблицы24"/>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00">
    <w:name w:val="Нет списка40"/>
    <w:next w:val="a2"/>
    <w:uiPriority w:val="99"/>
    <w:semiHidden/>
    <w:unhideWhenUsed/>
    <w:rsid w:val="00F439E0"/>
  </w:style>
  <w:style w:type="table" w:customStyle="1" w:styleId="251">
    <w:name w:val="Сетка таблицы25"/>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0">
    <w:name w:val="Нет списка41"/>
    <w:next w:val="a2"/>
    <w:uiPriority w:val="99"/>
    <w:semiHidden/>
    <w:unhideWhenUsed/>
    <w:rsid w:val="001157D2"/>
  </w:style>
  <w:style w:type="table" w:customStyle="1" w:styleId="261">
    <w:name w:val="Сетка таблицы26"/>
    <w:basedOn w:val="a1"/>
    <w:next w:val="af"/>
    <w:rsid w:val="001157D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0">
    <w:name w:val="Нет списка42"/>
    <w:next w:val="a2"/>
    <w:uiPriority w:val="99"/>
    <w:semiHidden/>
    <w:rsid w:val="00FA34AB"/>
  </w:style>
  <w:style w:type="table" w:customStyle="1" w:styleId="270">
    <w:name w:val="Сетка таблицы27"/>
    <w:basedOn w:val="a1"/>
    <w:next w:val="af"/>
    <w:rsid w:val="00FA34A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e">
    <w:name w:val="Знак1 Знак Знак Знак"/>
    <w:basedOn w:val="a"/>
    <w:rsid w:val="00FA34AB"/>
    <w:pPr>
      <w:spacing w:after="160" w:line="240" w:lineRule="exact"/>
    </w:pPr>
    <w:rPr>
      <w:rFonts w:ascii="Verdana" w:eastAsia="Times New Roman" w:hAnsi="Verdana" w:cs="Times New Roman"/>
      <w:sz w:val="20"/>
      <w:szCs w:val="20"/>
      <w:lang w:val="en-US"/>
    </w:rPr>
  </w:style>
  <w:style w:type="table" w:customStyle="1" w:styleId="280">
    <w:name w:val="Сетка таблицы28"/>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90">
    <w:name w:val="Сетка таблицы29"/>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30">
    <w:name w:val="Нет списка43"/>
    <w:next w:val="a2"/>
    <w:uiPriority w:val="99"/>
    <w:semiHidden/>
    <w:unhideWhenUsed/>
    <w:rsid w:val="00FA34AB"/>
  </w:style>
  <w:style w:type="paragraph" w:customStyle="1" w:styleId="consplusnormal1">
    <w:name w:val="consplusnormal"/>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301">
    <w:name w:val="Сетка таблицы30"/>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2">
    <w:name w:val="Сетка таблицы31"/>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1">
    <w:name w:val="Сетка таблицы32"/>
    <w:basedOn w:val="a1"/>
    <w:next w:val="af"/>
    <w:uiPriority w:val="59"/>
    <w:rsid w:val="00471A55"/>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40">
    <w:name w:val="Нет списка44"/>
    <w:next w:val="a2"/>
    <w:uiPriority w:val="99"/>
    <w:semiHidden/>
    <w:unhideWhenUsed/>
    <w:rsid w:val="00471A55"/>
  </w:style>
  <w:style w:type="numbering" w:customStyle="1" w:styleId="1100">
    <w:name w:val="Нет списка110"/>
    <w:next w:val="a2"/>
    <w:uiPriority w:val="99"/>
    <w:semiHidden/>
    <w:rsid w:val="00471A55"/>
  </w:style>
  <w:style w:type="table" w:customStyle="1" w:styleId="331">
    <w:name w:val="Сетка таблицы33"/>
    <w:basedOn w:val="a1"/>
    <w:next w:val="af"/>
    <w:rsid w:val="00471A5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0">
    <w:name w:val="Нет списка210"/>
    <w:next w:val="a2"/>
    <w:uiPriority w:val="99"/>
    <w:semiHidden/>
    <w:rsid w:val="00471A55"/>
  </w:style>
  <w:style w:type="numbering" w:customStyle="1" w:styleId="3100">
    <w:name w:val="Нет списка310"/>
    <w:next w:val="a2"/>
    <w:uiPriority w:val="99"/>
    <w:semiHidden/>
    <w:unhideWhenUsed/>
    <w:rsid w:val="00471A55"/>
  </w:style>
  <w:style w:type="paragraph" w:customStyle="1" w:styleId="xl270">
    <w:name w:val="xl270"/>
    <w:basedOn w:val="a"/>
    <w:rsid w:val="00471A55"/>
    <w:pPr>
      <w:spacing w:before="100" w:beforeAutospacing="1" w:after="100" w:afterAutospacing="1" w:line="240" w:lineRule="auto"/>
    </w:pPr>
    <w:rPr>
      <w:rFonts w:ascii="Arial" w:eastAsia="Times New Roman" w:hAnsi="Arial" w:cs="Arial"/>
      <w:sz w:val="20"/>
      <w:szCs w:val="20"/>
      <w:lang w:eastAsia="ru-RU"/>
    </w:rPr>
  </w:style>
  <w:style w:type="paragraph" w:customStyle="1" w:styleId="xl271">
    <w:name w:val="xl271"/>
    <w:basedOn w:val="a"/>
    <w:rsid w:val="00471A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2">
    <w:name w:val="xl272"/>
    <w:basedOn w:val="a"/>
    <w:rsid w:val="00471A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3">
    <w:name w:val="xl27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4">
    <w:name w:val="xl274"/>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5">
    <w:name w:val="xl27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6">
    <w:name w:val="xl276"/>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7">
    <w:name w:val="xl27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8">
    <w:name w:val="xl278"/>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9">
    <w:name w:val="xl279"/>
    <w:basedOn w:val="a"/>
    <w:rsid w:val="00471A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0">
    <w:name w:val="xl280"/>
    <w:basedOn w:val="a"/>
    <w:rsid w:val="00471A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1">
    <w:name w:val="xl281"/>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2">
    <w:name w:val="xl28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83">
    <w:name w:val="xl283"/>
    <w:basedOn w:val="a"/>
    <w:rsid w:val="00471A55"/>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4">
    <w:name w:val="xl284"/>
    <w:basedOn w:val="a"/>
    <w:rsid w:val="00471A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5">
    <w:name w:val="xl285"/>
    <w:basedOn w:val="a"/>
    <w:rsid w:val="00471A5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6">
    <w:name w:val="xl286"/>
    <w:basedOn w:val="a"/>
    <w:rsid w:val="00471A55"/>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7">
    <w:name w:val="xl287"/>
    <w:basedOn w:val="a"/>
    <w:rsid w:val="00471A55"/>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8">
    <w:name w:val="xl288"/>
    <w:basedOn w:val="a"/>
    <w:rsid w:val="00471A5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89">
    <w:name w:val="xl289"/>
    <w:basedOn w:val="a"/>
    <w:rsid w:val="00471A55"/>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0">
    <w:name w:val="xl29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1">
    <w:name w:val="xl29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2">
    <w:name w:val="xl292"/>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3">
    <w:name w:val="xl29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4">
    <w:name w:val="xl29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5">
    <w:name w:val="xl295"/>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6">
    <w:name w:val="xl29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7">
    <w:name w:val="xl297"/>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8">
    <w:name w:val="xl298"/>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299">
    <w:name w:val="xl299"/>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0">
    <w:name w:val="xl300"/>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1">
    <w:name w:val="xl30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2">
    <w:name w:val="xl30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3">
    <w:name w:val="xl303"/>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04">
    <w:name w:val="xl304"/>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5">
    <w:name w:val="xl30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6">
    <w:name w:val="xl306"/>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7">
    <w:name w:val="xl30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8">
    <w:name w:val="xl308"/>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9">
    <w:name w:val="xl309"/>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10">
    <w:name w:val="xl310"/>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1">
    <w:name w:val="xl31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2">
    <w:name w:val="xl312"/>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3">
    <w:name w:val="xl313"/>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4">
    <w:name w:val="xl314"/>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15">
    <w:name w:val="xl315"/>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6">
    <w:name w:val="xl316"/>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7">
    <w:name w:val="xl31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8">
    <w:name w:val="xl318"/>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9">
    <w:name w:val="xl319"/>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20">
    <w:name w:val="xl32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21">
    <w:name w:val="xl32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2">
    <w:name w:val="xl32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3">
    <w:name w:val="xl32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4">
    <w:name w:val="xl32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5">
    <w:name w:val="xl325"/>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26">
    <w:name w:val="xl32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27">
    <w:name w:val="xl32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8">
    <w:name w:val="xl328"/>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9">
    <w:name w:val="xl329"/>
    <w:basedOn w:val="a"/>
    <w:rsid w:val="00471A55"/>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30">
    <w:name w:val="xl330"/>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1">
    <w:name w:val="xl33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2">
    <w:name w:val="xl332"/>
    <w:basedOn w:val="a"/>
    <w:rsid w:val="00471A55"/>
    <w:pPr>
      <w:pBdr>
        <w:top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33">
    <w:name w:val="xl333"/>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4">
    <w:name w:val="xl334"/>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5">
    <w:name w:val="xl33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6">
    <w:name w:val="xl33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7">
    <w:name w:val="xl33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45">
    <w:name w:val="Нет списка45"/>
    <w:next w:val="a2"/>
    <w:uiPriority w:val="99"/>
    <w:semiHidden/>
    <w:rsid w:val="00457E42"/>
  </w:style>
  <w:style w:type="table" w:customStyle="1" w:styleId="341">
    <w:name w:val="Сетка таблицы34"/>
    <w:basedOn w:val="a1"/>
    <w:next w:val="af"/>
    <w:rsid w:val="00457E4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
    <w:name w:val="Знак1 Знак Знак Знак"/>
    <w:basedOn w:val="a"/>
    <w:rsid w:val="00457E42"/>
    <w:pPr>
      <w:spacing w:after="160" w:line="240" w:lineRule="exact"/>
    </w:pPr>
    <w:rPr>
      <w:rFonts w:ascii="Verdana" w:eastAsia="Times New Roman" w:hAnsi="Verdana" w:cs="Times New Roman"/>
      <w:sz w:val="20"/>
      <w:szCs w:val="20"/>
      <w:lang w:val="en-US"/>
    </w:rPr>
  </w:style>
  <w:style w:type="numbering" w:customStyle="1" w:styleId="46">
    <w:name w:val="Нет списка46"/>
    <w:next w:val="a2"/>
    <w:uiPriority w:val="99"/>
    <w:semiHidden/>
    <w:rsid w:val="00551C8E"/>
  </w:style>
  <w:style w:type="table" w:customStyle="1" w:styleId="351">
    <w:name w:val="Сетка таблицы35"/>
    <w:basedOn w:val="a1"/>
    <w:next w:val="af"/>
    <w:rsid w:val="00551C8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7">
    <w:name w:val="Нет списка47"/>
    <w:next w:val="a2"/>
    <w:uiPriority w:val="99"/>
    <w:semiHidden/>
    <w:rsid w:val="00565978"/>
  </w:style>
  <w:style w:type="table" w:customStyle="1" w:styleId="361">
    <w:name w:val="Сетка таблицы36"/>
    <w:basedOn w:val="a1"/>
    <w:next w:val="af"/>
    <w:rsid w:val="0056597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Знак1 Знак Знак Знак"/>
    <w:basedOn w:val="a"/>
    <w:rsid w:val="00565978"/>
    <w:pPr>
      <w:spacing w:after="160" w:line="240" w:lineRule="exact"/>
    </w:pPr>
    <w:rPr>
      <w:rFonts w:ascii="Verdana" w:eastAsia="Times New Roman" w:hAnsi="Verdana" w:cs="Times New Roman"/>
      <w:sz w:val="20"/>
      <w:szCs w:val="20"/>
      <w:lang w:val="en-US"/>
    </w:rPr>
  </w:style>
  <w:style w:type="numbering" w:customStyle="1" w:styleId="48">
    <w:name w:val="Нет списка48"/>
    <w:next w:val="a2"/>
    <w:uiPriority w:val="99"/>
    <w:semiHidden/>
    <w:unhideWhenUsed/>
    <w:rsid w:val="004263EF"/>
  </w:style>
  <w:style w:type="numbering" w:customStyle="1" w:styleId="49">
    <w:name w:val="Нет списка49"/>
    <w:next w:val="a2"/>
    <w:uiPriority w:val="99"/>
    <w:semiHidden/>
    <w:unhideWhenUsed/>
    <w:rsid w:val="006625C0"/>
  </w:style>
  <w:style w:type="table" w:customStyle="1" w:styleId="371">
    <w:name w:val="Сетка таблицы37"/>
    <w:basedOn w:val="a1"/>
    <w:next w:val="af"/>
    <w:rsid w:val="006625C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1">
    <w:name w:val="Знак1 Знак Знак Знак"/>
    <w:basedOn w:val="a"/>
    <w:rsid w:val="006625C0"/>
    <w:pPr>
      <w:spacing w:after="160" w:line="240" w:lineRule="exact"/>
    </w:pPr>
    <w:rPr>
      <w:rFonts w:ascii="Verdana" w:eastAsia="Times New Roman" w:hAnsi="Verdana" w:cs="Times New Roman"/>
      <w:sz w:val="20"/>
      <w:szCs w:val="20"/>
      <w:lang w:val="en-US"/>
    </w:rPr>
  </w:style>
  <w:style w:type="paragraph" w:customStyle="1" w:styleId="xl119">
    <w:name w:val="xl119"/>
    <w:basedOn w:val="a"/>
    <w:rsid w:val="006625C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0">
    <w:name w:val="xl120"/>
    <w:basedOn w:val="a"/>
    <w:rsid w:val="006625C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1">
    <w:name w:val="xl121"/>
    <w:basedOn w:val="a"/>
    <w:rsid w:val="006625C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2">
    <w:name w:val="xl122"/>
    <w:basedOn w:val="a"/>
    <w:rsid w:val="006625C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3">
    <w:name w:val="xl123"/>
    <w:basedOn w:val="a"/>
    <w:rsid w:val="006625C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4">
    <w:name w:val="xl124"/>
    <w:basedOn w:val="a"/>
    <w:rsid w:val="006625C0"/>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5">
    <w:name w:val="xl125"/>
    <w:basedOn w:val="a"/>
    <w:rsid w:val="006625C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f2">
    <w:name w:val="1"/>
    <w:basedOn w:val="a"/>
    <w:semiHidden/>
    <w:rsid w:val="005B01AE"/>
    <w:pPr>
      <w:widowControl w:val="0"/>
      <w:adjustRightInd w:val="0"/>
      <w:spacing w:after="160" w:line="240" w:lineRule="exact"/>
      <w:jc w:val="right"/>
    </w:pPr>
    <w:rPr>
      <w:rFonts w:ascii="Times New Roman" w:eastAsia="Times New Roman" w:hAnsi="Times New Roman" w:cs="Times New Roman"/>
      <w:sz w:val="20"/>
      <w:szCs w:val="20"/>
      <w:lang w:val="en-GB"/>
    </w:rPr>
  </w:style>
  <w:style w:type="numbering" w:customStyle="1" w:styleId="500">
    <w:name w:val="Нет списка50"/>
    <w:next w:val="a2"/>
    <w:uiPriority w:val="99"/>
    <w:semiHidden/>
    <w:rsid w:val="005B01AE"/>
  </w:style>
  <w:style w:type="table" w:customStyle="1" w:styleId="381">
    <w:name w:val="Сетка таблицы38"/>
    <w:basedOn w:val="a1"/>
    <w:next w:val="af"/>
    <w:rsid w:val="005B01A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3">
    <w:name w:val="Знак1 Знак Знак Знак"/>
    <w:basedOn w:val="a"/>
    <w:rsid w:val="005B01AE"/>
    <w:pPr>
      <w:spacing w:after="160" w:line="240" w:lineRule="exact"/>
    </w:pPr>
    <w:rPr>
      <w:rFonts w:ascii="Verdana" w:eastAsia="Times New Roman" w:hAnsi="Verdana" w:cs="Times New Roman"/>
      <w:sz w:val="20"/>
      <w:szCs w:val="20"/>
      <w:lang w:val="en-US"/>
    </w:rPr>
  </w:style>
  <w:style w:type="numbering" w:customStyle="1" w:styleId="510">
    <w:name w:val="Нет списка51"/>
    <w:next w:val="a2"/>
    <w:uiPriority w:val="99"/>
    <w:semiHidden/>
    <w:unhideWhenUsed/>
    <w:rsid w:val="00727084"/>
  </w:style>
  <w:style w:type="paragraph" w:customStyle="1" w:styleId="222">
    <w:name w:val="Заголовок 22"/>
    <w:basedOn w:val="a"/>
    <w:uiPriority w:val="1"/>
    <w:qFormat/>
    <w:rsid w:val="00727084"/>
    <w:pPr>
      <w:widowControl w:val="0"/>
      <w:autoSpaceDE w:val="0"/>
      <w:autoSpaceDN w:val="0"/>
      <w:spacing w:after="0" w:line="240" w:lineRule="auto"/>
      <w:ind w:left="122" w:hanging="542"/>
      <w:jc w:val="both"/>
      <w:outlineLvl w:val="2"/>
    </w:pPr>
    <w:rPr>
      <w:rFonts w:ascii="Cambria" w:eastAsia="Cambria" w:hAnsi="Cambria" w:cs="Cambria"/>
      <w:sz w:val="28"/>
      <w:szCs w:val="28"/>
    </w:rPr>
  </w:style>
  <w:style w:type="character" w:customStyle="1" w:styleId="3a">
    <w:name w:val="Гиперссылка3"/>
    <w:basedOn w:val="a0"/>
    <w:rsid w:val="00727084"/>
  </w:style>
  <w:style w:type="numbering" w:customStyle="1" w:styleId="52">
    <w:name w:val="Нет списка52"/>
    <w:next w:val="a2"/>
    <w:uiPriority w:val="99"/>
    <w:semiHidden/>
    <w:unhideWhenUsed/>
    <w:rsid w:val="00727084"/>
  </w:style>
  <w:style w:type="table" w:customStyle="1" w:styleId="390">
    <w:name w:val="Сетка таблицы39"/>
    <w:basedOn w:val="a1"/>
    <w:next w:val="af"/>
    <w:rsid w:val="007270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4">
    <w:name w:val="Знак1 Знак Знак Знак"/>
    <w:basedOn w:val="a"/>
    <w:rsid w:val="00727084"/>
    <w:pPr>
      <w:spacing w:after="160" w:line="240" w:lineRule="exact"/>
    </w:pPr>
    <w:rPr>
      <w:rFonts w:ascii="Verdana" w:eastAsia="Times New Roman" w:hAnsi="Verdana" w:cs="Times New Roman"/>
      <w:sz w:val="20"/>
      <w:szCs w:val="20"/>
      <w:lang w:val="en-US"/>
    </w:rPr>
  </w:style>
  <w:style w:type="table" w:customStyle="1" w:styleId="401">
    <w:name w:val="Сетка таблицы40"/>
    <w:basedOn w:val="a1"/>
    <w:next w:val="af"/>
    <w:uiPriority w:val="59"/>
    <w:rsid w:val="00187FE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
    <w:basedOn w:val="a1"/>
    <w:next w:val="af"/>
    <w:uiPriority w:val="59"/>
    <w:rsid w:val="00187FE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
    <w:basedOn w:val="a1"/>
    <w:next w:val="af"/>
    <w:uiPriority w:val="59"/>
    <w:rsid w:val="00187FE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
    <w:name w:val="Сетка таблицы44"/>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0">
    <w:name w:val="Сетка таблицы45"/>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60">
    <w:name w:val="Сетка таблицы46"/>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70">
    <w:name w:val="Сетка таблицы47"/>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80">
    <w:name w:val="Сетка таблицы48"/>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90">
    <w:name w:val="Сетка таблицы49"/>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01">
    <w:name w:val="Сетка таблицы50"/>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3">
    <w:name w:val="Нет списка53"/>
    <w:next w:val="a2"/>
    <w:uiPriority w:val="99"/>
    <w:semiHidden/>
    <w:rsid w:val="002B7837"/>
  </w:style>
  <w:style w:type="paragraph" w:customStyle="1" w:styleId="1f5">
    <w:name w:val="Знак1 Знак Знак Знак"/>
    <w:basedOn w:val="a"/>
    <w:rsid w:val="002B7837"/>
    <w:pPr>
      <w:spacing w:after="160" w:line="240" w:lineRule="exact"/>
    </w:pPr>
    <w:rPr>
      <w:rFonts w:ascii="Verdana" w:eastAsia="Times New Roman" w:hAnsi="Verdana" w:cs="Times New Roman"/>
      <w:sz w:val="20"/>
      <w:szCs w:val="20"/>
      <w:lang w:val="en-US"/>
    </w:rPr>
  </w:style>
  <w:style w:type="numbering" w:customStyle="1" w:styleId="54">
    <w:name w:val="Нет списка54"/>
    <w:next w:val="a2"/>
    <w:uiPriority w:val="99"/>
    <w:semiHidden/>
    <w:unhideWhenUsed/>
    <w:rsid w:val="00734D03"/>
  </w:style>
  <w:style w:type="paragraph" w:styleId="afff4">
    <w:name w:val="Revision"/>
    <w:hidden/>
    <w:uiPriority w:val="99"/>
    <w:semiHidden/>
    <w:rsid w:val="00734D03"/>
    <w:pPr>
      <w:spacing w:after="0" w:line="240" w:lineRule="auto"/>
    </w:pPr>
    <w:rPr>
      <w:rFonts w:ascii="Calibri" w:eastAsia="Calibri" w:hAnsi="Calibri" w:cs="Calibri"/>
    </w:rPr>
  </w:style>
  <w:style w:type="paragraph" w:customStyle="1" w:styleId="313">
    <w:name w:val="Заголовок 31"/>
    <w:basedOn w:val="a"/>
    <w:next w:val="a"/>
    <w:unhideWhenUsed/>
    <w:qFormat/>
    <w:rsid w:val="00734D03"/>
    <w:pPr>
      <w:keepNext/>
      <w:keepLines/>
      <w:spacing w:before="200" w:after="0" w:line="240" w:lineRule="auto"/>
      <w:outlineLvl w:val="2"/>
    </w:pPr>
    <w:rPr>
      <w:rFonts w:ascii="Cambria" w:eastAsia="Times New Roman" w:hAnsi="Cambria" w:cs="Times New Roman"/>
      <w:b/>
      <w:bCs/>
      <w:color w:val="4F81BD"/>
      <w:sz w:val="24"/>
      <w:szCs w:val="24"/>
      <w:lang w:eastAsia="ru-RU"/>
    </w:rPr>
  </w:style>
  <w:style w:type="numbering" w:customStyle="1" w:styleId="1120">
    <w:name w:val="Нет списка112"/>
    <w:next w:val="a2"/>
    <w:uiPriority w:val="99"/>
    <w:semiHidden/>
    <w:unhideWhenUsed/>
    <w:rsid w:val="00734D03"/>
  </w:style>
  <w:style w:type="numbering" w:customStyle="1" w:styleId="113">
    <w:name w:val="Нет списка113"/>
    <w:next w:val="a2"/>
    <w:uiPriority w:val="99"/>
    <w:semiHidden/>
    <w:rsid w:val="00734D03"/>
  </w:style>
  <w:style w:type="table" w:customStyle="1" w:styleId="511">
    <w:name w:val="Сетка таблицы51"/>
    <w:basedOn w:val="a1"/>
    <w:next w:val="af"/>
    <w:rsid w:val="00734D03"/>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2"/>
    <w:uiPriority w:val="99"/>
    <w:semiHidden/>
    <w:rsid w:val="00734D03"/>
  </w:style>
  <w:style w:type="numbering" w:customStyle="1" w:styleId="3110">
    <w:name w:val="Нет списка311"/>
    <w:next w:val="a2"/>
    <w:uiPriority w:val="99"/>
    <w:semiHidden/>
    <w:unhideWhenUsed/>
    <w:rsid w:val="00734D03"/>
  </w:style>
  <w:style w:type="numbering" w:customStyle="1" w:styleId="4100">
    <w:name w:val="Нет списка410"/>
    <w:next w:val="a2"/>
    <w:uiPriority w:val="99"/>
    <w:semiHidden/>
    <w:unhideWhenUsed/>
    <w:rsid w:val="00734D03"/>
  </w:style>
  <w:style w:type="character" w:customStyle="1" w:styleId="1f6">
    <w:name w:val="Текст примечания Знак1"/>
    <w:uiPriority w:val="99"/>
    <w:semiHidden/>
    <w:rsid w:val="00734D03"/>
    <w:rPr>
      <w:rFonts w:eastAsia="Times New Roman" w:cs="Times New Roman"/>
      <w:sz w:val="20"/>
      <w:szCs w:val="20"/>
      <w:lang w:eastAsia="ru-RU"/>
    </w:rPr>
  </w:style>
  <w:style w:type="character" w:customStyle="1" w:styleId="1f7">
    <w:name w:val="Тема примечания Знак1"/>
    <w:uiPriority w:val="99"/>
    <w:semiHidden/>
    <w:rsid w:val="00734D03"/>
    <w:rPr>
      <w:rFonts w:eastAsia="Times New Roman" w:cs="Times New Roman"/>
      <w:b/>
      <w:bCs/>
      <w:sz w:val="20"/>
      <w:szCs w:val="20"/>
      <w:lang w:eastAsia="ru-RU"/>
    </w:rPr>
  </w:style>
  <w:style w:type="table" w:customStyle="1" w:styleId="1101">
    <w:name w:val="Сетка таблицы110"/>
    <w:basedOn w:val="a1"/>
    <w:next w:val="af"/>
    <w:uiPriority w:val="59"/>
    <w:rsid w:val="00734D03"/>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338">
    <w:name w:val="xl338"/>
    <w:basedOn w:val="a"/>
    <w:rsid w:val="00734D03"/>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9">
    <w:name w:val="xl339"/>
    <w:basedOn w:val="a"/>
    <w:rsid w:val="00734D03"/>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40">
    <w:name w:val="xl340"/>
    <w:basedOn w:val="a"/>
    <w:rsid w:val="00734D03"/>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41">
    <w:name w:val="xl341"/>
    <w:basedOn w:val="a"/>
    <w:rsid w:val="00734D03"/>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42">
    <w:name w:val="xl342"/>
    <w:basedOn w:val="a"/>
    <w:rsid w:val="00734D0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43">
    <w:name w:val="xl343"/>
    <w:basedOn w:val="a"/>
    <w:rsid w:val="00734D03"/>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44">
    <w:name w:val="xl344"/>
    <w:basedOn w:val="a"/>
    <w:rsid w:val="00734D0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45">
    <w:name w:val="xl345"/>
    <w:basedOn w:val="a"/>
    <w:rsid w:val="00734D0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46">
    <w:name w:val="xl346"/>
    <w:basedOn w:val="a"/>
    <w:rsid w:val="00734D0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47">
    <w:name w:val="xl347"/>
    <w:basedOn w:val="a"/>
    <w:rsid w:val="00734D0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48">
    <w:name w:val="xl348"/>
    <w:basedOn w:val="a"/>
    <w:rsid w:val="00734D03"/>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49">
    <w:name w:val="xl349"/>
    <w:basedOn w:val="a"/>
    <w:rsid w:val="00734D0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50">
    <w:name w:val="xl350"/>
    <w:basedOn w:val="a"/>
    <w:rsid w:val="00734D0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51">
    <w:name w:val="xl351"/>
    <w:basedOn w:val="a"/>
    <w:rsid w:val="00734D0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52">
    <w:name w:val="xl352"/>
    <w:basedOn w:val="a"/>
    <w:rsid w:val="00734D0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53">
    <w:name w:val="xl353"/>
    <w:basedOn w:val="a"/>
    <w:rsid w:val="00734D03"/>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54">
    <w:name w:val="xl354"/>
    <w:basedOn w:val="a"/>
    <w:rsid w:val="00734D03"/>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55">
    <w:name w:val="xl355"/>
    <w:basedOn w:val="a"/>
    <w:rsid w:val="00734D0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56">
    <w:name w:val="xl356"/>
    <w:basedOn w:val="a"/>
    <w:rsid w:val="00734D03"/>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character" w:customStyle="1" w:styleId="314">
    <w:name w:val="Заголовок 3 Знак1"/>
    <w:uiPriority w:val="9"/>
    <w:semiHidden/>
    <w:rsid w:val="00734D03"/>
    <w:rPr>
      <w:rFonts w:ascii="Cambria" w:eastAsia="Times New Roman" w:hAnsi="Cambria" w:cs="Times New Roman"/>
      <w:b/>
      <w:bCs/>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173193">
      <w:bodyDiv w:val="1"/>
      <w:marLeft w:val="0"/>
      <w:marRight w:val="0"/>
      <w:marTop w:val="0"/>
      <w:marBottom w:val="0"/>
      <w:divBdr>
        <w:top w:val="none" w:sz="0" w:space="0" w:color="auto"/>
        <w:left w:val="none" w:sz="0" w:space="0" w:color="auto"/>
        <w:bottom w:val="none" w:sz="0" w:space="0" w:color="auto"/>
        <w:right w:val="none" w:sz="0" w:space="0" w:color="auto"/>
      </w:divBdr>
    </w:div>
    <w:div w:id="150222987">
      <w:bodyDiv w:val="1"/>
      <w:marLeft w:val="0"/>
      <w:marRight w:val="0"/>
      <w:marTop w:val="0"/>
      <w:marBottom w:val="0"/>
      <w:divBdr>
        <w:top w:val="none" w:sz="0" w:space="0" w:color="auto"/>
        <w:left w:val="none" w:sz="0" w:space="0" w:color="auto"/>
        <w:bottom w:val="none" w:sz="0" w:space="0" w:color="auto"/>
        <w:right w:val="none" w:sz="0" w:space="0" w:color="auto"/>
      </w:divBdr>
    </w:div>
    <w:div w:id="161093573">
      <w:bodyDiv w:val="1"/>
      <w:marLeft w:val="0"/>
      <w:marRight w:val="0"/>
      <w:marTop w:val="0"/>
      <w:marBottom w:val="0"/>
      <w:divBdr>
        <w:top w:val="none" w:sz="0" w:space="0" w:color="auto"/>
        <w:left w:val="none" w:sz="0" w:space="0" w:color="auto"/>
        <w:bottom w:val="none" w:sz="0" w:space="0" w:color="auto"/>
        <w:right w:val="none" w:sz="0" w:space="0" w:color="auto"/>
      </w:divBdr>
    </w:div>
    <w:div w:id="269897946">
      <w:bodyDiv w:val="1"/>
      <w:marLeft w:val="0"/>
      <w:marRight w:val="0"/>
      <w:marTop w:val="0"/>
      <w:marBottom w:val="0"/>
      <w:divBdr>
        <w:top w:val="none" w:sz="0" w:space="0" w:color="auto"/>
        <w:left w:val="none" w:sz="0" w:space="0" w:color="auto"/>
        <w:bottom w:val="none" w:sz="0" w:space="0" w:color="auto"/>
        <w:right w:val="none" w:sz="0" w:space="0" w:color="auto"/>
      </w:divBdr>
    </w:div>
    <w:div w:id="317617505">
      <w:bodyDiv w:val="1"/>
      <w:marLeft w:val="0"/>
      <w:marRight w:val="0"/>
      <w:marTop w:val="0"/>
      <w:marBottom w:val="0"/>
      <w:divBdr>
        <w:top w:val="none" w:sz="0" w:space="0" w:color="auto"/>
        <w:left w:val="none" w:sz="0" w:space="0" w:color="auto"/>
        <w:bottom w:val="none" w:sz="0" w:space="0" w:color="auto"/>
        <w:right w:val="none" w:sz="0" w:space="0" w:color="auto"/>
      </w:divBdr>
    </w:div>
    <w:div w:id="336809953">
      <w:bodyDiv w:val="1"/>
      <w:marLeft w:val="0"/>
      <w:marRight w:val="0"/>
      <w:marTop w:val="0"/>
      <w:marBottom w:val="0"/>
      <w:divBdr>
        <w:top w:val="none" w:sz="0" w:space="0" w:color="auto"/>
        <w:left w:val="none" w:sz="0" w:space="0" w:color="auto"/>
        <w:bottom w:val="none" w:sz="0" w:space="0" w:color="auto"/>
        <w:right w:val="none" w:sz="0" w:space="0" w:color="auto"/>
      </w:divBdr>
    </w:div>
    <w:div w:id="368070120">
      <w:bodyDiv w:val="1"/>
      <w:marLeft w:val="0"/>
      <w:marRight w:val="0"/>
      <w:marTop w:val="0"/>
      <w:marBottom w:val="0"/>
      <w:divBdr>
        <w:top w:val="none" w:sz="0" w:space="0" w:color="auto"/>
        <w:left w:val="none" w:sz="0" w:space="0" w:color="auto"/>
        <w:bottom w:val="none" w:sz="0" w:space="0" w:color="auto"/>
        <w:right w:val="none" w:sz="0" w:space="0" w:color="auto"/>
      </w:divBdr>
    </w:div>
    <w:div w:id="404448951">
      <w:bodyDiv w:val="1"/>
      <w:marLeft w:val="0"/>
      <w:marRight w:val="0"/>
      <w:marTop w:val="0"/>
      <w:marBottom w:val="0"/>
      <w:divBdr>
        <w:top w:val="none" w:sz="0" w:space="0" w:color="auto"/>
        <w:left w:val="none" w:sz="0" w:space="0" w:color="auto"/>
        <w:bottom w:val="none" w:sz="0" w:space="0" w:color="auto"/>
        <w:right w:val="none" w:sz="0" w:space="0" w:color="auto"/>
      </w:divBdr>
    </w:div>
    <w:div w:id="587739963">
      <w:bodyDiv w:val="1"/>
      <w:marLeft w:val="0"/>
      <w:marRight w:val="0"/>
      <w:marTop w:val="0"/>
      <w:marBottom w:val="0"/>
      <w:divBdr>
        <w:top w:val="none" w:sz="0" w:space="0" w:color="auto"/>
        <w:left w:val="none" w:sz="0" w:space="0" w:color="auto"/>
        <w:bottom w:val="none" w:sz="0" w:space="0" w:color="auto"/>
        <w:right w:val="none" w:sz="0" w:space="0" w:color="auto"/>
      </w:divBdr>
    </w:div>
    <w:div w:id="864682160">
      <w:bodyDiv w:val="1"/>
      <w:marLeft w:val="0"/>
      <w:marRight w:val="0"/>
      <w:marTop w:val="0"/>
      <w:marBottom w:val="0"/>
      <w:divBdr>
        <w:top w:val="none" w:sz="0" w:space="0" w:color="auto"/>
        <w:left w:val="none" w:sz="0" w:space="0" w:color="auto"/>
        <w:bottom w:val="none" w:sz="0" w:space="0" w:color="auto"/>
        <w:right w:val="none" w:sz="0" w:space="0" w:color="auto"/>
      </w:divBdr>
    </w:div>
    <w:div w:id="1105004853">
      <w:bodyDiv w:val="1"/>
      <w:marLeft w:val="0"/>
      <w:marRight w:val="0"/>
      <w:marTop w:val="0"/>
      <w:marBottom w:val="0"/>
      <w:divBdr>
        <w:top w:val="none" w:sz="0" w:space="0" w:color="auto"/>
        <w:left w:val="none" w:sz="0" w:space="0" w:color="auto"/>
        <w:bottom w:val="none" w:sz="0" w:space="0" w:color="auto"/>
        <w:right w:val="none" w:sz="0" w:space="0" w:color="auto"/>
      </w:divBdr>
    </w:div>
    <w:div w:id="1759863779">
      <w:bodyDiv w:val="1"/>
      <w:marLeft w:val="0"/>
      <w:marRight w:val="0"/>
      <w:marTop w:val="0"/>
      <w:marBottom w:val="0"/>
      <w:divBdr>
        <w:top w:val="none" w:sz="0" w:space="0" w:color="auto"/>
        <w:left w:val="none" w:sz="0" w:space="0" w:color="auto"/>
        <w:bottom w:val="none" w:sz="0" w:space="0" w:color="auto"/>
        <w:right w:val="none" w:sz="0" w:space="0" w:color="auto"/>
      </w:divBdr>
    </w:div>
    <w:div w:id="20850569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image" Target="media/image1.jpeg"/><Relationship Id="rId4" Type="http://schemas.microsoft.com/office/2007/relationships/stylesWithEffects" Target="stylesWithEffects.xml"/><Relationship Id="rId9" Type="http://schemas.openxmlformats.org/officeDocument/2006/relationships/hyperlink" Target="consultantplus://offline/ref=A1A4BACCF115888C56AB1F1920D97A3310C28773375903B3FB7233486E47F512E269A2D1FDA769DB229FE8RDgC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14C9132-88BC-45D7-B2BA-656C304196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51</Pages>
  <Words>18834</Words>
  <Characters>107355</Characters>
  <Application>Microsoft Office Word</Application>
  <DocSecurity>0</DocSecurity>
  <Lines>894</Lines>
  <Paragraphs>251</Paragraphs>
  <ScaleCrop>false</ScaleCrop>
  <HeadingPairs>
    <vt:vector size="4" baseType="variant">
      <vt:variant>
        <vt:lpstr>Название</vt:lpstr>
      </vt:variant>
      <vt:variant>
        <vt:i4>1</vt:i4>
      </vt:variant>
      <vt:variant>
        <vt:lpstr>Заголовки</vt:lpstr>
      </vt:variant>
      <vt:variant>
        <vt:i4>15</vt:i4>
      </vt:variant>
    </vt:vector>
  </HeadingPairs>
  <TitlesOfParts>
    <vt:vector size="16" baseType="lpstr">
      <vt:lpstr/>
      <vt:lpstr>    От 26.12.2023                                       с. Битки                    </vt:lpstr>
      <vt:lpstr/>
      <vt:lpstr>Статья 1. Основные характеристики бюджета Битковского сельсовета Сузунского райо</vt:lpstr>
      <vt:lpstr>Статья 2. Нормативы распределения доходов между бюджетами бюджетной системы Росс</vt:lpstr>
      <vt:lpstr>Статья 3. Бюджетные ассигнования местного бюджета на 2024 год и на плановый пери</vt:lpstr>
      <vt:lpstr>Статья 4. Особенности заключения и оплаты договоров (муниципальных контрактов)</vt:lpstr>
      <vt:lpstr>Статья 5. Иные межбюджетные трансферты, предоставляемые из бюджета Битковского с</vt:lpstr>
      <vt:lpstr>1.Утвердить объем иных межбюджетных трансфертов, предоставляемых из бюджета Бит</vt:lpstr>
      <vt:lpstr>Статья 6. Дорожный фонд Битковского сельсовета Сузунского района Новосибирской о</vt:lpstr>
      <vt:lpstr>Статья 8. Муниципальные внутренние заимствования </vt:lpstr>
      <vt:lpstr>Статья 10. Муниципальные программы Битковского сельсовета Сузунского района Ново</vt:lpstr>
      <vt:lpstr>Статья 11. Муниципальный внутренний долг Битковского сельсовета Сузунского район</vt:lpstr>
      <vt:lpstr>Статья 12. Особенности использования остатков средств местного бюджета на начало</vt:lpstr>
      <vt:lpstr>Статья 13. Особенности исполнения местного бюджета в 2024 году</vt:lpstr>
      <vt:lpstr>Статья 14. Вступление в силу настоящего Решения</vt:lpstr>
    </vt:vector>
  </TitlesOfParts>
  <Company>SPecialiST RePack</Company>
  <LinksUpToDate>false</LinksUpToDate>
  <CharactersWithSpaces>125938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5</cp:revision>
  <cp:lastPrinted>2024-04-16T05:44:00Z</cp:lastPrinted>
  <dcterms:created xsi:type="dcterms:W3CDTF">2024-04-12T09:49:00Z</dcterms:created>
  <dcterms:modified xsi:type="dcterms:W3CDTF">2024-04-16T05:45:00Z</dcterms:modified>
</cp:coreProperties>
</file>