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AA" w:rsidRPr="00BB53AA" w:rsidRDefault="00BB53AA" w:rsidP="00BB53AA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БИТКОВСКИЙ ВЕСТНИК»</w:t>
      </w:r>
    </w:p>
    <w:p w:rsidR="00BB53AA" w:rsidRPr="00BB53AA" w:rsidRDefault="00150544" w:rsidP="001C673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</w:pP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№ 2</w:t>
      </w:r>
      <w:r w:rsidR="000727FC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(27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8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)</w:t>
      </w:r>
      <w:r w:rsidR="001C673E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</w:t>
      </w:r>
      <w:r w:rsidR="00B94584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25 </w:t>
      </w:r>
      <w:r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февраля</w:t>
      </w:r>
      <w:r w:rsidR="00A03723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202</w:t>
      </w:r>
      <w:r w:rsidR="00B94584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>2</w:t>
      </w:r>
      <w:r w:rsidR="00BB53AA" w:rsidRPr="00BB53AA">
        <w:rPr>
          <w:rFonts w:ascii="Times New Roman" w:eastAsia="Calibri" w:hAnsi="Times New Roman" w:cs="Times New Roman"/>
          <w:b/>
          <w:i/>
          <w:sz w:val="56"/>
          <w:szCs w:val="72"/>
          <w:lang w:eastAsia="ru-RU"/>
        </w:rPr>
        <w:t xml:space="preserve"> года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sz w:val="24"/>
          <w:szCs w:val="32"/>
          <w:lang w:eastAsia="ru-RU"/>
        </w:rPr>
        <w:t>Информационный бюллетень органов местного самоуправления</w:t>
      </w:r>
    </w:p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Битковского сельсовета</w:t>
      </w:r>
    </w:p>
    <w:p w:rsidR="00BB53AA" w:rsidRPr="00BB53AA" w:rsidRDefault="00BB53AA" w:rsidP="00BB53AA">
      <w:pPr>
        <w:pBdr>
          <w:bottom w:val="single" w:sz="12" w:space="3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</w:pPr>
      <w:r w:rsidRPr="00BB53AA">
        <w:rPr>
          <w:rFonts w:ascii="Times New Roman" w:eastAsia="Calibri" w:hAnsi="Times New Roman" w:cs="Times New Roman"/>
          <w:b/>
          <w:i/>
          <w:sz w:val="28"/>
          <w:szCs w:val="32"/>
          <w:lang w:eastAsia="ru-RU"/>
        </w:rPr>
        <w:t>Сузунского района Новосибирской области</w:t>
      </w:r>
    </w:p>
    <w:tbl>
      <w:tblPr>
        <w:tblpPr w:leftFromText="180" w:rightFromText="180" w:vertAnchor="text" w:tblpX="286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8"/>
      </w:tblGrid>
      <w:tr w:rsidR="00BB53AA" w:rsidRPr="00BB53AA" w:rsidTr="008D401F">
        <w:trPr>
          <w:trHeight w:val="419"/>
        </w:trPr>
        <w:tc>
          <w:tcPr>
            <w:tcW w:w="4468" w:type="dxa"/>
          </w:tcPr>
          <w:p w:rsidR="00BB53AA" w:rsidRPr="00BB53AA" w:rsidRDefault="00BB53AA" w:rsidP="00BB53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Из официальн</w:t>
            </w:r>
            <w:bookmarkStart w:id="0" w:name="_GoBack"/>
            <w:bookmarkEnd w:id="0"/>
            <w:r w:rsidRPr="00BB53AA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ых источников</w:t>
            </w:r>
          </w:p>
        </w:tc>
      </w:tr>
    </w:tbl>
    <w:p w:rsidR="00BB53AA" w:rsidRPr="00BB53AA" w:rsidRDefault="00BB53AA" w:rsidP="00BB53A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F4F50" w:rsidRDefault="00AF4F50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девятнадцатой сессии 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с. Битки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№ 1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</w:p>
    <w:p w:rsidR="003C6D6D" w:rsidRPr="00493F57" w:rsidRDefault="003C6D6D" w:rsidP="003C6D6D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статьей 20 Устава Битковского сельсовета Сузунского района Новосибирской области, Совет депутатов Битковского сельсовета Сузунского района Новосибирской области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1. Внести в решение восемнадцатой сессии Совета депутатов Битковского сельсовета Сузунского района Новосибирской области от 28.12.2021 № 44 «О бюджете Битковского сельсовета Сузунского района Новосибирской области на 2022 год и плановый период  2023 - 2024 годов» следующие изменения: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1.1. Статью 1 изложить в следующей редакции: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«1. Утвердить основные характеристики бюджета Битковского сельсовета Сузунского района Новосибирской области (далее – местный бюджет) на 2022 год: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прогнозируемый общий объем доходов местного бюджета в сумме    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13 692 037,20 рублей, в том числе объем безвозмездных поступлений в сумме 10 285 587,20  рублей, из них объем межбюджетных трансфертов, получаемых из других бюджетов бюджетной системы Российской Федерации, в сумме 10 285 587,20 рублей, в том числе объем субсидий, субвенций и иных межбюджетных трансфертов, имеющих целевое назначение, в сумме 5 013 387,20 рублей.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2) общий объем расходов местного бюджета в сумме 14 530 682,19 рублей.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3) дефицит местного бюджета в сумме 838 644,99 рублей.»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1.2. Статью 6 изложить в следующей редакции: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«Дорожный фонд Битковского сельсовета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Утвердить объем бюджетных ассигнований дорожного фонда Битковского сельсовета Сузунского района Новосибирской области на 2022 год в сумме 5 619 120,00  руб., в том числе за счет неиспользованного остатка акцизов на начало текущего финансового года – 160 000,00 руб., за счет неиспользованного остатка собственных средств бюджета на начало текущего финансового года – 20 000,00 руб., за счет доходов от акцизов на автомобильный бензин, прямогонный бензин, дизельное топливо, моторные масла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дизельных и (или) карбюраторных (инжекторных) двигателей, производимых на территории РФ- 1 324 950,00 руб., за счет субсидий – 4 114 170,00 руб., за счет                                                      собственных доходов поселения- 0,00 руб.; на 2023 год – 5 150 070,00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РФ- 1 387 700,00 руб., за счет субсидии – 3 762 370,00 руб., за счет собственных доходов поселения- 0,00 руб. и на 2024 год – 1 463 110,00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производимых на территории РФ- 1 463 110,00 руб., за счет субсидии - 0,00 руб., за счет собственных доходов поселения- 0,00 руб.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1.3. Статью 5 изложить в следующей редакции: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«Иные межбюджетные трансферты, предоставляемые из бюджета Битковского сельсовета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1.Утвердить объем иных межбюджетных трансфертов, предоставляемы из бюджета Битковского сельсовета Сузунского района Новосибирской области</w:t>
      </w:r>
      <w:r w:rsidRPr="00493F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бюджет Сузунского района на 2022 год в сумме 1 815 720,00</w:t>
      </w: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рублей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2023 год в сумме 0,00</w:t>
      </w:r>
      <w:r w:rsidRPr="00493F5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 2024 год в сумме 0,00</w:t>
      </w: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рублей.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2.Утвердить цели и распределение иных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межбюджетных трансфертов, предоставляемых из бюджета Битковского сельсовета Сузунского района Новосибирской области</w:t>
      </w:r>
      <w:r w:rsidRPr="00493F57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бюджет Сузунского района: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2.1) На реализацию мероприятий, направленных на осуществление полномочий по размещению сведений о муниципальных услугах, оказываемых на территории поселения,  согласно приложению 7 к настоящему решению.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2.2) На реализацию мероприятий, направленных  на осуществление полномочий контрольно-счетного органа,  согласно приложению 7 к настоящему решению.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2.3)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На реализацию мероприятий, направленных на осуществление полномочий по созданию досуга и обеспечению жителей поселения услугами организации культуры,  согласно приложению 7 к настоящему решению.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2.4) На реализацию мероприятий, направленных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поселения, согласно приложению 7 к настоящему решению.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1.4. Утвердить таблицу 1 приложения 2 «Распределение бюджетных ассигнований бюджета Битковского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1.5.  Утвердить таблицу 1 приложения 3 «Распределение бюджетных ассигнований бюджета Битковского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1.6. Утвердить таблицу 1 приложения 4  «Ведомственная структура расходов бюджета Битковского сельсовета Сузунского района Новосибирской области 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1.7. Утвердить таблицу 1 приложения 5  «Источники финансирования дефицита бюджета Битковского сельсовета Сузунского района Новосибирской области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1.8. Утвердить приложение 7 «Иные межбюджетные трансферты, перечисляемые из бюджета Битковского сельсовета Сузунского района Новосибирской области в бюджет Сузунского района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1.9.  Утвердить приложение 6 «Распределение бюджетных ассигнований бюджета муниципального образования Битковского сельсовета Сузунского района Новосибирской области, направляемых на исполнение публичных нормативных обязательств на 2022 год и плановый период 2023 и 2024 годов» в прилагаемой редакции;</w:t>
      </w:r>
    </w:p>
    <w:p w:rsidR="003C6D6D" w:rsidRPr="00493F57" w:rsidRDefault="003C6D6D" w:rsidP="003C6D6D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 Опубликовать настоящее решение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Главы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 С.Н. Моликер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Приложение 2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бюджета Битковского сельсовета Сузунского района Новосибирской области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7"/>
        <w:gridCol w:w="444"/>
        <w:gridCol w:w="495"/>
        <w:gridCol w:w="1466"/>
        <w:gridCol w:w="617"/>
        <w:gridCol w:w="1366"/>
        <w:gridCol w:w="1366"/>
        <w:gridCol w:w="1266"/>
      </w:tblGrid>
      <w:tr w:rsidR="003C6D6D" w:rsidRPr="00493F57" w:rsidTr="00493F57">
        <w:trPr>
          <w:trHeight w:val="7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6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6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3 833 453,63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4 453 978,00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3 632 379,00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806 303,00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806 303,00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2 951 502,63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2 832 012,00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2 863 265,00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2 951 502,63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2 832 012,00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2 863 265,00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2 419 276,83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99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445 680,00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304 680,00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304 680,00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438 680,00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Битковского сельсовета Сузунского района Новосибирской области на 2022 год"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«Обеспечение первичных мер пожарной безопасности на территории Битковского сельсовета Сузунского района Новосибирской области на 2022 год»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0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435 680,00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20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5 621 120,00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5 152 070,00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5 619 120,00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5 150 070,00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702B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4 155 727,27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3 800 373,74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346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702B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2 539 643,20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1 588 994,00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683 322,50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2 529 810,20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1 579 161,00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673 489,50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2 529 810,20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1 579 161,00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673 489,50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702B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20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софинансирования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702B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77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52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493F57">
        <w:trPr>
          <w:trHeight w:val="70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5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14 530 682,19</w:t>
            </w:r>
          </w:p>
        </w:tc>
        <w:tc>
          <w:tcPr>
            <w:tcW w:w="67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12 012 728,00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6 727 658,35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Приложение 3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Распределение бюджетных ассигнований бюджета Битковского сельсовета Сузунского района Новосибирской области по целевым статьям (муниципальным программам и непрограммным направлениям деятельности, группам и подгруппам видов расходов классификации расходов бюджета  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8"/>
        <w:gridCol w:w="1466"/>
        <w:gridCol w:w="617"/>
        <w:gridCol w:w="444"/>
        <w:gridCol w:w="494"/>
        <w:gridCol w:w="1366"/>
        <w:gridCol w:w="1366"/>
        <w:gridCol w:w="1266"/>
      </w:tblGrid>
      <w:tr w:rsidR="003C6D6D" w:rsidRPr="00493F57" w:rsidTr="003C6D6D">
        <w:trPr>
          <w:trHeight w:val="375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3C6D6D" w:rsidRPr="00493F57" w:rsidTr="003C6D6D">
        <w:trPr>
          <w:trHeight w:val="840"/>
        </w:trPr>
        <w:tc>
          <w:tcPr>
            <w:tcW w:w="169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30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C6D6D" w:rsidRPr="00493F57" w:rsidTr="003C6D6D">
        <w:trPr>
          <w:trHeight w:val="15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Битковского сельсовета Сузунского района Новосибирской области на 2022 год"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«Обеспечение первичных мер пожарной безопасности на территории Битковского сельсовета Сузунского района Новосибирской области на 2022 год»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2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702B3B">
        <w:trPr>
          <w:trHeight w:val="2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96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20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13 057 289,46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10 661 031,74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6 727 658,35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2 419 276,83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702B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702B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101 700,00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46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77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софинансирования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32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14 530 682,19</w:t>
            </w:r>
          </w:p>
        </w:tc>
        <w:tc>
          <w:tcPr>
            <w:tcW w:w="5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12 012 728,00</w:t>
            </w:r>
          </w:p>
        </w:tc>
        <w:tc>
          <w:tcPr>
            <w:tcW w:w="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6 727 658,35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4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Ведомственная структура расходов бюджета Битковского сельсовета Сузунского района Новосибирской области  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4947" w:type="pct"/>
        <w:tblLayout w:type="fixed"/>
        <w:tblLook w:val="04A0" w:firstRow="1" w:lastRow="0" w:firstColumn="1" w:lastColumn="0" w:noHBand="0" w:noVBand="1"/>
      </w:tblPr>
      <w:tblGrid>
        <w:gridCol w:w="2807"/>
        <w:gridCol w:w="568"/>
        <w:gridCol w:w="425"/>
        <w:gridCol w:w="425"/>
        <w:gridCol w:w="987"/>
        <w:gridCol w:w="568"/>
        <w:gridCol w:w="1418"/>
        <w:gridCol w:w="1416"/>
        <w:gridCol w:w="1416"/>
      </w:tblGrid>
      <w:tr w:rsidR="003C6D6D" w:rsidRPr="00493F57" w:rsidTr="003C6D6D">
        <w:trPr>
          <w:trHeight w:val="375"/>
        </w:trPr>
        <w:tc>
          <w:tcPr>
            <w:tcW w:w="1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70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 на 2024  год</w:t>
            </w:r>
          </w:p>
        </w:tc>
      </w:tr>
      <w:tr w:rsidR="003C6D6D" w:rsidRPr="00493F57" w:rsidTr="003C6D6D">
        <w:trPr>
          <w:trHeight w:val="360"/>
        </w:trPr>
        <w:tc>
          <w:tcPr>
            <w:tcW w:w="1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300"/>
        </w:trPr>
        <w:tc>
          <w:tcPr>
            <w:tcW w:w="13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3C6D6D" w:rsidRPr="00493F57" w:rsidTr="003C6D6D">
        <w:trPr>
          <w:trHeight w:val="87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Битковского сельсовета Сузунского района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14 530 682,19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12 012 728,00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6 727 658,35</w:t>
            </w:r>
          </w:p>
        </w:tc>
      </w:tr>
      <w:tr w:rsidR="003C6D6D" w:rsidRPr="00493F57" w:rsidTr="003C6D6D">
        <w:trPr>
          <w:trHeight w:val="30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3 833 453,63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4 453 978,00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3 632 379,00</w:t>
            </w:r>
          </w:p>
        </w:tc>
      </w:tr>
      <w:tr w:rsidR="003C6D6D" w:rsidRPr="00493F57" w:rsidTr="003C6D6D">
        <w:trPr>
          <w:trHeight w:val="8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806 303,00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806 303,00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769 114,00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7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37 189,00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2 951 502,63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2 832 012,00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2 863 265,00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2 951 502,63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2 832 012,00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2 863 265,00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обеспечение функций аппарата исполнительного органа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2 419 276,83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2 365 655,00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1 592 000,00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811 276,83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757 655,00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 исполнение Федерального Закона от 05.04.2013г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33 864,60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31 557,00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33 672,00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обязательства, направленные на ведение бухгалтерского учета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88.0.00.01045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427 078,20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434 700,00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463 838,00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88.0.00.70190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88.0.00.70510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64 511,00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контрольно-счетного органа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88.0.00.01061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46 648,00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22 296,00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19 352,00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852 852,00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88.0.00.01132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113 808,00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117 658,00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121 848,35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106 376,00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113 825,00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121 803,35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88.0.00.51180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7 432,00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445 680,00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304 680,00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88.0.00.03092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438 680,00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«Обеспечение первичных мер пожарной безопасности на территории Битковского сельсовета Сузунского района Новосибирской области на 2022 год"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«Обеспечение первичных мер пожарной безопасности на территории Битковского сельсовета Сузунского района Новосибирской области на 2022 год»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40.0.00.0310W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298 680,00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пожарной безопасности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установке, приобретению и обслуживанию АДПИ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88.0.00.03102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294 680,00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профилактики правонарушений и борьбы с преступностью на территории Битковского сельсовета Сузунского района Новосибирской оьласти на 2022 год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профилактики правонарушений и борьбы с преступностью на территории Битковского сельсовета Сузунского района Новосибирской области на 2022 год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43.0.00.0314W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44.0.00.00000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220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«Комплексные меры противодействия злоупотреблению наркотиками и их незаконному обороту на территории Битковского сельсовета Сузунского района Новосибирской области на 2020-2022 годы»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44.0.00.0315W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 по предупреждению терроризма и экстремизма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88.0.00.03141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5 621 120,00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5 152 070,00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5 619 120,00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5 150 070,00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«Обустройство улично–дорожной сети элементами благоустройства и безопасности дорожного движения  на территории Битковского сельсовета Сузунского района Новосибирской области на 2021- 2023 годы»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53.0.00.0409W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1 463 392,73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1 349 696,26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4 155 727,27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3 800 373,74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Расходные обязательства на дорожную деятельность, связанную с автомобильными дорогами местного значения за счет средств дорожного фонда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88.0.00.04091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1 463 110,00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4 114 170,00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3 762 370,00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области", в части софинансирования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88.0.00.S0760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41 557,27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38 003,74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89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развития субъектов малого и среднего предпринимательства на территории Битковского сельсовета Сузунского района Новосибирской области на 2021-2023 годы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45.0.00.0412W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мероприятий муниципальной программы «Муниципальная поддержка инвестиционной деятельности на территории Битковского сельсовета Сузунского района Новосибирской области на 2019-2023 годы»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57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46.0.00.0413W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2 539 643,20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1 588 994,00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683 322,50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Взносы на капитальный ремонт многоквартирных домов, перечисляемые в фонд модернизации ЖКХ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88.0.00.05014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2 529 810,20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1 579 161,00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673 489,50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2 529 810,20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1 579 161,00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673 489,50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765 903,00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599 503,00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Озеленение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88.0.00.05032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43 640,00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88.0.00.05033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180 904,00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памятников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88.0.00.05034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88.0.00.05035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447 754,00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567 754,00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73 986,50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Организация деятельности по сбору и транспортировке твердых коммунальных отходов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88.0.00.05036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112189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Расходы на реализацию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88.0.00.70240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683 609,20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области", в части софинансирования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94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88.0.00.S0240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230 000,00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126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88.0.00.08011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493F57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71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88.0.00.11021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630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направления бюджета поселения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88.0.00.00000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88.0.00.99990</w:t>
            </w: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203 315,00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330 285,50</w:t>
            </w:r>
          </w:p>
        </w:tc>
      </w:tr>
      <w:tr w:rsidR="003C6D6D" w:rsidRPr="00493F57" w:rsidTr="003C6D6D">
        <w:trPr>
          <w:trHeight w:val="315"/>
        </w:trPr>
        <w:tc>
          <w:tcPr>
            <w:tcW w:w="139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14 530 682,19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12 012 728,00</w:t>
            </w:r>
          </w:p>
        </w:tc>
        <w:tc>
          <w:tcPr>
            <w:tcW w:w="7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6 727 658,35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5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Источники финансирования дефицита бюджета Битковского сельсовета Сузунского района Новосибирской области 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7"/>
        <w:gridCol w:w="3893"/>
        <w:gridCol w:w="1433"/>
        <w:gridCol w:w="1433"/>
        <w:gridCol w:w="1371"/>
      </w:tblGrid>
      <w:tr w:rsidR="003C6D6D" w:rsidRPr="00493F57" w:rsidTr="003C6D6D">
        <w:trPr>
          <w:trHeight w:val="276"/>
        </w:trPr>
        <w:tc>
          <w:tcPr>
            <w:tcW w:w="9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20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3C6D6D" w:rsidRPr="00493F57" w:rsidTr="003C6D6D">
        <w:trPr>
          <w:trHeight w:val="276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276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285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276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6D" w:rsidRPr="00493F57" w:rsidTr="003C6D6D">
        <w:trPr>
          <w:trHeight w:val="276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6D6D" w:rsidRPr="00493F57" w:rsidTr="00493F57">
        <w:trPr>
          <w:trHeight w:val="70"/>
        </w:trPr>
        <w:tc>
          <w:tcPr>
            <w:tcW w:w="9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3C6D6D" w:rsidRPr="00493F57" w:rsidTr="003C6D6D">
        <w:trPr>
          <w:trHeight w:val="315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6D6D" w:rsidRPr="00493F57" w:rsidTr="003C6D6D">
        <w:trPr>
          <w:trHeight w:val="63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812 01 00 00 00 00 0000 000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 дефицита бюджетов -всего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838 644,99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30"/>
        </w:trPr>
        <w:tc>
          <w:tcPr>
            <w:tcW w:w="9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812 01 05 00 00 00 0000 000</w:t>
            </w:r>
          </w:p>
        </w:tc>
        <w:tc>
          <w:tcPr>
            <w:tcW w:w="19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838 644,99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0E663B">
        <w:trPr>
          <w:trHeight w:val="70"/>
        </w:trPr>
        <w:tc>
          <w:tcPr>
            <w:tcW w:w="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812 01 05 02 01 10 0000 510</w:t>
            </w:r>
          </w:p>
        </w:tc>
        <w:tc>
          <w:tcPr>
            <w:tcW w:w="1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-13 692 037,20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-12 012 728,00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-6 727 658,35</w:t>
            </w:r>
          </w:p>
        </w:tc>
      </w:tr>
      <w:tr w:rsidR="003C6D6D" w:rsidRPr="00493F57" w:rsidTr="000E663B">
        <w:trPr>
          <w:trHeight w:val="70"/>
        </w:trPr>
        <w:tc>
          <w:tcPr>
            <w:tcW w:w="9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812 01 05 02 01 10 0000 610</w:t>
            </w:r>
          </w:p>
        </w:tc>
        <w:tc>
          <w:tcPr>
            <w:tcW w:w="1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14 530 682,19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12 012 728,00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6 727 658,35</w:t>
            </w:r>
          </w:p>
        </w:tc>
      </w:tr>
      <w:tr w:rsidR="003C6D6D" w:rsidRPr="00493F57" w:rsidTr="003C6D6D">
        <w:trPr>
          <w:trHeight w:val="315"/>
        </w:trPr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ИСТОЧНИКИ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838 644,99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Распределение бюджетных ассигнований бюджета муниципального образования Битковского сельсовета Сузунского района Новосибирской области, направляемых на исполнение публичных нормативных обязательств 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322"/>
        <w:gridCol w:w="707"/>
        <w:gridCol w:w="428"/>
        <w:gridCol w:w="472"/>
        <w:gridCol w:w="1674"/>
        <w:gridCol w:w="516"/>
        <w:gridCol w:w="1522"/>
        <w:gridCol w:w="1248"/>
        <w:gridCol w:w="1248"/>
      </w:tblGrid>
      <w:tr w:rsidR="003C6D6D" w:rsidRPr="00493F57" w:rsidTr="003C6D6D">
        <w:trPr>
          <w:trHeight w:val="255"/>
        </w:trPr>
        <w:tc>
          <w:tcPr>
            <w:tcW w:w="1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18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20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Сумма(в рублях)</w:t>
            </w:r>
          </w:p>
        </w:tc>
      </w:tr>
      <w:tr w:rsidR="003C6D6D" w:rsidRPr="00493F57" w:rsidTr="003C6D6D">
        <w:trPr>
          <w:trHeight w:val="315"/>
        </w:trPr>
        <w:tc>
          <w:tcPr>
            <w:tcW w:w="1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3C6D6D" w:rsidRPr="00493F57" w:rsidTr="003C6D6D">
        <w:trPr>
          <w:trHeight w:val="94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812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88.0.00.10011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  <w:tr w:rsidR="003C6D6D" w:rsidRPr="00493F57" w:rsidTr="003C6D6D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C6D6D" w:rsidRPr="00493F57" w:rsidTr="003C6D6D">
        <w:trPr>
          <w:trHeight w:val="315"/>
        </w:trPr>
        <w:tc>
          <w:tcPr>
            <w:tcW w:w="1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196 929,36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  <w:tc>
          <w:tcPr>
            <w:tcW w:w="6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192 033,00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7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к решению 19 сессии Совета депутатов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от 16.02.2022 № 1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Иные межбюджетные трансферты, перечисляемые из бюджета Битковского сельсовета Сузунского района Новосибирской области в бюджет Сузунского района на 2022 год и плановый период 2023 и 2024 годов</w:t>
      </w:r>
    </w:p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28"/>
        <w:gridCol w:w="5843"/>
        <w:gridCol w:w="1289"/>
        <w:gridCol w:w="1164"/>
        <w:gridCol w:w="1113"/>
      </w:tblGrid>
      <w:tr w:rsidR="003C6D6D" w:rsidRPr="00493F57" w:rsidTr="003C6D6D">
        <w:trPr>
          <w:trHeight w:val="111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2022 год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2023 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на 2024 год</w:t>
            </w:r>
          </w:p>
        </w:tc>
      </w:tr>
      <w:tr w:rsidR="003C6D6D" w:rsidRPr="00493F57" w:rsidTr="003C6D6D">
        <w:trPr>
          <w:trHeight w:val="274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C6D6D" w:rsidRPr="00493F57" w:rsidTr="003C6D6D">
        <w:trPr>
          <w:trHeight w:val="6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размещению сведений о муниципальных услугах, оказываемых на территории поселения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6 672,00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 на осуществление полномочий контрольно-счетного органа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60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созданию досуга и обеспечению жителей поселения услугами организации культуры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1 740 057,00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493F57">
        <w:trPr>
          <w:trHeight w:val="70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39 991,00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C6D6D" w:rsidRPr="00493F57" w:rsidTr="003C6D6D">
        <w:trPr>
          <w:trHeight w:val="315"/>
        </w:trPr>
        <w:tc>
          <w:tcPr>
            <w:tcW w:w="3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1 815 720,00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6D6D" w:rsidRPr="00493F57" w:rsidRDefault="003C6D6D" w:rsidP="003C6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3C6D6D" w:rsidRPr="00493F57" w:rsidRDefault="003C6D6D" w:rsidP="003C6D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3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Сузунского района Новосибирской области от 12.04.2016 № 9 «Об утверждении Правил благоустройства, обеспечение чистоты и порядка на территории муниципального образования 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от 12.04.2016 № 9                     «Об утверждении Правил благоустройства, обеспечение чистоты и порядка на территории муниципального образования Битковского сельсовета Сузунского района Новосибирской области».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493F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4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0E663B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 от 24.11.2010 № 23 «Об отчете исполнения бюджета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Битковского сельсовета за 9 месяцев 2010 года»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от 24.11.2010 № 23 «Об отчете исполнения бюджета Битковского сельсовета за 9 месяцев 2010 года».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5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 от 24.09.2010 № 20 «Об отчете исполнения бюджета Битковского сельсовета за 6 месяцев 2010 года»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от 24.09.2010 № 20 «Об отчете исполнения бюджета Битковского сельсовета за 6 месяцев 2010 года».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6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Сузунского района Новосибирской области от 16.11.2009 № 24 «О Положении «О контрольном органе контрольно-счетной комиссии муниципального образования»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от 16.11.2009 № 24 «О Положении «О контрольном органе контрольно-счетной комиссии муниципального образования».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7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 от 14.04.2009 № 9 «О Положении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«О порядке осуществления муниципальных заимствований и предоставления бюджетных гарантий»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14.04.2009 № 9 «О Положении «О порядке осуществления муниципальных заимствований и предоставления бюджетных гарантий».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F22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F87" w:rsidRDefault="00F22F87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8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Сузунского района Новосибирской области от 14.04.2009 № 10 «О Положении «Об обеспечении условий для развития на территории муниципального образования массовой физической культуры и спорта»»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14.04.2009 № 10                          «О Положении «Об обеспечении условий для развития на территории муниципального образования массовой физической культуры и спорта».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F22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  № 9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Сузунского района Новосибирской области от 14.04.2009 № 7 «О Положении «О порядке организации и проведения схода граждан»  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 Битковского сельсовета Сузунского  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14.04.2009 № 7                          «О Положении «О порядке организации и проведения схода граждан».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F22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F22F87" w:rsidRDefault="00F22F87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№ 10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Сузунского района Новосибирской области от 14.04.2009 № 6 «О Положении «Об организации и осуществлении мероприятий по работе с детьми и молодежью на территории муниципального образования Битковского сельсовета»  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Битковского сельсовета Сузунского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14.04.2009 № 6                  «О Положении «Об организации и осуществлении мероприятий по работе с детьми и молодежью на территории муниципального образования Битковского сельсовета».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F22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девятнадцатой сессии</w:t>
      </w:r>
    </w:p>
    <w:p w:rsidR="003C6D6D" w:rsidRPr="00493F57" w:rsidRDefault="003C6D6D" w:rsidP="003C6D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   с. Битки                                                       № 11</w:t>
      </w:r>
    </w:p>
    <w:p w:rsidR="003C6D6D" w:rsidRPr="00493F57" w:rsidRDefault="003C6D6D" w:rsidP="003C6D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признании утратившим силу решения Совета депутатов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 от 14.04.2009 № 14 «О Положении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«О переводе жилых помещений в нежилые помещения и нежилых помещений в жилые помещения в муниципальном и частном жилищном фонде на территории  поселения»»    </w:t>
      </w:r>
    </w:p>
    <w:p w:rsidR="003C6D6D" w:rsidRPr="00493F57" w:rsidRDefault="003C6D6D" w:rsidP="003C6D6D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Федеральным законом от 6 октября 2003 года № 131-ФЗ «Об общих принципах организации местного самоуправления в Российской Федерации», Совет депутатов Битковского сельсовета Сузунского района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1. Признать утратившим силу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 xml:space="preserve">решение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Совета депутатов Битковского сельсовета Сузунского района Новосибирской области 14.04.2009 № 14                  «О Положении «О переводе жилых помещений в нежилые помещения и нежилых помещений в жилые помещения в муниципальном и частном жилищном фонде на территории  поселения».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        2. Опубликовать настоящее решение в информационном бюллетене органов местного самоуправления «Битковский вестник» и разместить на официальном сайте Битковского сельсовета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Сузунского района Новосибирской области.</w:t>
      </w:r>
    </w:p>
    <w:p w:rsidR="003C6D6D" w:rsidRPr="00493F57" w:rsidRDefault="003C6D6D" w:rsidP="00F22F8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 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_________ С.Н. Моликер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F87" w:rsidRDefault="00F22F87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От 11.02.2022                                       с. Битки                                                        № 34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принятии решения об упрощенном осуществлении внутреннего финансового аудита администрацией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В соответствии с п. 9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в связи с </w:t>
      </w:r>
      <w:r w:rsidRPr="00493F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отсутствием возможности образования субъекта внутреннего финансового аудита, а так же отсутствием возможности передачи полномочий по осуществлению внутреннего финансового аудита,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3C6D6D" w:rsidRPr="00493F57" w:rsidRDefault="003C6D6D" w:rsidP="003C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Принять решение об упрощенном осуществлении внутреннего финансового аудита администрацией Битковского 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Наделить полномочиями по осуществлению внутреннего финансового аудита главу Битковского  сельсовета Сузунского района Новосибирской области района Новосибирской области.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 Сузунского района Новосибирской области  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организует и осуществляет внутренний финансовый контроль;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решает задачи внутреннего финансового аудита, направленные на совершенствование внутреннего финансового контроля в соответствии с </w:t>
      </w:r>
      <w:hyperlink r:id="rId9" w:anchor="block_1014" w:history="1">
        <w:r w:rsidRPr="00493F5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14</w:t>
        </w:r>
      </w:hyperlink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федерального стандарта внутреннего финансового аудита, утвержденного </w:t>
      </w:r>
      <w:r w:rsidRPr="00493F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аудита")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решает задачи внутреннего финансового аудита, направленные на повышение качества финансового менеджмента в соответствии с </w:t>
      </w:r>
      <w:hyperlink r:id="rId10" w:anchor="block_1016" w:history="1">
        <w:r w:rsidRPr="00493F57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пунктом 16</w:t>
        </w:r>
      </w:hyperlink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 федерального стандарта внутреннего финансового аудита, утвержденного </w:t>
      </w:r>
      <w:r w:rsidRPr="00493F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Приказом Минфина России от 21 ноября 2019 г. N 196н "Об утверждении федерального стандарта внутреннего финансового аудита "Определения, принципы и задачи внутреннего финансового аудита"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4. Контроль за исполнением настоящего постановления оставляю за собой.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Битковского сельсовета    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С.Н. Моликер</w:t>
      </w: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16.02.2022                                     с. Битки                                                          № 35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постановление администрации Битковского сельсовета Сузунского района Новосибирской области от 28.12.2021 № 111 «О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области» </w:t>
      </w: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Руководствуясь пунктом 1 статьи 9 Бюджетного кодекса Российской Федерации,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 Внести в постановление администрации Битковского сельсовета Сузунского района Новосибирской области от 28.12.2021 № 111 «О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области» следующие изменения: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1.1. В Порядке применения бюджетной классификации Российской Федерации в части, относящейся к бюджету Битковского сельсовета Сузунского района Новосибирской области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1.1.1. в пункте 2.2. части 2  «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Перечень и правила отнесения расходов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бюджета поселения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соответствующие направления расходов целевых статей (13-17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разряды кода бюджетной классификации расходов)» дополнить абзацами следующего содержания: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05036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Организация деятельности по сбору и транспортировке твердых коммунальных отходов.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данной целевой статье отражаются расходы, направленные на организацию деятельности по сбору и транспортировке твердых коммунальных отходов.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Опубликовать настоящий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С.Н. Моликер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16.02.2022 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11.01.202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с. Битки                                                           № 36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15.10.2021 № 66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Битковского сельсовета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Битковского сельсовета Сузунского района Новосибирской области от 15.10.2021 № 66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на территории Битковского сельсовета 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следующие изменения:</w:t>
      </w:r>
    </w:p>
    <w:p w:rsidR="003C6D6D" w:rsidRPr="00493F57" w:rsidRDefault="003C6D6D" w:rsidP="0020480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Программе профилактики рисков причинения вреда (ущерба) охраняемым законом ценностям на 2022 год в сфере муниципального жилищного контроля на территории Битковского сельсовета Сузунского района Новосибирской области:</w:t>
      </w:r>
    </w:p>
    <w:p w:rsidR="003C6D6D" w:rsidRPr="00493F57" w:rsidRDefault="003C6D6D" w:rsidP="00204800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Раздел 3 изложить в следующей редакции: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«</w:t>
      </w:r>
      <w:r w:rsidRPr="00493F57">
        <w:rPr>
          <w:rFonts w:ascii="Times New Roman" w:eastAsia="Calibri" w:hAnsi="Times New Roman" w:cs="Times New Roman"/>
          <w:b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08"/>
        <w:gridCol w:w="2076"/>
        <w:gridCol w:w="2316"/>
      </w:tblGrid>
      <w:tr w:rsidR="003C6D6D" w:rsidRPr="00493F57" w:rsidTr="003C6D6D">
        <w:trPr>
          <w:trHeight w:hRule="exact" w:val="97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3C6D6D" w:rsidRPr="00493F57" w:rsidTr="00F22F87">
        <w:trPr>
          <w:cantSplit/>
          <w:trHeight w:hRule="exact" w:val="136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35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  <w:t xml:space="preserve">ежегодно не позднее </w:t>
            </w:r>
            <w:r w:rsidRPr="00493F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254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4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0E663B">
        <w:trPr>
          <w:trHeight w:hRule="exact" w:val="145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2. 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3C6D6D" w:rsidRPr="00493F57" w:rsidRDefault="003C6D6D" w:rsidP="003C6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16.02.2022     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.01.2021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с. Битки                                                        № 37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2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15.10.2021 № 67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Битковского сельсовета Сузунского района Новосибирской области от 15.10.2021 № 67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области» следующие изменения:</w:t>
      </w:r>
    </w:p>
    <w:p w:rsidR="003C6D6D" w:rsidRPr="00493F57" w:rsidRDefault="003C6D6D" w:rsidP="0020480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Программе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области:</w:t>
      </w:r>
    </w:p>
    <w:p w:rsidR="003C6D6D" w:rsidRPr="00493F57" w:rsidRDefault="003C6D6D" w:rsidP="00204800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Раздел 3 изложить в следующей редакции: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«</w:t>
      </w:r>
      <w:r w:rsidRPr="00493F57">
        <w:rPr>
          <w:rFonts w:ascii="Times New Roman" w:eastAsia="Calibri" w:hAnsi="Times New Roman" w:cs="Times New Roman"/>
          <w:b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073"/>
        <w:gridCol w:w="2052"/>
        <w:gridCol w:w="2285"/>
      </w:tblGrid>
      <w:tr w:rsidR="003C6D6D" w:rsidRPr="00493F57" w:rsidTr="003C6D6D"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3C6D6D" w:rsidRPr="00493F57" w:rsidTr="00F22F87">
        <w:trPr>
          <w:trHeight w:hRule="exact" w:val="147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355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ежегодно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позднее </w:t>
            </w:r>
            <w:r w:rsidRPr="00493F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225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396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1566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493F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данное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16.02.2022     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.01.2021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с. Битки                                                        № 37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2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15.10.2021 № 67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Битковского сельсовета Сузунского района Новосибирской области от 15.10.2021 № 67 «Об утверждении Программы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области» следующие изменения:</w:t>
      </w:r>
    </w:p>
    <w:p w:rsidR="003C6D6D" w:rsidRPr="00493F57" w:rsidRDefault="003C6D6D" w:rsidP="0020480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Программе профилактики рисков причинения вреда (ущерба) охраняемым законом ценностям на 2022 год в рамках муниципального контроля в сфере благоустройства на территории Битковского сельсовета Сузунского района Новосибирской области:</w:t>
      </w:r>
    </w:p>
    <w:p w:rsidR="003C6D6D" w:rsidRPr="00493F57" w:rsidRDefault="003C6D6D" w:rsidP="00204800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Раздел 3 изложить в следующей редакции: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«</w:t>
      </w:r>
      <w:r w:rsidRPr="00493F57">
        <w:rPr>
          <w:rFonts w:ascii="Times New Roman" w:eastAsia="Calibri" w:hAnsi="Times New Roman" w:cs="Times New Roman"/>
          <w:b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5073"/>
        <w:gridCol w:w="2052"/>
        <w:gridCol w:w="2285"/>
      </w:tblGrid>
      <w:tr w:rsidR="003C6D6D" w:rsidRPr="00493F57" w:rsidTr="003C6D6D">
        <w:trPr>
          <w:trHeight w:hRule="exact" w:val="114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3C6D6D" w:rsidRPr="00493F57" w:rsidTr="00F22F87">
        <w:trPr>
          <w:trHeight w:hRule="exact" w:val="159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355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ежегодно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позднее </w:t>
            </w:r>
            <w:r w:rsidRPr="00493F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2419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397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trHeight w:hRule="exact" w:val="1554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</w:t>
      </w:r>
      <w:r w:rsidRPr="00493F57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данное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16.02.2022     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.01.2021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с. Битки                                                       № 39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2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15.10.2021 № 69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Битковского сельсовета Сузунского района Новосибирской области от 15.10.2021 № 69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области» следующие изменения:</w:t>
      </w:r>
    </w:p>
    <w:p w:rsidR="003C6D6D" w:rsidRPr="00493F57" w:rsidRDefault="003C6D6D" w:rsidP="0020480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Программе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области:</w:t>
      </w:r>
    </w:p>
    <w:p w:rsidR="003C6D6D" w:rsidRPr="00493F57" w:rsidRDefault="003C6D6D" w:rsidP="00204800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Раздел 3 изложить в следующей редакции: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«</w:t>
      </w:r>
      <w:r w:rsidRPr="00493F57">
        <w:rPr>
          <w:rFonts w:ascii="Times New Roman" w:eastAsia="Calibri" w:hAnsi="Times New Roman" w:cs="Times New Roman"/>
          <w:b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08"/>
        <w:gridCol w:w="2076"/>
        <w:gridCol w:w="2316"/>
      </w:tblGrid>
      <w:tr w:rsidR="003C6D6D" w:rsidRPr="00493F57" w:rsidTr="003C6D6D">
        <w:trPr>
          <w:trHeight w:hRule="exact" w:val="114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3C6D6D" w:rsidRPr="00493F57" w:rsidTr="00F22F87">
        <w:trPr>
          <w:cantSplit/>
          <w:trHeight w:hRule="exact" w:val="155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354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ежегодно не позднее </w:t>
            </w:r>
            <w:r w:rsidRPr="00493F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253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F22F87">
        <w:trPr>
          <w:cantSplit/>
          <w:trHeight w:hRule="exact" w:val="4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B7571C">
        <w:trPr>
          <w:trHeight w:hRule="exact" w:val="1416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2. Опубликовать данное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3C6D6D" w:rsidRPr="00493F57" w:rsidRDefault="003C6D6D" w:rsidP="003C6D6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 О С Т А Н О В Л Е Н И Е   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От 16.02.2022     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.01.2021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с. Битки                                                       № 39</w:t>
      </w:r>
      <w:r w:rsidRPr="00493F57">
        <w:rPr>
          <w:rFonts w:ascii="Times New Roman" w:eastAsia="Times New Roman" w:hAnsi="Times New Roman" w:cs="Times New Roman"/>
          <w:color w:val="FFFFFF"/>
          <w:sz w:val="20"/>
          <w:szCs w:val="20"/>
          <w:lang w:eastAsia="ru-RU"/>
        </w:rPr>
        <w:t>2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15.10.2021 № 69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области»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Внести в постановление администрации Битковского сельсовета Сузунского района Новосибирской области от 15.10.2021 № 69 «Об утверждении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области» следующие изменения:</w:t>
      </w:r>
    </w:p>
    <w:p w:rsidR="003C6D6D" w:rsidRPr="00493F57" w:rsidRDefault="003C6D6D" w:rsidP="00204800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Программе Программы профилактики рисков причинения вреда (ущерба) охраняемым законом ценностям на 2022 год в сфере муниципального лесного контроля в Битковском сельсовете Сузунского района Новосибирской области:</w:t>
      </w:r>
    </w:p>
    <w:p w:rsidR="003C6D6D" w:rsidRPr="00493F57" w:rsidRDefault="003C6D6D" w:rsidP="00204800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Раздел 3 изложить в следующей редакции: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«</w:t>
      </w:r>
      <w:r w:rsidRPr="00493F57">
        <w:rPr>
          <w:rFonts w:ascii="Times New Roman" w:eastAsia="Calibri" w:hAnsi="Times New Roman" w:cs="Times New Roman"/>
          <w:b/>
          <w:sz w:val="20"/>
          <w:szCs w:val="20"/>
        </w:rPr>
        <w:t>3. Перечень профилактических мероприятий, сроки (периодичность) их проведения</w:t>
      </w:r>
    </w:p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5008"/>
        <w:gridCol w:w="2076"/>
        <w:gridCol w:w="2316"/>
      </w:tblGrid>
      <w:tr w:rsidR="003C6D6D" w:rsidRPr="00493F57" w:rsidTr="003C6D6D">
        <w:trPr>
          <w:trHeight w:hRule="exact" w:val="1143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 п/п</w:t>
            </w:r>
          </w:p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3C6D6D" w:rsidRPr="00493F57" w:rsidRDefault="003C6D6D" w:rsidP="003C6D6D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6D6D" w:rsidRPr="00493F57" w:rsidRDefault="003C6D6D" w:rsidP="003C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3C6D6D" w:rsidRPr="00493F57" w:rsidTr="00F22F87">
        <w:trPr>
          <w:cantSplit/>
          <w:trHeight w:hRule="exact" w:val="15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B7571C">
        <w:trPr>
          <w:cantSplit/>
          <w:trHeight w:hRule="exact" w:val="3528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ежегодно не позднее </w:t>
            </w:r>
            <w:r w:rsidRPr="00493F57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B7571C">
        <w:trPr>
          <w:cantSplit/>
          <w:trHeight w:hRule="exact" w:val="2561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B7571C">
        <w:trPr>
          <w:cantSplit/>
          <w:trHeight w:hRule="exact" w:val="4120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C6D6D" w:rsidRPr="00493F57" w:rsidTr="00B7571C">
        <w:trPr>
          <w:trHeight w:hRule="exact" w:val="141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C6D6D" w:rsidRPr="00493F57" w:rsidRDefault="003C6D6D" w:rsidP="003C6D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3F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C6D6D" w:rsidRPr="00493F57" w:rsidRDefault="003C6D6D" w:rsidP="003C6D6D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D6D" w:rsidRPr="00493F57" w:rsidRDefault="003C6D6D" w:rsidP="003C6D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3F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C6D6D" w:rsidRPr="00493F57" w:rsidRDefault="003C6D6D" w:rsidP="003C6D6D">
      <w:pPr>
        <w:tabs>
          <w:tab w:val="left" w:pos="1701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2. Опубликовать данное постановление в информационном бюллетене органов местного самоуправления «Битковский вестник», а также разместить на официальном сайте Битковского сельсовета Сузунского района Новосибирской области.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П О С Т А Н О В Л Е Н И Е </w:t>
      </w: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16.02.2022                                     с. Битки                                                          № 41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назначении публичных слушаний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3C6D6D" w:rsidRPr="00493F57" w:rsidRDefault="003C6D6D" w:rsidP="003C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Руководствуясь статьей 28 Федерального закона от 06.10.2003 № 131-ФЗ «Об общих принципах организации местного самоуправления в Российской Федерации», Уставом сельского поселения Битковского сельсовета Сузунского муниципального района Новосибирской области, Положением «О порядке организации и проведения публичных слушаний», Положением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и дополнений в Устав сельского поселения Битковского сельсовета Сузунского муниципального района Новосибирской области», в целях приведения Устава Битковского сельсовета в соответствие с действующим законодательством, администрация Битковского сельсовета Сузунского района Новосибирской области 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>ПОСТАНОВЛЯЕТ: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1. Назначить публичные слушания по проекту решения Совета депутатов Битковского сельсовета Сузунского района Новосибирской области                            «О </w:t>
      </w: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внесении изменений в Устав сельского поселения Битковского сельсовета Сузунского муниципального района Новосибирской области» согласно приложению</w:t>
      </w:r>
    </w:p>
    <w:p w:rsidR="003C6D6D" w:rsidRPr="00493F57" w:rsidRDefault="003C6D6D" w:rsidP="003C6D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 Провести 21.03.2022 в 15-00ч. Публичные слушания в здании администрации Битковского сельсовета по адресу: с. Битки, ул. Пролетарская, 29 (кабинет Главы).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sz w:val="20"/>
          <w:szCs w:val="20"/>
          <w:lang w:eastAsia="ru-RU"/>
        </w:rPr>
        <w:tab/>
        <w:t>3. Предложить жителям Битковского сельсовета, письменно направить в администрацию Битковского сельсовета свои предложения и рекомендации по вынесенному на публичные слушания проекту решения Совета депутатов Битковского сельсовета Сузунского района Новосибирской области «О внесении изменений в Устав сельского поселения Битковского сельсовета Сузунского муниципального района Новосибирской области».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4. Настоящее постановление вступает в силу с момента опубликования в информационном бюллетене органов местного самоуправления «Битковский вестник».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Битковского сельсовета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С.Н. Моликер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ПРИЛОЖЕНИЕ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к постановлению администрации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Битковского сельсовета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Сузунского района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Новосибирской области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от 16.02.2022 № 41</w:t>
      </w:r>
    </w:p>
    <w:p w:rsidR="003C6D6D" w:rsidRPr="00493F57" w:rsidRDefault="003C6D6D" w:rsidP="003C6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СОВЕТ ДЕПУТАТОВ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Сузунского района Новосибирская область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______________сессии </w:t>
      </w:r>
    </w:p>
    <w:p w:rsidR="003C6D6D" w:rsidRPr="00493F57" w:rsidRDefault="003C6D6D" w:rsidP="003C6D6D">
      <w:pPr>
        <w:tabs>
          <w:tab w:val="center" w:pos="4961"/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с. Битки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№ _________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Устав сельского поселения Битковского сельсовета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муниципального района Новосибирской области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hd w:val="clear" w:color="auto" w:fill="FFFFFF"/>
        <w:tabs>
          <w:tab w:val="left" w:leader="underscore" w:pos="2179"/>
        </w:tabs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     В соответствии со ст. 7, 35, 44  Федерального закона от 06.10.2003 г № 131-ФЗ « Об общих принципах организации местного самоуправления в Российской Федерации» Совет депутатов Битковского сельсовета Сузунского района Новосибирской области</w:t>
      </w:r>
    </w:p>
    <w:p w:rsidR="003C6D6D" w:rsidRPr="00493F57" w:rsidRDefault="003C6D6D" w:rsidP="003C6D6D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РЕШИЛ:</w:t>
      </w:r>
    </w:p>
    <w:p w:rsidR="003C6D6D" w:rsidRPr="00493F57" w:rsidRDefault="003C6D6D" w:rsidP="003C6D6D">
      <w:pPr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-21"/>
          <w:sz w:val="20"/>
          <w:szCs w:val="20"/>
          <w:lang w:eastAsia="ru-RU"/>
        </w:rPr>
        <w:t xml:space="preserve">1. </w:t>
      </w:r>
      <w:r w:rsidRPr="00493F5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Принять муниципальный правовой акт о внесении изменении в Устав сельского поселения Битковского сельсовета Сузунского муниципального района Новосибирской области </w:t>
      </w:r>
      <w:r w:rsidRPr="00493F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(прилагается).</w:t>
      </w:r>
    </w:p>
    <w:p w:rsidR="003C6D6D" w:rsidRPr="00493F57" w:rsidRDefault="003C6D6D" w:rsidP="003C6D6D">
      <w:pPr>
        <w:shd w:val="clear" w:color="auto" w:fill="FFFFFF"/>
        <w:tabs>
          <w:tab w:val="left" w:pos="744"/>
        </w:tabs>
        <w:spacing w:after="0" w:line="240" w:lineRule="auto"/>
        <w:ind w:firstLine="470"/>
        <w:jc w:val="both"/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>2.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493F5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редоставить муниципальный правовой акт о внесении изменении в Устав сельского поселения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 Сузунского муниципального района Новосибирской области</w:t>
      </w:r>
      <w:r w:rsidRPr="00493F5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3C6D6D" w:rsidRPr="00493F57" w:rsidRDefault="003C6D6D" w:rsidP="003C6D6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3. Главе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Битковского сельсовета Сузунского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</w:t>
      </w:r>
      <w:r w:rsidRPr="00493F5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опубликовать муниципальный правовой акт Битковского сельсовета </w:t>
      </w:r>
      <w:r w:rsidRPr="00493F5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после </w:t>
      </w:r>
      <w:r w:rsidRPr="00493F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государственной регистрации в течение 7 дней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Битковского сельсовета Сузунского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3C6D6D" w:rsidRPr="00493F57" w:rsidRDefault="003C6D6D" w:rsidP="003C6D6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eastAsia="ru-RU"/>
        </w:rPr>
        <w:t xml:space="preserve">4. </w:t>
      </w:r>
      <w:r w:rsidRPr="00493F5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Настоящее решение вступает в силу после государственной регистрации и </w:t>
      </w:r>
      <w:r w:rsidRPr="00493F5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опубликования в информационном бюллетене органов местного самоуправления «Битковский вестник».</w:t>
      </w:r>
    </w:p>
    <w:p w:rsidR="003C6D6D" w:rsidRPr="00493F57" w:rsidRDefault="003C6D6D" w:rsidP="003C6D6D"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Глава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Битковского сельсовета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Сузунского района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Новосибирской области</w:t>
      </w:r>
    </w:p>
    <w:p w:rsidR="003C6D6D" w:rsidRPr="00493F57" w:rsidRDefault="003C6D6D" w:rsidP="003C6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 Т.Л. Пирог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 С.Н. Моликер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риложение к решению 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______________сессии Совета депутатов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Битковского сельсовета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Сузунского района 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Новосибирской области 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_____________ № ____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МУНИЦИПАЛЬНЫЙ ПРАВОВОЙ АКТ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ВНЕСЕНИИ ИЗМЕНЕНИИ В УСТАВ СЕЛЬСКОГО ПОСЕЛЕННИЯ БИТКОВСКОГО СЕЛЬСОВЕТА СУЗУНСКОГО МУНИЦИПАЛЬНОГО РАЙОНА НОВОСИБИРСКОЙ ОБЛАСТИ</w:t>
      </w: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>1.1. В статье 3. Муниципальные правовые акты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1.1.1. слова "или обнародования путем размещение полного текста на срок не менее 30 дней на информационном стенде в администрации и в иных общедоступных местах: библиотека, школа" – исключить.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Битковского сельсовета                                                   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С.Н. Моликер</w:t>
      </w:r>
    </w:p>
    <w:p w:rsidR="003C6D6D" w:rsidRPr="00493F57" w:rsidRDefault="003C6D6D" w:rsidP="003C6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От 25.02.2022                                       с. Битки                                                        № 42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ind w:right="226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администрации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 Сузунского района Новосибирской области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leader="underscore" w:pos="6811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пунктом 3 части 1 статьи 3 Федерального закона                    от 17.07.2009 № 172-ФЗ «Об антикоррупционной экспертизе нормативных правовых актов и проектов нормативных правовых актов», </w:t>
      </w:r>
      <w:hyperlink r:id="rId11" w:history="1">
        <w:r w:rsidRPr="00493F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постановлением</w:t>
        </w:r>
      </w:hyperlink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администрация Битковского</w:t>
      </w:r>
      <w:r w:rsidRPr="00493F57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 xml:space="preserve"> сельсовета Сузунского района Новосибирской области, </w:t>
      </w:r>
    </w:p>
    <w:p w:rsidR="003C6D6D" w:rsidRPr="00493F57" w:rsidRDefault="003C6D6D" w:rsidP="003C6D6D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</w:p>
    <w:p w:rsidR="003C6D6D" w:rsidRPr="00493F57" w:rsidRDefault="003C6D6D" w:rsidP="002048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в администрации </w:t>
      </w:r>
      <w:r w:rsidRPr="00493F57">
        <w:rPr>
          <w:rFonts w:ascii="Times New Roman" w:eastAsia="Times New Roman" w:hAnsi="Times New Roman" w:cs="Times New Roman"/>
          <w:bCs/>
          <w:color w:val="000000"/>
          <w:kern w:val="28"/>
          <w:sz w:val="20"/>
          <w:szCs w:val="20"/>
          <w:lang w:eastAsia="ru-RU"/>
        </w:rPr>
        <w:t>Битковского сельсовета Сузунского района Новосибирской области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, согласно приложению.</w:t>
      </w:r>
    </w:p>
    <w:p w:rsidR="003C6D6D" w:rsidRPr="00493F57" w:rsidRDefault="003C6D6D" w:rsidP="002048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3C6D6D" w:rsidRPr="00493F57" w:rsidRDefault="003C6D6D" w:rsidP="002048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Настоящее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  вступает в силу со дня его опубликования. </w:t>
      </w:r>
    </w:p>
    <w:p w:rsidR="003C6D6D" w:rsidRPr="00493F57" w:rsidRDefault="003C6D6D" w:rsidP="0020480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Контроль за исполнением настоящего постановления возложить на заместителя главы администрации Битковского сельсовета Сузунского района Новосибирской области, Ломайкину Любовь Владимировну.</w:t>
      </w:r>
    </w:p>
    <w:p w:rsidR="003C6D6D" w:rsidRPr="00493F57" w:rsidRDefault="003C6D6D" w:rsidP="003C6D6D">
      <w:pPr>
        <w:tabs>
          <w:tab w:val="left" w:pos="7490"/>
        </w:tabs>
        <w:autoSpaceDE w:val="0"/>
        <w:autoSpaceDN w:val="0"/>
        <w:adjustRightInd w:val="0"/>
        <w:spacing w:after="0" w:line="0" w:lineRule="atLeast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Битковского сельсовета    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С.Н. Моликер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Битковского сельсовета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Сузунского района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Новосибирской области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ind w:left="43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25.02.2022 № 42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Сузунского района Новосибирской области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before="103" w:after="0" w:line="0" w:lineRule="atLeast"/>
        <w:ind w:left="38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1. Общие положения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ind w:right="2"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1.1. 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Битковского сельсовета Сузунского района Новосибирской области  </w:t>
      </w:r>
      <w:r w:rsidRPr="00493F57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(далее - Порядок)</w:t>
      </w: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 разработан в соответствии с Конституцией Российской Федерации, Федеральным законом от 25.12.2008     № 273-ФЗ «О противодействии коррупции», Федеральным законом от  17.07.2009 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 (далее - постановление Правительства Российской Федерации № 96).</w:t>
      </w:r>
    </w:p>
    <w:p w:rsidR="003C6D6D" w:rsidRPr="00493F57" w:rsidRDefault="003C6D6D" w:rsidP="003C6D6D">
      <w:pPr>
        <w:tabs>
          <w:tab w:val="left" w:pos="1512"/>
        </w:tabs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Настоящий Порядок определяет процедуру проведения антикоррупционной экспертизы муниципальных нормативных правовых актов (далее - правовые акты) и проектов муниципальных нормативных правовых актов (далее - проекты правовых актов)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в администрации</w:t>
      </w:r>
      <w:r w:rsidRPr="00493F57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Битковского сельсовета Сузунского района (далее – орган местного самоуправления).</w:t>
      </w:r>
    </w:p>
    <w:p w:rsidR="003C6D6D" w:rsidRPr="00493F57" w:rsidRDefault="003C6D6D" w:rsidP="003C6D6D">
      <w:pPr>
        <w:autoSpaceDE w:val="0"/>
        <w:autoSpaceDN w:val="0"/>
        <w:adjustRightInd w:val="0"/>
        <w:spacing w:before="10" w:after="0" w:line="0" w:lineRule="atLeast"/>
        <w:ind w:firstLine="7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Антикоррупционная экспертиза правовых актов и проектов правовых актов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органа местного самоуправления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специалистом администрации Битковского сельсовета Сузунского района (далее – специалист) согласно методике проведения антикоррупционной экспертизы нормативных правовых актов и проектов нормативных правовых актов (далее - методика), установленной постановлением Правительства Российской Федерации № 96.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Порядок проведения антикоррупционной экспертизы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правовых актов и проектов правовых актов</w:t>
      </w:r>
    </w:p>
    <w:p w:rsidR="003C6D6D" w:rsidRPr="00493F57" w:rsidRDefault="003C6D6D" w:rsidP="00204800">
      <w:pPr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adjustRightInd w:val="0"/>
        <w:spacing w:before="322" w:after="0" w:line="0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Антикоррупционная экспертиза правовых актов и проектов правовых актов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органа местного самоуправления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при проведении их правовой экспертизы и мониторинге их применения.</w:t>
      </w:r>
    </w:p>
    <w:p w:rsidR="003C6D6D" w:rsidRPr="00493F57" w:rsidRDefault="003C6D6D" w:rsidP="00204800">
      <w:pPr>
        <w:widowControl w:val="0"/>
        <w:numPr>
          <w:ilvl w:val="0"/>
          <w:numId w:val="3"/>
        </w:numPr>
        <w:tabs>
          <w:tab w:val="left" w:pos="1214"/>
        </w:tabs>
        <w:autoSpaceDE w:val="0"/>
        <w:autoSpaceDN w:val="0"/>
        <w:adjustRightInd w:val="0"/>
        <w:spacing w:before="2" w:after="0" w:line="0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проводится антикоррупционная экспертиза отмененных или признанных утратившими силу правовых актов, а также правовых актов, в отношении которых проводилась антикоррупционная экспертиза, если в дальнейшем в эти акты не вносились изменения.</w:t>
      </w:r>
    </w:p>
    <w:p w:rsidR="003C6D6D" w:rsidRPr="00493F57" w:rsidRDefault="003C6D6D" w:rsidP="00204800">
      <w:pPr>
        <w:widowControl w:val="0"/>
        <w:numPr>
          <w:ilvl w:val="0"/>
          <w:numId w:val="3"/>
        </w:numPr>
        <w:tabs>
          <w:tab w:val="left" w:pos="1234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проведения антикоррупционной экспертизы:</w:t>
      </w:r>
      <w:r w:rsidRPr="00493F57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</w:p>
    <w:p w:rsidR="003C6D6D" w:rsidRPr="00493F57" w:rsidRDefault="003C6D6D" w:rsidP="003C6D6D">
      <w:pPr>
        <w:tabs>
          <w:tab w:val="left" w:pos="898"/>
          <w:tab w:val="left" w:leader="underscore" w:pos="5990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правовых актов14 дней со дня поступления;</w:t>
      </w:r>
    </w:p>
    <w:p w:rsidR="003C6D6D" w:rsidRPr="00493F57" w:rsidRDefault="003C6D6D" w:rsidP="003C6D6D">
      <w:pPr>
        <w:tabs>
          <w:tab w:val="left" w:pos="898"/>
          <w:tab w:val="left" w:leader="underscore" w:pos="6598"/>
        </w:tabs>
        <w:autoSpaceDE w:val="0"/>
        <w:autoSpaceDN w:val="0"/>
        <w:adjustRightInd w:val="0"/>
        <w:spacing w:after="0" w:line="0" w:lineRule="atLeast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проектов правовых актов -14 дней со дня поступления.</w:t>
      </w:r>
    </w:p>
    <w:p w:rsidR="003C6D6D" w:rsidRPr="00493F57" w:rsidRDefault="003C6D6D" w:rsidP="00204800">
      <w:pPr>
        <w:widowControl w:val="0"/>
        <w:numPr>
          <w:ilvl w:val="0"/>
          <w:numId w:val="4"/>
        </w:numPr>
        <w:tabs>
          <w:tab w:val="left" w:pos="1214"/>
        </w:tabs>
        <w:autoSpaceDE w:val="0"/>
        <w:autoSpaceDN w:val="0"/>
        <w:adjustRightInd w:val="0"/>
        <w:spacing w:after="0" w:line="0" w:lineRule="atLeast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результатам антикоррупционной экспертизы правовых актов и проектов правовых актов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органа местного самоуправления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составляется заключение (приложение № 1 к Порядку).</w:t>
      </w:r>
    </w:p>
    <w:p w:rsidR="003C6D6D" w:rsidRPr="00493F57" w:rsidRDefault="003C6D6D" w:rsidP="003C6D6D">
      <w:pPr>
        <w:tabs>
          <w:tab w:val="left" w:pos="1382"/>
        </w:tabs>
        <w:autoSpaceDE w:val="0"/>
        <w:autoSpaceDN w:val="0"/>
        <w:adjustRightInd w:val="0"/>
        <w:spacing w:before="7"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2.5.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Заключение носит рекомендательный характер и подлежит обязательному рассмотрению.</w:t>
      </w:r>
    </w:p>
    <w:p w:rsidR="003C6D6D" w:rsidRPr="00493F57" w:rsidRDefault="003C6D6D" w:rsidP="00204800">
      <w:pPr>
        <w:widowControl w:val="0"/>
        <w:numPr>
          <w:ilvl w:val="0"/>
          <w:numId w:val="5"/>
        </w:numPr>
        <w:tabs>
          <w:tab w:val="left" w:pos="1238"/>
        </w:tabs>
        <w:autoSpaceDE w:val="0"/>
        <w:autoSpaceDN w:val="0"/>
        <w:adjustRightInd w:val="0"/>
        <w:spacing w:before="2" w:after="0" w:line="0" w:lineRule="atLeast"/>
        <w:ind w:right="14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Проекты правовых актов, содержащие коррупциогенные факторы, подлежат доработке и повторной антикоррупционной экспертизе.</w:t>
      </w:r>
    </w:p>
    <w:p w:rsidR="003C6D6D" w:rsidRPr="00493F57" w:rsidRDefault="003C6D6D" w:rsidP="00204800">
      <w:pPr>
        <w:widowControl w:val="0"/>
        <w:numPr>
          <w:ilvl w:val="0"/>
          <w:numId w:val="5"/>
        </w:numPr>
        <w:tabs>
          <w:tab w:val="left" w:pos="1238"/>
          <w:tab w:val="left" w:leader="underscore" w:pos="9389"/>
        </w:tabs>
        <w:autoSpaceDE w:val="0"/>
        <w:autoSpaceDN w:val="0"/>
        <w:adjustRightInd w:val="0"/>
        <w:spacing w:after="0" w:line="0" w:lineRule="atLeast"/>
        <w:ind w:right="10" w:firstLine="71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возникновения разногласий, возникающих при оценке указанных в заключении коррупциогенных факторов, разрешаются путем рассмотрения должностным лицом.</w:t>
      </w:r>
    </w:p>
    <w:p w:rsidR="003C6D6D" w:rsidRPr="00493F57" w:rsidRDefault="003C6D6D" w:rsidP="00204800">
      <w:pPr>
        <w:widowControl w:val="0"/>
        <w:numPr>
          <w:ilvl w:val="0"/>
          <w:numId w:val="6"/>
        </w:numPr>
        <w:tabs>
          <w:tab w:val="left" w:pos="1342"/>
        </w:tabs>
        <w:autoSpaceDE w:val="0"/>
        <w:autoSpaceDN w:val="0"/>
        <w:adjustRightInd w:val="0"/>
        <w:spacing w:before="10" w:after="0" w:line="0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Повторная антикоррупционная экспертиза проектов правовых актов проводится в соответствии с настоящим Порядком.</w:t>
      </w:r>
    </w:p>
    <w:p w:rsidR="003C6D6D" w:rsidRPr="00493F57" w:rsidRDefault="003C6D6D" w:rsidP="003C6D6D">
      <w:pPr>
        <w:autoSpaceDE w:val="0"/>
        <w:autoSpaceDN w:val="0"/>
        <w:adjustRightInd w:val="0"/>
        <w:spacing w:before="86" w:after="0" w:line="0" w:lineRule="atLeast"/>
        <w:ind w:left="2438" w:right="1056" w:hanging="19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Независимая антикоррупционная экспертиза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правовых актов и проектов правовых актов</w:t>
      </w:r>
    </w:p>
    <w:p w:rsidR="003C6D6D" w:rsidRPr="00493F57" w:rsidRDefault="003C6D6D" w:rsidP="00204800">
      <w:pPr>
        <w:widowControl w:val="0"/>
        <w:numPr>
          <w:ilvl w:val="0"/>
          <w:numId w:val="7"/>
        </w:numPr>
        <w:tabs>
          <w:tab w:val="left" w:pos="1505"/>
        </w:tabs>
        <w:autoSpaceDE w:val="0"/>
        <w:autoSpaceDN w:val="0"/>
        <w:adjustRightInd w:val="0"/>
        <w:spacing w:before="324" w:after="0" w:line="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№ 96 (далее - Правила).</w:t>
      </w:r>
    </w:p>
    <w:p w:rsidR="003C6D6D" w:rsidRPr="00493F57" w:rsidRDefault="003C6D6D" w:rsidP="00204800">
      <w:pPr>
        <w:widowControl w:val="0"/>
        <w:numPr>
          <w:ilvl w:val="0"/>
          <w:numId w:val="7"/>
        </w:numPr>
        <w:tabs>
          <w:tab w:val="left" w:pos="1505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Финансирование расходов на проведение независимой антикоррупционной экспертизы осуществляется ее инициатором за счет собственных средств.</w:t>
      </w:r>
    </w:p>
    <w:p w:rsidR="003C6D6D" w:rsidRPr="00493F57" w:rsidRDefault="003C6D6D" w:rsidP="003C6D6D">
      <w:pPr>
        <w:tabs>
          <w:tab w:val="left" w:pos="1224"/>
        </w:tabs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3.3.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Заключение, составленное по результатам независимой антикоррупционной экспертизы направляется в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орган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местного самоуправления по почте, в виде электронного документа по электронной почте или иным способом.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органом местного самоуправления,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которому оно направлено, в тридцатидневный срок со дня его получения.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3C6D6D" w:rsidRPr="00493F57" w:rsidRDefault="003C6D6D" w:rsidP="003C6D6D">
      <w:pPr>
        <w:autoSpaceDE w:val="0"/>
        <w:autoSpaceDN w:val="0"/>
        <w:adjustRightInd w:val="0"/>
        <w:spacing w:before="65" w:after="0" w:line="0" w:lineRule="atLeast"/>
        <w:ind w:left="5387"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 к Порядку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Битковского сельсовета Сузунского района Новосибирской области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ind w:right="109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Заключение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 проведении антикоррупционной экспертизы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нормативного правового акта </w:t>
      </w:r>
    </w:p>
    <w:p w:rsidR="003C6D6D" w:rsidRPr="00493F57" w:rsidRDefault="003C6D6D" w:rsidP="003C6D6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(проекта муниципального нормативного правового акта)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Calibri" w:hAnsi="Times New Roman" w:cs="Times New Roman"/>
          <w:bCs/>
          <w:sz w:val="20"/>
          <w:szCs w:val="20"/>
          <w:lang w:eastAsia="ru-RU"/>
        </w:rPr>
      </w:pPr>
      <w:r w:rsidRPr="00493F57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>от «__» ____20___ г.                                                                                             № ______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3C6D6D" w:rsidRPr="00493F57" w:rsidRDefault="003C6D6D" w:rsidP="003C6D6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(реквизиты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муниципального нормативного правового акта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или проекта муниципального нормативного правового акта)</w:t>
      </w:r>
    </w:p>
    <w:p w:rsidR="003C6D6D" w:rsidRPr="00493F57" w:rsidRDefault="003C6D6D" w:rsidP="003C6D6D">
      <w:pPr>
        <w:autoSpaceDE w:val="0"/>
        <w:autoSpaceDN w:val="0"/>
        <w:adjustRightInd w:val="0"/>
        <w:spacing w:before="77"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выявления в нем коррупциогенных факторов и их последующего устранения.</w:t>
      </w:r>
    </w:p>
    <w:p w:rsidR="003C6D6D" w:rsidRPr="00493F57" w:rsidRDefault="003C6D6D" w:rsidP="003C6D6D">
      <w:pPr>
        <w:autoSpaceDE w:val="0"/>
        <w:autoSpaceDN w:val="0"/>
        <w:adjustRightInd w:val="0"/>
        <w:spacing w:before="91" w:after="0" w:line="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1:</w:t>
      </w:r>
    </w:p>
    <w:p w:rsidR="003C6D6D" w:rsidRPr="00493F57" w:rsidRDefault="003C6D6D" w:rsidP="003C6D6D">
      <w:pPr>
        <w:tabs>
          <w:tab w:val="left" w:leader="underscore" w:pos="8681"/>
        </w:tabs>
        <w:autoSpaceDE w:val="0"/>
        <w:autoSpaceDN w:val="0"/>
        <w:adjustRightInd w:val="0"/>
        <w:spacing w:after="0" w:line="0" w:lineRule="atLeast"/>
        <w:ind w:right="6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представленном _________________________________________________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(реквизиты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муниципального нормативного правового акта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или проекта муниципального нормативного правового акта)</w:t>
      </w:r>
    </w:p>
    <w:p w:rsidR="003C6D6D" w:rsidRPr="00493F57" w:rsidRDefault="003C6D6D" w:rsidP="003C6D6D">
      <w:pPr>
        <w:autoSpaceDE w:val="0"/>
        <w:autoSpaceDN w:val="0"/>
        <w:adjustRightInd w:val="0"/>
        <w:spacing w:before="82" w:after="0" w:line="0" w:lineRule="atLeast"/>
        <w:ind w:right="249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коррупциогенные факторы не выявлены.</w:t>
      </w:r>
    </w:p>
    <w:p w:rsidR="003C6D6D" w:rsidRPr="00493F57" w:rsidRDefault="003C6D6D" w:rsidP="003C6D6D">
      <w:pPr>
        <w:autoSpaceDE w:val="0"/>
        <w:autoSpaceDN w:val="0"/>
        <w:adjustRightInd w:val="0"/>
        <w:spacing w:before="94" w:after="0" w:line="0" w:lineRule="atLeas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Вариант 2:</w:t>
      </w:r>
    </w:p>
    <w:p w:rsidR="003C6D6D" w:rsidRPr="00493F57" w:rsidRDefault="003C6D6D" w:rsidP="003C6D6D">
      <w:pPr>
        <w:tabs>
          <w:tab w:val="left" w:leader="underscore" w:pos="8676"/>
        </w:tabs>
        <w:autoSpaceDE w:val="0"/>
        <w:autoSpaceDN w:val="0"/>
        <w:adjustRightInd w:val="0"/>
        <w:spacing w:after="0" w:line="0" w:lineRule="atLeast"/>
        <w:ind w:right="62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представленном _________________________________________________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(реквизиты</w:t>
      </w:r>
      <w:r w:rsidRPr="00493F57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муниципального нормативного правового акта 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                                                    или проекта муниципального нормативного правового акта)</w:t>
      </w:r>
    </w:p>
    <w:p w:rsidR="003C6D6D" w:rsidRPr="00493F57" w:rsidRDefault="003C6D6D" w:rsidP="003C6D6D">
      <w:pPr>
        <w:tabs>
          <w:tab w:val="left" w:leader="underscore" w:pos="9202"/>
        </w:tabs>
        <w:autoSpaceDE w:val="0"/>
        <w:autoSpaceDN w:val="0"/>
        <w:adjustRightInd w:val="0"/>
        <w:spacing w:before="65"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выявлены следующие коррупциогенные факторы: __________________________.</w:t>
      </w:r>
    </w:p>
    <w:p w:rsidR="003C6D6D" w:rsidRPr="00493F57" w:rsidRDefault="003C6D6D" w:rsidP="003C6D6D">
      <w:pPr>
        <w:autoSpaceDE w:val="0"/>
        <w:autoSpaceDN w:val="0"/>
        <w:adjustRightInd w:val="0"/>
        <w:spacing w:before="82" w:after="0" w:line="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целях устранения выявленных коррупциогенных факторов предлагается ______________________________________________________________________.</w:t>
      </w:r>
    </w:p>
    <w:p w:rsidR="003C6D6D" w:rsidRPr="00493F57" w:rsidRDefault="003C6D6D" w:rsidP="003C6D6D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(указать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</w:t>
      </w: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БИТКОВСКОГО СЕЛЬСОВЕТА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От 25.02.2022                                       с. Битки                                                        № 43</w:t>
      </w:r>
    </w:p>
    <w:p w:rsidR="003C6D6D" w:rsidRPr="00493F57" w:rsidRDefault="003C6D6D" w:rsidP="003C6D6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right="169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30.04.2021 № 40 «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Об утверждении административного регламента </w:t>
      </w:r>
      <w:r w:rsidRPr="00493F57">
        <w:rPr>
          <w:rFonts w:ascii="Times New Roman" w:eastAsia="Calibri" w:hAnsi="Times New Roman" w:cs="Times New Roman"/>
          <w:bCs/>
          <w:sz w:val="20"/>
          <w:szCs w:val="20"/>
        </w:rPr>
        <w:t xml:space="preserve">предоставления муниципальной услуги по </w:t>
      </w:r>
      <w:r w:rsidRPr="00493F57">
        <w:rPr>
          <w:rFonts w:ascii="Times New Roman" w:eastAsia="Calibri" w:hAnsi="Times New Roman" w:cs="Times New Roman"/>
          <w:sz w:val="20"/>
          <w:szCs w:val="20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 соответствии с Федеральным законом  от 06.10.2003г. № 131-ФЗ «Об общих принципах организации местного самоуправления в Российской Федерации»</w:t>
      </w:r>
      <w:r w:rsidRPr="00493F57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, 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администрация Битковского сельсовета Сузунского района Новосибирской области </w:t>
      </w:r>
    </w:p>
    <w:p w:rsidR="003C6D6D" w:rsidRPr="00493F57" w:rsidRDefault="003C6D6D" w:rsidP="003C6D6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ПОСТАНОВЛЯЕТ:</w:t>
      </w:r>
    </w:p>
    <w:p w:rsidR="003C6D6D" w:rsidRPr="00493F57" w:rsidRDefault="003C6D6D" w:rsidP="0020480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в постановление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администрации Битковского сельсовета Сузунского района Новосибирской области от 30.04.2021 № 40 «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административного регламента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муниципальной услуги по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сборах» следующие изменения:</w:t>
      </w:r>
    </w:p>
    <w:p w:rsidR="003C6D6D" w:rsidRPr="00493F57" w:rsidRDefault="003C6D6D" w:rsidP="00204800">
      <w:pPr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административном регламенте </w:t>
      </w:r>
      <w:r w:rsidRPr="00493F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предоставления муниципальной услуги по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сборах:</w:t>
      </w:r>
    </w:p>
    <w:p w:rsidR="003C6D6D" w:rsidRPr="00493F57" w:rsidRDefault="003C6D6D" w:rsidP="00204800">
      <w:pPr>
        <w:numPr>
          <w:ilvl w:val="2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2.12 изложить в следующей редакции:</w:t>
      </w:r>
    </w:p>
    <w:p w:rsidR="003C6D6D" w:rsidRPr="00493F57" w:rsidRDefault="003C6D6D" w:rsidP="003C6D6D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«2.12. Максимальное время ожидания в очереди при подаче заявления о предоставлении муниципальной услуги </w:t>
      </w: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 при получении результата предоставления муниципальной услуги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должно превышать 15 минут»;</w:t>
      </w:r>
    </w:p>
    <w:p w:rsidR="003C6D6D" w:rsidRPr="00493F57" w:rsidRDefault="003C6D6D" w:rsidP="00204800">
      <w:pPr>
        <w:numPr>
          <w:ilvl w:val="2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 2.14.4 дополнить абзацем следующего содержания:</w:t>
      </w:r>
    </w:p>
    <w:p w:rsidR="003C6D6D" w:rsidRPr="00493F57" w:rsidRDefault="003C6D6D" w:rsidP="003C6D6D">
      <w:pPr>
        <w:shd w:val="clear" w:color="auto" w:fill="FFFFFF"/>
        <w:spacing w:after="0" w:line="240" w:lineRule="auto"/>
        <w:ind w:firstLine="6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«-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секторе приема заявителей в МФЦ</w:t>
      </w:r>
      <w:r w:rsidRPr="00493F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предусматриваются окна приема и выдачи документов. Сектор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заявителей в МФЦ</w:t>
      </w:r>
      <w:r w:rsidRPr="00493F5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, 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документов»;</w:t>
      </w:r>
    </w:p>
    <w:p w:rsidR="003C6D6D" w:rsidRPr="00493F57" w:rsidRDefault="003C6D6D" w:rsidP="00204800">
      <w:pPr>
        <w:numPr>
          <w:ilvl w:val="2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Дополнить пунктом 3.4 следующего содержания: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«3.4. Выдача (направление) заявителю документа, являющегося результатом муниципальной услуги: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3.4.1. Основание для начала административной процедуры является подписание главой муниципального образования и регистрация документа, являющегося результатом муниципальной услуги, в том числе с внесением соответствующих сведений в журналы личного приема и регистрации заявлений о предоставлении муниципальной услуги.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3.4.2. После регистрации документа, являющегося результатом муниципальной услуги, документ направляется заявителю указанным в заявлении способом.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выдачи документа, являющегося результатом муниципальной услуги, заявителю через МФЦ, указанный документ направляется в МФЦ в соответствии с соглашением, заключенным между МФЦ и администрацией муниципального образования. Сотрудник МФЦ уведомляет заявителя о готовности документа, являющегося результатом муниципальной услуги, а также о времени и месте, где его необходимо получить.</w:t>
      </w:r>
    </w:p>
    <w:p w:rsidR="003C6D6D" w:rsidRPr="00493F57" w:rsidRDefault="003C6D6D" w:rsidP="003C6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3.4.3. Суммарная длительность административной процедуры составляет не более 1 рабочего дня».</w:t>
      </w:r>
    </w:p>
    <w:p w:rsidR="003C6D6D" w:rsidRPr="00493F57" w:rsidRDefault="003C6D6D" w:rsidP="00204800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Опубликовать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 в сети Интернет.</w:t>
      </w: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Глава Битковского сельсовета</w:t>
      </w:r>
    </w:p>
    <w:p w:rsidR="003C6D6D" w:rsidRPr="00493F57" w:rsidRDefault="003C6D6D" w:rsidP="003C6D6D">
      <w:pPr>
        <w:tabs>
          <w:tab w:val="left" w:pos="7552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Сузунского района Новосибирской области</w:t>
      </w:r>
      <w:r w:rsidRPr="00493F57">
        <w:rPr>
          <w:rFonts w:ascii="Times New Roman" w:eastAsia="Calibri" w:hAnsi="Times New Roman" w:cs="Times New Roman"/>
          <w:sz w:val="20"/>
          <w:szCs w:val="20"/>
        </w:rPr>
        <w:tab/>
        <w:t xml:space="preserve">         С.Н. Моликер</w:t>
      </w:r>
    </w:p>
    <w:p w:rsidR="00493F57" w:rsidRPr="00493F57" w:rsidRDefault="00493F57" w:rsidP="00493F5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</w:t>
      </w:r>
    </w:p>
    <w:p w:rsidR="00493F57" w:rsidRPr="00493F57" w:rsidRDefault="00493F57" w:rsidP="00493F5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БИТКОВСКОГО СЕЛЬСОВЕТА </w:t>
      </w:r>
    </w:p>
    <w:p w:rsidR="00493F57" w:rsidRPr="00493F57" w:rsidRDefault="00493F57" w:rsidP="00493F5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Сузунского района Новосибирской области </w:t>
      </w:r>
    </w:p>
    <w:p w:rsidR="00493F57" w:rsidRPr="00493F57" w:rsidRDefault="00493F57" w:rsidP="00493F5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3F57" w:rsidRPr="00493F57" w:rsidRDefault="00493F57" w:rsidP="00493F57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493F57" w:rsidRPr="00493F57" w:rsidRDefault="00493F57" w:rsidP="00493F57">
      <w:pPr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От 25.02.2022                                       с. Битки                                                        № 44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F57" w:rsidRPr="00493F57" w:rsidRDefault="00493F57" w:rsidP="00493F57">
      <w:pPr>
        <w:spacing w:after="0" w:line="240" w:lineRule="auto"/>
        <w:ind w:right="17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внесении изменений в постановление администрации Битковского сельсовета Сузунского района Новосибирской области от 02.06.2016 № 69 "Об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реализации"</w:t>
      </w: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F57" w:rsidRPr="00493F57" w:rsidRDefault="00493F57" w:rsidP="00493F5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Битковского сельсовета Сузунского района Новосибирской области </w:t>
      </w:r>
    </w:p>
    <w:p w:rsidR="00493F57" w:rsidRPr="00493F57" w:rsidRDefault="00493F57" w:rsidP="00493F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ПОСТАНОВЛЯЕТ: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Внести в постановление администрации Битковского сельсовета Сузунского района Новосибирской области от 02.06.2016 № 69 "</w:t>
      </w: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положения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реализации" следующие изменения: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 В положение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оценке подарка, реализации (выкупа) и зачисления средств, вырученных от его реализации: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1.1.1. В пункте 1 положения после слов «лицами, замещающими муниципальные должности» дополнить словами «и осуществляющими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1.1.2. В абзаце втором пункта 2 положения  после слов «лицом, замещающим муниципальную должность» дополнить словами «и осуществляющим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1.1.3. В абзаце третьем пункта 2 положения  после слов «лицом, замещающим муниципальную должность» дополнить словами «и осуществляющим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1.1.4. В пункте 3 положения после слов «Лица, замещающие муниципальные должности» дополнить словами «и осуществляющие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1.1.5. В пункте 4 положения после слов «Лица, замещающие муниципальные должности» дополнить словами «и осуществляющие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1.1.6. В пункте 5 положения после слов «от лица, замещающего муниципальную должность» дополнить словами «и осуществляющего свои полномочия на постоянной основе»;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1.1.7. В пункте 1 слова "служащими" исключить.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Опубликовать 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F57" w:rsidRPr="00493F57" w:rsidRDefault="00493F57" w:rsidP="0049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Битковского сельсовета     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 С.Н. Моликер</w:t>
      </w:r>
    </w:p>
    <w:p w:rsidR="00493F57" w:rsidRPr="00493F57" w:rsidRDefault="00493F57" w:rsidP="00493F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АДМИНИСТРАЦИЯ </w:t>
      </w: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БИТКОВСКОГО СЕЛЬСОВЕТА </w:t>
      </w: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Сузунского района Новосибирской области </w:t>
      </w: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493F57" w:rsidRPr="00493F57" w:rsidRDefault="00493F57" w:rsidP="00493F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493F57">
        <w:rPr>
          <w:rFonts w:ascii="Times New Roman" w:eastAsia="Calibri" w:hAnsi="Times New Roman" w:cs="Times New Roman"/>
          <w:b/>
          <w:sz w:val="20"/>
          <w:szCs w:val="20"/>
        </w:rPr>
        <w:t xml:space="preserve">П О С Т А Н О В Л Е Н И Е </w:t>
      </w:r>
    </w:p>
    <w:p w:rsidR="00493F57" w:rsidRPr="00493F57" w:rsidRDefault="00493F57" w:rsidP="00493F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От 25.02.2022                                       с. Битки                                                        № 45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3F57" w:rsidRPr="00493F57" w:rsidRDefault="00493F57" w:rsidP="00493F57">
      <w:pPr>
        <w:shd w:val="clear" w:color="auto" w:fill="FFFFFF"/>
        <w:spacing w:after="225" w:line="252" w:lineRule="atLeast"/>
        <w:ind w:right="226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О внесении изменений в постановление администрации Битковского сельсовета Сузунского района Новосибирской области от 20.02.2016 № 31 "</w:t>
      </w:r>
      <w:r w:rsidRPr="00493F5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Порядке предоставления лицами, замещающими (занимающими) муниципальные должности сведений о своих расходах, а также о расходах своих супруги (супруга) и несовершеннолетних детей</w:t>
      </w:r>
      <w:r w:rsidRPr="00493F57">
        <w:rPr>
          <w:rFonts w:ascii="Times New Roman" w:eastAsia="Calibri" w:hAnsi="Times New Roman" w:cs="Times New Roman"/>
          <w:sz w:val="20"/>
          <w:szCs w:val="20"/>
        </w:rPr>
        <w:t xml:space="preserve">" 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Федеральному закону </w:t>
      </w:r>
      <w:hyperlink r:id="rId12" w:tgtFrame="_blank" w:history="1">
        <w:r w:rsidRPr="00493F57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от 06.10.2003 № 131-ФЗ</w:t>
        </w:r>
      </w:hyperlink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 "Об общих принципах организации местного самоуправления в Российской Федерации", администрация Битковского сельсовета Сузунского района Новосибирской области</w:t>
      </w:r>
    </w:p>
    <w:p w:rsidR="00493F57" w:rsidRPr="00493F57" w:rsidRDefault="00493F57" w:rsidP="00493F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1.   Внести в постановление администрации Битковского сельсовета Сузунского района Новосибирской области от 20.02.2016 № 31 "</w:t>
      </w:r>
      <w:r w:rsidRPr="00493F5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О Порядке предоставления лицами, замещающими (занимающими) муниципальные должности   сведений о своих расходах, а также о расходах своих супруги (супруга) и несовершеннолетних детей</w:t>
      </w:r>
      <w:r w:rsidRPr="00493F57">
        <w:rPr>
          <w:rFonts w:ascii="Times New Roman" w:eastAsia="Calibri" w:hAnsi="Times New Roman" w:cs="Times New Roman"/>
          <w:sz w:val="20"/>
          <w:szCs w:val="20"/>
        </w:rPr>
        <w:t>"  следующие изменения:</w:t>
      </w:r>
    </w:p>
    <w:p w:rsidR="00493F57" w:rsidRPr="00493F57" w:rsidRDefault="00493F57" w:rsidP="00204800">
      <w:pPr>
        <w:numPr>
          <w:ilvl w:val="1"/>
          <w:numId w:val="1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В</w:t>
      </w:r>
      <w:r w:rsidRPr="00493F57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Порядок предоставления лицами, замещающими (занимающими) муниципальные должности   сведений о своих расходах, а также о расходах своих супруги (супруга) и несовершеннолетних детей</w:t>
      </w:r>
      <w:r w:rsidRPr="00493F57">
        <w:rPr>
          <w:rFonts w:ascii="Times New Roman" w:eastAsia="Calibri" w:hAnsi="Times New Roman" w:cs="Times New Roman"/>
          <w:sz w:val="20"/>
          <w:szCs w:val="20"/>
        </w:rPr>
        <w:t>:</w:t>
      </w:r>
    </w:p>
    <w:p w:rsidR="00493F57" w:rsidRPr="00493F57" w:rsidRDefault="00493F57" w:rsidP="00204800">
      <w:pPr>
        <w:numPr>
          <w:ilvl w:val="2"/>
          <w:numId w:val="1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Пункт 2 изложить в следующей редакции:</w:t>
      </w:r>
    </w:p>
    <w:p w:rsidR="00493F57" w:rsidRPr="00493F57" w:rsidRDefault="00493F57" w:rsidP="00493F5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93F57">
        <w:rPr>
          <w:rFonts w:ascii="Times New Roman" w:eastAsia="Calibri" w:hAnsi="Times New Roman" w:cs="Times New Roman"/>
          <w:sz w:val="20"/>
          <w:szCs w:val="20"/>
        </w:rPr>
        <w:t>"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2. Настоящий Порядок определяет процедуру представления лицами, замещающими (занимающими) муниципальные должности, ежегодно в сроки, установленные для предоставления сведений о  своих доходах, а также о доходах своих супруги (супруга) и несовершеннолетних детей,  об имуществе и обязательствах имущественного характера,  сведения о своих расходах, а также о расходах своих супруги (супруга) и несовершеннолетних детей 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  <w:shd w:val="clear" w:color="auto" w:fill="FFFFFF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 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 года, предшествующих отчетному периоду, и об источниках получения средств, за счет которых совершены эти сделки</w:t>
      </w:r>
      <w:r w:rsidRPr="00493F57">
        <w:rPr>
          <w:rFonts w:ascii="Times New Roman" w:eastAsia="Calibri" w:hAnsi="Times New Roman" w:cs="Times New Roman"/>
          <w:color w:val="000000"/>
          <w:sz w:val="20"/>
          <w:szCs w:val="20"/>
        </w:rPr>
        <w:t>".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2. Опубликовать  настоящее постановление в информационном бюллетене органов местного самоуправления «Битковский вестник» и разместить на официальном сайте администрации Битковского сельсовета Сузунского района Новосибирской области.</w:t>
      </w:r>
    </w:p>
    <w:p w:rsidR="00493F57" w:rsidRPr="00493F57" w:rsidRDefault="00493F57" w:rsidP="00493F57">
      <w:pPr>
        <w:tabs>
          <w:tab w:val="left" w:pos="6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Битковского сельсовета     </w:t>
      </w:r>
    </w:p>
    <w:p w:rsidR="00493F57" w:rsidRPr="00493F57" w:rsidRDefault="00493F57" w:rsidP="00493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3F57">
        <w:rPr>
          <w:rFonts w:ascii="Times New Roman" w:eastAsia="Times New Roman" w:hAnsi="Times New Roman" w:cs="Times New Roman"/>
          <w:sz w:val="20"/>
          <w:szCs w:val="20"/>
          <w:lang w:eastAsia="ru-RU"/>
        </w:rPr>
        <w:t>Сузунского района Новосибирской области                                         С.Н. Моликер</w:t>
      </w:r>
    </w:p>
    <w:p w:rsidR="00493F57" w:rsidRPr="00493F57" w:rsidRDefault="00493F57" w:rsidP="00493F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rPr>
          <w:rFonts w:ascii="Times New Roman" w:eastAsia="Calibri" w:hAnsi="Times New Roman" w:cs="Times New Roman"/>
          <w:sz w:val="20"/>
          <w:szCs w:val="20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6D6D" w:rsidRPr="00493F57" w:rsidRDefault="003C6D6D" w:rsidP="003C6D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2E7456" w:rsidRDefault="002E7456" w:rsidP="006B5A6D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</w:pPr>
    </w:p>
    <w:p w:rsidR="00AE284A" w:rsidRDefault="00BB53AA" w:rsidP="006B5A6D">
      <w:pPr>
        <w:spacing w:after="0" w:line="240" w:lineRule="auto"/>
        <w:jc w:val="center"/>
      </w:pPr>
      <w:r w:rsidRPr="00BB53AA"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C8E203" wp14:editId="6D934E5A">
            <wp:simplePos x="0" y="0"/>
            <wp:positionH relativeFrom="column">
              <wp:posOffset>10027285</wp:posOffset>
            </wp:positionH>
            <wp:positionV relativeFrom="paragraph">
              <wp:posOffset>5513705</wp:posOffset>
            </wp:positionV>
            <wp:extent cx="464820" cy="1841500"/>
            <wp:effectExtent l="0" t="0" r="0" b="6350"/>
            <wp:wrapNone/>
            <wp:docPr id="1" name="Рисунок 1" descr="C:\Users\5400-00-064\Documents\фирменный_стиль\Для презентаций\Фон\трикол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400-00-064\Documents\фирменный_стиль\Для презентаций\Фон\триколор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53AA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ru-RU"/>
        </w:rPr>
        <w:t>Учредитель Администрация Битковского сельсовета. Тираж 21 экземпляр.</w:t>
      </w:r>
    </w:p>
    <w:sectPr w:rsidR="00AE284A" w:rsidSect="00640B21">
      <w:footerReference w:type="default" r:id="rId14"/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72A" w:rsidRDefault="009C372A">
      <w:pPr>
        <w:spacing w:after="0" w:line="240" w:lineRule="auto"/>
      </w:pPr>
      <w:r>
        <w:separator/>
      </w:r>
    </w:p>
  </w:endnote>
  <w:endnote w:type="continuationSeparator" w:id="0">
    <w:p w:rsidR="009C372A" w:rsidRDefault="009C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3B" w:rsidRDefault="000E663B">
    <w:pPr>
      <w:pStyle w:val="a7"/>
      <w:jc w:val="right"/>
    </w:pPr>
    <w:sdt>
      <w:sdtPr>
        <w:id w:val="-66516641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C372A" w:rsidRPr="009C372A">
          <w:rPr>
            <w:noProof/>
            <w:lang w:val="ru-RU"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72A" w:rsidRDefault="009C372A">
      <w:pPr>
        <w:spacing w:after="0" w:line="240" w:lineRule="auto"/>
      </w:pPr>
      <w:r>
        <w:separator/>
      </w:r>
    </w:p>
  </w:footnote>
  <w:footnote w:type="continuationSeparator" w:id="0">
    <w:p w:rsidR="009C372A" w:rsidRDefault="009C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B748E900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8"/>
      </w:rPr>
    </w:lvl>
  </w:abstractNum>
  <w:abstractNum w:abstractNumId="2">
    <w:nsid w:val="188B2FB3"/>
    <w:multiLevelType w:val="hybridMultilevel"/>
    <w:tmpl w:val="1296876E"/>
    <w:lvl w:ilvl="0" w:tplc="F502F636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294901D3"/>
    <w:multiLevelType w:val="singleLevel"/>
    <w:tmpl w:val="4B94F64E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6">
    <w:nsid w:val="33366D5B"/>
    <w:multiLevelType w:val="singleLevel"/>
    <w:tmpl w:val="0A4ECF1C"/>
    <w:lvl w:ilvl="0">
      <w:start w:val="1"/>
      <w:numFmt w:val="decimal"/>
      <w:lvlText w:val="3.%1."/>
      <w:legacy w:legacy="1" w:legacySpace="0" w:legacyIndent="785"/>
      <w:lvlJc w:val="left"/>
      <w:rPr>
        <w:rFonts w:ascii="Times New Roman" w:hAnsi="Times New Roman" w:cs="Times New Roman" w:hint="default"/>
      </w:rPr>
    </w:lvl>
  </w:abstractNum>
  <w:abstractNum w:abstractNumId="7">
    <w:nsid w:val="33A56C43"/>
    <w:multiLevelType w:val="singleLevel"/>
    <w:tmpl w:val="2502245E"/>
    <w:lvl w:ilvl="0">
      <w:start w:val="6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8">
    <w:nsid w:val="368C4B64"/>
    <w:multiLevelType w:val="singleLevel"/>
    <w:tmpl w:val="0262BAD8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38141E47"/>
    <w:multiLevelType w:val="singleLevel"/>
    <w:tmpl w:val="7A48BF10"/>
    <w:lvl w:ilvl="0">
      <w:start w:val="8"/>
      <w:numFmt w:val="decimal"/>
      <w:lvlText w:val="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0">
    <w:nsid w:val="3DB5180B"/>
    <w:multiLevelType w:val="multilevel"/>
    <w:tmpl w:val="26423ADA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5D9D18EB"/>
    <w:multiLevelType w:val="multilevel"/>
    <w:tmpl w:val="39D89F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64" w:hanging="2160"/>
      </w:pPr>
      <w:rPr>
        <w:rFonts w:hint="default"/>
      </w:rPr>
    </w:lvl>
  </w:abstractNum>
  <w:abstractNum w:abstractNumId="13">
    <w:nsid w:val="71F34314"/>
    <w:multiLevelType w:val="multilevel"/>
    <w:tmpl w:val="254AE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6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AA"/>
    <w:rsid w:val="000432D4"/>
    <w:rsid w:val="000727FC"/>
    <w:rsid w:val="000837E9"/>
    <w:rsid w:val="000D22CA"/>
    <w:rsid w:val="000E663B"/>
    <w:rsid w:val="00112189"/>
    <w:rsid w:val="00116DC8"/>
    <w:rsid w:val="00122282"/>
    <w:rsid w:val="001254E4"/>
    <w:rsid w:val="00150544"/>
    <w:rsid w:val="001C673E"/>
    <w:rsid w:val="00204800"/>
    <w:rsid w:val="00241C51"/>
    <w:rsid w:val="00262770"/>
    <w:rsid w:val="00275089"/>
    <w:rsid w:val="00285085"/>
    <w:rsid w:val="002E7456"/>
    <w:rsid w:val="00317118"/>
    <w:rsid w:val="00325C10"/>
    <w:rsid w:val="003303E0"/>
    <w:rsid w:val="003C6D6D"/>
    <w:rsid w:val="003D2302"/>
    <w:rsid w:val="00493F57"/>
    <w:rsid w:val="004B26A1"/>
    <w:rsid w:val="004B3E84"/>
    <w:rsid w:val="00507979"/>
    <w:rsid w:val="00562919"/>
    <w:rsid w:val="005C1966"/>
    <w:rsid w:val="00610F92"/>
    <w:rsid w:val="00634E0D"/>
    <w:rsid w:val="00640B21"/>
    <w:rsid w:val="00650113"/>
    <w:rsid w:val="00654435"/>
    <w:rsid w:val="006935CA"/>
    <w:rsid w:val="00694B1D"/>
    <w:rsid w:val="006B5A6D"/>
    <w:rsid w:val="006C1761"/>
    <w:rsid w:val="006F6413"/>
    <w:rsid w:val="00702B3B"/>
    <w:rsid w:val="00746689"/>
    <w:rsid w:val="00877838"/>
    <w:rsid w:val="00895292"/>
    <w:rsid w:val="008A38DD"/>
    <w:rsid w:val="008C7CD2"/>
    <w:rsid w:val="008D401F"/>
    <w:rsid w:val="008E2A3F"/>
    <w:rsid w:val="00903DFD"/>
    <w:rsid w:val="00916EDD"/>
    <w:rsid w:val="00962125"/>
    <w:rsid w:val="0097310A"/>
    <w:rsid w:val="00984B2E"/>
    <w:rsid w:val="0098655C"/>
    <w:rsid w:val="009C372A"/>
    <w:rsid w:val="00A03723"/>
    <w:rsid w:val="00A72C04"/>
    <w:rsid w:val="00AC1638"/>
    <w:rsid w:val="00AE284A"/>
    <w:rsid w:val="00AF4F50"/>
    <w:rsid w:val="00B52392"/>
    <w:rsid w:val="00B576A0"/>
    <w:rsid w:val="00B65821"/>
    <w:rsid w:val="00B66866"/>
    <w:rsid w:val="00B73086"/>
    <w:rsid w:val="00B7571C"/>
    <w:rsid w:val="00B94584"/>
    <w:rsid w:val="00BB2710"/>
    <w:rsid w:val="00BB53AA"/>
    <w:rsid w:val="00BB64DC"/>
    <w:rsid w:val="00C10757"/>
    <w:rsid w:val="00C97A57"/>
    <w:rsid w:val="00CB3CD1"/>
    <w:rsid w:val="00CF1352"/>
    <w:rsid w:val="00CF6F38"/>
    <w:rsid w:val="00D03A95"/>
    <w:rsid w:val="00D15149"/>
    <w:rsid w:val="00D275B1"/>
    <w:rsid w:val="00D82A84"/>
    <w:rsid w:val="00EC7ADA"/>
    <w:rsid w:val="00F02210"/>
    <w:rsid w:val="00F22F87"/>
    <w:rsid w:val="00F97CDE"/>
    <w:rsid w:val="00FB4015"/>
    <w:rsid w:val="00FE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C6D6D"/>
  </w:style>
  <w:style w:type="table" w:customStyle="1" w:styleId="221">
    <w:name w:val="Сетка таблицы22"/>
    <w:basedOn w:val="a1"/>
    <w:next w:val="af"/>
    <w:rsid w:val="003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"/>
    <w:basedOn w:val="a"/>
    <w:rsid w:val="003C6D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B53AA"/>
    <w:pPr>
      <w:keepNext/>
      <w:tabs>
        <w:tab w:val="left" w:pos="4536"/>
        <w:tab w:val="right" w:leader="underscore" w:pos="6096"/>
        <w:tab w:val="right" w:leader="underscore" w:pos="10206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3AA"/>
    <w:pPr>
      <w:keepNext/>
      <w:tabs>
        <w:tab w:val="left" w:pos="4536"/>
        <w:tab w:val="right" w:leader="underscore" w:pos="7938"/>
        <w:tab w:val="right" w:leader="underscore" w:pos="10206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53A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B53A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BB53A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BB53AA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53A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B53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B53A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B53AA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BB53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BB53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B53AA"/>
  </w:style>
  <w:style w:type="numbering" w:customStyle="1" w:styleId="110">
    <w:name w:val="Нет списка11"/>
    <w:next w:val="a2"/>
    <w:uiPriority w:val="99"/>
    <w:semiHidden/>
    <w:unhideWhenUsed/>
    <w:rsid w:val="00BB53AA"/>
  </w:style>
  <w:style w:type="paragraph" w:styleId="a3">
    <w:name w:val="List Paragraph"/>
    <w:basedOn w:val="a"/>
    <w:uiPriority w:val="34"/>
    <w:qFormat/>
    <w:rsid w:val="00BB53AA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BB53AA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rsid w:val="00BB53AA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BB53AA"/>
    <w:rPr>
      <w:rFonts w:ascii="Tahoma" w:eastAsia="Calibri" w:hAnsi="Tahoma" w:cs="Tahoma"/>
      <w:sz w:val="16"/>
      <w:szCs w:val="1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BB53AA"/>
  </w:style>
  <w:style w:type="paragraph" w:styleId="a7">
    <w:name w:val="footer"/>
    <w:aliases w:val="Нижний колонтитул Знак1,Нижний колонтитул Знак Знак1,Нижний колонтитул Знак Знак Знак,Знак18 Знак Знак Знак,Нижний колонтитул Знак1 Знак,Нижний колонтитул Знак Знак,Знак18 Знак Знак,Знак18 Знак,Знак18"/>
    <w:basedOn w:val="a"/>
    <w:link w:val="a8"/>
    <w:rsid w:val="00BB53A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aliases w:val="Нижний колонтитул Знак1 Знак1,Нижний колонтитул Знак Знак1 Знак,Нижний колонтитул Знак Знак Знак Знак,Знак18 Знак Знак Знак Знак,Нижний колонтитул Знак1 Знак Знак,Нижний колонтитул Знак Знак Знак1,Знак18 Знак Знак Знак1"/>
    <w:basedOn w:val="a0"/>
    <w:link w:val="a7"/>
    <w:rsid w:val="00BB53AA"/>
    <w:rPr>
      <w:rFonts w:ascii="Arial Narrow" w:eastAsia="Times New Roman" w:hAnsi="Arial Narrow" w:cs="Times New Roman"/>
      <w:sz w:val="20"/>
      <w:szCs w:val="20"/>
      <w:lang w:val="x-none" w:eastAsia="ru-RU"/>
    </w:rPr>
  </w:style>
  <w:style w:type="paragraph" w:styleId="a9">
    <w:name w:val="header"/>
    <w:aliases w:val="ВерхКолонтитул"/>
    <w:basedOn w:val="a"/>
    <w:link w:val="aa"/>
    <w:rsid w:val="00BB53AA"/>
    <w:pPr>
      <w:widowControl w:val="0"/>
      <w:pBdr>
        <w:bottom w:val="thinThickSmallGap" w:sz="12" w:space="1" w:color="000080"/>
      </w:pBdr>
      <w:tabs>
        <w:tab w:val="center" w:pos="4677"/>
        <w:tab w:val="right" w:pos="9355"/>
      </w:tabs>
      <w:spacing w:after="0" w:line="240" w:lineRule="auto"/>
    </w:pPr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customStyle="1" w:styleId="aa">
    <w:name w:val="Верхний колонтитул Знак"/>
    <w:aliases w:val="ВерхКолонтитул Знак"/>
    <w:basedOn w:val="a0"/>
    <w:link w:val="a9"/>
    <w:rsid w:val="00BB53AA"/>
    <w:rPr>
      <w:rFonts w:ascii="Arial Narrow" w:eastAsia="Times New Roman" w:hAnsi="Arial Narrow" w:cs="Times New Roman"/>
      <w:b/>
      <w:color w:val="000080"/>
      <w:sz w:val="20"/>
      <w:szCs w:val="20"/>
      <w:lang w:val="x-none" w:eastAsia="ru-RU"/>
    </w:rPr>
  </w:style>
  <w:style w:type="character" w:styleId="ab">
    <w:name w:val="page number"/>
    <w:rsid w:val="00BB53AA"/>
    <w:rPr>
      <w:rFonts w:cs="Times New Roman"/>
    </w:rPr>
  </w:style>
  <w:style w:type="paragraph" w:customStyle="1" w:styleId="ConsPlusNonformat">
    <w:name w:val="ConsPlusNonformat"/>
    <w:rsid w:val="00BB53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B53AA"/>
    <w:rPr>
      <w:rFonts w:ascii="Arial" w:eastAsia="Times New Roman" w:hAnsi="Arial" w:cs="Times New Roman"/>
      <w:lang w:eastAsia="ru-RU"/>
    </w:rPr>
  </w:style>
  <w:style w:type="paragraph" w:styleId="ac">
    <w:name w:val="Normal (Web)"/>
    <w:basedOn w:val="a"/>
    <w:link w:val="ad"/>
    <w:uiPriority w:val="99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d">
    <w:name w:val="Обычный (веб) Знак"/>
    <w:link w:val="ac"/>
    <w:uiPriority w:val="99"/>
    <w:locked/>
    <w:rsid w:val="00BB53AA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apple-converted-space">
    <w:name w:val="apple-converted-space"/>
    <w:rsid w:val="00BB53AA"/>
  </w:style>
  <w:style w:type="paragraph" w:customStyle="1" w:styleId="s1">
    <w:name w:val="s_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qFormat/>
    <w:rsid w:val="00BB53AA"/>
    <w:rPr>
      <w:b/>
      <w:bCs/>
    </w:rPr>
  </w:style>
  <w:style w:type="paragraph" w:customStyle="1" w:styleId="rtejustify">
    <w:name w:val="rtejustify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BB53AA"/>
  </w:style>
  <w:style w:type="table" w:styleId="af">
    <w:name w:val="Table Grid"/>
    <w:basedOn w:val="a1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0">
    <w:name w:val="FollowedHyperlink"/>
    <w:uiPriority w:val="99"/>
    <w:unhideWhenUsed/>
    <w:rsid w:val="00BB53AA"/>
    <w:rPr>
      <w:color w:val="800080"/>
      <w:u w:val="single"/>
    </w:rPr>
  </w:style>
  <w:style w:type="character" w:styleId="af1">
    <w:name w:val="Emphasis"/>
    <w:uiPriority w:val="20"/>
    <w:qFormat/>
    <w:rsid w:val="00BB53AA"/>
    <w:rPr>
      <w:i/>
      <w:iCs/>
    </w:rPr>
  </w:style>
  <w:style w:type="paragraph" w:styleId="HTML">
    <w:name w:val="HTML Preformatted"/>
    <w:basedOn w:val="a"/>
    <w:link w:val="HTML0"/>
    <w:rsid w:val="00BB53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B53A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53AA"/>
  </w:style>
  <w:style w:type="character" w:customStyle="1" w:styleId="wmi-callto">
    <w:name w:val="wmi-callto"/>
    <w:basedOn w:val="a0"/>
    <w:rsid w:val="00BB53AA"/>
  </w:style>
  <w:style w:type="paragraph" w:styleId="af2">
    <w:name w:val="Body Text"/>
    <w:aliases w:val="Основной текст1, Знак, Знак1 Знак"/>
    <w:basedOn w:val="a"/>
    <w:link w:val="af3"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Основной текст1 Знак, Знак Знак, Знак1 Знак Знак"/>
    <w:basedOn w:val="a0"/>
    <w:link w:val="af2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Body Text Indent"/>
    <w:basedOn w:val="a"/>
    <w:link w:val="af5"/>
    <w:rsid w:val="00BB53A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Cell">
    <w:name w:val="ConsCell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BB53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Indent 2"/>
    <w:basedOn w:val="a"/>
    <w:link w:val="23"/>
    <w:rsid w:val="00BB53AA"/>
    <w:pPr>
      <w:tabs>
        <w:tab w:val="num" w:pos="795"/>
      </w:tabs>
      <w:spacing w:after="0" w:line="240" w:lineRule="auto"/>
      <w:ind w:firstLine="10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BB53A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2">
    <w:name w:val="Body Text 3"/>
    <w:basedOn w:val="a"/>
    <w:link w:val="33"/>
    <w:rsid w:val="00BB53AA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3 Знак"/>
    <w:basedOn w:val="a0"/>
    <w:link w:val="32"/>
    <w:rsid w:val="00BB53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заголовок 5"/>
    <w:basedOn w:val="a"/>
    <w:next w:val="a"/>
    <w:rsid w:val="00BB53A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"/>
    <w:link w:val="35"/>
    <w:rsid w:val="00BB53A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B53A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36">
    <w:name w:val="заголовок 3"/>
    <w:basedOn w:val="a"/>
    <w:next w:val="a"/>
    <w:rsid w:val="00BB53AA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customStyle="1" w:styleId="41">
    <w:name w:val="Заголовок 41"/>
    <w:basedOn w:val="a"/>
    <w:next w:val="a"/>
    <w:rsid w:val="00BB53AA"/>
    <w:pPr>
      <w:keepNext/>
      <w:widowControl w:val="0"/>
      <w:suppressAutoHyphens/>
      <w:spacing w:after="0" w:line="240" w:lineRule="auto"/>
      <w:ind w:left="3338" w:hanging="1095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6">
    <w:name w:val="annotation reference"/>
    <w:uiPriority w:val="99"/>
    <w:unhideWhenUsed/>
    <w:rsid w:val="00BB53AA"/>
    <w:rPr>
      <w:sz w:val="16"/>
      <w:szCs w:val="16"/>
    </w:rPr>
  </w:style>
  <w:style w:type="paragraph" w:styleId="af7">
    <w:name w:val="footnote text"/>
    <w:basedOn w:val="a"/>
    <w:link w:val="af8"/>
    <w:uiPriority w:val="99"/>
    <w:unhideWhenUsed/>
    <w:rsid w:val="00BB53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character" w:styleId="af9">
    <w:name w:val="footnote reference"/>
    <w:uiPriority w:val="99"/>
    <w:unhideWhenUsed/>
    <w:rsid w:val="00BB53AA"/>
    <w:rPr>
      <w:vertAlign w:val="superscript"/>
    </w:rPr>
  </w:style>
  <w:style w:type="character" w:customStyle="1" w:styleId="CharStyle3">
    <w:name w:val="Char Style 3"/>
    <w:link w:val="Style2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BB53AA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BB53AA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BB53AA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BB53AA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BB53AA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BB53AA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BB53AA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BB53AA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BB53AA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BB53AA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annotation text"/>
    <w:basedOn w:val="a"/>
    <w:link w:val="afb"/>
    <w:uiPriority w:val="99"/>
    <w:unhideWhenUsed/>
    <w:rsid w:val="00BB53A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a"/>
    <w:uiPriority w:val="99"/>
    <w:rsid w:val="00BB53AA"/>
    <w:rPr>
      <w:rFonts w:ascii="Calibri" w:eastAsia="Times New Roman" w:hAnsi="Calibri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unhideWhenUsed/>
    <w:rsid w:val="00BB53A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BB53A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e">
    <w:name w:val="table of authorities"/>
    <w:basedOn w:val="a"/>
    <w:next w:val="a"/>
    <w:uiPriority w:val="99"/>
    <w:unhideWhenUsed/>
    <w:rsid w:val="00BB53AA"/>
    <w:pPr>
      <w:spacing w:after="0"/>
      <w:ind w:left="220" w:hanging="220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f">
    <w:name w:val="toa heading"/>
    <w:basedOn w:val="a"/>
    <w:next w:val="a"/>
    <w:uiPriority w:val="99"/>
    <w:unhideWhenUsed/>
    <w:rsid w:val="00BB53AA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BB53AA"/>
  </w:style>
  <w:style w:type="table" w:customStyle="1" w:styleId="13">
    <w:name w:val="Сетка таблицы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BB53AA"/>
  </w:style>
  <w:style w:type="table" w:customStyle="1" w:styleId="26">
    <w:name w:val="Сетка таблицы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BB53A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f0">
    <w:name w:val="No Spacing"/>
    <w:uiPriority w:val="1"/>
    <w:qFormat/>
    <w:rsid w:val="00BB53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6">
    <w:name w:val="Нет списка6"/>
    <w:next w:val="a2"/>
    <w:uiPriority w:val="99"/>
    <w:semiHidden/>
    <w:unhideWhenUsed/>
    <w:rsid w:val="00BB53AA"/>
  </w:style>
  <w:style w:type="paragraph" w:customStyle="1" w:styleId="ConsPlusTitle">
    <w:name w:val="ConsPlusTitle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numbering" w:customStyle="1" w:styleId="111">
    <w:name w:val="Нет списка111"/>
    <w:next w:val="a2"/>
    <w:uiPriority w:val="99"/>
    <w:semiHidden/>
    <w:unhideWhenUsed/>
    <w:rsid w:val="00BB53AA"/>
  </w:style>
  <w:style w:type="character" w:customStyle="1" w:styleId="14">
    <w:name w:val="Верхний колонтитул Знак1"/>
    <w:basedOn w:val="a0"/>
    <w:uiPriority w:val="99"/>
    <w:semiHidden/>
    <w:rsid w:val="00BB53A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BB53AA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1">
    <w:name w:val="Нет списка7"/>
    <w:next w:val="a2"/>
    <w:uiPriority w:val="99"/>
    <w:semiHidden/>
    <w:rsid w:val="00BB53AA"/>
  </w:style>
  <w:style w:type="table" w:customStyle="1" w:styleId="37">
    <w:name w:val="Сетка таблицы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">
    <w:name w:val="xl69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1">
    <w:name w:val="xl7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1">
    <w:name w:val="xl8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2">
    <w:name w:val="xl8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3">
    <w:name w:val="xl9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4">
    <w:name w:val="xl94"/>
    <w:basedOn w:val="a"/>
    <w:rsid w:val="00BB53A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6">
    <w:name w:val="xl9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7">
    <w:name w:val="xl9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8">
    <w:name w:val="xl9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1">
    <w:name w:val="xl10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2">
    <w:name w:val="xl10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3">
    <w:name w:val="xl103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6">
    <w:name w:val="xl10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8">
    <w:name w:val="xl10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BB53A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4">
    <w:name w:val="xl114"/>
    <w:basedOn w:val="a"/>
    <w:rsid w:val="00BB53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5">
    <w:name w:val="xl115"/>
    <w:basedOn w:val="a"/>
    <w:rsid w:val="00BB53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"/>
    <w:rsid w:val="00BB53A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"/>
    <w:rsid w:val="00BB53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6">
    <w:name w:val="Название1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Гиперссылка1"/>
    <w:rsid w:val="00BB53AA"/>
  </w:style>
  <w:style w:type="numbering" w:customStyle="1" w:styleId="81">
    <w:name w:val="Нет списка8"/>
    <w:next w:val="a2"/>
    <w:uiPriority w:val="99"/>
    <w:semiHidden/>
    <w:unhideWhenUsed/>
    <w:rsid w:val="00BB53AA"/>
  </w:style>
  <w:style w:type="table" w:customStyle="1" w:styleId="43">
    <w:name w:val="Сетка таблицы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itle"/>
    <w:basedOn w:val="a"/>
    <w:link w:val="aff2"/>
    <w:qFormat/>
    <w:rsid w:val="00BB53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ff2">
    <w:name w:val="Название Знак"/>
    <w:basedOn w:val="a0"/>
    <w:link w:val="aff1"/>
    <w:rsid w:val="00BB53A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numbering" w:customStyle="1" w:styleId="9">
    <w:name w:val="Нет списка9"/>
    <w:next w:val="a2"/>
    <w:uiPriority w:val="99"/>
    <w:semiHidden/>
    <w:rsid w:val="00BB53AA"/>
  </w:style>
  <w:style w:type="numbering" w:customStyle="1" w:styleId="100">
    <w:name w:val="Нет списка10"/>
    <w:next w:val="a2"/>
    <w:uiPriority w:val="99"/>
    <w:semiHidden/>
    <w:rsid w:val="00BB53AA"/>
  </w:style>
  <w:style w:type="table" w:customStyle="1" w:styleId="51">
    <w:name w:val="Сетка таблицы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rsid w:val="00BB53AA"/>
  </w:style>
  <w:style w:type="table" w:customStyle="1" w:styleId="60">
    <w:name w:val="Сетка таблицы6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rsid w:val="00BB53AA"/>
  </w:style>
  <w:style w:type="table" w:customStyle="1" w:styleId="72">
    <w:name w:val="Сетка таблицы7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BB53AA"/>
  </w:style>
  <w:style w:type="paragraph" w:customStyle="1" w:styleId="18">
    <w:name w:val="Обычный1"/>
    <w:rsid w:val="00BB53A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10">
    <w:name w:val="Заголовок 21"/>
    <w:basedOn w:val="18"/>
    <w:next w:val="18"/>
    <w:rsid w:val="00BB53AA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customStyle="1" w:styleId="310">
    <w:name w:val="Основной текст 31"/>
    <w:basedOn w:val="18"/>
    <w:rsid w:val="00BB53AA"/>
    <w:pPr>
      <w:widowControl/>
    </w:pPr>
    <w:rPr>
      <w:rFonts w:ascii="Arial" w:hAnsi="Arial"/>
      <w:snapToGrid/>
      <w:color w:val="FF0000"/>
      <w:sz w:val="28"/>
    </w:rPr>
  </w:style>
  <w:style w:type="paragraph" w:styleId="38">
    <w:name w:val="toc 3"/>
    <w:basedOn w:val="a"/>
    <w:next w:val="a"/>
    <w:autoRedefine/>
    <w:semiHidden/>
    <w:rsid w:val="00BB53AA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7">
    <w:name w:val="font7"/>
    <w:basedOn w:val="a"/>
    <w:rsid w:val="00BB5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65">
    <w:name w:val="xl65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B53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9">
    <w:name w:val="Название книги1"/>
    <w:rsid w:val="00BB53AA"/>
    <w:rPr>
      <w:rFonts w:cs="Times New Roman"/>
      <w:b/>
      <w:bCs/>
      <w:sz w:val="32"/>
      <w:szCs w:val="32"/>
    </w:rPr>
  </w:style>
  <w:style w:type="paragraph" w:customStyle="1" w:styleId="aff3">
    <w:name w:val="маркер"/>
    <w:basedOn w:val="a"/>
    <w:link w:val="aff4"/>
    <w:autoRedefine/>
    <w:rsid w:val="00BB53AA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character" w:customStyle="1" w:styleId="aff4">
    <w:name w:val="маркер Знак"/>
    <w:link w:val="aff3"/>
    <w:locked/>
    <w:rsid w:val="00BB53AA"/>
    <w:rPr>
      <w:rFonts w:ascii="Times New Roman" w:eastAsia="Calibri" w:hAnsi="Times New Roman" w:cs="Times New Roman"/>
      <w:b/>
      <w:bCs/>
      <w:i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BB53AA"/>
  </w:style>
  <w:style w:type="table" w:customStyle="1" w:styleId="82">
    <w:name w:val="Сетка таблицы8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2"/>
    <w:uiPriority w:val="99"/>
    <w:semiHidden/>
    <w:rsid w:val="00BB53AA"/>
  </w:style>
  <w:style w:type="numbering" w:customStyle="1" w:styleId="160">
    <w:name w:val="Нет списка16"/>
    <w:next w:val="a2"/>
    <w:uiPriority w:val="99"/>
    <w:semiHidden/>
    <w:unhideWhenUsed/>
    <w:rsid w:val="00BB53AA"/>
  </w:style>
  <w:style w:type="table" w:customStyle="1" w:styleId="90">
    <w:name w:val="Сетка таблицы9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rsid w:val="00BB53AA"/>
  </w:style>
  <w:style w:type="table" w:customStyle="1" w:styleId="101">
    <w:name w:val="Сетка таблицы10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0">
    <w:name w:val="Нет списка18"/>
    <w:next w:val="a2"/>
    <w:uiPriority w:val="99"/>
    <w:semiHidden/>
    <w:unhideWhenUsed/>
    <w:rsid w:val="00BB53AA"/>
  </w:style>
  <w:style w:type="table" w:customStyle="1" w:styleId="112">
    <w:name w:val="Сетка таблицы11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0">
    <w:name w:val="Нет списка19"/>
    <w:next w:val="a2"/>
    <w:uiPriority w:val="99"/>
    <w:semiHidden/>
    <w:rsid w:val="00BB53AA"/>
  </w:style>
  <w:style w:type="table" w:customStyle="1" w:styleId="121">
    <w:name w:val="Сетка таблицы12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Нет списка20"/>
    <w:next w:val="a2"/>
    <w:uiPriority w:val="99"/>
    <w:semiHidden/>
    <w:rsid w:val="00BB53AA"/>
  </w:style>
  <w:style w:type="table" w:customStyle="1" w:styleId="131">
    <w:name w:val="Сетка таблицы13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BB53AA"/>
  </w:style>
  <w:style w:type="numbering" w:customStyle="1" w:styleId="230">
    <w:name w:val="Нет списка23"/>
    <w:next w:val="a2"/>
    <w:uiPriority w:val="99"/>
    <w:semiHidden/>
    <w:unhideWhenUsed/>
    <w:rsid w:val="00BB53AA"/>
  </w:style>
  <w:style w:type="paragraph" w:customStyle="1" w:styleId="1a">
    <w:name w:val="Без интервала1"/>
    <w:uiPriority w:val="99"/>
    <w:qFormat/>
    <w:rsid w:val="00BB53AA"/>
    <w:pPr>
      <w:spacing w:after="0" w:line="240" w:lineRule="auto"/>
    </w:pPr>
    <w:rPr>
      <w:rFonts w:ascii="Calibri" w:eastAsia="Calibri" w:hAnsi="Calibri" w:cs="Calibri"/>
    </w:rPr>
  </w:style>
  <w:style w:type="numbering" w:customStyle="1" w:styleId="240">
    <w:name w:val="Нет списка24"/>
    <w:next w:val="a2"/>
    <w:uiPriority w:val="99"/>
    <w:semiHidden/>
    <w:unhideWhenUsed/>
    <w:rsid w:val="00BB53AA"/>
  </w:style>
  <w:style w:type="character" w:customStyle="1" w:styleId="aff5">
    <w:name w:val="Цветовое выделение"/>
    <w:uiPriority w:val="99"/>
    <w:rsid w:val="00BB53AA"/>
    <w:rPr>
      <w:b/>
      <w:color w:val="26282F"/>
    </w:rPr>
  </w:style>
  <w:style w:type="character" w:customStyle="1" w:styleId="aff6">
    <w:name w:val="Гипертекстовая ссылка"/>
    <w:uiPriority w:val="99"/>
    <w:rsid w:val="00BB53AA"/>
    <w:rPr>
      <w:rFonts w:cs="Times New Roman"/>
      <w:b/>
      <w:color w:val="106BBE"/>
    </w:rPr>
  </w:style>
  <w:style w:type="paragraph" w:customStyle="1" w:styleId="aff7">
    <w:name w:val="Текст (справк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BB53AA"/>
    <w:pPr>
      <w:spacing w:before="75"/>
      <w:ind w:right="0"/>
      <w:jc w:val="both"/>
    </w:pPr>
    <w:rPr>
      <w:color w:val="353842"/>
    </w:rPr>
  </w:style>
  <w:style w:type="paragraph" w:customStyle="1" w:styleId="aff9">
    <w:name w:val="Информация о версии"/>
    <w:basedOn w:val="aff8"/>
    <w:next w:val="a"/>
    <w:uiPriority w:val="99"/>
    <w:rsid w:val="00BB53AA"/>
    <w:rPr>
      <w:i/>
      <w:iCs/>
    </w:rPr>
  </w:style>
  <w:style w:type="paragraph" w:customStyle="1" w:styleId="affa">
    <w:name w:val="Текст информации об изменениях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BB53AA"/>
    <w:pPr>
      <w:spacing w:before="180"/>
      <w:ind w:left="360" w:right="360" w:firstLine="0"/>
    </w:pPr>
  </w:style>
  <w:style w:type="paragraph" w:customStyle="1" w:styleId="affc">
    <w:name w:val="Нормальный (таблица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e">
    <w:name w:val="Подзаголовок для информации об изменениях"/>
    <w:basedOn w:val="affa"/>
    <w:next w:val="a"/>
    <w:uiPriority w:val="99"/>
    <w:rsid w:val="00BB53AA"/>
    <w:rPr>
      <w:b/>
      <w:bCs/>
    </w:rPr>
  </w:style>
  <w:style w:type="paragraph" w:customStyle="1" w:styleId="afff">
    <w:name w:val="Прижатый влево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0">
    <w:name w:val="Сноска"/>
    <w:basedOn w:val="a"/>
    <w:next w:val="a"/>
    <w:uiPriority w:val="99"/>
    <w:rsid w:val="00BB53A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ff1">
    <w:name w:val="Цветовое выделение для Текст"/>
    <w:uiPriority w:val="99"/>
    <w:rsid w:val="00BB53AA"/>
    <w:rPr>
      <w:rFonts w:ascii="Times New Roman CYR" w:hAnsi="Times New Roman CYR"/>
    </w:rPr>
  </w:style>
  <w:style w:type="numbering" w:customStyle="1" w:styleId="250">
    <w:name w:val="Нет списка25"/>
    <w:next w:val="a2"/>
    <w:uiPriority w:val="99"/>
    <w:semiHidden/>
    <w:rsid w:val="00BB53AA"/>
  </w:style>
  <w:style w:type="table" w:customStyle="1" w:styleId="141">
    <w:name w:val="Сетка таблицы14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Нет списка26"/>
    <w:next w:val="a2"/>
    <w:uiPriority w:val="99"/>
    <w:semiHidden/>
    <w:rsid w:val="00BB53AA"/>
  </w:style>
  <w:style w:type="table" w:customStyle="1" w:styleId="151">
    <w:name w:val="Сетка таблицы15"/>
    <w:basedOn w:val="a1"/>
    <w:next w:val="af"/>
    <w:rsid w:val="00BB5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 Знак Знак Знак"/>
    <w:basedOn w:val="a"/>
    <w:rsid w:val="00BB53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7">
    <w:name w:val="Нет списка27"/>
    <w:next w:val="a2"/>
    <w:uiPriority w:val="99"/>
    <w:semiHidden/>
    <w:rsid w:val="008D401F"/>
  </w:style>
  <w:style w:type="numbering" w:customStyle="1" w:styleId="28">
    <w:name w:val="Нет списка28"/>
    <w:next w:val="a2"/>
    <w:uiPriority w:val="99"/>
    <w:semiHidden/>
    <w:rsid w:val="00C97A57"/>
  </w:style>
  <w:style w:type="table" w:customStyle="1" w:styleId="161">
    <w:name w:val="Сетка таблицы16"/>
    <w:basedOn w:val="a1"/>
    <w:next w:val="af"/>
    <w:rsid w:val="00C97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Знак1 Знак Знак Знак"/>
    <w:basedOn w:val="a"/>
    <w:rsid w:val="00C97A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numbering" w:customStyle="1" w:styleId="29">
    <w:name w:val="Нет списка29"/>
    <w:next w:val="a2"/>
    <w:uiPriority w:val="99"/>
    <w:semiHidden/>
    <w:unhideWhenUsed/>
    <w:rsid w:val="00903DFD"/>
  </w:style>
  <w:style w:type="paragraph" w:customStyle="1" w:styleId="Title">
    <w:name w:val="Title!Название НПА"/>
    <w:basedOn w:val="a"/>
    <w:rsid w:val="00903DFD"/>
    <w:pPr>
      <w:suppressAutoHyphens/>
      <w:spacing w:before="240" w:after="60" w:line="240" w:lineRule="auto"/>
      <w:jc w:val="center"/>
    </w:pPr>
    <w:rPr>
      <w:rFonts w:ascii="Times New Roman" w:eastAsia="Calibri" w:hAnsi="Times New Roman" w:cs="Times New Roman"/>
      <w:b/>
      <w:bCs/>
      <w:kern w:val="2"/>
      <w:sz w:val="32"/>
      <w:szCs w:val="32"/>
      <w:lang w:eastAsia="zh-CN"/>
    </w:rPr>
  </w:style>
  <w:style w:type="paragraph" w:customStyle="1" w:styleId="44">
    <w:name w:val="Стиль4"/>
    <w:basedOn w:val="a"/>
    <w:rsid w:val="00903D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300">
    <w:name w:val="Нет списка30"/>
    <w:next w:val="a2"/>
    <w:uiPriority w:val="99"/>
    <w:semiHidden/>
    <w:unhideWhenUsed/>
    <w:rsid w:val="00D82A84"/>
  </w:style>
  <w:style w:type="table" w:customStyle="1" w:styleId="171">
    <w:name w:val="Сетка таблицы17"/>
    <w:basedOn w:val="a1"/>
    <w:next w:val="af"/>
    <w:rsid w:val="00D82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F97CDE"/>
  </w:style>
  <w:style w:type="table" w:customStyle="1" w:styleId="181">
    <w:name w:val="Сетка таблицы18"/>
    <w:basedOn w:val="a1"/>
    <w:next w:val="af"/>
    <w:uiPriority w:val="59"/>
    <w:rsid w:val="00F97CD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F97CDE"/>
    <w:rPr>
      <w:rFonts w:ascii="Times New Roman" w:hAnsi="Times New Roman" w:cs="Times New Roman" w:hint="default"/>
      <w:sz w:val="26"/>
      <w:szCs w:val="26"/>
    </w:rPr>
  </w:style>
  <w:style w:type="paragraph" w:customStyle="1" w:styleId="afff2">
    <w:name w:val="Заголовок"/>
    <w:basedOn w:val="a"/>
    <w:next w:val="a"/>
    <w:link w:val="afff3"/>
    <w:uiPriority w:val="10"/>
    <w:qFormat/>
    <w:rsid w:val="00F97CD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character" w:customStyle="1" w:styleId="afff3">
    <w:name w:val="Заголовок Знак"/>
    <w:link w:val="afff2"/>
    <w:uiPriority w:val="10"/>
    <w:rsid w:val="00F97CDE"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numbering" w:customStyle="1" w:styleId="320">
    <w:name w:val="Нет списка32"/>
    <w:next w:val="a2"/>
    <w:uiPriority w:val="99"/>
    <w:semiHidden/>
    <w:unhideWhenUsed/>
    <w:rsid w:val="00F97CDE"/>
  </w:style>
  <w:style w:type="paragraph" w:customStyle="1" w:styleId="listparagraph">
    <w:name w:val="listparagraph"/>
    <w:basedOn w:val="a"/>
    <w:rsid w:val="00F97C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30">
    <w:name w:val="Нет списка33"/>
    <w:next w:val="a2"/>
    <w:uiPriority w:val="99"/>
    <w:semiHidden/>
    <w:unhideWhenUsed/>
    <w:rsid w:val="001254E4"/>
  </w:style>
  <w:style w:type="table" w:customStyle="1" w:styleId="191">
    <w:name w:val="Сетка таблицы19"/>
    <w:basedOn w:val="a1"/>
    <w:next w:val="af"/>
    <w:rsid w:val="001254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0">
    <w:name w:val="Нет списка34"/>
    <w:next w:val="a2"/>
    <w:uiPriority w:val="99"/>
    <w:semiHidden/>
    <w:unhideWhenUsed/>
    <w:rsid w:val="00562919"/>
  </w:style>
  <w:style w:type="table" w:customStyle="1" w:styleId="201">
    <w:name w:val="Сетка таблицы20"/>
    <w:basedOn w:val="a1"/>
    <w:next w:val="af"/>
    <w:rsid w:val="00562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0">
    <w:name w:val="Нет списка35"/>
    <w:next w:val="a2"/>
    <w:uiPriority w:val="99"/>
    <w:semiHidden/>
    <w:unhideWhenUsed/>
    <w:rsid w:val="00116DC8"/>
  </w:style>
  <w:style w:type="table" w:customStyle="1" w:styleId="212">
    <w:name w:val="Сетка таблицы21"/>
    <w:basedOn w:val="a1"/>
    <w:next w:val="af"/>
    <w:rsid w:val="00116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0">
    <w:name w:val="Нет списка36"/>
    <w:next w:val="a2"/>
    <w:uiPriority w:val="99"/>
    <w:semiHidden/>
    <w:rsid w:val="003C6D6D"/>
  </w:style>
  <w:style w:type="table" w:customStyle="1" w:styleId="221">
    <w:name w:val="Сетка таблицы22"/>
    <w:basedOn w:val="a1"/>
    <w:next w:val="af"/>
    <w:rsid w:val="003C6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Знак1 Знак Знак Знак"/>
    <w:basedOn w:val="a"/>
    <w:rsid w:val="003C6D6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viewer.yandex.ru/r.xml?sk=eb5d9093ad08fe71762ce7e48ccda745&amp;url=http%3A%2F%2Fzakon.scli.ru%2Fru%2Flegal_texts%2Fact_municipal_education%2Fextended%2Findex.php%3Fdo4%3Ddocument%26id4%3D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6B1DC5F7EB7EC466ECAA03CB3D56B721ABC8F714E46EA51F7E38E9NC16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3064552/b708a34d629121170cc7e3ed5b1593ac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3064552/b708a34d629121170cc7e3ed5b1593a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6C11-64D4-42C4-A2E8-99BEB7955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21511</Words>
  <Characters>122619</Characters>
  <Application>Microsoft Office Word</Application>
  <DocSecurity>0</DocSecurity>
  <Lines>1021</Lines>
  <Paragraphs>287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84</vt:i4>
      </vt:variant>
    </vt:vector>
  </HeadingPairs>
  <TitlesOfParts>
    <vt:vector size="85" baseType="lpstr">
      <vt:lpstr/>
      <vt:lpstr>В соответствии со статьей 52 Федерального закона от 06.10.2003 № 131-ФЗ «Об общ</vt:lpstr>
      <vt:lpstr>1.1. Статью 1 изложить в следующей редакции:</vt:lpstr>
      <vt:lpstr>1.4. Утвердить таблицу 1 приложения 2 «Распределение бюджетных ассигн</vt:lpstr>
      <vt:lpstr>1.5.  Утвердить таблицу 1 приложения 3 «Распределение бюджетных ассиг</vt:lpstr>
      <vt:lpstr>1.6. Утвердить таблицу 1 приложения 4  «Ведомственная структура расхо</vt:lpstr>
      <vt:lpstr>1.7. Утвердить таблицу 1 приложения 5  «Источники финансирования дефи</vt:lpstr>
      <vt:lpstr>1.8. Утвердить приложение 7 «Иные межбюджетные трансферты, перечисляе</vt:lpstr>
      <vt:lpstr>1.9.  Утвердить приложение 6 «Распределение бюджетных ассигнований бюд</vt:lpstr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СОВЕТ ДЕПУТАТОВ</vt:lpstr>
      <vt:lpstr>БИТКОВСКОГО СЕЛЬСОВЕТА</vt:lpstr>
      <vt:lpstr>Сузунского района Новосибирской области</vt:lpstr>
      <vt:lpstr>шестого созыва</vt:lpstr>
      <vt:lpstr>РЕШЕНИЕ</vt:lpstr>
      <vt:lpstr>девятнадцатой сессии</vt:lpstr>
      <vt:lpstr>От 16.02.2022                                        с. Битки                   </vt:lpstr>
      <vt:lpstr/>
      <vt:lpstr>АДМИНИСТРАЦИЯ</vt:lpstr>
      <vt:lpstr>    П О С Т А Н О В Л Е Н И Е    </vt:lpstr>
    </vt:vector>
  </TitlesOfParts>
  <Company>SPecialiST RePack</Company>
  <LinksUpToDate>false</LinksUpToDate>
  <CharactersWithSpaces>143843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2022-04-06T01:53:00Z</cp:lastPrinted>
  <dcterms:created xsi:type="dcterms:W3CDTF">2022-04-04T08:49:00Z</dcterms:created>
  <dcterms:modified xsi:type="dcterms:W3CDTF">2022-04-06T01:59:00Z</dcterms:modified>
</cp:coreProperties>
</file>