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42796E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42796E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315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42796E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15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42796E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марта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БИТКОВСКОГО СЕЛЬСОВЕТА 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Сузунского района Новосибирской области 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О В Л Е Н И Е </w:t>
      </w:r>
    </w:p>
    <w:p w:rsidR="0042796E" w:rsidRPr="0042796E" w:rsidRDefault="0042796E" w:rsidP="00427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01.03.2024                                     </w:t>
      </w: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</w:rPr>
        <w:t>. Битки                                                          № 12</w:t>
      </w:r>
    </w:p>
    <w:p w:rsidR="0042796E" w:rsidRPr="0042796E" w:rsidRDefault="0042796E" w:rsidP="0042796E">
      <w:pPr>
        <w:tabs>
          <w:tab w:val="left" w:pos="8222"/>
        </w:tabs>
        <w:suppressAutoHyphens/>
        <w:spacing w:before="240" w:after="60" w:line="240" w:lineRule="auto"/>
        <w:ind w:right="169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</w:pPr>
      <w:r w:rsidRPr="0042796E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>О внесении изменений в постановление администрации Битковского сельсовета Сузунского района Новосибирской области от 24.11.2023 № 76 «Об утверждении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2024 – 2026 годы»</w:t>
      </w:r>
    </w:p>
    <w:p w:rsidR="0042796E" w:rsidRPr="0042796E" w:rsidRDefault="0042796E" w:rsidP="00427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42796E" w:rsidRP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2796E" w:rsidRPr="0042796E" w:rsidRDefault="0042796E" w:rsidP="0042796E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2796E">
        <w:rPr>
          <w:rFonts w:ascii="Times New Roman" w:eastAsia="Arial Unicode MS" w:hAnsi="Times New Roman" w:cs="Times New Roman"/>
          <w:sz w:val="24"/>
          <w:szCs w:val="24"/>
        </w:rPr>
        <w:t xml:space="preserve">Внести в постановление администрации </w:t>
      </w:r>
      <w:r w:rsidRPr="0042796E">
        <w:rPr>
          <w:rFonts w:ascii="Times New Roman" w:eastAsia="Arial Unicode MS" w:hAnsi="Times New Roman" w:cs="Times New Roman"/>
          <w:bCs/>
          <w:sz w:val="24"/>
          <w:szCs w:val="24"/>
        </w:rPr>
        <w:t>Битковского сельсовета Сузунского района Новосибирской области от 24.11.2023 № 76 «Об утверждении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2024 – 2026 годы» следующие изменения:</w:t>
      </w:r>
    </w:p>
    <w:p w:rsidR="0042796E" w:rsidRPr="0042796E" w:rsidRDefault="0042796E" w:rsidP="0042796E">
      <w:pPr>
        <w:numPr>
          <w:ilvl w:val="1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>В муниципальной программе профилактики правонарушений и борьбы с преступностью на территории</w:t>
      </w:r>
      <w:r w:rsidRPr="0042796E">
        <w:rPr>
          <w:rFonts w:ascii="Times New Roman" w:eastAsia="Calibri" w:hAnsi="Times New Roman" w:cs="Times New Roman"/>
          <w:bCs/>
          <w:sz w:val="24"/>
          <w:szCs w:val="24"/>
        </w:rPr>
        <w:t xml:space="preserve"> Битковского сельсовета Сузунского района Новосибирской области на 2024-2026 годы</w:t>
      </w:r>
      <w:r w:rsidRPr="0042796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796E" w:rsidRPr="0042796E" w:rsidRDefault="0042796E" w:rsidP="0042796E">
      <w:pPr>
        <w:numPr>
          <w:ilvl w:val="2"/>
          <w:numId w:val="43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Pr="0042796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 «МЕРОПРИЯТИЯ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2024 – 2026 ГОДЫ» дополнить строкой 2.10 следующего содержания</w:t>
      </w:r>
      <w:r w:rsidRPr="00427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40"/>
        <w:gridCol w:w="1553"/>
        <w:gridCol w:w="1204"/>
        <w:gridCol w:w="1915"/>
        <w:gridCol w:w="769"/>
      </w:tblGrid>
      <w:tr w:rsidR="0042796E" w:rsidRPr="0042796E" w:rsidTr="00E21C4B">
        <w:trPr>
          <w:cantSplit/>
          <w:trHeight w:val="990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96E" w:rsidRPr="0042796E" w:rsidRDefault="0042796E" w:rsidP="0042796E">
            <w:pPr>
              <w:spacing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2.10. 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96E" w:rsidRPr="0042796E" w:rsidRDefault="0042796E" w:rsidP="0042796E">
            <w:pPr>
              <w:spacing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Организовать проведение мероприятий по формированию у подрастающего поколения уважительного отношения ко всем национальностям, этносам и религиям.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96E" w:rsidRPr="0042796E" w:rsidRDefault="0042796E" w:rsidP="0042796E">
            <w:pPr>
              <w:spacing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поселения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96E" w:rsidRPr="0042796E" w:rsidRDefault="0042796E" w:rsidP="0042796E">
            <w:pPr>
              <w:spacing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96E" w:rsidRPr="0042796E" w:rsidRDefault="0042796E" w:rsidP="0042796E">
            <w:pPr>
              <w:spacing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           </w:t>
            </w: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796E" w:rsidRPr="0042796E" w:rsidRDefault="0042796E" w:rsidP="0042796E">
            <w:pPr>
              <w:spacing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</w:tbl>
    <w:p w:rsidR="0042796E" w:rsidRPr="0042796E" w:rsidRDefault="0042796E" w:rsidP="00427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2796E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 бюллетене органов местного самоуправления «Битковский вестник», а также на официальном сайте администрации Битковского сельсовета Сузунского района Новосибирской области в сети Интернет.</w:t>
      </w:r>
    </w:p>
    <w:p w:rsidR="0042796E" w:rsidRP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Битковского сельсовета</w:t>
      </w:r>
    </w:p>
    <w:p w:rsidR="0042796E" w:rsidRP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Сузунского района Новосибирской области                                          С.Н. Моликер </w:t>
      </w: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>БИТКОВСКОГО СЕЛЬСОВЕТА</w:t>
      </w: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 Сузунского района Новосибирской области</w:t>
      </w: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:rsidR="0042796E" w:rsidRPr="0042796E" w:rsidRDefault="0042796E" w:rsidP="0042796E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>От 11.03.2024                                     с. Битки                                                          № 14</w:t>
      </w:r>
    </w:p>
    <w:p w:rsidR="0042796E" w:rsidRPr="0042796E" w:rsidRDefault="0042796E" w:rsidP="0042796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96E" w:rsidRPr="0042796E" w:rsidRDefault="0042796E" w:rsidP="0042796E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Об утверждении Плана  </w:t>
      </w:r>
      <w:r w:rsidRPr="004279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в области пожарной безопасности </w:t>
      </w:r>
      <w:r w:rsidRPr="0042796E">
        <w:rPr>
          <w:rFonts w:ascii="Times New Roman" w:eastAsia="Calibri" w:hAnsi="Times New Roman" w:cs="Times New Roman"/>
          <w:sz w:val="24"/>
          <w:szCs w:val="24"/>
        </w:rPr>
        <w:t>на территории Битковского сельсовета Сузунского района Новосибирской области на 2024 год.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Федеральному закону от 06.10.2003г. № 131-ФЗ "Об общих принципах организации местного самоуправления  в Российской Федерации", </w:t>
      </w:r>
      <w:r w:rsidRPr="0042796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Федеральному закону от 21.12.1994 года № 69-ФЗ "О пожарной безопасности", администрация Битковского сельсовета Сузунского района Новосибирской области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ПОСТАНОВЛЯЕТ: </w:t>
      </w: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1. Утвердить прилагаемый План </w:t>
      </w:r>
      <w:r w:rsidRPr="004279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на территории Битковского сельсовета Сузунского района Новосибирской области на 2024 год. </w:t>
      </w: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2. Назначить специалиста администрации Битковского сельсовета Сузунского района Новосибирской области, Ломайкину Любовь Владимировну ответственным за исполнение Плана, поименованного в пункте 1 настоящего постановления. </w:t>
      </w: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>3.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</w:t>
      </w: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Битковского сельсовета</w:t>
      </w:r>
    </w:p>
    <w:p w:rsidR="0042796E" w:rsidRPr="0042796E" w:rsidRDefault="0042796E" w:rsidP="004279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 района Новосибирской области                                          С.Н. Моликер</w:t>
      </w:r>
    </w:p>
    <w:p w:rsidR="0042796E" w:rsidRP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 администрации 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Битковского сельсовета 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 района Новосибирской области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2796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11.03.2024</w:t>
      </w: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42796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14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r w:rsidRPr="004279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</w:p>
    <w:p w:rsidR="0042796E" w:rsidRPr="0042796E" w:rsidRDefault="0042796E" w:rsidP="004279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>Битковского сельсовета Сузунского района Новосибирской области на 2024 год</w:t>
      </w:r>
    </w:p>
    <w:p w:rsidR="0042796E" w:rsidRPr="0042796E" w:rsidRDefault="0042796E" w:rsidP="004279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799"/>
        <w:gridCol w:w="1146"/>
        <w:gridCol w:w="1554"/>
        <w:gridCol w:w="1417"/>
        <w:gridCol w:w="1664"/>
        <w:gridCol w:w="2069"/>
      </w:tblGrid>
      <w:tr w:rsidR="0042796E" w:rsidRPr="0042796E" w:rsidTr="00E21C4B"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ind w:right="-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лица   профилактики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профилактики 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2796E" w:rsidRPr="0042796E" w:rsidRDefault="0042796E" w:rsidP="004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</w:tr>
      <w:tr w:rsidR="0042796E" w:rsidRPr="0042796E" w:rsidTr="00E21C4B">
        <w:trPr>
          <w:trHeight w:val="1937"/>
        </w:trPr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нормативных правовых актов в области пожарной безопасности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после утверждения НПА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Битковского сельсовета, Ломайкина Любовь Владимировна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среди населения сведений о вступлении в силу нормативных правовых актов в области пожарной безопасности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6E" w:rsidRPr="0042796E" w:rsidRDefault="0042796E" w:rsidP="00427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96E" w:rsidRPr="0042796E" w:rsidTr="00E21C4B">
        <w:trPr>
          <w:trHeight w:val="326"/>
        </w:trPr>
        <w:tc>
          <w:tcPr>
            <w:tcW w:w="1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руководителям сельхозпредприятий и других организаций, расположенных на территории муниципального образования, информационных писем о необходимости проведения работ по подготовке территорий к пожароопасному сезону 2024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Битковского сельсовета, Ломайкина Любовь Владимировна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Разъяснительная работа в целях повышение качества и эффективности работы по предупреждению пожаров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2796E" w:rsidRPr="0042796E" w:rsidRDefault="0042796E" w:rsidP="004279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потерь, наносимых огнем, гибели и травматизма людей, средств, расходуемых на ликвидацию последствий пожаров </w:t>
            </w:r>
          </w:p>
          <w:p w:rsidR="0042796E" w:rsidRPr="0042796E" w:rsidRDefault="0042796E" w:rsidP="004279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сравнению с 2023 годом</w:t>
            </w:r>
          </w:p>
          <w:p w:rsidR="0042796E" w:rsidRPr="0042796E" w:rsidRDefault="0042796E" w:rsidP="00427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96E" w:rsidRPr="0042796E" w:rsidTr="00E21C4B">
        <w:trPr>
          <w:trHeight w:val="136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Инструктирование населения </w:t>
            </w:r>
            <w:r w:rsidRPr="00427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правилах соблюдения пожарной безопасности, проведение сходов  граждан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2024 года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Артамоново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Харьковка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Шигаево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Битки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Битковского сельсовета, Ломайкина Любовь Владимировна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</w:rPr>
              <w:t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      </w:r>
          </w:p>
          <w:p w:rsidR="0042796E" w:rsidRPr="0042796E" w:rsidRDefault="0042796E" w:rsidP="00427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</w:rPr>
              <w:t>-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42796E" w:rsidRPr="0042796E" w:rsidRDefault="0042796E" w:rsidP="004279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6E" w:rsidRPr="0042796E" w:rsidRDefault="0042796E" w:rsidP="004279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количества граждан, проинструктированных по вопросам соблюдения правил пожарной безопасности по сравнению с 2023 годом </w:t>
            </w:r>
          </w:p>
        </w:tc>
      </w:tr>
      <w:tr w:rsidR="0042796E" w:rsidRPr="0042796E" w:rsidTr="00E21C4B">
        <w:trPr>
          <w:trHeight w:val="2281"/>
        </w:trPr>
        <w:tc>
          <w:tcPr>
            <w:tcW w:w="12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</w:t>
            </w:r>
          </w:p>
        </w:tc>
        <w:tc>
          <w:tcPr>
            <w:tcW w:w="1398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96E" w:rsidRPr="0042796E" w:rsidTr="00E21C4B">
        <w:trPr>
          <w:trHeight w:val="82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подворовых (поквартирных) </w:t>
            </w:r>
          </w:p>
          <w:p w:rsidR="0042796E" w:rsidRPr="0042796E" w:rsidRDefault="0042796E" w:rsidP="00427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обходов мест проживания</w:t>
            </w:r>
          </w:p>
          <w:p w:rsidR="0042796E" w:rsidRPr="0042796E" w:rsidRDefault="0042796E" w:rsidP="00427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 семей,</w:t>
            </w:r>
          </w:p>
          <w:p w:rsidR="0042796E" w:rsidRPr="0042796E" w:rsidRDefault="0042796E" w:rsidP="00427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42796E" w:rsidRPr="0042796E" w:rsidRDefault="0042796E" w:rsidP="00427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разъяснительных бесед о</w:t>
            </w:r>
          </w:p>
          <w:p w:rsidR="0042796E" w:rsidRPr="0042796E" w:rsidRDefault="0042796E" w:rsidP="00427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требований</w:t>
            </w:r>
          </w:p>
          <w:p w:rsidR="0042796E" w:rsidRPr="0042796E" w:rsidRDefault="0042796E" w:rsidP="00427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  <w:p w:rsidR="0042796E" w:rsidRPr="0042796E" w:rsidRDefault="0042796E" w:rsidP="00427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2024 года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Артамоново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Харьковка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Шигаево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Битки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специалисты администрации,  соц. работник, старосты </w:t>
            </w:r>
          </w:p>
          <w:p w:rsidR="0042796E" w:rsidRPr="0042796E" w:rsidRDefault="0042796E" w:rsidP="00427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Шигаево,</w:t>
            </w:r>
          </w:p>
          <w:p w:rsidR="0042796E" w:rsidRPr="0042796E" w:rsidRDefault="0042796E" w:rsidP="00427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Харьковка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6E" w:rsidRPr="0042796E" w:rsidRDefault="0042796E" w:rsidP="004279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количества охваченного населения поселения, неблагополучных семей  с которыми проведены 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разъяснительные беседы о соблюдении требований пожарной безопасности</w:t>
            </w:r>
          </w:p>
          <w:p w:rsidR="0042796E" w:rsidRPr="0042796E" w:rsidRDefault="0042796E" w:rsidP="00427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сравнению с 2023 годом</w:t>
            </w:r>
          </w:p>
        </w:tc>
      </w:tr>
      <w:tr w:rsidR="0042796E" w:rsidRPr="0042796E" w:rsidTr="00E21C4B">
        <w:trPr>
          <w:trHeight w:val="1805"/>
        </w:trPr>
        <w:tc>
          <w:tcPr>
            <w:tcW w:w="12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2796E" w:rsidRPr="0042796E" w:rsidRDefault="0042796E" w:rsidP="00427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96E" w:rsidRPr="0042796E" w:rsidTr="00E21C4B">
        <w:trPr>
          <w:trHeight w:val="292"/>
        </w:trPr>
        <w:tc>
          <w:tcPr>
            <w:tcW w:w="1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статей о пожарной безопасности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срока реализации плана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Битковского сельсовета, Ломайкина Любовь Владимировна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2796E" w:rsidRPr="0042796E" w:rsidRDefault="0042796E" w:rsidP="00427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повышение информированности населения в области  пожарной безопасности, увеличение количества статей  в указанной сфере, размещенных в общедоступных местах,  по сравнению с 2023 годом</w:t>
            </w:r>
          </w:p>
        </w:tc>
      </w:tr>
    </w:tbl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>БИТКОВСКОГО СЕЛЬСОВЕТА</w:t>
      </w: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 Сузунского района Новосибирской области</w:t>
      </w: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96E" w:rsidRPr="0042796E" w:rsidRDefault="0042796E" w:rsidP="0042796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:rsidR="0042796E" w:rsidRPr="0042796E" w:rsidRDefault="0042796E" w:rsidP="0042796E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42796E">
        <w:rPr>
          <w:rFonts w:ascii="Times New Roman" w:eastAsia="Calibri" w:hAnsi="Times New Roman" w:cs="Times New Roman"/>
          <w:color w:val="FFFFFF"/>
          <w:sz w:val="24"/>
          <w:szCs w:val="24"/>
        </w:rPr>
        <w:t>11.03.2024</w:t>
      </w:r>
      <w:r w:rsidRPr="004279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с. Битки                                                          № </w:t>
      </w:r>
      <w:r w:rsidRPr="0042796E">
        <w:rPr>
          <w:rFonts w:ascii="Times New Roman" w:eastAsia="Calibri" w:hAnsi="Times New Roman" w:cs="Times New Roman"/>
          <w:color w:val="FFFFFF"/>
          <w:sz w:val="24"/>
          <w:szCs w:val="24"/>
        </w:rPr>
        <w:t>15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96E" w:rsidRPr="0042796E" w:rsidRDefault="0042796E" w:rsidP="0042796E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муниципальной программы «Энергосбережение и повышение энергетической эффективности на территории Битковского сельсовета Сузунского района Новосибирской области на 2024– 2026 годы»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 </w:t>
      </w:r>
      <w:hyperlink r:id="rId9" w:tgtFrame="Logical" w:history="1">
        <w:r w:rsidRPr="00427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23.11.2009 № 261-ФЗ</w:t>
        </w:r>
      </w:hyperlink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 </w:t>
      </w:r>
      <w:hyperlink r:id="rId10" w:tgtFrame="Logical" w:history="1">
        <w:r w:rsidRPr="00427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 Указом Президента РФ от </w:t>
      </w:r>
      <w:smartTag w:uri="urn:schemas-microsoft-com:office:smarttags" w:element="date">
        <w:smartTagPr>
          <w:attr w:name="ls" w:val="trans"/>
          <w:attr w:name="Month" w:val="06"/>
          <w:attr w:name="Day" w:val="04"/>
          <w:attr w:name="Year" w:val="2008"/>
        </w:smartTagPr>
        <w:r w:rsidRPr="00427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04.06.2008</w:t>
        </w:r>
      </w:smartTag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889 «О некоторых мерах по повышению энергетической и экологической эффективности российской экономики», </w:t>
      </w:r>
      <w:hyperlink r:id="rId11" w:tgtFrame="Logical" w:history="1">
        <w:r w:rsidRPr="00427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Правительства Российской Федерации от 31.12.2009 № 1225</w:t>
        </w:r>
      </w:hyperlink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требованиях к региональным и муниципальным программам в области энергосбережения и повышения энергетической эффективности», Приказа министерства экономического развития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17"/>
          <w:attr w:name="Year" w:val="2010"/>
        </w:smartTagPr>
        <w:r w:rsidRPr="00427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17.02.2010</w:t>
        </w:r>
      </w:smartTag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руководствуясь Уставом Битковского сельсовета Сузунского района Новосибирской области, администрация Битковского сельсовета Сузунского района Новосибирской области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прилагаемую муниципальную программу «Энергосбережение и повышение энергетической эффективности на территории Битковского сельсовета Сузунского района Новосибирской области на 2024-2026 годы».</w:t>
      </w:r>
    </w:p>
    <w:p w:rsidR="0042796E" w:rsidRPr="0042796E" w:rsidRDefault="0042796E" w:rsidP="0042796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постановления оставляю за собой.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96E" w:rsidRPr="0042796E" w:rsidRDefault="0042796E" w:rsidP="0042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Битковского</w:t>
      </w: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2796E" w:rsidRPr="0042796E" w:rsidRDefault="0042796E" w:rsidP="0042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 Новосибирской области</w:t>
      </w: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С.Н. Моликер</w:t>
      </w:r>
    </w:p>
    <w:p w:rsidR="0042796E" w:rsidRPr="0042796E" w:rsidRDefault="0042796E" w:rsidP="0042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6E" w:rsidRPr="0042796E" w:rsidRDefault="0042796E" w:rsidP="0042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Битковского</w:t>
      </w: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Сузунского района 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2796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11.03.2024</w:t>
      </w: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2796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15</w:t>
      </w:r>
    </w:p>
    <w:p w:rsidR="0042796E" w:rsidRPr="0042796E" w:rsidRDefault="0042796E" w:rsidP="0042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«Энергосбережение и повышение энергетической эффективности на территории Битковского</w:t>
      </w:r>
      <w:r w:rsidRPr="00427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Сузунского района Новосибирской области</w:t>
      </w:r>
      <w:r w:rsidRPr="0042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2024– 2026 годы»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«Энергосбережение и повышение энергетической эффективности на территории Битковского</w:t>
      </w:r>
      <w:r w:rsidRPr="00427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Сузунского района Новосибирской области</w:t>
      </w:r>
      <w:r w:rsidRPr="0042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2024– 2026 годы»</w:t>
      </w:r>
    </w:p>
    <w:p w:rsidR="0042796E" w:rsidRPr="0042796E" w:rsidRDefault="0042796E" w:rsidP="0042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6634"/>
      </w:tblGrid>
      <w:tr w:rsidR="0042796E" w:rsidRPr="0042796E" w:rsidTr="00E21C4B"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на территории Битковского сельсовета Сузунского района  Новосибирской области на 2024– 2026 гг.»</w:t>
            </w:r>
          </w:p>
        </w:tc>
      </w:tr>
      <w:tr w:rsidR="0042796E" w:rsidRPr="0042796E" w:rsidTr="00E21C4B">
        <w:tc>
          <w:tcPr>
            <w:tcW w:w="1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</w:t>
            </w: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3"/>
                <w:attr w:name="Year" w:val="2009"/>
              </w:smartTagPr>
              <w:r w:rsidRPr="004279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23.11.2009</w:t>
              </w:r>
            </w:smartTag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4279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06.10.2003</w:t>
              </w:r>
            </w:smartTag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Федерации;</w:t>
            </w:r>
          </w:p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Указ Президента РФ от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4"/>
                <w:attr w:name="Year" w:val="2008"/>
              </w:smartTagPr>
              <w:r w:rsidRPr="004279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04.06.2008</w:t>
              </w:r>
            </w:smartTag>
            <w:r w:rsidRPr="0042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889 «О некоторых мерах по повышению энергетической и экологической эффективности российской экономики»;</w:t>
            </w:r>
          </w:p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Постановление Правительства Р.Ф: «О неотложных мерах по энергосбережению» № 1087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2"/>
                <w:attr w:name="Year" w:val="1995"/>
              </w:smartTagPr>
              <w:r w:rsidRPr="004279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02.10.1995</w:t>
              </w:r>
            </w:smartTag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</w:t>
            </w:r>
          </w:p>
        </w:tc>
      </w:tr>
      <w:tr w:rsidR="0042796E" w:rsidRPr="0042796E" w:rsidTr="00E21C4B">
        <w:tc>
          <w:tcPr>
            <w:tcW w:w="1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</w:t>
            </w: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Битковского сельсовета Сузунского района Новосибирской области.</w:t>
            </w:r>
          </w:p>
        </w:tc>
      </w:tr>
      <w:tr w:rsidR="0042796E" w:rsidRPr="0042796E" w:rsidTr="00E21C4B">
        <w:trPr>
          <w:trHeight w:val="264"/>
        </w:trPr>
        <w:tc>
          <w:tcPr>
            <w:tcW w:w="17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повышение эффективности использования энергетических ресурсов муниципального образования;</w:t>
            </w:r>
          </w:p>
          <w:p w:rsidR="0042796E" w:rsidRPr="0042796E" w:rsidRDefault="0042796E" w:rsidP="0042796E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сокращение удельных расходов энергоресурсов (водных ресурсов) без ущемления интересов населения и предприятий;</w:t>
            </w:r>
          </w:p>
          <w:p w:rsidR="0042796E" w:rsidRPr="0042796E" w:rsidRDefault="0042796E" w:rsidP="0042796E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снижение финансовой нагрузки на бюджет за счет сокращения платежей за топливо, тепловую и электрическую энергию;</w:t>
            </w:r>
          </w:p>
          <w:p w:rsidR="0042796E" w:rsidRPr="0042796E" w:rsidRDefault="0042796E" w:rsidP="0042796E">
            <w:pPr>
              <w:spacing w:before="45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улучшение финансового состояния предприятий за счет снижения платежей за энергоресурсы;</w:t>
            </w:r>
          </w:p>
        </w:tc>
      </w:tr>
      <w:tr w:rsidR="0042796E" w:rsidRPr="0042796E" w:rsidTr="00E21C4B">
        <w:trPr>
          <w:trHeight w:val="429"/>
        </w:trPr>
        <w:tc>
          <w:tcPr>
            <w:tcW w:w="1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 годы</w:t>
            </w:r>
          </w:p>
        </w:tc>
      </w:tr>
      <w:tr w:rsidR="0042796E" w:rsidRPr="0042796E" w:rsidTr="00E21C4B">
        <w:tc>
          <w:tcPr>
            <w:tcW w:w="1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Битковского сельсовета Сузунского района Новосибирской области (далее – администрация муниципального образования)</w:t>
            </w:r>
          </w:p>
        </w:tc>
      </w:tr>
      <w:tr w:rsidR="0042796E" w:rsidRPr="0042796E" w:rsidTr="00E21C4B">
        <w:tc>
          <w:tcPr>
            <w:tcW w:w="1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поселения, иные источники финансирования, не противоречащие законодательству РФ</w:t>
            </w:r>
          </w:p>
        </w:tc>
      </w:tr>
      <w:tr w:rsidR="0042796E" w:rsidRPr="0042796E" w:rsidTr="00E21C4B">
        <w:tc>
          <w:tcPr>
            <w:tcW w:w="1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</w:p>
          <w:p w:rsidR="0042796E" w:rsidRPr="0042796E" w:rsidRDefault="0042796E" w:rsidP="0042796E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 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</w:tbl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энергосбережения должна обеспечить снижение потребление топлива, тепло и электроэнергии (далее – ТЭР) и воды за счет внедрения на территории 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воды.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Цель Программы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целью является повышение эффективности использования топлива и энергии на один рубль предоставляемых услуг, снижение финансовой нагрузки на бюджет учреждений и предприятий за счет сокращения платежей за ТЭР.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Задачами Программы являются: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Снижение затрат к 2026 году на приобретение ТЭР учреждениями и предприятиями за счет внедрения новых технологий, нормирования, лимитирования и энергоресурсосбережения;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принципы Программы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базируется на следующих основных принципах: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надзор и управление энергосбережением;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приоритет энергосбережения в учреждениях и предприятиях;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экономическая целесообразность энергосбережения.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Система управления реализацией Программы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Текущее управление реализацией Программы осуществляет администрация муниципального образования (далее – Заказчик).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Финансовое обеспечение мероприятий Программы осуществляется за счёт средств местного бюджета, а также за счет средств организации коммунального хозяйства.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финансирования Программы составляет 3,0 тыс. руб.: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2024 год – 1,0 тыс. руб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2025 год – 1,0 тыс. руб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2026 год – 1,0 тыс. руб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финансирования Программы за счет средств бюджета МО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 Целевые показатели муниципальной программы:</w:t>
      </w:r>
    </w:p>
    <w:p w:rsidR="0042796E" w:rsidRPr="0042796E" w:rsidRDefault="0042796E" w:rsidP="0042796E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sz w:val="24"/>
          <w:szCs w:val="24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поселения, - 100 %;</w:t>
      </w:r>
    </w:p>
    <w:p w:rsidR="0042796E" w:rsidRPr="0042796E" w:rsidRDefault="0042796E" w:rsidP="0042796E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sz w:val="24"/>
          <w:szCs w:val="24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поселения – 100 %;</w:t>
      </w:r>
    </w:p>
    <w:p w:rsidR="0042796E" w:rsidRPr="0042796E" w:rsidRDefault="0042796E" w:rsidP="0042796E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sz w:val="24"/>
          <w:szCs w:val="24"/>
        </w:rP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поселения, - 100 %;</w:t>
      </w: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sz w:val="24"/>
          <w:szCs w:val="24"/>
        </w:rPr>
        <w:t>количество энергосервисных договоров (контрактов), заключенных органами местного самоуправления и муниципальными учреждениями, - 3 ед.;</w:t>
      </w:r>
    </w:p>
    <w:p w:rsidR="0042796E" w:rsidRPr="0042796E" w:rsidRDefault="0042796E" w:rsidP="0042796E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sz w:val="24"/>
          <w:szCs w:val="24"/>
        </w:rPr>
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МКД, - 100 %;</w:t>
      </w:r>
    </w:p>
    <w:p w:rsidR="0042796E" w:rsidRPr="0042796E" w:rsidRDefault="0042796E" w:rsidP="0042796E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sz w:val="24"/>
          <w:szCs w:val="24"/>
        </w:rPr>
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(используемой) в МКД, - 100 %;</w:t>
      </w:r>
    </w:p>
    <w:p w:rsidR="0042796E" w:rsidRPr="0042796E" w:rsidRDefault="0042796E" w:rsidP="0042796E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sz w:val="24"/>
          <w:szCs w:val="24"/>
        </w:rPr>
        <w:t>доля объема воды, расчеты за которую осуществляются с использованием коллективных (общедомовых) приборов учета, в общем объеме воды, потребляемой (используемой) в МКД, -100 %;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Система целевых показателей в области энергосбережения и повышения энергетической эффективности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сокращение бюджетных расходов на тепло - электро- и водоснабжение муниципальных учреждений;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нормальных климатических условий во всех муниципальных зданиях;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повышение заинтересованности в энергосбережении.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программных мероприятий даст дополнительные эффекты в виде: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формирования действующего механизма управления потреблением топливно-энергетических ресурсов муниципальными  учреждениями и сокращение бюджетных затрат на оплату коммунальных ресурсов;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снижения затрат на энергопотребление организаций бюджетной сферы, населения и предприятий поселения в результате реализации энергосберегающих мероприятий;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подготовки специалистов по внедрению и эксплуатации энергосберегающих систем и энергоэффективного оборудования;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Механизм реализации и порядок контроля за ходом реализации Программы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Программы обеспечивается за счет проведения программных мероприятий на следующих уровнях: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муниципальные учреждения, муниципальные предприятия;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органы местного самоуправления.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энергоэффективности,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муниципальных  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Программы 1 раз в полгода, до 30 числа месяца, следующего за полугодием, рассматривает ход реализации программных мероприятий.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рассмотрения вопросов о выполнении программных мероприятий в муниципальных учреждениях – один раз в полгода. По итогам работы в срок до 30 числа месяца, следующего за полугодием, составляется отчет установленной формы.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доклады должны содержать: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сведения о результатах реализации программных мероприятий в отрасли за отчетный год;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данные о целевом использовании и объемах средств, привлеченных из бюджетов всех уровней и внебюджетных источников;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сведения о соответствии фактических показателей реализации Программы утвержденным показателям;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информацию о ходе и полноте выполнения программных мероприятий;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сведения о наличии, объемах и состоянии незавершенных мероприятий;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оценку эффективности результатов реализации Программы;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докладов размещаются в сети Интернет.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ежеквартально на своих заседаниях рассматривает вопрос о состоянии энергосбережения в поселении.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положений Программы администрация муниципального образования: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обеспечивает реализацию программных мероприятий и координирует работы по Программе;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контролирует выполнение в установленные сроки программных мероприятий, эффективность и целевое использование бюджетных средств;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готовит предложения по корректировке Программы и в установленном порядке представляет их на утверждение Главе Битковского сельсовета Сузунского района Новосибирской области (далее – глава муниципального образования);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готовит и (или) согласовывает проекты нормативных правовых актов по вопросам энергосбережения;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Программы, состоянии целевых показателей и индикаторов, объеме финансовых ресурсов, затраченных на выполнение Программы, а также о результатах мониторинга реализации программных мероприятий;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 ежегодно, до 01 июня года, следующего за отчетным, рассматривает итоги выполнения Программы за прошедший год.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96E" w:rsidRPr="0042796E" w:rsidRDefault="0042796E" w:rsidP="0042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Заключение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энергосбережения обеспечивает перевод на энергоэффективный путь развития - минимальные затраты на ТЭР. Программа предусматривает: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учета и контроля по рациональному использованию, нормированию и лимитированию энергоресурсов;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энергетических обследований для выявления нерационального использования энергоресурсов;</w:t>
      </w: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и реализацию энергосберегающих мероприятий.</w:t>
      </w:r>
    </w:p>
    <w:p w:rsidR="0042796E" w:rsidRDefault="0042796E" w:rsidP="00427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топливно-энергетических ресурсов, их экономия, нормирование и лимитирование, оптимизация топливно-энгергетического баланса позволяет снизить кризис неплатежей, уменьшить бюджетные затраты на приобретение ТЭР. </w:t>
      </w:r>
    </w:p>
    <w:p w:rsidR="0042796E" w:rsidRDefault="0042796E" w:rsidP="004279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6E" w:rsidRPr="0042796E" w:rsidRDefault="0042796E" w:rsidP="004279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</w:t>
      </w:r>
    </w:p>
    <w:p w:rsidR="0042796E" w:rsidRPr="0042796E" w:rsidRDefault="0042796E" w:rsidP="0042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429"/>
        <w:gridCol w:w="683"/>
        <w:gridCol w:w="587"/>
        <w:gridCol w:w="583"/>
        <w:gridCol w:w="8"/>
        <w:gridCol w:w="576"/>
        <w:gridCol w:w="1261"/>
        <w:gridCol w:w="1936"/>
        <w:gridCol w:w="1844"/>
        <w:gridCol w:w="69"/>
      </w:tblGrid>
      <w:tr w:rsidR="0042796E" w:rsidRPr="0042796E" w:rsidTr="00E21C4B">
        <w:trPr>
          <w:gridAfter w:val="1"/>
          <w:wAfter w:w="33" w:type="pct"/>
          <w:cantSplit/>
          <w:trHeight w:val="5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  <w:p w:rsidR="0042796E" w:rsidRPr="0042796E" w:rsidRDefault="0042796E" w:rsidP="0042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</w:tr>
      <w:tr w:rsidR="0042796E" w:rsidRPr="0042796E" w:rsidTr="0042796E">
        <w:trPr>
          <w:cantSplit/>
          <w:trHeight w:val="501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96E" w:rsidRPr="0042796E" w:rsidTr="0042796E">
        <w:trPr>
          <w:gridAfter w:val="1"/>
          <w:wAfter w:w="33" w:type="pct"/>
          <w:cantSplit/>
          <w:trHeight w:val="550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96E" w:rsidRPr="0042796E" w:rsidTr="0042796E">
        <w:trPr>
          <w:gridAfter w:val="1"/>
          <w:wAfter w:w="33" w:type="pct"/>
          <w:cantSplit/>
          <w:trHeight w:val="51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796E" w:rsidRPr="0042796E" w:rsidTr="0042796E">
        <w:trPr>
          <w:gridAfter w:val="1"/>
          <w:wAfter w:w="33" w:type="pct"/>
          <w:trHeight w:val="321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</w:tbl>
    <w:p w:rsidR="0042796E" w:rsidRPr="0042796E" w:rsidRDefault="0042796E" w:rsidP="0042796E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444"/>
        <w:tblW w:w="509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424"/>
        <w:gridCol w:w="674"/>
        <w:gridCol w:w="557"/>
        <w:gridCol w:w="22"/>
        <w:gridCol w:w="563"/>
        <w:gridCol w:w="90"/>
        <w:gridCol w:w="486"/>
        <w:gridCol w:w="113"/>
        <w:gridCol w:w="21"/>
        <w:gridCol w:w="292"/>
        <w:gridCol w:w="743"/>
        <w:gridCol w:w="119"/>
        <w:gridCol w:w="16"/>
        <w:gridCol w:w="67"/>
        <w:gridCol w:w="13"/>
        <w:gridCol w:w="168"/>
        <w:gridCol w:w="1464"/>
        <w:gridCol w:w="20"/>
        <w:gridCol w:w="20"/>
        <w:gridCol w:w="20"/>
        <w:gridCol w:w="128"/>
        <w:gridCol w:w="12"/>
        <w:gridCol w:w="1834"/>
      </w:tblGrid>
      <w:tr w:rsidR="0042796E" w:rsidRPr="0042796E" w:rsidTr="00E21C4B">
        <w:trPr>
          <w:trHeight w:val="340"/>
        </w:trPr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96E" w:rsidRPr="0042796E" w:rsidTr="00E21C4B">
        <w:trPr>
          <w:trHeight w:val="77"/>
        </w:trPr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порядка управления (эксплуатации) бесхозными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  <w:tr w:rsidR="0042796E" w:rsidRPr="0042796E" w:rsidTr="00E21C4B">
        <w:trPr>
          <w:trHeight w:val="328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Энергосбережение и повышение энергетической эффективности в системах наружного освещения</w:t>
            </w:r>
          </w:p>
        </w:tc>
      </w:tr>
      <w:tr w:rsidR="0042796E" w:rsidRPr="0042796E" w:rsidTr="00E21C4B">
        <w:trPr>
          <w:trHeight w:val="328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замена светильников с дуговыми ртутными лампами высокого давления на дуговые натриевые трубчатые лампы в количестве 3  штук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2024-2026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муниципального образования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</w:t>
            </w:r>
          </w:p>
        </w:tc>
      </w:tr>
      <w:tr w:rsidR="0042796E" w:rsidRPr="0042796E" w:rsidTr="00E21C4B">
        <w:trPr>
          <w:trHeight w:val="328"/>
        </w:trPr>
        <w:tc>
          <w:tcPr>
            <w:tcW w:w="2614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96E" w:rsidRPr="0042796E" w:rsidTr="00E21C4B">
        <w:trPr>
          <w:trHeight w:val="2720"/>
        </w:trPr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1.Ремонт внутренних тепловых сетей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2.Замена ламп накаливания на энергосберегающие 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3.Замена электропроводки и электрооборудования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</w:t>
            </w:r>
          </w:p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15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2796E" w:rsidRPr="0042796E" w:rsidRDefault="0042796E" w:rsidP="00427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муниципального образования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</w:t>
            </w:r>
          </w:p>
        </w:tc>
      </w:tr>
      <w:tr w:rsidR="0042796E" w:rsidRPr="0042796E" w:rsidTr="00E21C4B">
        <w:trPr>
          <w:gridAfter w:val="1"/>
          <w:wAfter w:w="888" w:type="pct"/>
          <w:trHeight w:val="147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B71" w:rsidRPr="0042796E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40A" w:rsidRPr="0042796E" w:rsidRDefault="00D9340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>БИТКОВСКОГО СЕЛЬСОВЕТА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 xml:space="preserve">Сузунского  района Новосибирской области 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96E">
        <w:rPr>
          <w:rFonts w:ascii="Times New Roman" w:eastAsia="Calibri" w:hAnsi="Times New Roman" w:cs="Times New Roman"/>
          <w:b/>
          <w:sz w:val="24"/>
          <w:szCs w:val="24"/>
        </w:rPr>
        <w:t>Р А С П О Р Я Ж Е Н И Е</w:t>
      </w:r>
    </w:p>
    <w:p w:rsidR="0042796E" w:rsidRPr="0042796E" w:rsidRDefault="0042796E" w:rsidP="0042796E">
      <w:pPr>
        <w:widowControl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2796E">
        <w:rPr>
          <w:rFonts w:ascii="Times New Roman" w:eastAsia="Calibri" w:hAnsi="Times New Roman" w:cs="Times New Roman"/>
          <w:sz w:val="24"/>
          <w:szCs w:val="24"/>
        </w:rPr>
        <w:t>От 01.03.2024                                     с. Битки                                                            № 5</w:t>
      </w:r>
    </w:p>
    <w:p w:rsidR="0042796E" w:rsidRPr="0042796E" w:rsidRDefault="0042796E" w:rsidP="0042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графика проведения собраний граждан на территории Битковского сельсовета Сузунского района Новосибирской области в весенне – летний пожароопасный период 2024 года.</w:t>
      </w:r>
    </w:p>
    <w:p w:rsidR="0042796E" w:rsidRP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исполнение ст. 30 Федерального Закона от 18.11.2004 г № 69-ФЗ «О пожарной безопасности». В целях предотвращения гибели и травматизма людей, снижения рисков возникновения пожаров на территории населенных пунктов муниципального образования Битковского сельсовета Сузунского района Новосибирской области в весенне – летний пожароопасный период:</w:t>
      </w:r>
    </w:p>
    <w:p w:rsidR="0042796E" w:rsidRP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график проведения собрания граждан на территории Битковского сельсовета Сузунского района Новосибирской области согласно приложению.</w:t>
      </w: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ухудшения оперативной обстановки с пожарами на территории Битковского сельсовета организовывать внеочередные собрания граждан с доведением информации до населения о происходящих пожарах и мерах пожарной безопасности.</w:t>
      </w: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распоряжение в информационном бюллетене органов местного самоуправления «Битковский вестник и разместить на официальном сайте администрации Битковского сельсовета Сузунского района Новосибирской области.</w:t>
      </w: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распоряжения оставляю за собой.</w:t>
      </w:r>
    </w:p>
    <w:p w:rsidR="0042796E" w:rsidRPr="0042796E" w:rsidRDefault="0042796E" w:rsidP="0042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96E" w:rsidRPr="0042796E" w:rsidRDefault="0042796E" w:rsidP="0042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Битковского сельсовета                     </w:t>
      </w:r>
    </w:p>
    <w:p w:rsidR="0042796E" w:rsidRPr="0042796E" w:rsidRDefault="0042796E" w:rsidP="0042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 района Новосибирской области                                          С.Н. Моликер</w:t>
      </w:r>
    </w:p>
    <w:p w:rsidR="0042796E" w:rsidRPr="0042796E" w:rsidRDefault="0042796E" w:rsidP="0042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Битковского сельсовета 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Сузунского района 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2796E" w:rsidRPr="0042796E" w:rsidRDefault="0042796E" w:rsidP="00427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01.03.2024 № 5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собраний граждан</w:t>
      </w:r>
    </w:p>
    <w:p w:rsidR="0042796E" w:rsidRDefault="0042796E" w:rsidP="0042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Битковского сельсовета Сузунского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весенне – летний пожароопасный период 2024 года</w:t>
      </w:r>
    </w:p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11"/>
        <w:tblW w:w="5000" w:type="pct"/>
        <w:tblLook w:val="04A0" w:firstRow="1" w:lastRow="0" w:firstColumn="1" w:lastColumn="0" w:noHBand="0" w:noVBand="1"/>
      </w:tblPr>
      <w:tblGrid>
        <w:gridCol w:w="2868"/>
        <w:gridCol w:w="2423"/>
        <w:gridCol w:w="2423"/>
        <w:gridCol w:w="2423"/>
      </w:tblGrid>
      <w:tr w:rsidR="0042796E" w:rsidRPr="0042796E" w:rsidTr="00E21C4B">
        <w:trPr>
          <w:trHeight w:val="740"/>
        </w:trPr>
        <w:tc>
          <w:tcPr>
            <w:tcW w:w="141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Битки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42796E" w:rsidRPr="0042796E" w:rsidTr="00E21C4B">
        <w:trPr>
          <w:trHeight w:val="831"/>
        </w:trPr>
        <w:tc>
          <w:tcPr>
            <w:tcW w:w="141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Шигаево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42796E" w:rsidRPr="0042796E" w:rsidTr="00E21C4B">
        <w:trPr>
          <w:trHeight w:val="831"/>
        </w:trPr>
        <w:tc>
          <w:tcPr>
            <w:tcW w:w="141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Харьковка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42796E" w:rsidRPr="0042796E" w:rsidTr="00E21C4B">
        <w:trPr>
          <w:trHeight w:val="831"/>
        </w:trPr>
        <w:tc>
          <w:tcPr>
            <w:tcW w:w="141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Артамоново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195" w:type="pct"/>
          </w:tcPr>
          <w:p w:rsidR="0042796E" w:rsidRPr="0042796E" w:rsidRDefault="0042796E" w:rsidP="0042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</w:tbl>
    <w:p w:rsidR="0042796E" w:rsidRPr="0042796E" w:rsidRDefault="0042796E" w:rsidP="0042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bookmarkStart w:id="0" w:name="_GoBack"/>
      <w:bookmarkEnd w:id="0"/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RPr="00457E42" w:rsidSect="00C422D4">
      <w:footerReference w:type="default" r:id="rId13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C5" w:rsidRDefault="004D63C5">
      <w:pPr>
        <w:spacing w:after="0" w:line="240" w:lineRule="auto"/>
      </w:pPr>
      <w:r>
        <w:separator/>
      </w:r>
    </w:p>
  </w:endnote>
  <w:endnote w:type="continuationSeparator" w:id="0">
    <w:p w:rsidR="004D63C5" w:rsidRDefault="004D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2B7837" w:rsidRDefault="002B78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3C5" w:rsidRPr="004D63C5">
          <w:rPr>
            <w:noProof/>
            <w:lang w:val="ru-RU"/>
          </w:rPr>
          <w:t>1</w:t>
        </w:r>
        <w:r>
          <w:fldChar w:fldCharType="end"/>
        </w:r>
      </w:p>
    </w:sdtContent>
  </w:sdt>
  <w:p w:rsidR="002B7837" w:rsidRDefault="002B7837">
    <w:pPr>
      <w:pStyle w:val="a7"/>
    </w:pPr>
  </w:p>
  <w:p w:rsidR="002B7837" w:rsidRDefault="002B7837"/>
  <w:p w:rsidR="002B7837" w:rsidRDefault="002B78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C5" w:rsidRDefault="004D63C5">
      <w:pPr>
        <w:spacing w:after="0" w:line="240" w:lineRule="auto"/>
      </w:pPr>
      <w:r>
        <w:separator/>
      </w:r>
    </w:p>
  </w:footnote>
  <w:footnote w:type="continuationSeparator" w:id="0">
    <w:p w:rsidR="004D63C5" w:rsidRDefault="004D6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1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6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85915C9"/>
    <w:multiLevelType w:val="multilevel"/>
    <w:tmpl w:val="05BC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B38E7"/>
    <w:multiLevelType w:val="hybridMultilevel"/>
    <w:tmpl w:val="AF1A18C2"/>
    <w:lvl w:ilvl="0" w:tplc="5F5E2C7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22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5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5A63BFF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33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4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D52A6B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7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49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8"/>
  </w:num>
  <w:num w:numId="2">
    <w:abstractNumId w:val="46"/>
  </w:num>
  <w:num w:numId="3">
    <w:abstractNumId w:val="2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0"/>
  </w:num>
  <w:num w:numId="10">
    <w:abstractNumId w:val="37"/>
  </w:num>
  <w:num w:numId="11">
    <w:abstractNumId w:val="44"/>
  </w:num>
  <w:num w:numId="12">
    <w:abstractNumId w:val="11"/>
  </w:num>
  <w:num w:numId="13">
    <w:abstractNumId w:val="15"/>
  </w:num>
  <w:num w:numId="14">
    <w:abstractNumId w:val="19"/>
  </w:num>
  <w:num w:numId="15">
    <w:abstractNumId w:val="38"/>
  </w:num>
  <w:num w:numId="16">
    <w:abstractNumId w:val="40"/>
  </w:num>
  <w:num w:numId="17">
    <w:abstractNumId w:val="6"/>
  </w:num>
  <w:num w:numId="18">
    <w:abstractNumId w:val="43"/>
  </w:num>
  <w:num w:numId="19">
    <w:abstractNumId w:val="48"/>
  </w:num>
  <w:num w:numId="20">
    <w:abstractNumId w:val="28"/>
  </w:num>
  <w:num w:numId="21">
    <w:abstractNumId w:val="23"/>
  </w:num>
  <w:num w:numId="22">
    <w:abstractNumId w:val="42"/>
  </w:num>
  <w:num w:numId="23">
    <w:abstractNumId w:val="41"/>
  </w:num>
  <w:num w:numId="24">
    <w:abstractNumId w:val="5"/>
  </w:num>
  <w:num w:numId="25">
    <w:abstractNumId w:val="34"/>
  </w:num>
  <w:num w:numId="26">
    <w:abstractNumId w:val="20"/>
  </w:num>
  <w:num w:numId="27">
    <w:abstractNumId w:val="27"/>
  </w:num>
  <w:num w:numId="28">
    <w:abstractNumId w:val="36"/>
  </w:num>
  <w:num w:numId="29">
    <w:abstractNumId w:val="22"/>
  </w:num>
  <w:num w:numId="30">
    <w:abstractNumId w:val="21"/>
  </w:num>
  <w:num w:numId="31">
    <w:abstractNumId w:val="25"/>
  </w:num>
  <w:num w:numId="32">
    <w:abstractNumId w:val="24"/>
  </w:num>
  <w:num w:numId="33">
    <w:abstractNumId w:val="4"/>
  </w:num>
  <w:num w:numId="34">
    <w:abstractNumId w:val="31"/>
  </w:num>
  <w:num w:numId="35">
    <w:abstractNumId w:val="8"/>
  </w:num>
  <w:num w:numId="36">
    <w:abstractNumId w:val="33"/>
  </w:num>
  <w:num w:numId="3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29"/>
  </w:num>
  <w:num w:numId="40">
    <w:abstractNumId w:val="35"/>
  </w:num>
  <w:num w:numId="41">
    <w:abstractNumId w:val="50"/>
  </w:num>
  <w:num w:numId="42">
    <w:abstractNumId w:val="47"/>
  </w:num>
  <w:num w:numId="43">
    <w:abstractNumId w:val="32"/>
  </w:num>
  <w:num w:numId="44">
    <w:abstractNumId w:val="13"/>
  </w:num>
  <w:num w:numId="45">
    <w:abstractNumId w:val="12"/>
  </w:num>
  <w:num w:numId="46">
    <w:abstractNumId w:val="3"/>
  </w:num>
  <w:num w:numId="47">
    <w:abstractNumId w:val="16"/>
  </w:num>
  <w:num w:numId="48">
    <w:abstractNumId w:val="9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4A39"/>
    <w:rsid w:val="00015189"/>
    <w:rsid w:val="0002163C"/>
    <w:rsid w:val="000432D4"/>
    <w:rsid w:val="00046A27"/>
    <w:rsid w:val="000727FC"/>
    <w:rsid w:val="000837E9"/>
    <w:rsid w:val="000B5208"/>
    <w:rsid w:val="000C7182"/>
    <w:rsid w:val="000D22CA"/>
    <w:rsid w:val="000F32A4"/>
    <w:rsid w:val="001046EE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B7298"/>
    <w:rsid w:val="001C673E"/>
    <w:rsid w:val="001E7F53"/>
    <w:rsid w:val="001F4756"/>
    <w:rsid w:val="00200612"/>
    <w:rsid w:val="0022475B"/>
    <w:rsid w:val="00241C51"/>
    <w:rsid w:val="00260020"/>
    <w:rsid w:val="00262770"/>
    <w:rsid w:val="00285085"/>
    <w:rsid w:val="002A293B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47EE"/>
    <w:rsid w:val="003717A4"/>
    <w:rsid w:val="003B28F7"/>
    <w:rsid w:val="003D2302"/>
    <w:rsid w:val="003E411A"/>
    <w:rsid w:val="004263EF"/>
    <w:rsid w:val="0042780A"/>
    <w:rsid w:val="0042796E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4D63C5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4435"/>
    <w:rsid w:val="006625C0"/>
    <w:rsid w:val="006935CA"/>
    <w:rsid w:val="00694B1D"/>
    <w:rsid w:val="006B5A6D"/>
    <w:rsid w:val="006C1761"/>
    <w:rsid w:val="006D47BA"/>
    <w:rsid w:val="006E557C"/>
    <w:rsid w:val="006F6413"/>
    <w:rsid w:val="00705C4B"/>
    <w:rsid w:val="00727084"/>
    <w:rsid w:val="00746689"/>
    <w:rsid w:val="007500BE"/>
    <w:rsid w:val="007A18B5"/>
    <w:rsid w:val="007A3E01"/>
    <w:rsid w:val="007A6111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A03723"/>
    <w:rsid w:val="00A23554"/>
    <w:rsid w:val="00A27C00"/>
    <w:rsid w:val="00A3599D"/>
    <w:rsid w:val="00A72C04"/>
    <w:rsid w:val="00A90843"/>
    <w:rsid w:val="00AC1638"/>
    <w:rsid w:val="00AD4AA6"/>
    <w:rsid w:val="00AE284A"/>
    <w:rsid w:val="00AF0C79"/>
    <w:rsid w:val="00AF4F50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422D4"/>
    <w:rsid w:val="00C85EFC"/>
    <w:rsid w:val="00C97A57"/>
    <w:rsid w:val="00CB0557"/>
    <w:rsid w:val="00CB3CD1"/>
    <w:rsid w:val="00CE2B59"/>
    <w:rsid w:val="00CF1352"/>
    <w:rsid w:val="00CF6F38"/>
    <w:rsid w:val="00D15149"/>
    <w:rsid w:val="00D26948"/>
    <w:rsid w:val="00D32671"/>
    <w:rsid w:val="00D36DAC"/>
    <w:rsid w:val="00D82A84"/>
    <w:rsid w:val="00D920EC"/>
    <w:rsid w:val="00D9340A"/>
    <w:rsid w:val="00DA475D"/>
    <w:rsid w:val="00DC5FEA"/>
    <w:rsid w:val="00DD446B"/>
    <w:rsid w:val="00DE7B80"/>
    <w:rsid w:val="00DE7E13"/>
    <w:rsid w:val="00E12794"/>
    <w:rsid w:val="00E22408"/>
    <w:rsid w:val="00E2413D"/>
    <w:rsid w:val="00E8288A"/>
    <w:rsid w:val="00E901AD"/>
    <w:rsid w:val="00E916DF"/>
    <w:rsid w:val="00E97234"/>
    <w:rsid w:val="00EC7ADA"/>
    <w:rsid w:val="00ED06DF"/>
    <w:rsid w:val="00EF330D"/>
    <w:rsid w:val="00F129BC"/>
    <w:rsid w:val="00F1566F"/>
    <w:rsid w:val="00F215D5"/>
    <w:rsid w:val="00F3341C"/>
    <w:rsid w:val="00F439E0"/>
    <w:rsid w:val="00F53039"/>
    <w:rsid w:val="00F97CDE"/>
    <w:rsid w:val="00FA34AB"/>
    <w:rsid w:val="00FB4015"/>
    <w:rsid w:val="00FB6E59"/>
    <w:rsid w:val="00FD4998"/>
    <w:rsid w:val="00FE3A4D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3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0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2796E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511">
    <w:name w:val="Сетка таблицы51"/>
    <w:basedOn w:val="a1"/>
    <w:next w:val="af"/>
    <w:uiPriority w:val="39"/>
    <w:rsid w:val="0042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3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0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2796E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511">
    <w:name w:val="Сетка таблицы51"/>
    <w:basedOn w:val="a1"/>
    <w:next w:val="af"/>
    <w:uiPriority w:val="39"/>
    <w:rsid w:val="0042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H:\Users\&#1053;&#1080;&#1082;\AppData\Local\Microsoft\Windows\content\act\8162bd7e-61ad-4dfb-873b-51fe3c622238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H:\Users\&#1053;&#1080;&#1082;\AppData\Local\Microsoft\Windows\content\act\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H:\Users\&#1053;&#1080;&#1082;\AppData\Local\Microsoft\Windows\content\act\3f6daad2-8120-4484-a7b6-528eb728c45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DCAE-238B-4581-8D3C-7EA0418E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2024-06-17T08:35:00Z</cp:lastPrinted>
  <dcterms:created xsi:type="dcterms:W3CDTF">2024-08-27T08:46:00Z</dcterms:created>
  <dcterms:modified xsi:type="dcterms:W3CDTF">2024-08-27T08:53:00Z</dcterms:modified>
</cp:coreProperties>
</file>