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A" w:rsidRPr="00BB53AA" w:rsidRDefault="00BB53AA" w:rsidP="00BB53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</w:pPr>
      <w:r w:rsidRPr="00BB53AA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БИТКОВСКИЙ ВЕСТНИК»</w:t>
      </w:r>
    </w:p>
    <w:p w:rsidR="00BB53AA" w:rsidRPr="00BB53AA" w:rsidRDefault="00CB3CD1" w:rsidP="001C673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№ </w:t>
      </w:r>
      <w:r w:rsidR="00AC1638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5(263</w:t>
      </w:r>
      <w:r w:rsidR="00A03723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)</w:t>
      </w:r>
      <w:r w:rsidR="001C673E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 </w:t>
      </w:r>
      <w:bookmarkStart w:id="0" w:name="_GoBack"/>
      <w:bookmarkEnd w:id="0"/>
      <w:r w:rsidR="00AC1638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08</w:t>
      </w:r>
      <w:r w:rsidR="00BB53AA" w:rsidRPr="00BB53AA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 </w:t>
      </w:r>
      <w:r w:rsidR="00AC1638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апреля</w:t>
      </w:r>
      <w:r w:rsidR="00A03723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 2021</w:t>
      </w:r>
      <w:r w:rsidR="00BB53AA" w:rsidRPr="00BB53AA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 года</w:t>
      </w:r>
    </w:p>
    <w:p w:rsidR="00BB53AA" w:rsidRPr="00BB53AA" w:rsidRDefault="00BB53AA" w:rsidP="00BB53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32"/>
          <w:lang w:eastAsia="ru-RU"/>
        </w:rPr>
      </w:pPr>
      <w:r w:rsidRPr="00BB53AA">
        <w:rPr>
          <w:rFonts w:ascii="Times New Roman" w:eastAsia="Calibri" w:hAnsi="Times New Roman" w:cs="Times New Roman"/>
          <w:sz w:val="24"/>
          <w:szCs w:val="32"/>
          <w:lang w:eastAsia="ru-RU"/>
        </w:rPr>
        <w:t>Информационный бюллетень органов местного самоуправления</w:t>
      </w:r>
    </w:p>
    <w:p w:rsidR="00BB53AA" w:rsidRPr="00BB53AA" w:rsidRDefault="00BB53AA" w:rsidP="00BB53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</w:pPr>
      <w:r w:rsidRPr="00BB53AA"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>Битковского сельсовета</w:t>
      </w:r>
    </w:p>
    <w:p w:rsidR="00BB53AA" w:rsidRPr="00BB53AA" w:rsidRDefault="00BB53AA" w:rsidP="00BB53AA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</w:pPr>
      <w:r w:rsidRPr="00BB53AA"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>Сузунского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BB53AA" w:rsidRPr="00BB53AA" w:rsidTr="008D401F">
        <w:trPr>
          <w:trHeight w:val="419"/>
        </w:trPr>
        <w:tc>
          <w:tcPr>
            <w:tcW w:w="4468" w:type="dxa"/>
          </w:tcPr>
          <w:p w:rsidR="00BB53AA" w:rsidRPr="00BB53AA" w:rsidRDefault="00BB53AA" w:rsidP="00BB53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BB53A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Из официальных источников</w:t>
            </w:r>
          </w:p>
        </w:tc>
      </w:tr>
    </w:tbl>
    <w:p w:rsidR="00BB53AA" w:rsidRPr="00BB53AA" w:rsidRDefault="00BB53AA" w:rsidP="00BB53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254E4" w:rsidRPr="001254E4" w:rsidRDefault="001254E4" w:rsidP="001254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C1638" w:rsidRDefault="001254E4" w:rsidP="00AC1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638" w:rsidRPr="00AC1638" w:rsidRDefault="00AC1638" w:rsidP="00AC1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AC1638" w:rsidRPr="00AC1638" w:rsidRDefault="00AC1638" w:rsidP="00AC1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СЕЛЬСОВЕТА</w:t>
      </w:r>
    </w:p>
    <w:p w:rsidR="00AC1638" w:rsidRPr="00AC1638" w:rsidRDefault="00AC1638" w:rsidP="00AC1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Сузунского района Новосибирской области </w:t>
      </w:r>
    </w:p>
    <w:p w:rsidR="00AC1638" w:rsidRPr="00AC1638" w:rsidRDefault="00AC1638" w:rsidP="00AC1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638" w:rsidRPr="00AC1638" w:rsidRDefault="00AC1638" w:rsidP="00AC1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C1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C1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AC1638" w:rsidRPr="00AC1638" w:rsidRDefault="00AC1638" w:rsidP="00AC1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07.04.2021                                       с. Битки                                                        № 31</w:t>
      </w:r>
    </w:p>
    <w:p w:rsidR="00AC1638" w:rsidRPr="00AC1638" w:rsidRDefault="00AC1638" w:rsidP="00AC16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1638" w:rsidRPr="00AC1638" w:rsidRDefault="00AC1638" w:rsidP="00AC1638">
      <w:pPr>
        <w:spacing w:after="0" w:line="240" w:lineRule="auto"/>
        <w:ind w:right="19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Битковского сельсовета Сузунского района Новосибирской области от 08.08.2017 № 67 «Об утверждении административного регламента </w:t>
      </w:r>
      <w:r w:rsidRPr="00AC1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 услуги  по выдаче сведений из реестра муниципального имущества</w:t>
      </w: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1638" w:rsidRPr="00AC1638" w:rsidRDefault="00AC1638" w:rsidP="00AC1638">
      <w:pPr>
        <w:widowControl w:val="0"/>
        <w:autoSpaceDE w:val="0"/>
        <w:autoSpaceDN w:val="0"/>
        <w:adjustRightInd w:val="0"/>
        <w:spacing w:after="0" w:line="240" w:lineRule="auto"/>
        <w:ind w:right="19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C1638" w:rsidRPr="00AC1638" w:rsidRDefault="00AC1638" w:rsidP="00AC1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№131-ФЗ от 06.10.2003г. «Об общих принципах организации местного самоуправления в Российской Федерации», администрация Битковского  сельсовета Сузунского района Новосибирской области</w:t>
      </w:r>
    </w:p>
    <w:p w:rsidR="00AC1638" w:rsidRPr="00AC1638" w:rsidRDefault="00AC1638" w:rsidP="00AC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C1638" w:rsidRPr="00AC1638" w:rsidRDefault="00AC1638" w:rsidP="00AC1638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Битковского сельсовета Сузунского района Новосибирской области от 08.08.2017 № 67 «Об утверждении административного регламента</w:t>
      </w:r>
      <w:r w:rsidRPr="00AC1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 по выдаче сведений из реестра муниципального имущества</w:t>
      </w: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AC1638" w:rsidRPr="00AC1638" w:rsidRDefault="00AC1638" w:rsidP="00AC1638">
      <w:pPr>
        <w:numPr>
          <w:ilvl w:val="1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административный регламент</w:t>
      </w:r>
      <w:r w:rsidRPr="00AC1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 по выдаче сведений из реестра муниципального имущества:</w:t>
      </w:r>
    </w:p>
    <w:p w:rsidR="00AC1638" w:rsidRPr="00AC1638" w:rsidRDefault="00AC1638" w:rsidP="00AC1638">
      <w:pPr>
        <w:numPr>
          <w:ilvl w:val="2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3.4.3 изложить в следующей редакции:</w:t>
      </w:r>
    </w:p>
    <w:p w:rsidR="00AC1638" w:rsidRPr="00AC1638" w:rsidRDefault="00AC1638" w:rsidP="00AC1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638">
        <w:rPr>
          <w:rFonts w:ascii="Times New Roman" w:eastAsia="Calibri" w:hAnsi="Times New Roman" w:cs="Times New Roman"/>
          <w:sz w:val="24"/>
          <w:szCs w:val="24"/>
        </w:rPr>
        <w:t>3.4.3. При наличии оснований для отказа в предоставлении муниципальной услуги, специалист по рассмотрению заявления в течение 10 дней со дня регистрации заявления информирует заявителя об отказе в предоставлении муниципальной услуги, с указанием причины, в письменном или электронном виде.</w:t>
      </w:r>
    </w:p>
    <w:p w:rsidR="00AC1638" w:rsidRPr="00AC1638" w:rsidRDefault="00AC1638" w:rsidP="00AC1638">
      <w:pPr>
        <w:numPr>
          <w:ilvl w:val="2"/>
          <w:numId w:val="4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3.5.3 изложить в следующей редакции:</w:t>
      </w:r>
    </w:p>
    <w:p w:rsidR="00AC1638" w:rsidRPr="00AC1638" w:rsidRDefault="00AC1638" w:rsidP="00AC1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638">
        <w:rPr>
          <w:rFonts w:ascii="Times New Roman" w:eastAsia="Calibri" w:hAnsi="Times New Roman" w:cs="Times New Roman"/>
          <w:sz w:val="24"/>
          <w:szCs w:val="24"/>
        </w:rPr>
        <w:t>3.5.3. Специалист по рассмотрению заявления в течение 10 дней со дня регистрации заявления оформляет сведения и представляет на подпись главе   муниципального образования.</w:t>
      </w:r>
    </w:p>
    <w:p w:rsidR="00AC1638" w:rsidRPr="00AC1638" w:rsidRDefault="00AC1638" w:rsidP="00AC1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области.</w:t>
      </w:r>
    </w:p>
    <w:p w:rsidR="00AC1638" w:rsidRPr="00AC1638" w:rsidRDefault="00AC1638" w:rsidP="00AC16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638" w:rsidRPr="00AC1638" w:rsidRDefault="00AC1638" w:rsidP="00AC16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638" w:rsidRPr="00AC1638" w:rsidRDefault="00AC1638" w:rsidP="00AC1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 Битковского сельсовета                      </w:t>
      </w:r>
    </w:p>
    <w:p w:rsidR="00AC1638" w:rsidRPr="00AC1638" w:rsidRDefault="00AC1638" w:rsidP="00AC1638">
      <w:pPr>
        <w:spacing w:after="160" w:line="252" w:lineRule="auto"/>
        <w:rPr>
          <w:rFonts w:ascii="Calibri" w:eastAsia="Calibri" w:hAnsi="Calibri" w:cs="Times New Roman"/>
          <w:sz w:val="24"/>
          <w:szCs w:val="24"/>
        </w:rPr>
      </w:pPr>
      <w:r w:rsidRPr="00AC1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Сузунского района Новосибирской области                                          С.Н. </w:t>
      </w:r>
      <w:proofErr w:type="spellStart"/>
      <w:r w:rsidRPr="00AC1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Моликер</w:t>
      </w:r>
      <w:proofErr w:type="spellEnd"/>
    </w:p>
    <w:p w:rsidR="001254E4" w:rsidRPr="00AC1638" w:rsidRDefault="001254E4" w:rsidP="00125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A6D" w:rsidRPr="00AC1638" w:rsidRDefault="006B5A6D" w:rsidP="006B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638" w:rsidRPr="00AC1638" w:rsidRDefault="00AC1638" w:rsidP="00AC1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AC1638" w:rsidRPr="00AC1638" w:rsidRDefault="00AC1638" w:rsidP="00AC1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 СЕЛЬСОВЕТА</w:t>
      </w:r>
    </w:p>
    <w:p w:rsidR="00AC1638" w:rsidRPr="00AC1638" w:rsidRDefault="00AC1638" w:rsidP="00AC1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 района Новосибирской области</w:t>
      </w:r>
    </w:p>
    <w:p w:rsidR="00AC1638" w:rsidRPr="00AC1638" w:rsidRDefault="00AC1638" w:rsidP="00AC1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38" w:rsidRPr="00AC1638" w:rsidRDefault="00AC1638" w:rsidP="00AC1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C1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C1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AC1638" w:rsidRPr="00AC1638" w:rsidRDefault="00AC1638" w:rsidP="00AC1638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07.04.2021</w:t>
      </w:r>
      <w:r w:rsidRPr="00AC1638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     </w:t>
      </w: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с. Битки                                                          № 32</w:t>
      </w:r>
    </w:p>
    <w:p w:rsidR="00AC1638" w:rsidRPr="00AC1638" w:rsidRDefault="00AC1638" w:rsidP="00AC16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1638" w:rsidRPr="00AC1638" w:rsidRDefault="00AC1638" w:rsidP="00AC1638">
      <w:pPr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2021 год</w:t>
      </w:r>
    </w:p>
    <w:p w:rsidR="00AC1638" w:rsidRPr="00AC1638" w:rsidRDefault="00AC1638" w:rsidP="00AC1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38" w:rsidRPr="00AC1638" w:rsidRDefault="00AC1638" w:rsidP="00AC1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Pr="00AC1638">
        <w:rPr>
          <w:rFonts w:ascii="Times New Roman" w:eastAsia="Calibri" w:hAnsi="Times New Roman" w:cs="Times New Roman"/>
          <w:sz w:val="24"/>
          <w:szCs w:val="24"/>
        </w:rPr>
        <w:t>администрация Битковского сельсовета  Сузунского района Новосибирской области</w:t>
      </w: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638" w:rsidRPr="00AC1638" w:rsidRDefault="00AC1638" w:rsidP="00AC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C1638" w:rsidRPr="00AC1638" w:rsidRDefault="00AC1638" w:rsidP="00AC1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2019 год согласно приложению.</w:t>
      </w:r>
    </w:p>
    <w:p w:rsidR="00AC1638" w:rsidRPr="00AC1638" w:rsidRDefault="00AC1638" w:rsidP="00AC1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администрации Битковского сельсовета Сузунского района Новосибирской области от 29.06.2020 «Об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2020 год» - отменить.</w:t>
      </w:r>
    </w:p>
    <w:p w:rsidR="00AC1638" w:rsidRPr="00AC1638" w:rsidRDefault="00AC1638" w:rsidP="00AC1638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AC1638">
        <w:rPr>
          <w:rFonts w:ascii="Times New Roman" w:eastAsia="Lucida Sans Unicode" w:hAnsi="Times New Roman" w:cs="Times New Roman"/>
          <w:sz w:val="24"/>
          <w:szCs w:val="24"/>
        </w:rPr>
        <w:t>3.</w:t>
      </w:r>
      <w:r w:rsidRPr="00AC1638">
        <w:rPr>
          <w:rFonts w:ascii="Times New Roman" w:eastAsia="Calibri" w:hAnsi="Times New Roman" w:cs="Times New Roman"/>
          <w:sz w:val="24"/>
          <w:szCs w:val="24"/>
        </w:rPr>
        <w:t xml:space="preserve"> Опубликовать настоящее постановление в информационном бюллетене органов местного самоуправления "Битковский вестник" и </w:t>
      </w:r>
      <w:r w:rsidRPr="00AC1638">
        <w:rPr>
          <w:rFonts w:ascii="Times New Roman" w:eastAsia="Lucida Sans Unicode" w:hAnsi="Times New Roman" w:cs="Times New Roman"/>
          <w:sz w:val="24"/>
          <w:szCs w:val="24"/>
        </w:rPr>
        <w:t>разместить на официальном сайте администрации Битковского</w:t>
      </w:r>
      <w:r w:rsidRPr="00AC1638">
        <w:rPr>
          <w:rFonts w:ascii="Times New Roman" w:eastAsia="Calibri" w:hAnsi="Times New Roman" w:cs="Times New Roman"/>
          <w:sz w:val="24"/>
          <w:szCs w:val="24"/>
        </w:rPr>
        <w:t xml:space="preserve"> сельсовета Сузунского района Новосибирской области в сети "Интернет"</w:t>
      </w:r>
      <w:r w:rsidRPr="00AC1638">
        <w:rPr>
          <w:rFonts w:ascii="Times New Roman" w:eastAsia="Lucida Sans Unicode" w:hAnsi="Times New Roman" w:cs="Times New Roman"/>
          <w:b/>
          <w:bCs/>
          <w:sz w:val="24"/>
          <w:szCs w:val="24"/>
        </w:rPr>
        <w:t>.</w:t>
      </w:r>
      <w:r w:rsidRPr="00AC1638">
        <w:rPr>
          <w:rFonts w:ascii="Times New Roman" w:eastAsia="Calibri" w:hAnsi="Times New Roman" w:cs="Times New Roman"/>
          <w:sz w:val="24"/>
          <w:szCs w:val="24"/>
        </w:rPr>
        <w:tab/>
      </w:r>
    </w:p>
    <w:p w:rsidR="00AC1638" w:rsidRPr="00AC1638" w:rsidRDefault="00AC1638" w:rsidP="00AC163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638">
        <w:rPr>
          <w:rFonts w:ascii="Times New Roman" w:eastAsia="Calibri" w:hAnsi="Times New Roman" w:cs="Times New Roman"/>
          <w:sz w:val="24"/>
          <w:szCs w:val="24"/>
        </w:rPr>
        <w:t xml:space="preserve">4.  </w:t>
      </w:r>
      <w:proofErr w:type="gramStart"/>
      <w:r w:rsidRPr="00AC163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C1638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AC1638" w:rsidRPr="00AC1638" w:rsidRDefault="00AC1638" w:rsidP="00AC163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638">
        <w:rPr>
          <w:rFonts w:ascii="Times New Roman" w:eastAsia="Calibri" w:hAnsi="Times New Roman" w:cs="Times New Roman"/>
          <w:sz w:val="24"/>
          <w:szCs w:val="24"/>
        </w:rPr>
        <w:tab/>
      </w:r>
    </w:p>
    <w:p w:rsidR="00AC1638" w:rsidRPr="00AC1638" w:rsidRDefault="00AC1638" w:rsidP="00AC1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Битковского сельсовета</w:t>
      </w:r>
    </w:p>
    <w:p w:rsidR="00AC1638" w:rsidRPr="00AC1638" w:rsidRDefault="00AC1638" w:rsidP="00AC1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Сузунского района Новосибирской области                                      С.Н. </w:t>
      </w:r>
      <w:proofErr w:type="spellStart"/>
      <w:r w:rsidRPr="00AC1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Моликер</w:t>
      </w:r>
      <w:proofErr w:type="spellEnd"/>
      <w:r w:rsidRPr="00AC1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1638" w:rsidRPr="00AC1638" w:rsidRDefault="00AC1638" w:rsidP="00AC16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638" w:rsidRPr="00AC1638" w:rsidRDefault="00AC1638" w:rsidP="00AC16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38" w:rsidRPr="00AC1638" w:rsidRDefault="00AC1638" w:rsidP="00AC1638">
      <w:pPr>
        <w:spacing w:after="0" w:line="240" w:lineRule="auto"/>
        <w:ind w:left="5387" w:firstLine="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1638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AC1638" w:rsidRPr="00AC1638" w:rsidRDefault="00AC1638" w:rsidP="00AC1638">
      <w:pPr>
        <w:spacing w:after="0" w:line="240" w:lineRule="auto"/>
        <w:ind w:left="5387" w:firstLine="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1638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AC1638" w:rsidRPr="00AC1638" w:rsidRDefault="00AC1638" w:rsidP="00AC1638">
      <w:pPr>
        <w:autoSpaceDE w:val="0"/>
        <w:spacing w:after="0" w:line="240" w:lineRule="auto"/>
        <w:ind w:left="3540" w:firstLine="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1638">
        <w:rPr>
          <w:rFonts w:ascii="Times New Roman" w:eastAsia="Calibri" w:hAnsi="Times New Roman" w:cs="Times New Roman"/>
          <w:sz w:val="24"/>
          <w:szCs w:val="24"/>
        </w:rPr>
        <w:t>Битковского сельсовета  Сузунского района Новосибирской области</w:t>
      </w:r>
    </w:p>
    <w:p w:rsidR="00AC1638" w:rsidRPr="00AC1638" w:rsidRDefault="00AC1638" w:rsidP="00AC1638">
      <w:pPr>
        <w:autoSpaceDE w:val="0"/>
        <w:spacing w:after="0" w:line="240" w:lineRule="auto"/>
        <w:ind w:left="3540" w:firstLine="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1638">
        <w:rPr>
          <w:rFonts w:ascii="Times New Roman" w:eastAsia="Calibri" w:hAnsi="Times New Roman" w:cs="Times New Roman"/>
          <w:sz w:val="24"/>
          <w:szCs w:val="24"/>
        </w:rPr>
        <w:t>от 07.04.2021 № 32</w:t>
      </w:r>
    </w:p>
    <w:p w:rsidR="00AC1638" w:rsidRPr="00AC1638" w:rsidRDefault="00AC1638" w:rsidP="00AC16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1638" w:rsidRPr="00AC1638" w:rsidRDefault="00AC1638" w:rsidP="00AC16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</w:t>
      </w: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1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</w:t>
      </w:r>
    </w:p>
    <w:p w:rsidR="00AC1638" w:rsidRPr="00AC1638" w:rsidRDefault="00AC1638" w:rsidP="00AC16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доступности для инвалидов на 2021 год</w:t>
      </w:r>
    </w:p>
    <w:p w:rsidR="00AC1638" w:rsidRPr="00AC1638" w:rsidRDefault="00AC1638" w:rsidP="00AC1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3"/>
        <w:gridCol w:w="4961"/>
        <w:gridCol w:w="1743"/>
        <w:gridCol w:w="2852"/>
      </w:tblGrid>
      <w:tr w:rsidR="00AC1638" w:rsidRPr="00AC1638" w:rsidTr="00894F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C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C1638" w:rsidRPr="00AC1638" w:rsidTr="00894F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AC1638" w:rsidRPr="00AC1638" w:rsidRDefault="00AC1638" w:rsidP="00AC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AC1638" w:rsidRPr="00AC1638" w:rsidRDefault="00AC1638" w:rsidP="00AC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AC1638" w:rsidRPr="00AC1638" w:rsidRDefault="00AC1638" w:rsidP="00AC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необходимостью использования вспомогательных средств;</w:t>
            </w:r>
          </w:p>
          <w:p w:rsidR="00AC1638" w:rsidRPr="00AC1638" w:rsidRDefault="00AC1638" w:rsidP="00AC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 стойкими расстройствами функции зрения, сопряженными</w:t>
            </w:r>
          </w:p>
          <w:p w:rsidR="00AC1638" w:rsidRPr="00AC1638" w:rsidRDefault="00AC1638" w:rsidP="00AC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AC1638" w:rsidRPr="00AC1638" w:rsidRDefault="00AC1638" w:rsidP="00AC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38" w:rsidRPr="00AC1638" w:rsidRDefault="00AC1638" w:rsidP="00AC16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Битковского сельсовета, заместитель главы  администрации</w:t>
            </w:r>
          </w:p>
        </w:tc>
      </w:tr>
      <w:tr w:rsidR="00AC1638" w:rsidRPr="00AC1638" w:rsidTr="00894F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Проведение заседания муниципальной комиссии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38" w:rsidRPr="00AC1638" w:rsidRDefault="00AC1638" w:rsidP="00AC16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Битковского сельсовета, заместитель главы  администрации</w:t>
            </w:r>
          </w:p>
        </w:tc>
      </w:tr>
      <w:tr w:rsidR="00AC1638" w:rsidRPr="00AC1638" w:rsidTr="00894F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38" w:rsidRPr="00AC1638" w:rsidRDefault="00AC1638" w:rsidP="00AC16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38" w:rsidRPr="00AC1638" w:rsidRDefault="00AC1638" w:rsidP="00AC16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Битковского сельсовета, заместитель главы  администрации</w:t>
            </w:r>
          </w:p>
        </w:tc>
      </w:tr>
      <w:tr w:rsidR="00AC1638" w:rsidRPr="00AC1638" w:rsidTr="00894F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жилищно-коммунального хозяйства РФ по категориям инвалидов:</w:t>
            </w:r>
          </w:p>
          <w:p w:rsidR="00AC1638" w:rsidRPr="00AC1638" w:rsidRDefault="00AC1638" w:rsidP="00AC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AC1638" w:rsidRPr="00AC1638" w:rsidRDefault="00AC1638" w:rsidP="00AC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со стойкими расстройствами функции слуха, сопряженными </w:t>
            </w:r>
            <w:proofErr w:type="gramStart"/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AC1638" w:rsidRPr="00AC1638" w:rsidRDefault="00AC1638" w:rsidP="00AC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необходимостью использования вспомогательных средств.</w:t>
            </w:r>
          </w:p>
          <w:p w:rsidR="00AC1638" w:rsidRPr="00AC1638" w:rsidRDefault="00AC1638" w:rsidP="00AC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в) со стойкими расстройствами функции зрения, сопряженными с необходимостью использования собаки – проводника, иных вспомогательных средств.</w:t>
            </w:r>
          </w:p>
          <w:p w:rsidR="00AC1638" w:rsidRPr="00AC1638" w:rsidRDefault="00AC1638" w:rsidP="00AC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г) с задержками в развитии и другими нарушениями функций</w:t>
            </w:r>
          </w:p>
          <w:p w:rsidR="00AC1638" w:rsidRPr="00AC1638" w:rsidRDefault="00AC1638" w:rsidP="00AC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организма человека.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38" w:rsidRPr="00AC1638" w:rsidRDefault="00AC1638" w:rsidP="00AC16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38" w:rsidRPr="00AC1638" w:rsidRDefault="00AC1638" w:rsidP="00AC163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Битковского сельсовета, заместитель главы  администрации</w:t>
            </w:r>
          </w:p>
        </w:tc>
      </w:tr>
      <w:tr w:rsidR="00AC1638" w:rsidRPr="00AC1638" w:rsidTr="00894F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муниципальной комиссии  и подведение итогов обследования:</w:t>
            </w:r>
          </w:p>
          <w:p w:rsidR="00AC1638" w:rsidRPr="00AC1638" w:rsidRDefault="00AC1638" w:rsidP="00AC1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38" w:rsidRPr="00AC1638" w:rsidRDefault="00AC1638" w:rsidP="00AC16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2021</w:t>
            </w:r>
          </w:p>
          <w:p w:rsidR="00AC1638" w:rsidRPr="00AC1638" w:rsidRDefault="00AC1638" w:rsidP="00AC16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638" w:rsidRPr="00AC1638" w:rsidRDefault="00AC1638" w:rsidP="00AC16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2021</w:t>
            </w:r>
          </w:p>
          <w:p w:rsidR="00AC1638" w:rsidRPr="00AC1638" w:rsidRDefault="00AC1638" w:rsidP="00AC16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638" w:rsidRPr="00AC1638" w:rsidRDefault="00AC1638" w:rsidP="00AC16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  <w:p w:rsidR="00AC1638" w:rsidRPr="00AC1638" w:rsidRDefault="00AC1638" w:rsidP="00AC16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638" w:rsidRPr="00AC1638" w:rsidRDefault="00AC1638" w:rsidP="00AC16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Битковского сельсовета, заместитель главы  администрации</w:t>
            </w:r>
          </w:p>
        </w:tc>
      </w:tr>
    </w:tbl>
    <w:p w:rsidR="00AC1638" w:rsidRPr="00AC1638" w:rsidRDefault="00AC1638" w:rsidP="00AC16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1638" w:rsidRPr="00AC1638" w:rsidRDefault="00AC1638" w:rsidP="00AC1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AC1638" w:rsidRPr="00AC1638" w:rsidRDefault="00AC1638" w:rsidP="00AC1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численности  </w:t>
      </w:r>
      <w:r w:rsidRPr="00AC16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муниципальных  служащих</w:t>
      </w:r>
      <w:r w:rsidRPr="00AC1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фактических </w:t>
      </w:r>
    </w:p>
    <w:p w:rsidR="00AC1638" w:rsidRPr="00AC1638" w:rsidRDefault="00AC1638" w:rsidP="00AC1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C1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затратах</w:t>
      </w:r>
      <w:proofErr w:type="gramEnd"/>
      <w:r w:rsidRPr="00AC1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их денежное содержание  </w:t>
      </w:r>
    </w:p>
    <w:p w:rsidR="00AC1638" w:rsidRPr="00AC1638" w:rsidRDefault="00AC1638" w:rsidP="00AC1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 1 квартал  2021 года</w:t>
      </w:r>
    </w:p>
    <w:p w:rsidR="00AC1638" w:rsidRPr="00AC1638" w:rsidRDefault="00AC1638" w:rsidP="00AC1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2273"/>
        <w:gridCol w:w="2273"/>
        <w:gridCol w:w="2273"/>
      </w:tblGrid>
      <w:tr w:rsidR="00AC1638" w:rsidRPr="00AC1638" w:rsidTr="00AC1638">
        <w:trPr>
          <w:trHeight w:val="1104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месяца  отчетного периода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 муниципальных служащих (ед.)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Затраты на содержание</w:t>
            </w:r>
          </w:p>
          <w:p w:rsidR="00AC1638" w:rsidRPr="00AC1638" w:rsidRDefault="00AC1638" w:rsidP="00AC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(тыс. </w:t>
            </w:r>
            <w:proofErr w:type="spellStart"/>
            <w:r w:rsidRPr="00AC1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AC1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C1638" w:rsidRPr="00AC1638" w:rsidTr="00AC1638">
        <w:trPr>
          <w:trHeight w:val="477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Битковский сельсовет</w:t>
            </w:r>
          </w:p>
          <w:p w:rsidR="00AC1638" w:rsidRPr="00AC1638" w:rsidRDefault="00AC1638" w:rsidP="00AC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Сузунского района Новосибирской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63,59</w:t>
            </w:r>
          </w:p>
        </w:tc>
      </w:tr>
      <w:tr w:rsidR="00AC1638" w:rsidRPr="00AC1638" w:rsidTr="00AC1638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38" w:rsidRPr="00AC1638" w:rsidRDefault="00AC1638" w:rsidP="00AC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63,59</w:t>
            </w:r>
          </w:p>
        </w:tc>
      </w:tr>
      <w:tr w:rsidR="00AC1638" w:rsidRPr="00AC1638" w:rsidTr="00AC1638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38" w:rsidRPr="00AC1638" w:rsidRDefault="00AC1638" w:rsidP="00AC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91,89</w:t>
            </w:r>
          </w:p>
        </w:tc>
      </w:tr>
      <w:tr w:rsidR="00AC1638" w:rsidRPr="00AC1638" w:rsidTr="00AC1638">
        <w:trPr>
          <w:trHeight w:val="55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38" w:rsidRPr="00AC1638" w:rsidRDefault="00AC1638" w:rsidP="00AC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38" w:rsidRPr="00AC1638" w:rsidRDefault="00AC1638" w:rsidP="00AC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38" w:rsidRPr="00AC1638" w:rsidRDefault="00AC1638" w:rsidP="00AC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219,07</w:t>
            </w:r>
          </w:p>
          <w:p w:rsidR="00AC1638" w:rsidRPr="00AC1638" w:rsidRDefault="00AC1638" w:rsidP="00AC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C1638" w:rsidRPr="00AC1638" w:rsidRDefault="00AC1638" w:rsidP="00AC16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638" w:rsidRPr="00AC1638" w:rsidRDefault="00AC1638" w:rsidP="00AC1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ПРОКУРОР РАЗЪЯСНЯЕТ: </w:t>
      </w:r>
      <w:r w:rsidRPr="00AC1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уголовной ответственности за неуважение к суду</w:t>
      </w:r>
    </w:p>
    <w:p w:rsidR="00AC1638" w:rsidRPr="00AC1638" w:rsidRDefault="00AC1638" w:rsidP="00AC1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297 Уголовного кодекса Российской Федерации предусмотрена уголовная ответственность за неуважение к суду, выразившееся в оскорблении участников судебного разбирательства, в том числе оскорблении судьи, присяжного заседателя или иного лица, участвующего в отправлении правосудия.</w:t>
      </w:r>
    </w:p>
    <w:p w:rsidR="00AC1638" w:rsidRPr="00AC1638" w:rsidRDefault="00AC1638" w:rsidP="00AC1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Потерпевшим является любой участник судебного разбирательства: судья, присяжный заседатель, подсудимый, потерпевший, истец, ответчик, третьи лица, их представители, прокурор, защитник, эксперт, свидетель, переводчик и др.</w:t>
      </w:r>
      <w:proofErr w:type="gramEnd"/>
    </w:p>
    <w:p w:rsidR="00AC1638" w:rsidRPr="00AC1638" w:rsidRDefault="00AC1638" w:rsidP="00AC1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оскорблением понимаются неприличные высказывания, жесты, действия, направленные на унижение чести и достоинства судебного разбирательства, подрыв авторитета судебной власти.</w:t>
      </w:r>
    </w:p>
    <w:p w:rsidR="00AC1638" w:rsidRPr="00AC1638" w:rsidRDefault="00AC1638" w:rsidP="00AC1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Оскорбительные действия должны быть публичными. Преступление может быть совершено как в зале судебного заседания, так и за его пределами (в этом случае оскорбление лица должно быть связано с его ролью в судебном разбирательстве).</w:t>
      </w:r>
    </w:p>
    <w:p w:rsidR="00AC1638" w:rsidRPr="00AC1638" w:rsidRDefault="00AC1638" w:rsidP="00AC1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указанного преступления предусмотрено наказание в виде штрафа до двухсот тысяч руб., либо обязательных работ на срок до четырехсот восьмидесяти часов, либо исправительных работ на срок до двух лет, либо ареста на срок до шести месяцев.</w:t>
      </w:r>
    </w:p>
    <w:p w:rsidR="00AC1638" w:rsidRPr="00AC1638" w:rsidRDefault="00AC1638" w:rsidP="00AC1638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C1638" w:rsidRPr="00AC1638" w:rsidRDefault="00AC1638" w:rsidP="00AC1638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прокурора </w:t>
      </w:r>
    </w:p>
    <w:p w:rsidR="00AC1638" w:rsidRPr="00AC1638" w:rsidRDefault="00AC1638" w:rsidP="00AC1638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 района</w:t>
      </w:r>
    </w:p>
    <w:p w:rsidR="00AC1638" w:rsidRPr="00AC1638" w:rsidRDefault="00AC1638" w:rsidP="00AC1638">
      <w:pPr>
        <w:tabs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638" w:rsidRDefault="00AC1638" w:rsidP="00AC1638">
      <w:pPr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 юстиции</w:t>
      </w: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И.М. </w:t>
      </w:r>
      <w:proofErr w:type="spellStart"/>
      <w:r w:rsidRPr="00AC16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Ветошкин</w:t>
      </w:r>
      <w:proofErr w:type="spellEnd"/>
    </w:p>
    <w:p w:rsidR="00AC1638" w:rsidRDefault="00AC1638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AE284A" w:rsidRDefault="00BB53AA" w:rsidP="006B5A6D">
      <w:pPr>
        <w:spacing w:after="0" w:line="240" w:lineRule="auto"/>
        <w:jc w:val="center"/>
      </w:pPr>
      <w:r w:rsidRPr="00BB53AA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C3DF98" wp14:editId="69657BBF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" name="Рисунок 1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3A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Учредитель Администрация Битковского сельсовета. Тираж 21 экземпляр.</w:t>
      </w:r>
    </w:p>
    <w:sectPr w:rsidR="00AE284A" w:rsidSect="00640B21">
      <w:footerReference w:type="default" r:id="rId10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CA" w:rsidRDefault="006935CA">
      <w:pPr>
        <w:spacing w:after="0" w:line="240" w:lineRule="auto"/>
      </w:pPr>
      <w:r>
        <w:separator/>
      </w:r>
    </w:p>
  </w:endnote>
  <w:endnote w:type="continuationSeparator" w:id="0">
    <w:p w:rsidR="006935CA" w:rsidRDefault="0069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166410"/>
      <w:docPartObj>
        <w:docPartGallery w:val="Page Numbers (Bottom of Page)"/>
        <w:docPartUnique/>
      </w:docPartObj>
    </w:sdtPr>
    <w:sdtEndPr/>
    <w:sdtContent>
      <w:p w:rsidR="003D2302" w:rsidRDefault="003D230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73E" w:rsidRPr="001C673E">
          <w:rPr>
            <w:noProof/>
            <w:lang w:val="ru-RU"/>
          </w:rPr>
          <w:t>4</w:t>
        </w:r>
        <w:r>
          <w:fldChar w:fldCharType="end"/>
        </w:r>
      </w:p>
    </w:sdtContent>
  </w:sdt>
  <w:p w:rsidR="003D2302" w:rsidRDefault="003D23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CA" w:rsidRDefault="006935CA">
      <w:pPr>
        <w:spacing w:after="0" w:line="240" w:lineRule="auto"/>
      </w:pPr>
      <w:r>
        <w:separator/>
      </w:r>
    </w:p>
  </w:footnote>
  <w:footnote w:type="continuationSeparator" w:id="0">
    <w:p w:rsidR="006935CA" w:rsidRDefault="00693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8B526B"/>
    <w:multiLevelType w:val="hybridMultilevel"/>
    <w:tmpl w:val="15829924"/>
    <w:lvl w:ilvl="0" w:tplc="09E84472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6465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BE00D6A"/>
    <w:multiLevelType w:val="hybridMultilevel"/>
    <w:tmpl w:val="5FBE7394"/>
    <w:lvl w:ilvl="0" w:tplc="4676912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CA23550"/>
    <w:multiLevelType w:val="hybridMultilevel"/>
    <w:tmpl w:val="DDB04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A1184"/>
    <w:multiLevelType w:val="multilevel"/>
    <w:tmpl w:val="5EE4B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7">
    <w:nsid w:val="2F2F49BE"/>
    <w:multiLevelType w:val="hybridMultilevel"/>
    <w:tmpl w:val="10F0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6E049B"/>
    <w:multiLevelType w:val="hybridMultilevel"/>
    <w:tmpl w:val="65DAE976"/>
    <w:lvl w:ilvl="0" w:tplc="D0BC361E">
      <w:start w:val="11"/>
      <w:numFmt w:val="decimal"/>
      <w:lvlText w:val="%1"/>
      <w:lvlJc w:val="left"/>
      <w:pPr>
        <w:tabs>
          <w:tab w:val="num" w:pos="4464"/>
        </w:tabs>
        <w:ind w:left="446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9">
    <w:nsid w:val="34172681"/>
    <w:multiLevelType w:val="hybridMultilevel"/>
    <w:tmpl w:val="9D7E979A"/>
    <w:lvl w:ilvl="0" w:tplc="7DAC916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0">
    <w:nsid w:val="34FF6ABC"/>
    <w:multiLevelType w:val="hybridMultilevel"/>
    <w:tmpl w:val="A4200C42"/>
    <w:lvl w:ilvl="0" w:tplc="A628DBF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302E43"/>
    <w:multiLevelType w:val="multilevel"/>
    <w:tmpl w:val="0F6E5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A4CDB"/>
    <w:multiLevelType w:val="multilevel"/>
    <w:tmpl w:val="20B05D5A"/>
    <w:lvl w:ilvl="0">
      <w:start w:val="1"/>
      <w:numFmt w:val="decimal"/>
      <w:lvlText w:val="%1."/>
      <w:lvlJc w:val="left"/>
      <w:pPr>
        <w:ind w:left="1848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8" w:hanging="1548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2268" w:hanging="1548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68" w:hanging="1548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548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68" w:hanging="1548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3">
    <w:nsid w:val="36761C78"/>
    <w:multiLevelType w:val="hybridMultilevel"/>
    <w:tmpl w:val="02747702"/>
    <w:lvl w:ilvl="0" w:tplc="44946E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5">
    <w:nsid w:val="3D257101"/>
    <w:multiLevelType w:val="hybridMultilevel"/>
    <w:tmpl w:val="EA705A58"/>
    <w:lvl w:ilvl="0" w:tplc="32C4EDA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3D4F3B1C"/>
    <w:multiLevelType w:val="multilevel"/>
    <w:tmpl w:val="E5E06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61872"/>
    <w:multiLevelType w:val="hybridMultilevel"/>
    <w:tmpl w:val="C76A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5922F6"/>
    <w:multiLevelType w:val="multilevel"/>
    <w:tmpl w:val="C11AAE4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377" w:hanging="45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20">
    <w:nsid w:val="42A04051"/>
    <w:multiLevelType w:val="multilevel"/>
    <w:tmpl w:val="4A68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8A7DD7"/>
    <w:multiLevelType w:val="hybridMultilevel"/>
    <w:tmpl w:val="E0E07538"/>
    <w:lvl w:ilvl="0" w:tplc="865E32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6487321"/>
    <w:multiLevelType w:val="multilevel"/>
    <w:tmpl w:val="2C7E5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491958"/>
    <w:multiLevelType w:val="hybridMultilevel"/>
    <w:tmpl w:val="E5E6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F3809"/>
    <w:multiLevelType w:val="hybridMultilevel"/>
    <w:tmpl w:val="9FF2B3A8"/>
    <w:lvl w:ilvl="0" w:tplc="7840A2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A64FC92">
      <w:start w:val="3"/>
      <w:numFmt w:val="decimal"/>
      <w:lvlText w:val="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4DAB6EB4"/>
    <w:multiLevelType w:val="hybridMultilevel"/>
    <w:tmpl w:val="B9B84B48"/>
    <w:lvl w:ilvl="0" w:tplc="1FEC1F6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7">
    <w:nsid w:val="4FED7920"/>
    <w:multiLevelType w:val="multilevel"/>
    <w:tmpl w:val="2A681A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F611B4"/>
    <w:multiLevelType w:val="hybridMultilevel"/>
    <w:tmpl w:val="B79AF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3464EC"/>
    <w:multiLevelType w:val="hybridMultilevel"/>
    <w:tmpl w:val="18B8C0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37E5284"/>
    <w:multiLevelType w:val="hybridMultilevel"/>
    <w:tmpl w:val="85464AC4"/>
    <w:lvl w:ilvl="0" w:tplc="0BDAF0F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E83874"/>
    <w:multiLevelType w:val="hybridMultilevel"/>
    <w:tmpl w:val="FDF2F104"/>
    <w:lvl w:ilvl="0" w:tplc="75DCF6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D5F1A"/>
    <w:multiLevelType w:val="hybridMultilevel"/>
    <w:tmpl w:val="62F605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3EF09F9"/>
    <w:multiLevelType w:val="multilevel"/>
    <w:tmpl w:val="8AA42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1C5FDD"/>
    <w:multiLevelType w:val="multilevel"/>
    <w:tmpl w:val="BD9229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D16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B59105A"/>
    <w:multiLevelType w:val="hybridMultilevel"/>
    <w:tmpl w:val="117AC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E2B4425"/>
    <w:multiLevelType w:val="multilevel"/>
    <w:tmpl w:val="E5D8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01185E"/>
    <w:multiLevelType w:val="multilevel"/>
    <w:tmpl w:val="18AE1F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1C1B5B"/>
    <w:multiLevelType w:val="hybridMultilevel"/>
    <w:tmpl w:val="8C02AF2E"/>
    <w:lvl w:ilvl="0" w:tplc="7BBAEF2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EF55D0"/>
    <w:multiLevelType w:val="hybridMultilevel"/>
    <w:tmpl w:val="94AC32F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1"/>
  </w:num>
  <w:num w:numId="4">
    <w:abstractNumId w:val="33"/>
  </w:num>
  <w:num w:numId="5">
    <w:abstractNumId w:val="20"/>
  </w:num>
  <w:num w:numId="6">
    <w:abstractNumId w:val="35"/>
  </w:num>
  <w:num w:numId="7">
    <w:abstractNumId w:val="22"/>
  </w:num>
  <w:num w:numId="8">
    <w:abstractNumId w:val="11"/>
  </w:num>
  <w:num w:numId="9">
    <w:abstractNumId w:val="5"/>
  </w:num>
  <w:num w:numId="10">
    <w:abstractNumId w:val="41"/>
  </w:num>
  <w:num w:numId="11">
    <w:abstractNumId w:val="27"/>
  </w:num>
  <w:num w:numId="12">
    <w:abstractNumId w:val="17"/>
  </w:num>
  <w:num w:numId="13">
    <w:abstractNumId w:val="36"/>
  </w:num>
  <w:num w:numId="14">
    <w:abstractNumId w:val="40"/>
  </w:num>
  <w:num w:numId="15">
    <w:abstractNumId w:val="14"/>
  </w:num>
  <w:num w:numId="16">
    <w:abstractNumId w:val="37"/>
  </w:num>
  <w:num w:numId="17">
    <w:abstractNumId w:val="2"/>
  </w:num>
  <w:num w:numId="18">
    <w:abstractNumId w:val="28"/>
  </w:num>
  <w:num w:numId="19">
    <w:abstractNumId w:val="7"/>
  </w:num>
  <w:num w:numId="20">
    <w:abstractNumId w:val="18"/>
  </w:num>
  <w:num w:numId="21">
    <w:abstractNumId w:val="32"/>
  </w:num>
  <w:num w:numId="22">
    <w:abstractNumId w:val="9"/>
  </w:num>
  <w:num w:numId="23">
    <w:abstractNumId w:val="8"/>
  </w:num>
  <w:num w:numId="24">
    <w:abstractNumId w:val="15"/>
  </w:num>
  <w:num w:numId="25">
    <w:abstractNumId w:val="13"/>
  </w:num>
  <w:num w:numId="26">
    <w:abstractNumId w:val="1"/>
  </w:num>
  <w:num w:numId="27">
    <w:abstractNumId w:val="24"/>
  </w:num>
  <w:num w:numId="28">
    <w:abstractNumId w:val="3"/>
  </w:num>
  <w:num w:numId="29">
    <w:abstractNumId w:val="26"/>
  </w:num>
  <w:num w:numId="30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21"/>
  </w:num>
  <w:num w:numId="33">
    <w:abstractNumId w:val="30"/>
  </w:num>
  <w:num w:numId="34">
    <w:abstractNumId w:val="25"/>
  </w:num>
  <w:num w:numId="35">
    <w:abstractNumId w:val="23"/>
  </w:num>
  <w:num w:numId="36">
    <w:abstractNumId w:val="38"/>
  </w:num>
  <w:num w:numId="37">
    <w:abstractNumId w:val="4"/>
  </w:num>
  <w:num w:numId="38">
    <w:abstractNumId w:val="43"/>
  </w:num>
  <w:num w:numId="39">
    <w:abstractNumId w:val="34"/>
  </w:num>
  <w:num w:numId="40">
    <w:abstractNumId w:val="29"/>
  </w:num>
  <w:num w:numId="41">
    <w:abstractNumId w:val="39"/>
  </w:num>
  <w:num w:numId="42">
    <w:abstractNumId w:val="10"/>
  </w:num>
  <w:num w:numId="43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A"/>
    <w:rsid w:val="000432D4"/>
    <w:rsid w:val="000837E9"/>
    <w:rsid w:val="00116DC8"/>
    <w:rsid w:val="00122282"/>
    <w:rsid w:val="001254E4"/>
    <w:rsid w:val="001C673E"/>
    <w:rsid w:val="00241C51"/>
    <w:rsid w:val="00285085"/>
    <w:rsid w:val="00317118"/>
    <w:rsid w:val="00325C10"/>
    <w:rsid w:val="003303E0"/>
    <w:rsid w:val="003D2302"/>
    <w:rsid w:val="004B3E84"/>
    <w:rsid w:val="00562919"/>
    <w:rsid w:val="00610F92"/>
    <w:rsid w:val="00634E0D"/>
    <w:rsid w:val="00640B21"/>
    <w:rsid w:val="00650113"/>
    <w:rsid w:val="00654435"/>
    <w:rsid w:val="006935CA"/>
    <w:rsid w:val="006B5A6D"/>
    <w:rsid w:val="006F6413"/>
    <w:rsid w:val="00746689"/>
    <w:rsid w:val="00877838"/>
    <w:rsid w:val="008D401F"/>
    <w:rsid w:val="00903DFD"/>
    <w:rsid w:val="00916EDD"/>
    <w:rsid w:val="00962125"/>
    <w:rsid w:val="0098655C"/>
    <w:rsid w:val="00A03723"/>
    <w:rsid w:val="00AC1638"/>
    <w:rsid w:val="00AE284A"/>
    <w:rsid w:val="00B576A0"/>
    <w:rsid w:val="00BB53AA"/>
    <w:rsid w:val="00BB64DC"/>
    <w:rsid w:val="00C10757"/>
    <w:rsid w:val="00C97A57"/>
    <w:rsid w:val="00CB3CD1"/>
    <w:rsid w:val="00CF1352"/>
    <w:rsid w:val="00CF6F38"/>
    <w:rsid w:val="00D82A84"/>
    <w:rsid w:val="00EC7ADA"/>
    <w:rsid w:val="00F97CDE"/>
    <w:rsid w:val="00FB4015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F222D-6322-4D98-9EC7-FCA8D085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2021-05-27T07:28:00Z</cp:lastPrinted>
  <dcterms:created xsi:type="dcterms:W3CDTF">2021-05-27T05:59:00Z</dcterms:created>
  <dcterms:modified xsi:type="dcterms:W3CDTF">2021-05-27T07:28:00Z</dcterms:modified>
</cp:coreProperties>
</file>