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331555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6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EF330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31</w:t>
      </w:r>
      <w:r w:rsidR="00331555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7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331555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</w:t>
      </w:r>
      <w:r w:rsidR="00EF330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6</w:t>
      </w:r>
      <w:r w:rsidR="00331555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апреля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B36CFA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Новосибирская область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тридцать девятой сессии </w:t>
      </w:r>
    </w:p>
    <w:p w:rsidR="00860950" w:rsidRPr="00056A57" w:rsidRDefault="00860950" w:rsidP="00860950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19.12.2024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Битки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2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Устав сельского поселения Битковского сельсовета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муниципального района Новосибирской области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      В соответствии со ст. 7, 35, 44  Федерального закона от 06.10.2003 г № 131-ФЗ «Об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860950" w:rsidRPr="00056A57" w:rsidRDefault="00860950" w:rsidP="0086095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РЕШИЛ:</w:t>
      </w:r>
    </w:p>
    <w:p w:rsidR="00860950" w:rsidRPr="00056A57" w:rsidRDefault="00860950" w:rsidP="00860950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21"/>
          <w:sz w:val="20"/>
          <w:szCs w:val="20"/>
          <w:lang w:eastAsia="ru-RU"/>
        </w:rPr>
        <w:t xml:space="preserve">1.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(прилагается).</w:t>
      </w:r>
    </w:p>
    <w:p w:rsidR="00860950" w:rsidRPr="00056A57" w:rsidRDefault="00860950" w:rsidP="00860950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>2.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муниципального района Новосибирской области</w:t>
      </w: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60950" w:rsidRPr="00056A57" w:rsidRDefault="00860950" w:rsidP="0086095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3. Главе 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опубликовать муниципальный правовой акт Битковского сельсовета </w:t>
      </w:r>
      <w:r w:rsidRPr="00056A57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eastAsia="ru-RU"/>
        </w:rPr>
        <w:t xml:space="preserve">после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государственной регистрации в течение 7 дней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60950" w:rsidRPr="00056A57" w:rsidRDefault="00860950" w:rsidP="0086095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 xml:space="preserve">4.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Настоящее решение вступает в силу после государственной регистрации и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860950" w:rsidRPr="00056A57" w:rsidRDefault="00860950" w:rsidP="0086095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риложение к решению 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39 сессии Совета депутатов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Битковского сельсовета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19.02.2024 № 2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МУНИЦИПАЛЬНЫЙ ПРАВОВОЙ АКТ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1. Пункт 16 статьи 19 изложить в следующей редакции: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"16) утверждение программ комплексного развития систем коммунальной инфраструктуры поселения"</w:t>
      </w:r>
    </w:p>
    <w:p w:rsidR="00860950" w:rsidRPr="00056A57" w:rsidRDefault="00860950" w:rsidP="008609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 Пункт 60 части 1 статьи 32 изложить в следующей редакции:</w:t>
      </w:r>
    </w:p>
    <w:p w:rsidR="00860950" w:rsidRPr="00056A57" w:rsidRDefault="00860950" w:rsidP="008609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"60) разработка программ комплексного развития систем коммунальной инфраструктуры поселения".</w:t>
      </w:r>
    </w:p>
    <w:p w:rsidR="00860950" w:rsidRPr="00056A57" w:rsidRDefault="00860950" w:rsidP="0086095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                                                   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                                       С.Н. Моликер</w:t>
      </w:r>
    </w:p>
    <w:p w:rsidR="00860950" w:rsidRPr="00056A57" w:rsidRDefault="00860950" w:rsidP="0086095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сорок первой сессии 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                                      с. Битки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№ 7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тридцать восьмой сессии Совета депутатов Битковского сельсовета Сузунского района Новосибирской области</w:t>
      </w:r>
      <w:r w:rsid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26.12.2023 № 50 «О бюджете Битковского сельсовета Сузунского района Новосибирской области на 2024 год и плановый период 2025 – 2026 годов»</w:t>
      </w:r>
    </w:p>
    <w:p w:rsidR="00860950" w:rsidRPr="00056A57" w:rsidRDefault="00860950" w:rsidP="00860950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Внести в решение тридцать восьмой сессии Совета депутатов Битковского сельсовета Сузунского района Новосибирской области от 26.12.2023 № 50 «О бюджете Битковского сельсовета Сузунского района Новосибирской области на 2024 год и плановый период  2025 - 2026 годов (в редакции от 19.02.2024 № 1, от 28.03.2024 № 3) следующие изменения: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1.1.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Статью 1 изложить в следующей редакции: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2024 год: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 прогнозируемый общий объем доходов местного бюджета в сумме     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20 560 089,03 рублей, в том числе объем безвозмездных поступлений в сумме 16 883 609,03 рублей, из них объем межбюджетных трансфертов, получаемых из других бюджетов бюджетной системы Российской Федерации, в сумме 16 883 609,03 рублей, в том числе объем субсидий, субвенций и иных межбюджетных трансфертов, имеющих целевое назначение, в сумме 10 071 209,03 рублей. 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2) общий объем расходов местного бюджета в сумме 22 240 578,39  рублей.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3) дефицит местного бюджета в сумме 1 680 489,36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x-none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рублей.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2. Утвердить основные характеристики бюджета Битковского сельсовета Сузунского района Новосибирской области на плановый период 2025 и 2026 годов: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1) прогнозируемый общий объем доходов местного бюджета на 2025 год в сумме 12 484 175,70 рублей, в том числе объем безвозмездных поступлений в сумме 8 498 635,70 рублей, из них объем межбюджетных трансфертов, получаемых из других бюджетов бюджетной системы Российской Федерации, в сумме 8 498 635,70 рублей, в том числе объем субсидий, субвенций и иных межбюджетных трансфертов, имеющих целевое назначение, в сумме 3 758 035,70 рублей., и на 2026 год в сумме 16 900 557,39 рублей, в том числе объем безвозмездных поступлений в сумме 12 820 937,39 рублей, из них объем межбюджетных трансфертов, получаемых из других бюджетов бюджетной системы Российской Федерации, в сумме 12 820 937,39 рублей, в том числе объем субсидий, субвенций и иных межбюджетных трансфертов, имеющих целевое назначение, в сумме 7 749 537,39 рублей;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2) общий объем расходов местного бюджета на 2025 год в сумме 12 484 175,70 рублей, в том числе условно утвержденные расходы в сумме        218 153,50 рублей, и на 2026 год в сумме 16 900 557,39 рублей, в том числе условно утвержденные расходы в сумме 457 551,00 рублей;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3) дефицит (профицит) местного бюджета на 2025 год в сумме 0,00 рублей, дефицит (профицит) местного бюджета на 2026 год в сумме 0,00 рублей».</w:t>
      </w:r>
    </w:p>
    <w:p w:rsidR="00860950" w:rsidRPr="00056A57" w:rsidRDefault="00860950" w:rsidP="008609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1.2. Статью 6 изложить в следующей редакции: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«1. Утвердить объем бюджетных ассигнований дорожного фонда Битковского сельсовета Сузунского района Новосибирской области на 2024 год в сумме 8 509 093,05 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РФ- 1 786 880,00 руб., за счет неиспользованного остатка акцизов на начало текущего финансового года – 499 588,18 руб.,  за счет субсидий – 6 222 624,87 руб., за счет собственных доходов поселения- 0,00 руб.; на 2025 год – 5 627 587,70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РФ- 2 097 440,00 руб., за счет субсидии – 3 530 147,70 руб., за счет собственных доходов поселения- 0,00 руб. и на 2026 год – 9 608 497,39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РФ- 2 113 820,00 руб., за счет субсидии – 7 494 677,39 руб., за счет собственных доходов поселения - 0,00 руб.».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1.3.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1.4. 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годов» в прилагаемой редакции.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1.5. Утвердить таблицу 1 приложения 4  «Ведомственная структура расходов бюджета Битковского сельсовета Сузунского района Новосибирской области  на 2024 год и плановый период 2025 и 2026 годов» в прилагаемой редакции.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1.6. Утвердить таблицу 1 приложения 7 «Источники финансирования дефицита бюджета Битковского сельсовета Сузунского района Новосибирской области на 2024 год и плановый период 2025 и 2026 годов».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1.7.  Утвердить таблицу 1 приложения 10 «Перечень муниципальных  программ  Битковского сельсовета Сузунского района Новосибирской области, предусмотренных к финансированию в 2024 году и плановом периоде 2025 и 2026 годов».</w:t>
      </w:r>
    </w:p>
    <w:p w:rsidR="00860950" w:rsidRPr="00056A57" w:rsidRDefault="00860950" w:rsidP="00860950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860950" w:rsidRPr="00056A57" w:rsidRDefault="00860950" w:rsidP="008609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41 сессии Совета депутатов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№ 7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19"/>
        <w:gridCol w:w="443"/>
        <w:gridCol w:w="494"/>
        <w:gridCol w:w="1466"/>
        <w:gridCol w:w="617"/>
        <w:gridCol w:w="1366"/>
        <w:gridCol w:w="1366"/>
        <w:gridCol w:w="1366"/>
      </w:tblGrid>
      <w:tr w:rsidR="00860950" w:rsidRPr="00056A57" w:rsidTr="00860950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4 828 722,72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3 507 251,72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8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860950" w:rsidRPr="00056A57" w:rsidTr="00860950">
        <w:trPr>
          <w:trHeight w:val="206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04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860950" w:rsidRPr="00056A57" w:rsidTr="00860950">
        <w:trPr>
          <w:trHeight w:val="816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06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53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52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126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83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092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056A57" w:rsidRDefault="00056A57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41 сессии Совета депутатов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№ 7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2025 и 2026 годов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18"/>
        <w:gridCol w:w="1466"/>
        <w:gridCol w:w="617"/>
        <w:gridCol w:w="444"/>
        <w:gridCol w:w="494"/>
        <w:gridCol w:w="1366"/>
        <w:gridCol w:w="1366"/>
        <w:gridCol w:w="1366"/>
      </w:tblGrid>
      <w:tr w:rsidR="00860950" w:rsidRPr="00056A57" w:rsidTr="00056A57">
        <w:trPr>
          <w:trHeight w:val="37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860950" w:rsidRPr="00056A57" w:rsidTr="00056A57">
        <w:trPr>
          <w:trHeight w:val="96"/>
        </w:trPr>
        <w:tc>
          <w:tcPr>
            <w:tcW w:w="148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60950" w:rsidRPr="00056A57" w:rsidTr="00056A57">
        <w:trPr>
          <w:trHeight w:val="30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220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89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57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89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26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220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19 512 613,62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11 680 107,32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16 100 489,01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056A57">
        <w:trPr>
          <w:trHeight w:val="189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3 517 351,72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860950" w:rsidRPr="00056A57" w:rsidTr="00056A57">
        <w:trPr>
          <w:trHeight w:val="189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126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056A57">
        <w:trPr>
          <w:trHeight w:val="126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056A57">
        <w:trPr>
          <w:trHeight w:val="189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056A57">
        <w:trPr>
          <w:trHeight w:val="126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056A57">
        <w:trPr>
          <w:trHeight w:val="126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78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056A57">
        <w:trPr>
          <w:trHeight w:val="70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056A57">
        <w:trPr>
          <w:trHeight w:val="77"/>
        </w:trPr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283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630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94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315"/>
        </w:trPr>
        <w:tc>
          <w:tcPr>
            <w:tcW w:w="14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Приложение 4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41 сессии Совета депутатов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№ 7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2024 год и плановый период 2025 и 2026 годов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567"/>
        <w:gridCol w:w="426"/>
        <w:gridCol w:w="425"/>
        <w:gridCol w:w="850"/>
        <w:gridCol w:w="567"/>
        <w:gridCol w:w="1418"/>
        <w:gridCol w:w="1417"/>
        <w:gridCol w:w="1418"/>
      </w:tblGrid>
      <w:tr w:rsidR="00860950" w:rsidRPr="00056A57" w:rsidTr="00860950">
        <w:trPr>
          <w:trHeight w:val="37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2024 год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 2026  год</w:t>
            </w:r>
          </w:p>
        </w:tc>
      </w:tr>
      <w:tr w:rsidR="00860950" w:rsidRPr="00056A57" w:rsidTr="00860950">
        <w:trPr>
          <w:trHeight w:val="23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860950" w:rsidRPr="00056A57" w:rsidTr="00860950">
        <w:trPr>
          <w:trHeight w:val="8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  <w:tr w:rsidR="00860950" w:rsidRPr="00056A57" w:rsidTr="00860950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4 828 722,72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860950" w:rsidRPr="00056A57" w:rsidTr="00860950">
        <w:trPr>
          <w:trHeight w:val="8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3 507 251,72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860950" w:rsidRPr="00056A57" w:rsidTr="00860950">
        <w:trPr>
          <w:trHeight w:val="189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89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20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1 295 335,36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372 823,67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46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89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20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31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94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056A57">
        <w:trPr>
          <w:trHeight w:val="77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48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63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31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860950" w:rsidRPr="00056A57" w:rsidTr="00860950">
        <w:trPr>
          <w:trHeight w:val="7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056A57" w:rsidRDefault="00056A57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7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41 сессии Совета депутатов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№ 7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2024 год и плановый период 2025 и 2026 годов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51"/>
        <w:gridCol w:w="3887"/>
        <w:gridCol w:w="1433"/>
        <w:gridCol w:w="1433"/>
        <w:gridCol w:w="1433"/>
      </w:tblGrid>
      <w:tr w:rsidR="00860950" w:rsidRPr="00056A57" w:rsidTr="00860950">
        <w:trPr>
          <w:trHeight w:val="276"/>
        </w:trPr>
        <w:tc>
          <w:tcPr>
            <w:tcW w:w="11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0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28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860950" w:rsidRPr="00056A57" w:rsidTr="00860950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285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230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70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  <w:tr w:rsidR="00860950" w:rsidRPr="00056A57" w:rsidTr="00860950">
        <w:trPr>
          <w:trHeight w:val="315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860950" w:rsidRPr="00056A57" w:rsidTr="00860950">
        <w:trPr>
          <w:trHeight w:val="156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812 01 00 00 00 00 0000 000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48"/>
        </w:trPr>
        <w:tc>
          <w:tcPr>
            <w:tcW w:w="110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11"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812 01 05 02 01 10 0000 510</w:t>
            </w:r>
          </w:p>
        </w:tc>
        <w:tc>
          <w:tcPr>
            <w:tcW w:w="20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-20 560 089,03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-12 484 175,70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-16 900 557,39</w:t>
            </w:r>
          </w:p>
        </w:tc>
      </w:tr>
      <w:tr w:rsidR="00860950" w:rsidRPr="00056A57" w:rsidTr="00860950">
        <w:trPr>
          <w:trHeight w:val="175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812 01 05 02 01 10 0000 610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16 900 557,39</w:t>
            </w:r>
          </w:p>
        </w:tc>
      </w:tr>
      <w:tr w:rsidR="00860950" w:rsidRPr="00056A57" w:rsidTr="00860950">
        <w:trPr>
          <w:trHeight w:val="315"/>
        </w:trPr>
        <w:tc>
          <w:tcPr>
            <w:tcW w:w="3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ИСТОЧНИКИ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</w:tbl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10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41 сессии Совета депутатов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860950" w:rsidRPr="00056A57" w:rsidRDefault="00860950" w:rsidP="0086095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16.04.2024 № 7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муниципальных  программ  Битковского сельсовета Сузунского района Новосибирской области, предусмотренных к финансированию в 2024 году и плановом периоде 2025 и 2026 годов</w:t>
      </w:r>
    </w:p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8"/>
        <w:gridCol w:w="3844"/>
        <w:gridCol w:w="1784"/>
        <w:gridCol w:w="1300"/>
        <w:gridCol w:w="1196"/>
        <w:gridCol w:w="1265"/>
      </w:tblGrid>
      <w:tr w:rsidR="00860950" w:rsidRPr="00056A57" w:rsidTr="00860950">
        <w:trPr>
          <w:trHeight w:val="375"/>
        </w:trPr>
        <w:tc>
          <w:tcPr>
            <w:tcW w:w="369" w:type="pct"/>
            <w:vMerge w:val="restar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</w:p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896" w:type="pct"/>
            <w:vMerge w:val="restar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80" w:type="pct"/>
            <w:vMerge w:val="restar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641" w:type="pct"/>
            <w:vMerge w:val="restar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0" w:type="pct"/>
            <w:vMerge w:val="restar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24" w:type="pct"/>
            <w:vMerge w:val="restar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 год</w:t>
            </w:r>
          </w:p>
        </w:tc>
      </w:tr>
      <w:tr w:rsidR="00860950" w:rsidRPr="00056A57" w:rsidTr="00860950">
        <w:trPr>
          <w:trHeight w:val="230"/>
        </w:trPr>
        <w:tc>
          <w:tcPr>
            <w:tcW w:w="369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6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80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41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0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60950" w:rsidRPr="00056A57" w:rsidTr="00860950">
        <w:trPr>
          <w:trHeight w:val="300"/>
        </w:trPr>
        <w:tc>
          <w:tcPr>
            <w:tcW w:w="369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96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90" w:type="pc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860950" w:rsidRPr="00056A57" w:rsidTr="00860950">
        <w:trPr>
          <w:trHeight w:val="126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497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860950" w:rsidRPr="00056A57" w:rsidTr="00860950">
        <w:trPr>
          <w:trHeight w:val="126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7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116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66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7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50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29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29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343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29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860950" w:rsidRPr="00056A57" w:rsidTr="00860950">
        <w:trPr>
          <w:trHeight w:val="106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860950" w:rsidRPr="00056A57" w:rsidTr="00860950">
        <w:trPr>
          <w:trHeight w:val="7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7.1.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860950" w:rsidRPr="00056A57" w:rsidTr="00860950">
        <w:trPr>
          <w:trHeight w:val="7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7.2.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860950" w:rsidRPr="00056A57" w:rsidTr="00860950">
        <w:trPr>
          <w:trHeight w:val="31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7.3.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860950" w:rsidRPr="00056A57" w:rsidTr="00860950">
        <w:trPr>
          <w:trHeight w:val="70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7.4.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860950" w:rsidRPr="00056A57" w:rsidTr="00860950">
        <w:trPr>
          <w:trHeight w:val="31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7.5.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860950" w:rsidRPr="00056A57" w:rsidTr="00860950">
        <w:trPr>
          <w:trHeight w:val="336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7.6.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501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6.6.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инициативах.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1065"/>
        </w:trPr>
        <w:tc>
          <w:tcPr>
            <w:tcW w:w="369" w:type="pct"/>
            <w:shd w:val="clear" w:color="auto" w:fill="auto"/>
            <w:noWrap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6.7.</w:t>
            </w:r>
          </w:p>
        </w:tc>
        <w:tc>
          <w:tcPr>
            <w:tcW w:w="1896" w:type="pct"/>
            <w:shd w:val="clear" w:color="auto" w:fill="auto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части софинансирования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860950" w:rsidRPr="00056A57" w:rsidTr="00860950">
        <w:trPr>
          <w:trHeight w:val="255"/>
        </w:trPr>
        <w:tc>
          <w:tcPr>
            <w:tcW w:w="369" w:type="pct"/>
            <w:shd w:val="clear" w:color="auto" w:fill="auto"/>
            <w:noWrap/>
            <w:vAlign w:val="bottom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6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8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1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2 727 964,77</w:t>
            </w:r>
          </w:p>
        </w:tc>
        <w:tc>
          <w:tcPr>
            <w:tcW w:w="590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804 068,38</w:t>
            </w:r>
          </w:p>
        </w:tc>
        <w:tc>
          <w:tcPr>
            <w:tcW w:w="624" w:type="pct"/>
            <w:shd w:val="clear" w:color="auto" w:fill="auto"/>
            <w:noWrap/>
            <w:vAlign w:val="center"/>
            <w:hideMark/>
          </w:tcPr>
          <w:p w:rsidR="00860950" w:rsidRPr="00056A57" w:rsidRDefault="00860950" w:rsidP="008609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800 068,38</w:t>
            </w:r>
          </w:p>
        </w:tc>
      </w:tr>
    </w:tbl>
    <w:p w:rsidR="00860950" w:rsidRPr="00056A57" w:rsidRDefault="00860950" w:rsidP="008609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860950" w:rsidRPr="00056A57" w:rsidRDefault="00860950" w:rsidP="0086095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08.04.2024                                        с. Битки                                                       № 30</w:t>
      </w:r>
    </w:p>
    <w:p w:rsidR="00860950" w:rsidRPr="00056A57" w:rsidRDefault="00860950" w:rsidP="00860950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 внесении изменений в постановление администрации Битковского сельсовета Сузунского района Новосибирской области от 25.03.2022 № 52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области»</w:t>
      </w:r>
    </w:p>
    <w:p w:rsidR="00860950" w:rsidRPr="00056A57" w:rsidRDefault="00860950" w:rsidP="0086095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</w:p>
    <w:p w:rsidR="00860950" w:rsidRPr="00056A57" w:rsidRDefault="00860950" w:rsidP="00860950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860950" w:rsidRPr="00056A57" w:rsidRDefault="00860950" w:rsidP="0014367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Внести в постановление администрации Битковского сельсовета Сузунского района Новосибирской области от 25.03.2022 № 52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области» следующие изменения:</w:t>
      </w:r>
    </w:p>
    <w:p w:rsidR="00860950" w:rsidRPr="00056A57" w:rsidRDefault="00860950" w:rsidP="00143676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В Положении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области:</w:t>
      </w:r>
    </w:p>
    <w:p w:rsidR="00860950" w:rsidRPr="00056A57" w:rsidRDefault="00860950" w:rsidP="00143676">
      <w:pPr>
        <w:numPr>
          <w:ilvl w:val="2"/>
          <w:numId w:val="1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Подпункт 7 пункта 9 изложить в следующей редакции:</w:t>
      </w:r>
    </w:p>
    <w:p w:rsidR="00860950" w:rsidRPr="00056A57" w:rsidRDefault="00860950" w:rsidP="00860950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«7) </w:t>
      </w:r>
      <w:r w:rsidRPr="00056A57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».</w:t>
      </w:r>
    </w:p>
    <w:p w:rsidR="00860950" w:rsidRPr="00056A57" w:rsidRDefault="00860950" w:rsidP="00143676">
      <w:pPr>
        <w:numPr>
          <w:ilvl w:val="2"/>
          <w:numId w:val="1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Подпункт 1 пункта 19 изложить в следующей редакции:</w:t>
      </w:r>
    </w:p>
    <w:p w:rsidR="00860950" w:rsidRPr="00056A57" w:rsidRDefault="00860950" w:rsidP="00860950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«1) информацию, изложенную в обращениях или уведомлениях, указанных в абзацах втором и четвертом подпункта 2 и подпунктах 5 и 7 пункта 9 настоящего Положения».</w:t>
      </w:r>
    </w:p>
    <w:p w:rsidR="00860950" w:rsidRPr="00056A57" w:rsidRDefault="00860950" w:rsidP="00143676">
      <w:pPr>
        <w:numPr>
          <w:ilvl w:val="2"/>
          <w:numId w:val="1"/>
        </w:numPr>
        <w:tabs>
          <w:tab w:val="left" w:pos="0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Подпункт 3 пункта 19 изложить в следующей редакции:</w:t>
      </w:r>
    </w:p>
    <w:p w:rsidR="00860950" w:rsidRPr="00056A57" w:rsidRDefault="00860950" w:rsidP="00860950">
      <w:pPr>
        <w:tabs>
          <w:tab w:val="left" w:pos="0"/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«3) мотивированный вывод по результатам предварительного рассмотрения обращений и уведомлений, указанных в абзацах втором и четвертом подпункта 2 и подпунктах 5 и 7 пункта 9 настоящего Положения, а также рекомендации для принятия одного из решений в соответствии с пунктами 30, 32, 35, 36.1 настоящего Положения или иного решения».</w:t>
      </w:r>
    </w:p>
    <w:p w:rsidR="00860950" w:rsidRPr="00056A57" w:rsidRDefault="00860950" w:rsidP="00143676">
      <w:pPr>
        <w:numPr>
          <w:ilvl w:val="2"/>
          <w:numId w:val="1"/>
        </w:numPr>
        <w:tabs>
          <w:tab w:val="left" w:pos="0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Пункт 36.1 изложить в следующей редакции:</w:t>
      </w:r>
    </w:p>
    <w:p w:rsidR="00860950" w:rsidRPr="00056A57" w:rsidRDefault="00860950" w:rsidP="00860950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«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36.1. По итогам рассмотрения вопроса, указанного в подпункте 7 пункта 9 настоящего Положения, комиссия принимает одно из следующих решений:</w:t>
      </w:r>
    </w:p>
    <w:p w:rsidR="00860950" w:rsidRPr="00056A57" w:rsidRDefault="00860950" w:rsidP="00860950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860950" w:rsidRPr="00056A57" w:rsidRDefault="00860950" w:rsidP="00860950">
      <w:pPr>
        <w:shd w:val="clear" w:color="auto" w:fill="FFFFFF"/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интересов».</w:t>
      </w:r>
    </w:p>
    <w:p w:rsidR="00860950" w:rsidRPr="00056A57" w:rsidRDefault="00860950" w:rsidP="0014367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«Интернет».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860950" w:rsidRPr="00056A57" w:rsidRDefault="00860950" w:rsidP="00860950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860950" w:rsidRPr="00056A57" w:rsidRDefault="00860950" w:rsidP="00860950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p w:rsidR="004176C6" w:rsidRDefault="004176C6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АДМИНИСТРАЦИЯ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БИТКОВСКОГО СЕЛЬСОВЕТА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Сузунского района Новосибирской области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П О С Т А Н О В Л Е Н И Е </w:t>
      </w:r>
    </w:p>
    <w:p w:rsidR="00860950" w:rsidRPr="00056A57" w:rsidRDefault="00860950" w:rsidP="00860950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От 11.04.2024                                     с. Битки                                                          № 31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ind w:right="169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 внесении изменений в постановление администрации Битковского сельсовета Сузунского района Новосибирской области от 06.12.2023 № 85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</w:t>
      </w:r>
    </w:p>
    <w:p w:rsidR="00860950" w:rsidRPr="00056A57" w:rsidRDefault="00860950" w:rsidP="008609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Руководствуясь пунктом 1 статьи 9 Бюджетного кодекса Российской Федерации, администрация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 Внести постановление администрации Битковского сельсовета Сузунского района Новосибирской области от 06.12.2023 № 85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 следующие изменения: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1.1. В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области: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1.1.1. В пункте 2.2. части 2  Порядка «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Перечень и правила отнесения расходов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бюджета поселения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соответствующие направления расходов целевых статей (13-17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разряды кода бюджетной классификации расходов)» дополнить абзацами следующего содержания: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0504</w:t>
      </w:r>
      <w:r w:rsidRPr="00056A57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W</w:t>
      </w: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 данной целевой статье отражаются расходы, направленные на реализацию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05036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Организация деятельности по сбору и транспортировке твердых коммунальных отходов.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 данной целевой статье отражаются расходы, направленные на организацию деятельности по сбору и транспортировке твердых коммунальных отходов.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05016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Прочие мероприятия в области жилищного хозяйства.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По данной целевой статье отражаются расходы, направленные на реализацию прочих мероприятий в области жилищного хозяйства.</w:t>
      </w:r>
    </w:p>
    <w:p w:rsidR="00860950" w:rsidRPr="00056A57" w:rsidRDefault="00860950" w:rsidP="008609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Опубликовать настоящий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860950" w:rsidRPr="00056A57" w:rsidRDefault="00860950" w:rsidP="0086095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Битковского сельсовета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С.Н.Моликер</w:t>
      </w:r>
    </w:p>
    <w:p w:rsidR="00D36DAC" w:rsidRPr="00056A57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860950" w:rsidRPr="00056A57" w:rsidRDefault="00860950" w:rsidP="0086095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12.04.2024                                        с. Битки                                                       № 32</w:t>
      </w:r>
    </w:p>
    <w:p w:rsidR="00860950" w:rsidRPr="00056A57" w:rsidRDefault="00860950" w:rsidP="00860950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860950" w:rsidRPr="00056A57" w:rsidRDefault="00860950" w:rsidP="00860950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Об утверждении Порядка исполнения решения 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пунктом 4 статьи 306.2 </w:t>
      </w:r>
      <w:hyperlink r:id="rId9" w:tgtFrame="_blank" w:history="1">
        <w:r w:rsidRPr="00056A5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Бюджетного кодекса</w:t>
        </w:r>
      </w:hyperlink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Российской Федерации, Федеральным законом от 06.10.2003г. № 131-ФЗ "Об общих принципах организации местного самоуправления в Российской Федерации", администрация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прилагаемый Порядок исполнения решения о применении бюджетных мер принуждения.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«Интернет».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3. Контроль за исполнением настоящего постановления оставляю за собой.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860950" w:rsidRPr="00056A57" w:rsidRDefault="00860950" w:rsidP="00860950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УТВЕРЖДЕН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постановлением администрации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Сузунского района 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12.04.2024 № 32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ПОРЯДОК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исполнения решения 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I. Общие положения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1. Настоящий Порядок устанавливает правила исполнения решения финансового органа - администрации Битковского сельсовета Сузунского района Новосибирской области (далее – администрация) о применении бюджетных мер принуждения (за исключением передачи уполномоченному по местному бюджету Битковского сельсовета Сузунского района Новосибирской области части полномочий главного распорядителя, распорядителя и получателя бюджетных средств).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Решение администрации о применении бюджетных мер принуждения, принятое на основании уведомления о применении бюджетных мер принуждения Ревизионной комиссией Сузунского района Новосибирской области, администрацией Битковского сельсовета Сузунского района Новосибирской области (далее – уведомление), подлежит исполнению в течение 30 календарных дней со дня получения администрацией соответствующего уведомления.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если последний день срока, установленного для исполнения решения о применении бюджетных мер принуждения в соответствии с абзацем первым настоящего пункта, приходится на нерабочий день, днем окончания указанного срока считается ближайший следующий за ним рабочий день.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3. Бюджетные меры принуждения, связанные с приостановлением (сокращением) предоставления межбюджетных трансфертов, подлежат применению администрацией в соответствии с настоящим Порядком на основании решения администрации о применении соответствующих бюджетных мер принуждения.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Бюджетные меры принуждения, связанные с осуществлением бесспорного взыскания суммы средств, предоставленных из местного бюджета Битковского сельсовета Сузунского района Новосибирской области (далее – местный бюджет поселения) другому бюджету бюджетной системы Российской Федерации, и (или) суммы платы за пользование указанными средствами и пеней за их несвоевременный возврат, (далее – бесспорное взыскание) подлежат применению Управлением Федерального казначейства по Новосибирской области (далее – УФК по НСО) в соответствии с решением администрации о применении соответствующих бюджетных мер принуждения с соблюдением срока, установленного для исполнения решения о применении бюджетных мер принуждения.</w:t>
      </w:r>
    </w:p>
    <w:p w:rsidR="00860950" w:rsidRPr="00056A57" w:rsidRDefault="00860950" w:rsidP="004176C6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II. Порядок исполнения решения о приостановлении (сокращении) предоставления межбюджетных трансфертов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4. В случае принятия решения о применении бюджетной меры принуждения в виде приостановления предоставления межбюджетных трансфертов из местного бюджета (за исключением субвенций) (далее – решение о приостановлении) администрация в течение 2 рабочих дней со дня принятия указанного решения уведомляет о нем Ревизионную комиссию Сузунского  района Новосибирской области, направившая уведомление, (далее – орган финансового контроля), главного распорядителя средств местного бюджета, предоставившего средства из местного бюджета другому бюджету бюджетной системы Российской Федерации (далее – главный распорядитель бюджетных средств).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5. Приостановление предоставления межбюджетных трансфертов из местного бюджета реализуется администрацией путем сокращения доведенных (недоведения) на соответствующий период текущего финансового года главному распорядителю бюджетных средств предельных объемов финансирования по межбюджетным трансфертам, указанным в решении о приостановлении, и приостановления проведения операций по перечислению соответствующих межбюджетных трансфертов.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Приостановление предоставления межбюджетных трансфертов из местного бюджета поселения осуществляется не позднее рабочего дня, следующего за днем принятия решения о приостановлении, либо в дату, определенную в решении о приостановлении.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6. Возобновление предоставления межбюджетных трансфертов из местного бюджета поселения осуществляется по решению администрации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о возобновлении предоставления межбюджетных трансфертов из местного бюджета поселения (далее – решение о возобновлении) оформляется постановлением администрации согласно приложению № 1 к настоящему Порядку.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Возобновление предоставления межбюджетных трансфертов из местного бюджета поселения реализуется путем доведения главному распорядителю бюджетных средств сокращенных (недоведенных) на соответствующий период текущего финансового года предельных объемов финансирования по межбюджетным трансфертам, указанным в решении о приостановлении, и возобновления проведения операций по перечислению соответствующих межбюджетных трансфертов.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Возобновление предоставления межбюджетных трансфертов из местного бюджета поселения производится в течение 2 рабочих дней со дня принятия решения о возобновлении или в дату, определенную в решении о возобновлении.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о возобновлении предоставления межбюджетных трансфертов из местного бюджета поселения доводится администрацией до главного распорядителя бюджетных средств в течение 2 рабочих дней со дня принятия решения о возобновлении.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7. В случае принятия решения о применении бюджетной меры принуждения в виде сокращения предоставления межбюджетных трансфертов из местного бюджета поселения (за исключением субвенций) (далее – решение о сокращении) администрация в течение 2 рабочих дней со дня принятия указанного решения уведомляет о нем орган финансового контроля, главного распорядителя бюджетных средств.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8. Сокращение предоставления межбюджетных трансфертов из местного бюджета поселения реализуется администрацией посредством внесения изменений в сводную бюджетную роспись местного бюджета поселения и лимиты бюджетных обязательств местного бюджета поселения путем сокращения бюджетных ассигнований, доведенных до главного распорядителя бюджетных средств по межбюджетным трансфертам, указанным в решении о сокращении.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Сокращение предоставления межбюджетных трансфертов из местного бюджета осуществляется не позднее рабочего дня, следующего за днем принятия решения о сокращении, либо в дату, определенную в решении о сокращении.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9. Применение бюджетных мер принуждения в виде приостановления (сокращения) предоставления межбюджетных трансфертов из местного бюджета поселения осуществляется до конца текущего финансового года.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10.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 (решения о сокращении), до наступления даты приостановления (сокращения) предоставления межбюджетных трансфертов, определенной в решении о приостановлении (решении о сокращении), администрация вправе принять решение о не приостановлении (не сокращении) предоставления межбюджетных трансфертов из местного бюджета поселения.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о не приостановлении (не сокращении) предоставления межбюджетных трансфертов из местного бюджета поселения оформляется постановлением администрации согласно приложению № 2 к настоящему Порядку.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Информация о не приостановлении (не сокращении) предоставления межбюджетных трансфертов из местного бюджета доводится администрацией до органа финансового контроля, главного распорядителя бюджетных средств в течение 2 рабочих дней со дня принятия соответствующего решения.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11. К информации об устранении нарушения, повлекшего принятие решения о приостановлении, представленной органом финансового контроля, главным распорядителем бюджетных средств в соответствии с пунктами 6 и 10 настоящего Порядка, прикладываются документы, подтверждающие факт устранения бюджетного нарушения.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принятия решения о возобновлении, решения о не приостановлении (не сокращении) предоставления межбюджетных трансфертов из местного бюджета поселения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860950" w:rsidRPr="00056A57" w:rsidRDefault="00860950" w:rsidP="004176C6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III. Порядок исполнения решения о бесспорном взыскании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12. В случае принятия решения о применении бюджетной меры принуждения в виде бесспорного взыскания (далее – решение о взыскании) администрация в течение 2 рабочих дней с даты принятия указанного решения направляет в УФК по НСО извещение о бесспорном взыскании по форме согласно приложению № 3 к настоящему Порядку с приложением постановления Администрации о применении соответствующей бюджетной меры принуждения, а также доводит информацию о принятом решении до органа финансового контроля, главного распорядителя бюджетных средств.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13. Исполнение решения о взыскании осуществляется в срок, установленный пунктом 2 настоящего Порядка.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недостаточности доходов соответствующего бюджета бюджетной системы Российской Федерации для взыскания средств, предоставленных из местного бюджета, и (или) суммы платы за пользование указанными средствами и пеней за их несвоевременный возврат, подлежащих взысканию в соответствии с решением о взыскании, (далее – средства, подлежащие взысканию) взыскание осуществляется в пределах доходов, подлежащих зачислению в данный бюджет, до полного исполнения решения о взыскании.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14. При направлении в УФК по НСО двух или более решений о взыскании в отношении одного субъекта бюджетного нарушения, взыскание осуществляется в соответствии с очередностью поступления решений о взыскании в УФК по НСО, если в извещении о бесспорном взыскании не указано на необходимость исполнения решения о взыскании в первоочередном порядке.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Исполнение каждого последующего решения о взыскании осуществляется после полного исполнения ранее поступившего решения (за исключением случая первоочередного исполнения решения о взыскании).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15. Операции по взысканию средств, подлежащих взысканию, осуществляются в соответствии с Бюджетной классификаций Российской Федерации в порядке, установленном Министерством финансов Российской Федерации.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16. Информация об исполнении решения о взыскании в полном объеме доводится администрацией до органа финансового контроля в течение 5 рабочих дней со дня поступления соответствующей информации от УФК по НСО.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17. В случае получения от органа финансового контроля, главного распорядителя бюджетных средств до конца текущего финансового года информации об устранении нарушения, повлекшего принятие решения о взыскании, с приложением подтверждающих факт устранения указанного нарушения документов, администрация вправе принять решение о возврате средств, взысканных в бесспорном порядке (далее – решение о возврате).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о возврате оформляется постановлением администрации согласно приложению № 4 к настоящему Порядку.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о возврате в течение 2 рабочих дней со дня его принятия доводится администрацией до главного администратора доходов местного бюджета поселения, на счет которого были зачислены средства, взысканные в бесспорном порядке (далее – главный администратор).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Главный администратор осуществляет возврат средств, взысканных в бесспорном порядке, в соответствии с решением о возврате в течение 5 рабочих дней с момента его поступления путем перечисления указанных средств в доход соответствующего бюджета бюджетной системы Российской Федерации.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принятия решения о возврате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Приложение № 1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исполнения решения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возобновлении предоставления межбюджетных трансфертов из местного бюджета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связи с устранением бюджетного нарушения, повлекшего применение бюджетной меры принуждения в виде приостановления межбюджетных трансфертов из местного бюджета Битковского сельсовета Сузунского района Новосибирской области, администрация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Возобновить предоставление межбюджетных трансфертов из местного бюджета Битковского сельсовета Сузунского района Новосибирской области, приостановленное в соответствии с решением о применении бюджетных мер принуждения, утвержденным постановлением администрации Битковского сельсовета Сузунского района Новосибирской области от «__» ________ 20__ № ____ «_______________________________», (далее – решение) с «__» _________ 20__ года.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_____________________________________: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1) довести в установленный пунктом 1 настоящего постановления срок до __________________________________________________________________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главного распорядителя средств местного бюджета Битковского сельсовета Сузунского района Новосибирской области)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предельные объемы финансирования на соответствующий период текущего финансового года для оплаты денежных обязательств по предоставлению межбюджетных трансфертов, указанных в решении;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2) в течение 2 рабочих дней довести настоящее постановление до сведения __________________________________________________________________.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главного распорядителя средств местного бюджета Битковского сельсовета Сузунского района Новосибирской области, предоставившего межбюджетный трансферт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3. Уполномоченному специалисту администрации Битковского сельсовета Сузунского района Новосибирской области __ разряда в установленный пунктом 1 настоящего постановления срок возобновить проведение операций по перечислению межбюджетных трансфертов, указанных в решении.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4. Контроль за исполнением постановления возложить на __________.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Битковского сельсовета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исполнения решения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не приостановлении (не сокращении) предоставления межбюджетных трансфертов из местного бюджета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связи с устранением бюджетного нарушения, повлекшего принятие решения о применение бюджетной меры принуждения в виде приостановления (сокращения) межбюджетных трансфертов из местного бюджета Битковского сельсовета Сузунского района Новосибирской области, администрация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 Не приостанавливать (не сокращать) предоставление межбюджетных трансфертов из местного бюджета Битковского сельсовета Сузунского района Новосибирской области, подлежащее приостановлению (сокращению) в соответствии с решением о применении бюджетных мер принуждения, утвержденным постановлением администрации Битковского сельсовета Сузунского района Новосибирской области от «__» ________ 20__ № ____ «_______________________________».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Признать утратившим силу постановление администрации Битковского сельсовета Сузунского района Новосибирской области от «__» _____ 20__ № ____ «___________».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3. _________________________________________ в течение 2 рабочих дней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довести настоящее постановление до сведения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муниципального финансового контроля ___________ сельсовета Сузунского района Новосибирской области, направившего уведомление о применении бюджетных мер принуждения, главного распорядителя средств местного бюджета Битковского сельсовета Сузунского района Новосибирской области, предоставившего межбюджетный трансферт)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4. Контроль за исполнением постановления возложить на __________.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 </w:t>
      </w:r>
    </w:p>
    <w:p w:rsidR="00860950" w:rsidRPr="00056A57" w:rsidRDefault="00860950" w:rsidP="008609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3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исполнения решения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Оформляется на бланке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Руководителю Управления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Федерального казначейства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инициалы)</w:t>
      </w:r>
    </w:p>
    <w:p w:rsidR="00860950" w:rsidRPr="00056A57" w:rsidRDefault="00860950" w:rsidP="004176C6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ИЗВЕЩЕНИЕ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бесспорном взыскании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решением о применении бюджетных мер принуждения, утвержденным постановлением администрации Битковского сельсовета Сузунского района Новосибирской области от «__» ____________ 20__ № ______, Управлению Федерального казначейства по Новосибирской области необходимо произвести бесспорное взыскание __________________________________________________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(вид и размер средств, подлежащих взысканию)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за счет доходов, подлежащих зачислению в бюджет 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публично-правового образования)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Приложение: постановление администрации Битковского сельсовета Сузунского района Новосибирской области от «__» ________ 20__ № ____ «____________________» на __ л. в __ экз.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Глава сельсовета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Порядку исполнения решения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применении бюджетных мер принуждения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РАСПОРЯЖЕНИЕ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возврате средств, взысканных в доход местного бюджета Битковского сельсовета Сузунского района Новосибирской области в бесспорном порядке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связи с устранением бюджетного нарушения, повлекшего применение бюджетной меры принуждения в виде бесспорного взыскания бюджетных средств, администрация Битковского сельсовета Сузунского района Новосибирской области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 Осуществить возврат в бюджет ____________________________________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публично-правового образования)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суммы средств, взысканных в соответствии с решением о применении бюджетных мер принуждения, утвержденным постановлением администрации Битковского сельсовета Сузунского района Новосибирской области от «__» _________ 20__ № ______ «_________________________________________», с «__» _________ 20__ года.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_____________________________________ в течение 2 рабочих дней: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1) направить настоящее постановление ________________________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_________________________________________________________________;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главного администратора доходов местного бюджета Битковского сельсовета Сузунского района Новосибирской области, на счет которого были зачислены средства, взысканные в бесспорном порядке)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2) довести настоящее постановление до сведения _________________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_________________________________________________________________.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финансового органа публично-правового образования)</w:t>
      </w:r>
    </w:p>
    <w:p w:rsidR="00860950" w:rsidRPr="00056A57" w:rsidRDefault="00860950" w:rsidP="0086095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3. Контроль за исполнением постановления возложить на __________.</w:t>
      </w:r>
    </w:p>
    <w:p w:rsidR="004176C6" w:rsidRDefault="004176C6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056A57" w:rsidRPr="00056A57" w:rsidRDefault="00056A57" w:rsidP="00056A5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15.04.2024                                      с. Битки                                                         № 33</w:t>
      </w:r>
    </w:p>
    <w:p w:rsidR="00056A57" w:rsidRPr="00056A57" w:rsidRDefault="00056A57" w:rsidP="00056A5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56A57" w:rsidRPr="00056A57" w:rsidRDefault="00056A57" w:rsidP="00056A57">
      <w:pPr>
        <w:shd w:val="clear" w:color="auto" w:fill="FFFFFF"/>
        <w:spacing w:after="0" w:line="0" w:lineRule="atLeast"/>
        <w:ind w:right="17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Об утверждении Порядка завершения операций по исполнению местного 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 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right="9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целях реализации статьи 242 Бюджетного кодекса Российской Федерации и своевременного осуществления расходов из местного бюджета, администрация </w:t>
      </w:r>
      <w:r w:rsidRPr="00056A57">
        <w:rPr>
          <w:rFonts w:ascii="Times New Roman" w:eastAsia="Calibri" w:hAnsi="Times New Roman" w:cs="Times New Roman"/>
          <w:sz w:val="20"/>
          <w:szCs w:val="20"/>
        </w:rPr>
        <w:t>Бит сельсовета Сузунского района Новосибирской области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 </w:t>
      </w:r>
    </w:p>
    <w:p w:rsidR="00056A57" w:rsidRPr="00056A57" w:rsidRDefault="00056A57" w:rsidP="00056A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ПОСТАНОВЛЯЕТ: 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Утвердить прилагаемый Порядок завершения операций по исполнению местного бюджета в текущем финансовом году и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года.</w:t>
      </w:r>
    </w:p>
    <w:p w:rsidR="00056A57" w:rsidRPr="00056A57" w:rsidRDefault="00056A57" w:rsidP="0005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color w:val="000000"/>
          <w:sz w:val="20"/>
          <w:szCs w:val="20"/>
        </w:rPr>
        <w:t>2. 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«Интернет». </w:t>
      </w:r>
    </w:p>
    <w:p w:rsidR="00056A57" w:rsidRPr="00056A57" w:rsidRDefault="00056A57" w:rsidP="00056A57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6A57" w:rsidRPr="00056A57" w:rsidRDefault="00056A57" w:rsidP="004176C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056A57" w:rsidRPr="00056A57" w:rsidRDefault="00056A57" w:rsidP="00056A5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p w:rsidR="00056A57" w:rsidRPr="00056A57" w:rsidRDefault="00056A57" w:rsidP="004176C6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УТВЕРЖДЕН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постановлением администрации 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Битковского сельсовета 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Сузунского района 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15.04.2024 № 33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056A57" w:rsidRPr="00056A57" w:rsidRDefault="00056A57" w:rsidP="00056A57">
      <w:pPr>
        <w:shd w:val="clear" w:color="auto" w:fill="FFFFFF"/>
        <w:spacing w:after="0" w:line="0" w:lineRule="atLeast"/>
        <w:ind w:firstLine="45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Порядок завершения операций по исполнению местного</w:t>
      </w:r>
    </w:p>
    <w:p w:rsidR="00056A57" w:rsidRPr="00056A57" w:rsidRDefault="00056A57" w:rsidP="00056A5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</w:t>
      </w:r>
    </w:p>
    <w:p w:rsidR="00056A57" w:rsidRPr="00056A57" w:rsidRDefault="00056A57" w:rsidP="00056A5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в нерабочие праздничные дни в Российской Федерации </w:t>
      </w:r>
    </w:p>
    <w:p w:rsidR="00056A57" w:rsidRPr="00056A57" w:rsidRDefault="00056A57" w:rsidP="00056A5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в январе очередного финансового года.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В соответствии со статьей 242 Бюджетного кодекса Российской Федерации исполнение местного бюджета завершается в части: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кассовых операций по расходам местного бюджета и источникам финансирования дефицита местного бюджета 31 декабря текущего финансового года;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зачисления в местный бюджет поступлений завершённого финансового года, распределённых в установленном порядке управлением Федерального казначейства по Новосибирской области (далее – Управление Федерального казначейства) между бюджетами бюджетной системы Российской Федерации, и их отражение в отчётности об исполнении местного бюджета завершённого финансового года – в первые пять рабочих дней очередного финансового года.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 В целях завершения операций по расходам местного бюджета и источникам финансирования дефицита местного бюджета финансовый орган администрации Битковского сельсовета Сузунского района Новосибирской области (далее – финансовый орган) принимает от главных распорядителей и получателей средств местного бюджета (главных администраторов источников финансирования дефицита местного бюджета):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 23 декабря текущего финансового года - платежные документы для доведения объемов финансирования расходов на лицевые счета в управлении Федерального казначейства;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до 23 декабря текущего финансового года – платёжные документы на перечисление средств на открытые в подразделениях расчётной сети Банка России или кредитных организациях счета получателей средств местного бюджета, осуществляющих операции со средствами местного бюджета на этих счетах.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 Главные распорядители и получатели средств местного бюджета обеспечивают предоставление в финансовый орган платежных и иных документов для подтверждения в установленном порядке принятых ими денежных обязательств и последующего осуществления кассовых выплат из местного бюджета и операций по выплатам за счёт наличных денег не позднее 26 декабря текущего финансового года.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 этом дата составления документа в поле «дата» платёжного документа не должна быть позднее даты, установленной настоящим пунктом для представления указанного документа в финансовый орган.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 Финансовый орган осуществляет в установленном порядке кассовые выплаты из местного бюджета на основании платёжных документов, указанных в пункте 3 настоящего Порядка, до последнего рабочего дня текущего финансового года включительно.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 Распорядители и получатели средств местного бюджета обязаны возвратить на лицевые счета, открытые им финансовым органом, неиспользованные остатки финансирования из местного бюджета со счетов, открытых им в учреждениях Банка России или других кредитных учреждениях (для получения наличных денег),  не позднее 29 декабря текущего финансового года. В платежных поручениях распорядители и получатели средств местного бюджета указывают распределение суммы возвращаемого остатка финансирования текущего финансового года (в рублях с копейками) по кодам бюджетной классификации Российской Федерации.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состоянию на 1 января очередного финансового года  остаток средств на счетах, открытых распорядителям и получателям средств местного бюджета  в учреждениях Банка России или других кредитных учреждениях, не допускается.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6. Не позднее 24 декабря текущего финансового года главные распорядители средств местного бюджета обязаны  возвратить в областной  бюджет  неиспользованные межбюджетные трансферты, предоставленные им в форме субвенций и субсидий,  финансовое обеспечение которых осуществляется за счёт: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средств федерального бюджета (потребность в которых в текущем финансовом году отсутствует);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собственных доходов и источников финансирования дефицита областного  бюджета (в полном объёме остатка).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Неиспользованные межбюджетные трансферты, предоставленные местным бюджетам в форме субвенций и субсидий в текущем финансовом году, возвращаются в областной  бюджет как восстановление кассового расхода на счет 40201 «Средства бюджетов субъектов Российской Федерации».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Главные распорядители средств местного бюджета, осуществляющие расходование субсидий и субвенций за счет средств федерального бюджета, не позднее 24 декабря текущего финансового года уведомляют финансовый орган о возврате в федеральный бюджет указанных средств, потребность в которых отсутствует в очередном финансовом  году.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7. Финансовый орган в последний рабочий день текущего финансового года при наличии неиспользованных остатков средств на счёте  № 40116 «Средства для выплаты наличных денег бюджетополучателям» (далее – счёт № 40116) перечисляет их платёжными поручениями на счёт № 40204 «Средства местных бюджетов» (далее – счёт № 40204).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 состоянию на 1 января очередного финансового года остаток средств на счёте № 40116 не допускается.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8. Остатки неиспользованных лимитов бюджетных обязательств (бюджетных ассигнований), отражённые на лицевых счетах, открытых в финансовом органе главным распорядителям и получателям средств местного бюджета (главным администраторам источников финансирования дефицита местного бюджета), не подлежат учёту на указанных лицевых счетах в качестве остатков на начало очередного финансового года.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9. После 1 января очередного финансового года документы от главных распорядителей и получателей средств местного бюджета на изменение лимитов бюджетных обязательств (бюджетных ассигнований) завершённого финансового года не принимаются.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10. Суммы, поступившие в местный бюджет от распределения в установленном порядке управлением Федерального казначейства поступлений завершённого финансового года, зачисляются в установленном порядке на счёт № 40102 в первые пять рабочих дней очередного финансового года, и учитываются как доходы местного бюджета завершённого финансового года.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11. Остатки средств местного бюджета завершённого финансового года, поступившие на счёт № 40102 в очередном финансовом году, подлежат перечислению в доход местного бюджета в порядке, установленном для возврата дебиторской задолженности прошлых лет получателей средств местного бюджета.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12. Главные распорядители (распорядители) и получатели средств местного бюджета обязаны обеспечить контроль за состоянием расчетной дисциплины на конец отчетного года. В результате полного и своевременного финансирования утвержденных расходов местного бюджета наличие кредиторской задолженности на конец отчетного периода не допускается.</w:t>
      </w:r>
    </w:p>
    <w:p w:rsidR="00056A57" w:rsidRPr="00056A57" w:rsidRDefault="00056A57" w:rsidP="00056A5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Наличие дебиторской задолженности допускается в пределах сумм авансовых платежей, оплаченных за счет средств, выделенных в ноябре-декабре месяцах текущего финансового года.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56A57" w:rsidRPr="00056A57" w:rsidRDefault="00860950" w:rsidP="00056A5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="00056A57"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056A57" w:rsidRPr="00056A57" w:rsidRDefault="00056A57" w:rsidP="00056A5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15.04.2024                                        с. Битки                                                       № 34</w:t>
      </w:r>
    </w:p>
    <w:p w:rsidR="00056A57" w:rsidRPr="00056A57" w:rsidRDefault="00056A57" w:rsidP="00056A57">
      <w:pPr>
        <w:spacing w:after="0" w:line="240" w:lineRule="auto"/>
        <w:ind w:firstLine="5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О Порядке осуществления органами местного самоуправления </w:t>
      </w:r>
      <w:r w:rsidRPr="00056A57">
        <w:rPr>
          <w:rFonts w:ascii="Times New Roman" w:eastAsia="Times New Roman" w:hAnsi="Times New Roman" w:cs="Times New Roman"/>
          <w:sz w:val="20"/>
          <w:szCs w:val="20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</w:t>
      </w:r>
    </w:p>
    <w:p w:rsidR="00056A57" w:rsidRPr="00056A57" w:rsidRDefault="00056A57" w:rsidP="00056A57">
      <w:pPr>
        <w:spacing w:after="0" w:line="240" w:lineRule="auto"/>
        <w:ind w:firstLine="598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6A57" w:rsidRPr="00056A57" w:rsidRDefault="00056A57" w:rsidP="00056A5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</w:t>
      </w:r>
      <w:hyperlink r:id="rId10" w:history="1">
        <w:r w:rsidRPr="00056A5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ст. 160.1</w:t>
        </w:r>
      </w:hyperlink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11" w:tgtFrame="_blank" w:history="1">
        <w:r w:rsidRPr="00056A5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Бюджетного кодекса</w:t>
        </w:r>
      </w:hyperlink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Российской Федерации, администрация Битковского сельсовета Сузунского района Новосибирской области,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1. Утвердить прилагаемый Порядок осуществления органами местного самоуправления </w:t>
      </w:r>
      <w:r w:rsidRPr="00056A57">
        <w:rPr>
          <w:rFonts w:ascii="Times New Roman" w:eastAsia="Times New Roman" w:hAnsi="Times New Roman" w:cs="Times New Roman"/>
          <w:sz w:val="20"/>
          <w:szCs w:val="20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Федерации.</w:t>
      </w:r>
    </w:p>
    <w:p w:rsidR="00056A57" w:rsidRPr="00056A57" w:rsidRDefault="00056A57" w:rsidP="0005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настоящее постановление в информационном бюллетене органов местного самоуправления «Битковский вестник» и на официальном сайте администрации Битковского сельсовета Сузунского района Новосибирской области в сети «Интернет». </w:t>
      </w:r>
    </w:p>
    <w:p w:rsidR="00056A57" w:rsidRPr="00056A57" w:rsidRDefault="00056A57" w:rsidP="00056A57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056A57" w:rsidRPr="00056A57" w:rsidRDefault="00056A57" w:rsidP="00056A5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056A57" w:rsidRPr="00056A57" w:rsidRDefault="00056A57" w:rsidP="00056A5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p w:rsidR="00056A57" w:rsidRPr="00056A57" w:rsidRDefault="00056A57" w:rsidP="00056A57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6A57" w:rsidRPr="00056A57" w:rsidRDefault="00056A57" w:rsidP="004176C6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Утвержден</w:t>
      </w:r>
    </w:p>
    <w:p w:rsidR="00056A57" w:rsidRPr="00056A57" w:rsidRDefault="00056A57" w:rsidP="00056A57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постановлением администрации</w:t>
      </w:r>
    </w:p>
    <w:p w:rsidR="00056A57" w:rsidRPr="00056A57" w:rsidRDefault="00056A57" w:rsidP="00056A57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056A57" w:rsidRPr="00056A57" w:rsidRDefault="00056A57" w:rsidP="00056A57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056A57" w:rsidRPr="00056A57" w:rsidRDefault="00056A57" w:rsidP="00056A57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056A57" w:rsidRPr="00056A57" w:rsidRDefault="00056A57" w:rsidP="00056A57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15.04.2024 № 34</w:t>
      </w: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Порядок</w:t>
      </w: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осуществления органами местного самоуправления </w:t>
      </w:r>
      <w:r w:rsidRPr="00056A57">
        <w:rPr>
          <w:rFonts w:ascii="Times New Roman" w:eastAsia="Times New Roman" w:hAnsi="Times New Roman" w:cs="Times New Roman"/>
          <w:sz w:val="20"/>
          <w:szCs w:val="20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</w:t>
      </w: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1. 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Органы местного самоуправления </w:t>
      </w:r>
      <w:r w:rsidRPr="00056A57">
        <w:rPr>
          <w:rFonts w:ascii="Times New Roman" w:eastAsia="Times New Roman" w:hAnsi="Times New Roman" w:cs="Times New Roman"/>
          <w:sz w:val="20"/>
          <w:szCs w:val="20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и (или) находящиеся в их ведении казенные учреждения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качестве главных администраторов доходов бюджетов бюджетной системы </w:t>
      </w: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>Российской Федерации: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1) формируют и утверждают перечень администраторов доходов бюджетов, подведомственных главному администратору доходов бюджетов, в том числе по невыясненным поступлениям;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2) формируют и представляют в финансовый орган муниципального образования (администрацию Битковского сельсовета Сузунского района Новосибирской области)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следующие документы: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перечень администраторов доходов бюджетов, подведомственных главному администратору доходов бюджетов;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сведения, необходимые для составления среднесрочного финансового плана и (или) проекта бюджета;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прогноз поступления доходов и его обоснование в сроки, установленные соответствующими нормативными правовыми актами, по форме, согласованной с финансовым органом муниципального образования</w:t>
      </w:r>
      <w:r w:rsidRPr="00056A57">
        <w:rPr>
          <w:rFonts w:ascii="Times New Roman" w:eastAsia="Calibri" w:hAnsi="Times New Roman" w:cs="Times New Roman"/>
          <w:i/>
          <w:sz w:val="20"/>
          <w:szCs w:val="20"/>
        </w:rPr>
        <w:t>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аналитические материалы по исполнению доходной части соответствующего бюджета по администрируемым доходным источникам ежеквартально до 10 числа месяца, следующего за отчетным кварталом;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информацию об изменении состава и (или) функций главных администраторов доходов бюджетов;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бюджетную отчетность главного администратора доходов бюджета;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3) представляют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 бюджетов бюджетной системы Российской Федерации;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4) исполняют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5) принимают правовые акты о наделении находящихся в их ведении казенных учреждений </w:t>
      </w:r>
      <w:r w:rsidRPr="00056A57">
        <w:rPr>
          <w:rFonts w:ascii="Times New Roman" w:eastAsia="Calibri" w:hAnsi="Times New Roman" w:cs="Times New Roman"/>
          <w:i/>
          <w:sz w:val="20"/>
          <w:szCs w:val="20"/>
        </w:rPr>
        <w:t xml:space="preserve"> 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полномочиями администраторов доходов бюджета и доводят их до соответствующих администраторов доходов бюджета не позднее 5 рабочих дней со дня принятия таких правовых актов;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056A57">
        <w:rPr>
          <w:rFonts w:ascii="Times New Roman" w:eastAsia="Calibri" w:hAnsi="Times New Roman" w:cs="Times New Roman"/>
          <w:color w:val="000000"/>
          <w:sz w:val="20"/>
          <w:szCs w:val="20"/>
        </w:rPr>
        <w:t>6) принимают правовые акты, устанавливающие перечень органов местного самоуправления  сельских  поселений, которые осуществляют отдельные полномочия главных администраторов (администраторов) доходов бюджетов бюджетной системы Российской Федерации, и доводят их до соответствующих органов местного самоуправления   не позднее 5 рабочих дней после их принятия;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7) утверждают методику прогнозирования поступлений доходов в бюджет в соответствии с общими </w:t>
      </w:r>
      <w:hyperlink r:id="rId12" w:history="1">
        <w:r w:rsidRPr="00056A57">
          <w:rPr>
            <w:rFonts w:ascii="Times New Roman" w:eastAsia="Calibri" w:hAnsi="Times New Roman" w:cs="Times New Roman"/>
            <w:sz w:val="20"/>
            <w:szCs w:val="20"/>
          </w:rPr>
          <w:t>требованиями</w:t>
        </w:r>
      </w:hyperlink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к такой методике, утвержденными постановлением Правительства Российской Федерации от 23.06.2016 № 574 «Об общих требованиях к методике прогнозирования поступлений доходов в бюджеты бюджетной системы Российской Федерации»;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8)</w:t>
      </w:r>
      <w:r w:rsidRPr="00056A57">
        <w:rPr>
          <w:rFonts w:ascii="Times New Roman" w:eastAsia="Calibri" w:hAnsi="Times New Roman" w:cs="Times New Roman"/>
          <w:sz w:val="20"/>
          <w:szCs w:val="20"/>
          <w:lang w:val="en-US"/>
        </w:rPr>
        <w:t> </w:t>
      </w:r>
      <w:r w:rsidRPr="00056A57">
        <w:rPr>
          <w:rFonts w:ascii="Times New Roman" w:eastAsia="Calibri" w:hAnsi="Times New Roman" w:cs="Times New Roman"/>
          <w:sz w:val="20"/>
          <w:szCs w:val="20"/>
        </w:rPr>
        <w:t>вносят соответствующие изменения в правовые акты, указанные в подпунктах 4 – 6 настоящего Порядка, в двухмесячный срок после вступления в силу изменений в бюджетное законодательство Российской Федерации и иные нормативные правовые акты, регулирующие бюджетные правоотношения;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9) организуют осуществление контроля за исполнением бюджетных полномочий подведомственными администраторами доходов бюджетов;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2. Правовые акты, указанные в подпунктах 4 – 6 настоящего Порядка, должны содержать следующие положения: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1) перечни закрепляемых источников доходов бюджетов бюджетной системы Российской Федерации;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2) наделение администраторов доходов бюджетов в отношении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взыскание задолженности по платежам в бюджет, пеней и штрафов;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орган Федерального казначейства поручений (сообщений) для осуществления возврата в </w:t>
      </w:r>
      <w:hyperlink r:id="rId13" w:history="1">
        <w:r w:rsidRPr="00056A57">
          <w:rPr>
            <w:rFonts w:ascii="Times New Roman" w:eastAsia="Calibri" w:hAnsi="Times New Roman" w:cs="Times New Roman"/>
            <w:sz w:val="20"/>
            <w:szCs w:val="20"/>
          </w:rPr>
          <w:t>порядком</w:t>
        </w:r>
      </w:hyperlink>
      <w:r w:rsidRPr="00056A57">
        <w:rPr>
          <w:rFonts w:ascii="Times New Roman" w:eastAsia="Calibri" w:hAnsi="Times New Roman" w:cs="Times New Roman"/>
          <w:sz w:val="20"/>
          <w:szCs w:val="20"/>
        </w:rPr>
        <w:t>, установленным приказом Минфина России от 29.12.2022 № 198н «Об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Федерации»;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принятие решения о зачете (уточнении) платежей в бюджеты бюджетной системы Российской Федерации и представление соответствующего </w:t>
      </w:r>
      <w:hyperlink r:id="rId14" w:history="1">
        <w:r w:rsidRPr="00056A57">
          <w:rPr>
            <w:rFonts w:ascii="Times New Roman" w:eastAsia="Calibri" w:hAnsi="Times New Roman" w:cs="Times New Roman"/>
            <w:sz w:val="20"/>
            <w:szCs w:val="20"/>
          </w:rPr>
          <w:t>уведомления</w:t>
        </w:r>
      </w:hyperlink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в Управление Федерального казначейства по Новосибирской области;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иные бюджетные полномочия, установленные законодательством Российской Федерации и принимаемыми в соответствии с ним нормативными правовыми актами;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3) определение порядка заполнения (составления) и отражения в бюджетном учете первичных документов по администрируемым доходам бюджетов и (или) указание нормативных правовых актов, регулирующих данные вопросы;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4) определение порядка и сроков сверки данных бюджетного учета администрируемых доходов бюджетов в соответствии с нормативными правовыми актами;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5) определение порядка действий и сроков при уточнении платежей в бюджеты бюджетной системы Российской Федерации в соответствии с нормативными правовыми актами;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6) определение порядка действий при принудительном взыскании с плательщика платежей в бюджет, пеней и штрафов по ним через судебные органы или через судебных приставов;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7) установление порядка обмена информацией между структурными подразделениями администратора доходов местного бюджета;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8) определение порядка, форм и сроков представления главному администратору доходов бюджета сведений и бюджетной отчетности, необходимых для осуществления его полномочий;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9) определение порядка и сроков представления бюджетной отчетности в орган, организующий исполнение местного бюджета по доходам, зачисляемым в местный бюджет;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10) определение порядка действий администраторов доходов бюджетов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11) требование об установлении администраторами доходов бюджетов регламента реализации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</w:t>
      </w:r>
      <w:hyperlink r:id="rId15" w:history="1">
        <w:r w:rsidRPr="00056A57">
          <w:rPr>
            <w:rFonts w:ascii="Times New Roman" w:eastAsia="Calibri" w:hAnsi="Times New Roman" w:cs="Times New Roman"/>
            <w:sz w:val="20"/>
            <w:szCs w:val="20"/>
          </w:rPr>
          <w:t>требованиями</w:t>
        </w:r>
      </w:hyperlink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к такому регламенту, утвержденными приказом Министерства финансов Российской Федерации от 18.11.2022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12) иные положения, необходимые для реализации полномочий администратора доходов бюджетов.</w:t>
      </w:r>
    </w:p>
    <w:p w:rsidR="00056A57" w:rsidRPr="00056A57" w:rsidRDefault="00056A57" w:rsidP="00056A57">
      <w:pPr>
        <w:spacing w:after="0" w:line="240" w:lineRule="auto"/>
        <w:ind w:firstLine="5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056A57" w:rsidRPr="00056A57" w:rsidRDefault="00056A57" w:rsidP="00056A5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15.04.2024                                        с. Битки                                                       № 36</w:t>
      </w:r>
    </w:p>
    <w:p w:rsidR="00056A57" w:rsidRPr="00056A57" w:rsidRDefault="00056A57" w:rsidP="00056A5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утверждении требований к порядку разработки и принятия правовых актов о нормировании в сфере закупок для обеспечения муниципальных нужд    Битковского сельсовета Сузунского района Новосибирской области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администрация Битковского сельсовета Сузунского района Новосибирской области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056A57" w:rsidRPr="00056A57" w:rsidRDefault="00056A57" w:rsidP="00143676">
      <w:pPr>
        <w:numPr>
          <w:ilvl w:val="0"/>
          <w:numId w:val="2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 прилагаемые требования к порядку разработки и принятия правовых актов о нормировании в сфере закупок для обеспечения муниципальных нужд Битковского сельсовета  Сузунского района Новосибирской области (далее – Требования).</w:t>
      </w:r>
    </w:p>
    <w:p w:rsidR="00056A57" w:rsidRPr="00056A57" w:rsidRDefault="00056A57" w:rsidP="00143676">
      <w:pPr>
        <w:numPr>
          <w:ilvl w:val="0"/>
          <w:numId w:val="2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Признать утратившим силу постановление администрации  Битковского сельсовета Сузунского района Новосибирской области от 30.12.2015 № 118 " Об утверждении требований к порядку разработки и принятия правовых актов о нормировании в сфере закупок для обеспечения нужд администрации Битковского сельсовета Сузунского района Новосибирской области".</w:t>
      </w:r>
    </w:p>
    <w:p w:rsidR="00056A57" w:rsidRPr="00056A57" w:rsidRDefault="00056A57" w:rsidP="00143676">
      <w:pPr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постановление опубликовать в информационном бюллетене органов местного самоуправления «Битковский вестник»,   разместить на официальном сайте администрации Битковского сельсовета Сузунского района Новосибирской области и в единой информационной системе в сфере закупок (</w:t>
      </w:r>
      <w:hyperlink r:id="rId16" w:history="1">
        <w:r w:rsidRPr="00056A57">
          <w:rPr>
            <w:rFonts w:ascii="Times New Roman" w:eastAsia="Times New Roman" w:hAnsi="Times New Roman" w:cs="Times New Roman"/>
            <w:color w:val="000080"/>
            <w:sz w:val="20"/>
            <w:szCs w:val="20"/>
            <w:u w:val="single"/>
            <w:lang w:eastAsia="ru-RU"/>
          </w:rPr>
          <w:t>www.zakupki.gov.ru</w:t>
        </w:r>
      </w:hyperlink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).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056A57" w:rsidRPr="00056A57" w:rsidRDefault="00056A57" w:rsidP="00056A5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056A5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7"/>
      </w:tblGrid>
      <w:tr w:rsidR="00056A57" w:rsidRPr="00056A57" w:rsidTr="007A09F5">
        <w:trPr>
          <w:jc w:val="right"/>
        </w:trPr>
        <w:tc>
          <w:tcPr>
            <w:tcW w:w="4927" w:type="dxa"/>
          </w:tcPr>
          <w:p w:rsidR="004176C6" w:rsidRDefault="004176C6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76C6" w:rsidRDefault="004176C6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56A57" w:rsidRPr="00056A57" w:rsidRDefault="00056A57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ar-SA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УТВЕРЖДЕНЫ </w:t>
            </w:r>
          </w:p>
          <w:p w:rsidR="00056A57" w:rsidRPr="00056A57" w:rsidRDefault="00056A57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постановлением администрации                                                 Битковского сельсовета </w:t>
            </w:r>
          </w:p>
          <w:p w:rsidR="00056A57" w:rsidRPr="00056A57" w:rsidRDefault="00056A57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 района</w:t>
            </w:r>
          </w:p>
          <w:p w:rsidR="00056A57" w:rsidRPr="00056A57" w:rsidRDefault="00056A57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Новосибирской области</w:t>
            </w:r>
          </w:p>
          <w:p w:rsidR="00056A57" w:rsidRPr="00056A57" w:rsidRDefault="00056A57" w:rsidP="00056A57">
            <w:pPr>
              <w:spacing w:after="0" w:line="240" w:lineRule="auto"/>
              <w:ind w:left="18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6A5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от 15.04.2024 № 36</w:t>
            </w:r>
          </w:p>
          <w:p w:rsidR="00056A57" w:rsidRPr="00056A57" w:rsidRDefault="00056A57" w:rsidP="00056A57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</w:tr>
    </w:tbl>
    <w:p w:rsidR="00056A57" w:rsidRPr="00056A57" w:rsidRDefault="00056A57" w:rsidP="00056A57">
      <w:pPr>
        <w:widowControl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Требования</w:t>
      </w:r>
    </w:p>
    <w:p w:rsidR="00056A57" w:rsidRPr="00056A57" w:rsidRDefault="00056A57" w:rsidP="00056A57">
      <w:pPr>
        <w:widowControl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к порядку разработки и принятия правовых актов</w:t>
      </w:r>
    </w:p>
    <w:p w:rsidR="00056A57" w:rsidRPr="00056A57" w:rsidRDefault="00056A57" w:rsidP="00056A57">
      <w:pPr>
        <w:widowControl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нормировании в сфере закупок для обеспечения  </w:t>
      </w: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муниципальных нужд</w:t>
      </w:r>
      <w:r w:rsidRPr="00056A5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Битковского сельсовета Сузунского района Новосибирской области  </w:t>
      </w:r>
    </w:p>
    <w:p w:rsidR="00056A57" w:rsidRPr="00056A57" w:rsidRDefault="00056A57" w:rsidP="00056A57">
      <w:pPr>
        <w:widowControl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bookmarkStart w:id="0" w:name="Par38"/>
      <w:bookmarkStart w:id="1" w:name="Par9"/>
      <w:bookmarkEnd w:id="0"/>
      <w:bookmarkEnd w:id="1"/>
      <w:r w:rsidRPr="00056A57">
        <w:rPr>
          <w:rFonts w:ascii="Times New Roman" w:eastAsia="Calibri" w:hAnsi="Times New Roman" w:cs="Times New Roman"/>
          <w:sz w:val="20"/>
          <w:szCs w:val="20"/>
        </w:rPr>
        <w:t>1.Настоящий документ определяет требования к порядку разработки и принятия, содержанию, обеспечению исполнения муниципальных нормативных правовых актов (далее – правовые акты)</w:t>
      </w:r>
      <w:bookmarkStart w:id="2" w:name="Par6"/>
      <w:bookmarkEnd w:id="2"/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администрации Битковского сельсовета Сузунского района Новосибирской области (далее – администрации муниципального образования) , утверждающих:</w:t>
      </w:r>
    </w:p>
    <w:p w:rsidR="00056A57" w:rsidRPr="00056A57" w:rsidRDefault="00056A57" w:rsidP="00056A5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Правила определения нормативных затрат на обеспечение функций органов местного самоуправления  муниципального образования и  подведомственных им казенных учреждений;</w:t>
      </w:r>
    </w:p>
    <w:p w:rsidR="00056A57" w:rsidRPr="00056A57" w:rsidRDefault="00056A57" w:rsidP="00056A5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Правила определения требований к закупаемым отдельным видам товаров, работ, услуг (в том числе предельные цены товаров, работ, услуг) для обеспечения функций органов местного самоуправления муниципального образования, подведомственных им казенных и бюджетных учреждений, унитарных предприятий;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 </w:t>
      </w:r>
    </w:p>
    <w:p w:rsidR="00056A57" w:rsidRPr="00056A57" w:rsidRDefault="00056A57" w:rsidP="00056A5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 нормативных затратах на обеспечение функций муниципальных органов, включая подведомственные им казенные учреждения;</w:t>
      </w:r>
    </w:p>
    <w:p w:rsidR="00056A57" w:rsidRPr="00056A57" w:rsidRDefault="00056A57" w:rsidP="00056A5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О требованиях к закупаемым товарам муниципальными органами и подведомственными им казенными учреждениями и бюджетными учреждениями, унитарными предприятиями отдельным видам товаров, работ, услуг (в том числе предельные цены товаров, работ, услуг).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2. Правовые акты, указанные в пункте 1 настоящего документа, разрабатываются администрацией муниципального образования.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bookmarkStart w:id="3" w:name="Par13"/>
      <w:bookmarkEnd w:id="3"/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3. </w:t>
      </w:r>
      <w:r w:rsidRPr="00056A57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Для проведения обсуждения в целях общественного контроля проектов правовых актов, указанных в пункте 1 настоящего документа, в соответствии с пунктом 6 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N 476 "Об 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 (далее соответственно - общие требования, обсуждение в целях общественного контроля), проекты указанных правовых актов и пояснительные записки к ним размещаются  в установленном порядке в единой информационной системе в сфере закупок</w:t>
      </w:r>
      <w:r w:rsidRPr="00056A57">
        <w:rPr>
          <w:rFonts w:ascii="Times New Roman" w:eastAsia="Calibri" w:hAnsi="Times New Roman" w:cs="Times New Roman"/>
          <w:sz w:val="20"/>
          <w:szCs w:val="20"/>
        </w:rPr>
        <w:t>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bookmarkStart w:id="4" w:name="Par16"/>
      <w:bookmarkEnd w:id="4"/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4. Срок проведения обсуждения в целях общественного контроля   и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не может быть менее 5 рабочих дней</w:t>
      </w: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 со дня размещения проектов правовых актов, указанных в пункте 1 настоящего документа, в единой информационной системе в сфере закупок.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5. Администрация муниципального образования рассматривает предложения общественных объединений, юридических и физических лиц, поступившие в электронной или письменной форме в течение срока, указанного в пункте 4 настоящего документа, в соответствии с законодательством Российской Федерации о порядке рассмотрения обращений граждан.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6. Администрация муниципального образования не позднее 3 рабочих дней со дня рассмотрения предложений общественных объединений, юридических и физических лиц размещает эти предложения и ответы на них в установленном порядке в единой информационной системе в сфере закупок.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7. По результатам обсуждения в целях общественного контроля администрация муниципального образования при необходимости принимает решения о внесении изменений в проекты правовых актов, указанных в пункте 1 настоящего документа, с учетом предложений общественных объединений, юридических и физических лиц и о рассмотрении указанных в абзаце третьем пункта 1 настоящего документа проектов правовых актов на заседаниях общественных советов при администрации муниципального образования в соответствии с пунктом 3 общих требований (далее - общественный совет).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8. Правовые акты, указанные в пункте 1 настоящего документа, подлежат размещению в единой информационной системе в сфере закупок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течение 7 рабочих дней со дня утверждения</w:t>
      </w:r>
      <w:r w:rsidRPr="00056A57">
        <w:rPr>
          <w:rFonts w:ascii="Times New Roman" w:eastAsia="Calibri" w:hAnsi="Times New Roman" w:cs="Times New Roman"/>
          <w:sz w:val="20"/>
          <w:szCs w:val="20"/>
        </w:rPr>
        <w:t>.</w:t>
      </w:r>
    </w:p>
    <w:p w:rsidR="00056A57" w:rsidRPr="00056A57" w:rsidRDefault="00056A57" w:rsidP="00056A57">
      <w:pPr>
        <w:widowControl w:val="0"/>
        <w:shd w:val="clear" w:color="auto" w:fill="FFFFFF"/>
        <w:tabs>
          <w:tab w:val="left" w:pos="0"/>
        </w:tabs>
        <w:spacing w:after="0" w:line="360" w:lineRule="exact"/>
        <w:ind w:right="20" w:firstLine="567"/>
        <w:jc w:val="both"/>
        <w:rPr>
          <w:rFonts w:ascii="Times New Roman" w:eastAsia="Calibri" w:hAnsi="Times New Roman" w:cs="Times New Roman"/>
          <w:sz w:val="20"/>
          <w:szCs w:val="20"/>
          <w:lang w:val="x-none" w:eastAsia="x-none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x-none"/>
        </w:rPr>
        <w:t>9.</w:t>
      </w:r>
      <w:r w:rsidRPr="00056A57">
        <w:rPr>
          <w:rFonts w:ascii="Times New Roman" w:eastAsia="Calibri" w:hAnsi="Times New Roman" w:cs="Times New Roman"/>
          <w:sz w:val="20"/>
          <w:szCs w:val="20"/>
          <w:lang w:val="x-none" w:eastAsia="x-none"/>
        </w:rPr>
        <w:t xml:space="preserve"> Внесение изменений в правовые акты осуществляется в порядке, установленном для их принятия. Основанием для внесения изменений является:</w:t>
      </w:r>
    </w:p>
    <w:p w:rsidR="00056A57" w:rsidRPr="00056A57" w:rsidRDefault="00056A57" w:rsidP="00056A57">
      <w:pPr>
        <w:widowControl w:val="0"/>
        <w:shd w:val="clear" w:color="auto" w:fill="FFFFFF"/>
        <w:tabs>
          <w:tab w:val="left" w:pos="0"/>
          <w:tab w:val="left" w:pos="709"/>
        </w:tabs>
        <w:spacing w:after="0" w:line="360" w:lineRule="exact"/>
        <w:ind w:right="20" w:firstLine="567"/>
        <w:jc w:val="both"/>
        <w:rPr>
          <w:rFonts w:ascii="Times New Roman" w:eastAsia="Calibri" w:hAnsi="Times New Roman" w:cs="Times New Roman"/>
          <w:sz w:val="20"/>
          <w:szCs w:val="20"/>
          <w:lang w:val="x-none" w:eastAsia="x-none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val="x-none" w:eastAsia="x-none"/>
        </w:rPr>
        <w:t>- изменение ситуации на рынке товаров, работ, услуг после проведенного анализа или мониторинга;</w:t>
      </w:r>
    </w:p>
    <w:p w:rsidR="00056A57" w:rsidRPr="00056A57" w:rsidRDefault="00056A57" w:rsidP="00056A57">
      <w:pPr>
        <w:widowControl w:val="0"/>
        <w:shd w:val="clear" w:color="auto" w:fill="FFFFFF"/>
        <w:tabs>
          <w:tab w:val="left" w:pos="0"/>
          <w:tab w:val="left" w:pos="709"/>
        </w:tabs>
        <w:spacing w:after="0" w:line="360" w:lineRule="exact"/>
        <w:ind w:right="20" w:firstLine="567"/>
        <w:jc w:val="both"/>
        <w:rPr>
          <w:rFonts w:ascii="Times New Roman" w:eastAsia="Calibri" w:hAnsi="Times New Roman" w:cs="Times New Roman"/>
          <w:sz w:val="20"/>
          <w:szCs w:val="20"/>
          <w:lang w:eastAsia="x-none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val="x-none" w:eastAsia="x-none"/>
        </w:rPr>
        <w:t>- требование (представление) контрольных или правоохранительных органов.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10. Правовые акты администрации муниципального образования, утверждающие требования к отдельным видам товаров, работ, услуг, закупаемым для обеспечения муниципальных нужд   муниципального образования должны содержать следующие сведения: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б) перечень отдельных видов товаров, работ, услуг с указанием характеристик (свойств) и их значений.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11. Администрация муниципального образования разрабатывает и утверждает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056A57" w:rsidRPr="00056A57" w:rsidRDefault="00056A57" w:rsidP="00056A57">
      <w:pPr>
        <w:widowControl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12.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Правовые акты администрации муниципального образования, утверждающие нормативные затраты, должны определять:</w:t>
      </w:r>
    </w:p>
    <w:p w:rsidR="00056A57" w:rsidRPr="00056A57" w:rsidRDefault="00056A57" w:rsidP="00056A57">
      <w:pPr>
        <w:widowControl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а)  сведения о классификации затрат, связанных с закупкой товаров, работ, услуг;</w:t>
      </w:r>
    </w:p>
    <w:p w:rsidR="00056A57" w:rsidRPr="00056A57" w:rsidRDefault="00056A57" w:rsidP="00056A57">
      <w:pPr>
        <w:widowControl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б) условия определения порядка расчета затрат на обеспечение функции администрации муниципального образования в том числе подведомственных администрации муниципального образования казенных учреждений;</w:t>
      </w:r>
    </w:p>
    <w:p w:rsidR="00056A57" w:rsidRPr="00056A57" w:rsidRDefault="00056A57" w:rsidP="00056A57">
      <w:pPr>
        <w:widowControl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в) порядок определения показателя численности основных работников администрации муниципального образования, а так же подведомственных учреждений, применяемого при необходимости для расчета нормативных затрат.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13.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П О С Т А Н О В Л Е Н И Е </w:t>
      </w:r>
    </w:p>
    <w:p w:rsidR="00056A57" w:rsidRPr="00056A57" w:rsidRDefault="00056A57" w:rsidP="00056A5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15.04.2024                                    с. Битки                                                        № 36/1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 назначении публичных слушаний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56A57" w:rsidRPr="00056A57" w:rsidRDefault="00056A57" w:rsidP="00056A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Руководствуясь статьей 28 Федерального закона от 06.10.2003 № 131-ФЗ «Об общих принципах организации местного самоуправления в Российской Федерации», Уставом сельского поселения Битковского сельсовета Сузунского муниципального района Новосибирской области, Положением «О порядке организации и проведения публичных слушаний», Положением «О порядке учета предложений и участия граждан в обсуждении проекта Устава муниципального образования,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области», в целях приведения Устава Битковского сельсовета в соответствие с действующим законодательством, администрация Битковского сельсовета Сузунского района Новосибирской области  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>ПОСТАНОВЛЯЕТ: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1. Назначить публичные слушания по проекту решения Совета депутатов Битковского сельсовета Сузунского района Новосибирской области                            «О </w:t>
      </w: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внесении изменений в Устав сельского поселения Битковского сельсовета Сузунского муниципального района Новосибирской области» согласно приложению</w:t>
      </w:r>
    </w:p>
    <w:p w:rsidR="00056A57" w:rsidRPr="00056A57" w:rsidRDefault="00056A57" w:rsidP="00056A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Провести 24.05.2024 в 15-00 часов Публичные слушания в здании администрации Битковского сельсовета по адресу: с. Битки, ул. Пролетарская, 29 (кабинет Главы).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sz w:val="20"/>
          <w:szCs w:val="20"/>
          <w:lang w:eastAsia="ru-RU"/>
        </w:rPr>
        <w:tab/>
        <w:t>3. Предложить жителям Битковского сельсовета,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«О внесении изменений в Устав сельского поселения Битковского сельсовета Сузунского муниципального района Новосибирской области».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4. Настоящее постановление вступает в силу с момента опубликования в информационном бюллетене органов местного самоуправления «Битковский вестник».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Битковского сельсовета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С.Н. Моликер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ПРИЛОЖЕНИЕ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к постановлению администрации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Битковского сельсовета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Сузунского района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Новосибирской области</w:t>
      </w:r>
    </w:p>
    <w:p w:rsidR="00056A57" w:rsidRPr="00056A57" w:rsidRDefault="00056A57" w:rsidP="00056A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от 15.04.2024 № 36/1</w:t>
      </w:r>
    </w:p>
    <w:p w:rsidR="00056A57" w:rsidRPr="00056A57" w:rsidRDefault="00056A57" w:rsidP="00056A5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ПРОЕКТ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Новосибирская область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______________сессии </w:t>
      </w:r>
    </w:p>
    <w:p w:rsidR="00056A57" w:rsidRPr="00056A57" w:rsidRDefault="00056A57" w:rsidP="00056A57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___________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Битки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_________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Устав сельского поселения Битковского сельсовета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муниципального района Новосибирской области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056A57" w:rsidRPr="00056A57" w:rsidRDefault="00056A57" w:rsidP="00056A57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РЕШИЛ:</w:t>
      </w:r>
    </w:p>
    <w:p w:rsidR="00056A57" w:rsidRPr="00056A57" w:rsidRDefault="00056A57" w:rsidP="00056A57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21"/>
          <w:sz w:val="20"/>
          <w:szCs w:val="20"/>
          <w:lang w:eastAsia="ru-RU"/>
        </w:rPr>
        <w:t xml:space="preserve">1.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>(прилагается).</w:t>
      </w:r>
    </w:p>
    <w:p w:rsidR="00056A57" w:rsidRPr="00056A57" w:rsidRDefault="00056A57" w:rsidP="00056A57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>2.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 Сузунского муниципального района Новосибирской области</w:t>
      </w: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56A57" w:rsidRPr="00056A57" w:rsidRDefault="00056A57" w:rsidP="00056A57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lang w:eastAsia="ru-RU"/>
        </w:rPr>
        <w:t xml:space="preserve"> 3. Главе </w:t>
      </w:r>
      <w:r w:rsidRPr="00056A5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Битковского сельсовета Сузунского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 xml:space="preserve">опубликовать муниципальный правовой акт Битковского сельсовета </w:t>
      </w:r>
      <w:r w:rsidRPr="00056A57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eastAsia="ru-RU"/>
        </w:rPr>
        <w:t xml:space="preserve">после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государственной регистрации в течение 7 дней 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056A57" w:rsidRPr="00056A57" w:rsidRDefault="00056A57" w:rsidP="00056A57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color w:val="000000"/>
          <w:spacing w:val="-9"/>
          <w:sz w:val="20"/>
          <w:szCs w:val="20"/>
          <w:lang w:eastAsia="ru-RU"/>
        </w:rPr>
        <w:t xml:space="preserve">4. </w:t>
      </w:r>
      <w:r w:rsidRPr="00056A57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  <w:lang w:eastAsia="ru-RU"/>
        </w:rPr>
        <w:t xml:space="preserve">Настоящее решение вступает в силу после государственной регистрации и </w:t>
      </w:r>
      <w:r w:rsidRPr="00056A57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056A57" w:rsidRPr="00056A57" w:rsidRDefault="00056A57" w:rsidP="00056A57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eastAsia="ru-RU"/>
        </w:rPr>
      </w:pPr>
    </w:p>
    <w:p w:rsidR="00056A57" w:rsidRPr="00056A57" w:rsidRDefault="00056A57" w:rsidP="00056A5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056A57" w:rsidRPr="00056A57" w:rsidRDefault="00056A57" w:rsidP="00056A5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056A57" w:rsidRPr="00056A57" w:rsidRDefault="00056A57" w:rsidP="00056A5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056A57" w:rsidRPr="00056A57" w:rsidRDefault="00056A57" w:rsidP="00056A5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056A57" w:rsidRPr="00056A57" w:rsidRDefault="00056A57" w:rsidP="004176C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риложение к решению 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______________сессии Совета депутатов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Битковского сельсовета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Сузунского района 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Новосибирской области </w:t>
      </w:r>
    </w:p>
    <w:p w:rsidR="00056A57" w:rsidRPr="00056A57" w:rsidRDefault="00056A57" w:rsidP="00056A57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_____________ № ____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МУНИЦИПАЛЬНЫЙ ПРАВОВОЙ АКТ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056A57" w:rsidRPr="00056A57" w:rsidRDefault="00056A57" w:rsidP="00056A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          1. Статья 5. Вопросы местного значения </w:t>
      </w:r>
    </w:p>
    <w:p w:rsidR="00056A57" w:rsidRPr="00056A57" w:rsidRDefault="00056A57" w:rsidP="00056A57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1.1. пункт 25 части 1 статьи 5 изложить в следующей редакции:</w:t>
      </w:r>
    </w:p>
    <w:p w:rsidR="00056A57" w:rsidRPr="00056A57" w:rsidRDefault="00056A57" w:rsidP="00056A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«25)</w:t>
      </w: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056A57">
        <w:rPr>
          <w:rFonts w:ascii="Times New Roman" w:eastAsia="Calibri" w:hAnsi="Times New Roman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поселении».</w:t>
      </w:r>
    </w:p>
    <w:p w:rsidR="00056A57" w:rsidRPr="00056A57" w:rsidRDefault="00056A57" w:rsidP="00056A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056A57">
        <w:rPr>
          <w:rFonts w:ascii="Times New Roman" w:eastAsia="Calibri" w:hAnsi="Times New Roman" w:cs="Times New Roman"/>
          <w:b/>
          <w:sz w:val="20"/>
          <w:szCs w:val="20"/>
        </w:rPr>
        <w:t xml:space="preserve">2. </w:t>
      </w:r>
      <w:r w:rsidRPr="00056A5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32. Полномочия администрации</w:t>
      </w:r>
    </w:p>
    <w:p w:rsidR="00056A57" w:rsidRPr="00056A57" w:rsidRDefault="00056A57" w:rsidP="00056A5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2.1. пункт 22 части 1 изложить в следующей редакции:</w:t>
      </w:r>
    </w:p>
    <w:p w:rsidR="00056A57" w:rsidRPr="00056A57" w:rsidRDefault="00056A57" w:rsidP="00056A5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«22) </w:t>
      </w:r>
      <w:r w:rsidRPr="00056A57">
        <w:rPr>
          <w:rFonts w:ascii="Times New Roman" w:eastAsia="Calibri" w:hAnsi="Times New Roman" w:cs="Times New Roman"/>
          <w:color w:val="000000"/>
          <w:sz w:val="20"/>
          <w:szCs w:val="20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 w:rsidRPr="00056A57">
        <w:rPr>
          <w:rFonts w:ascii="Times New Roman" w:eastAsia="Calibri" w:hAnsi="Times New Roman" w:cs="Times New Roman"/>
          <w:sz w:val="20"/>
          <w:szCs w:val="20"/>
        </w:rPr>
        <w:t>»;</w:t>
      </w:r>
    </w:p>
    <w:p w:rsidR="00056A57" w:rsidRPr="00056A57" w:rsidRDefault="00056A57" w:rsidP="00056A5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>2.2. пункт 32 части 1 изложить в следующей редакции:</w:t>
      </w:r>
    </w:p>
    <w:p w:rsidR="00056A57" w:rsidRPr="00056A57" w:rsidRDefault="00056A57" w:rsidP="00056A5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56A57">
        <w:rPr>
          <w:rFonts w:ascii="Times New Roman" w:eastAsia="Calibri" w:hAnsi="Times New Roman" w:cs="Times New Roman"/>
          <w:sz w:val="20"/>
          <w:szCs w:val="20"/>
        </w:rPr>
        <w:t xml:space="preserve">«32) </w:t>
      </w:r>
      <w:r w:rsidRPr="00056A57">
        <w:rPr>
          <w:rFonts w:ascii="Times New Roman" w:eastAsia="Calibri" w:hAnsi="Times New Roman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Pr="00056A57">
        <w:rPr>
          <w:rFonts w:ascii="Times New Roman" w:eastAsia="Calibri" w:hAnsi="Times New Roman" w:cs="Times New Roman"/>
          <w:sz w:val="20"/>
          <w:szCs w:val="20"/>
        </w:rPr>
        <w:t>».</w:t>
      </w:r>
    </w:p>
    <w:p w:rsidR="00056A57" w:rsidRPr="00056A57" w:rsidRDefault="00056A57" w:rsidP="00056A5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                                                   </w:t>
      </w:r>
    </w:p>
    <w:p w:rsidR="00056A57" w:rsidRPr="00056A57" w:rsidRDefault="00056A57" w:rsidP="00056A5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6A5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                                       С.Н. Моликер</w:t>
      </w: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5" w:name="_GoBack"/>
      <w:bookmarkEnd w:id="5"/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8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676" w:rsidRDefault="00143676">
      <w:pPr>
        <w:spacing w:after="0" w:line="240" w:lineRule="auto"/>
      </w:pPr>
      <w:r>
        <w:separator/>
      </w:r>
    </w:p>
  </w:endnote>
  <w:endnote w:type="continuationSeparator" w:id="0">
    <w:p w:rsidR="00143676" w:rsidRDefault="001436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Content>
      <w:p w:rsidR="00860950" w:rsidRDefault="00860950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3676" w:rsidRPr="00143676">
          <w:rPr>
            <w:noProof/>
            <w:lang w:val="ru-RU"/>
          </w:rPr>
          <w:t>1</w:t>
        </w:r>
        <w:r>
          <w:fldChar w:fldCharType="end"/>
        </w:r>
      </w:p>
    </w:sdtContent>
  </w:sdt>
  <w:p w:rsidR="00860950" w:rsidRDefault="00860950">
    <w:pPr>
      <w:pStyle w:val="a7"/>
    </w:pPr>
  </w:p>
  <w:p w:rsidR="00860950" w:rsidRDefault="00860950"/>
  <w:p w:rsidR="00860950" w:rsidRDefault="0086095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676" w:rsidRDefault="00143676">
      <w:pPr>
        <w:spacing w:after="0" w:line="240" w:lineRule="auto"/>
      </w:pPr>
      <w:r>
        <w:separator/>
      </w:r>
    </w:p>
  </w:footnote>
  <w:footnote w:type="continuationSeparator" w:id="0">
    <w:p w:rsidR="00143676" w:rsidRDefault="001436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3"/>
  </w:num>
  <w:num w:numId="2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56A5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32B71"/>
    <w:rsid w:val="0014310B"/>
    <w:rsid w:val="00143676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0020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1555"/>
    <w:rsid w:val="00333244"/>
    <w:rsid w:val="00335FF9"/>
    <w:rsid w:val="0034241F"/>
    <w:rsid w:val="003447EE"/>
    <w:rsid w:val="003717A4"/>
    <w:rsid w:val="003B28F7"/>
    <w:rsid w:val="003D2302"/>
    <w:rsid w:val="003E411A"/>
    <w:rsid w:val="004176C6"/>
    <w:rsid w:val="004263EF"/>
    <w:rsid w:val="0042780A"/>
    <w:rsid w:val="004379CA"/>
    <w:rsid w:val="00453AB7"/>
    <w:rsid w:val="00457E42"/>
    <w:rsid w:val="004670DE"/>
    <w:rsid w:val="00471A55"/>
    <w:rsid w:val="004B08F9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500BE"/>
    <w:rsid w:val="007A18B5"/>
    <w:rsid w:val="007A3E01"/>
    <w:rsid w:val="007A6111"/>
    <w:rsid w:val="0083197A"/>
    <w:rsid w:val="00860950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D4AA6"/>
    <w:rsid w:val="00AE284A"/>
    <w:rsid w:val="00AF0C79"/>
    <w:rsid w:val="00AF4F50"/>
    <w:rsid w:val="00B07B2E"/>
    <w:rsid w:val="00B36CFA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36DAC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D06DF"/>
    <w:rsid w:val="00EF330D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860950"/>
  </w:style>
  <w:style w:type="table" w:customStyle="1" w:styleId="511">
    <w:name w:val="Сетка таблицы51"/>
    <w:basedOn w:val="a1"/>
    <w:next w:val="af"/>
    <w:rsid w:val="00860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86095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860950"/>
  </w:style>
  <w:style w:type="table" w:customStyle="1" w:styleId="511">
    <w:name w:val="Сетка таблицы51"/>
    <w:basedOn w:val="a1"/>
    <w:next w:val="af"/>
    <w:rsid w:val="00860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86095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53602&amp;dst=100237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60728&amp;dst=100010" TargetMode="External"/><Relationship Id="rId17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openxmlformats.org/officeDocument/2006/relationships/hyperlink" Target="http://www.zakupki.gov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ravo-search.minjust.ru/bigs/showDocument.html?id=99249E7B-F9C8-4D12-B906-BB583B820A63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32384&amp;dst=100014" TargetMode="External"/><Relationship Id="rId10" Type="http://schemas.openxmlformats.org/officeDocument/2006/relationships/hyperlink" Target="http://pravo.minjust.ru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pravo-search.minjust.ru/bigs/showDocument.html?id=8F21B21C-A408-42C4-B9FE-A939B863C84A" TargetMode="External"/><Relationship Id="rId14" Type="http://schemas.openxmlformats.org/officeDocument/2006/relationships/hyperlink" Target="https://login.consultant.ru/link/?req=doc&amp;base=LAW&amp;n=438641&amp;dst=1028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9E3E5B-53B2-4A0B-BADB-D597045C4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55</Pages>
  <Words>21615</Words>
  <Characters>123211</Characters>
  <Application>Microsoft Office Word</Application>
  <DocSecurity>0</DocSecurity>
  <Lines>1026</Lines>
  <Paragraphs>289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В соответствии со статьей 52 Федерального закона от 06.10.2003 № 131-ФЗ «Об общ</vt:lpstr>
      <vt:lpstr>1.1. Статью 1 изложить в следующей редакции:</vt:lpstr>
      <vt:lpstr>1.3. Утвердить таблицу 1 приложения 2 «Распределение бюджетных ассигнова</vt:lpstr>
      <vt:lpstr>1.4.  Утвердить таблицу 1 приложения 3 «Распределение бюджетных ассигнов</vt:lpstr>
      <vt:lpstr>1.5. Утвердить таблицу 1 приложения 4  «Ведомственная структура расходо</vt:lpstr>
      <vt:lpstr>1.6. Утвердить таблицу 1 приложения 7 «Источники финансирования дефицита</vt:lpstr>
      <vt:lpstr>1.7.  Утвердить таблицу 1 приложения 10 «Перечень муниципальных  програм</vt:lpstr>
    </vt:vector>
  </TitlesOfParts>
  <Company>SPecialiST RePack</Company>
  <LinksUpToDate>false</LinksUpToDate>
  <CharactersWithSpaces>144537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2024-06-17T08:35:00Z</cp:lastPrinted>
  <dcterms:created xsi:type="dcterms:W3CDTF">2024-09-20T05:30:00Z</dcterms:created>
  <dcterms:modified xsi:type="dcterms:W3CDTF">2024-09-20T05:30:00Z</dcterms:modified>
</cp:coreProperties>
</file>