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BB53AA" w:rsidRDefault="00BB53AA" w:rsidP="00BB53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БИТКОВСКИЙ ВЕСТНИК»</w:t>
      </w:r>
    </w:p>
    <w:p w:rsidR="00BB53AA" w:rsidRPr="00BB53AA" w:rsidRDefault="00D15149" w:rsidP="001C67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№ 8</w:t>
      </w:r>
      <w:r w:rsidR="00AC1638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(26</w:t>
      </w: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6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)</w:t>
      </w:r>
      <w:r w:rsidR="001C673E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 w:rsidR="008A38DD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2</w:t>
      </w: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4</w:t>
      </w:r>
      <w:r w:rsidR="00BB53AA"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июн</w:t>
      </w:r>
      <w:bookmarkStart w:id="0" w:name="_GoBack"/>
      <w:bookmarkEnd w:id="0"/>
      <w:r w:rsidR="008A38DD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я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2021</w:t>
      </w:r>
      <w:r w:rsidR="00BB53AA"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года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Битковского сельсовета</w:t>
      </w:r>
    </w:p>
    <w:p w:rsidR="00BB53AA" w:rsidRPr="00BB53AA" w:rsidRDefault="00BB53AA" w:rsidP="00BB53A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BB53AA" w:rsidRPr="00BB53AA" w:rsidTr="008D401F">
        <w:trPr>
          <w:trHeight w:val="419"/>
        </w:trPr>
        <w:tc>
          <w:tcPr>
            <w:tcW w:w="4468" w:type="dxa"/>
          </w:tcPr>
          <w:p w:rsidR="00BB53AA" w:rsidRPr="00BB53AA" w:rsidRDefault="00BB53AA" w:rsidP="00BB5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B53A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F4F50" w:rsidRDefault="00AF4F50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F4F50" w:rsidRDefault="00AF4F50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F4F50" w:rsidRDefault="00AF4F50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 Новосибирская область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2392" w:rsidRPr="00B52392" w:rsidRDefault="00B52392" w:rsidP="00B523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одиннадцатой сессии</w:t>
      </w:r>
    </w:p>
    <w:p w:rsidR="00B52392" w:rsidRPr="00B52392" w:rsidRDefault="00B52392" w:rsidP="00B52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10.06.2021                                      с. Битки                                                        № 13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 Федеральному закону от 6 октября 2003 года N 131-ФЗ "Об общих принципах организации местного самоуправления в Российской Федерации", Уставом сельского поселения Битковского сельсовета Сузунского муниципального района Новосибирской области, Совет депутатов Битковского сельсовета Сузунского района Новосибирской области</w:t>
      </w:r>
    </w:p>
    <w:p w:rsidR="00B52392" w:rsidRPr="00B52392" w:rsidRDefault="00B52392" w:rsidP="00B52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 </w:t>
      </w:r>
      <w:hyperlink r:id="rId9" w:anchor="/document/400165718/entry/60003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порядке назначения и проведения опроса граждан по вопросам выявления мнения граждан о поддержке инициативных проектов.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 в сети Интернет.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  <w:r w:rsidRPr="00B52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</w:t>
      </w: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 сельсовета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Битковского сельсовета</w:t>
      </w: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Сузунского района</w:t>
      </w: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Т.Л. Пирог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С.Н. </w:t>
      </w:r>
      <w:proofErr w:type="spell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решением Совет депутатов </w:t>
      </w:r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Битковского сельсовета </w:t>
      </w:r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Сузунского района </w:t>
      </w:r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10.06.2021 № 13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ПОЛОЖЕНИЕ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в соответствии с </w:t>
      </w:r>
      <w:hyperlink r:id="rId10" w:anchor="/document/10103000/entry/0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Федерации, </w:t>
      </w:r>
      <w:hyperlink r:id="rId11" w:anchor="/document/186367/entry/0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06.10.2003 N 131-ФЗ "Об общих принципах организации местного самоуправления в Российской Федерации", Уставом сельского поселения Битковского сельсовета Сузунского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 опросом граждан в настоящем Положении понимается способ выявления мнения граждан Битковского сельсовета Сузунского района Новосибирской области и его учета при принятии решений по вопросам реализации инициативных проектов на территории Битковского сельсовета Сузунского района Новосибирской области (далее - муниципальное образование).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Результаты опроса носят рекомендательный характер.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гражданина на участие в опросе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Жители муниципального образования участвуют в опросе непосредственно.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проекта, при этом за один проект должен отдаваться один голос.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Принципы проведения опроса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Вопросы, предлагаемые для вынесения на опрос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Новосибирской области, уставу и нормативным правовым актам муниципального образования.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Территория опроса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Опрос может проводиться на всей территории муниципального образования или на части его территории.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Инициатива проведения опроса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Инициатива жителей муниципального образования оформляется письменным обращением инициативной группы граждан</w:t>
      </w:r>
      <w:r w:rsidRPr="00B52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12" w:anchor="/document/400165718/entry/6222" w:history="1">
        <w:r w:rsidRPr="00B5239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предлагающей инициативный проект.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Совет депутатов Битковского сельсовета Сузунского района Новосибирской области (далее - представительный орган муниципального образования) рассматривает инициативу о проведении опроса на ближайшем заседании.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Методы проведения опроса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Согласно Уставу сельского поселения Битковского сельсовета Сузунского муниципального района Новосибирской области</w:t>
      </w:r>
      <w:r w:rsidRPr="00B5239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проводится методом: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тайного или поименного голосования в течение одного или нескольких дней, а также голосования на официальном сайте администрации Битковского сельсовета Сузунского района Новосибирской области (далее - администрация муниципального образования) в информационно-телекоммуникационной сети Интернет с обобщением полученных данных.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на официальном сайте администрации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о проведении опроса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Решение о проведении опроса граждан принимает представительного органа муниципального образования. 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опроса граждан может использоваться официальный сайт администрации муниципального образования в информационно-телекоммуникационной сети Интернет.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Представительный орган муниципального образования отказывает в назначении проведения опроса в случае, если вопросы, предлагаемые для вынесения на опрос, не 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решении представительного органа муниципального образования о проведении опроса граждан устанавливаются: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и сроки проведения опроса;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формулировка вопроса (вопросов), предлагаемого (предлагаемых) при проведении опроса;</w:t>
      </w:r>
      <w:proofErr w:type="gramEnd"/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проведения опроса;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опросного листа;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минимальная численность жителей муниципального образования, участвующих в опросе;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идентификации участников опроса в случае проведения опроса граждан с использованием официального сайта администрации  муниципального образования в информационно-телекоммуникационной сети Интернет.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Представительный орган муниципального образования определяет численность и состав комиссии по проведению опроса (далее - комиссия).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дней после его принятия.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Полномочия и организация деятельности комиссии по проведению опроса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Первое заседание комиссии созывается не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11 день после опубликования решения о проведении опроса граждан.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председателя комиссии и секретаря комиссии.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Полномочия комиссии: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дней до даты начала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проводится путем размещения информации о проведении опроса: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средствах массовой информации;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информационно-телекоммуникационной сети Интернет;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информационных стендах;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иным способом.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9.3.2. Составляет списки участников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9.3.4. Оформляет протокол по результатам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9.3.5. Определяет результаты опроса и обнародует (публикует) их.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9.3.7. Направляет в представительный орган муниципального образования результаты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Новосибирской области по вопросам, связанным с реализацией настоящего Положения.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9.3.10. Осуществляет иные полномочия в целях реализации настоящего Положения.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Полномочия комиссии прекращаются после опубликования (обнародования) результатов опроса граждан.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Администрация муниципального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средств местного бюджета, выделенных на проведение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Определение результатов опроса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протоколе о результатах опроса указываются следующие данные: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общее число участников опроса;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число граждан, принявших участие в опросе;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одно из следующих решений: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опроса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состоявшимся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признание опроса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число опросных листов, признанных недействительными;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Заключительные положения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Материалы опроса (протокол о результатах опроса, опросные листы) в течение всего срока полномочий представительного органа муниципального образования, принявшего решение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указанных материалов не может быть менее 5 лет.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11.3. 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B52392" w:rsidRPr="00B52392" w:rsidRDefault="00B52392" w:rsidP="00B52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 Новосибирская область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52392" w:rsidRPr="00B52392" w:rsidRDefault="00B52392" w:rsidP="00B523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одиннадцатой сессии</w:t>
      </w:r>
    </w:p>
    <w:p w:rsidR="00B52392" w:rsidRPr="00B52392" w:rsidRDefault="00B52392" w:rsidP="00B523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10.06.2021                                      с. Битки                                                     № 14</w:t>
      </w:r>
    </w:p>
    <w:p w:rsidR="00B52392" w:rsidRPr="00B52392" w:rsidRDefault="00B52392" w:rsidP="00B52392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 положения о порядке выдвижения, внесения, обсуждения, рассмотрения инициативных  проектов, а также проведения их конкурсного отбора</w:t>
      </w:r>
    </w:p>
    <w:p w:rsidR="00B52392" w:rsidRPr="00B52392" w:rsidRDefault="00B52392" w:rsidP="00B52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13" w:anchor="/document/186367/entry/0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6 октября 2003 года N 131-ФЗ "Об общих принципах организации местного самоуправления в Российской Федерации", Уставом  сельского поселения Битковского сельсовета Сузунского муниципального района Новосибирской области, Совет депутатов Битковского сельсовета Сузунского района Новосибирской области</w:t>
      </w:r>
    </w:p>
    <w:p w:rsidR="00B52392" w:rsidRPr="00B52392" w:rsidRDefault="00B52392" w:rsidP="00B52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  </w:t>
      </w:r>
      <w:hyperlink r:id="rId14" w:anchor="/document/400165718/entry/11000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  о  порядке  выдвижения,  внесения, обсуждения,  рассмотрения  инициативных  проектов, а также  проведения их конкурсного отбора.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 в сети Интернет.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</w:t>
      </w: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 сельсовета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Битковского сельсовета</w:t>
      </w: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Сузунского района</w:t>
      </w: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B52392" w:rsidRPr="00B52392" w:rsidRDefault="00B52392" w:rsidP="00B523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Т.Л. Пирог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С.Н. </w:t>
      </w:r>
      <w:proofErr w:type="spell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решением Совет депутатов </w:t>
      </w:r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Битковского сельсовета </w:t>
      </w:r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Сузунского района </w:t>
      </w:r>
    </w:p>
    <w:p w:rsidR="00B52392" w:rsidRPr="00B52392" w:rsidRDefault="00B52392" w:rsidP="00B523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10.06.2021 № 14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Default="00262770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ПОЛОЖЕНИЕ 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О ПОРЯДКЕ ВЫДВИЖЕНИЯ, ВНЕСЕНИЯ, ОБСУЖДЕНИЯ,  РАССМОТРЕНИЯ ИНИЦИАТИВНЫХ ПРОЕКТОВ, А ТАКЖЕ ПРОВЕДЕНИЯ ИХ КОНКУРСНОГО ОТБОРА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1.1.Настоящие Положение  определяет  порядок  выдвижения,  внесения,  обсуждения,  рассмотрения инициативных проектов, а также  проведения  их  конкурсного  отбора для реализации на территории Битковского сельсовета Сузунского района Новосибирской области (далее - муниципальное образование).</w:t>
      </w:r>
    </w:p>
    <w:p w:rsidR="00B52392" w:rsidRPr="00B52392" w:rsidRDefault="00B52392" w:rsidP="00B523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hyperlink r:id="rId15" w:anchor="/document/186367/entry/0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 законе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06.10.2003 N 131-ФЗ "Об общих принципах организации местного самоуправления в Российской Федерации".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Организатором конкурсного отбора инициативных проектов на территории Битковского сельсовета Сузунского района Новосибирской области (далее - муниципальное образование) является администрация Битковского сельсовета Сузунского района Новосибирской области (далее - администрация муниципального образования).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 проект реализуется за счет средств бюджета Битковского сельсовета Сузунского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 </w:t>
      </w:r>
      <w:hyperlink r:id="rId16" w:anchor="/document/12112604/entry/0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  <w:proofErr w:type="gramEnd"/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Бюджетные ассигнования на реализацию инициативных проектов предусматриваются в местном бюджете.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Объем бюджетных ассигнований на поддержку одного инициативного проекта из местного бюджета не должен превышать 300 000 рублей</w:t>
      </w:r>
      <w:r w:rsidRPr="00B52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17" w:anchor="/document/400165718/entry/11013" w:history="1"/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Выдвижение инициативных проектов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 инициативой о внесении инициативного проекта вправе выступить: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 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органы территориального общественного самоуправления муниципального образования;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староста сельского населенного пункта (далее также - инициаторы проекта).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Инициативный проект должен содержать следующие сведения: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описание ожидаемого результата (ожидаемых результатов) реализации инициативного проекта;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предварительный расчет необходимых расходов на реализацию инициативного проекта;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планируемые сроки реализации инициативного проекта;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Битковского сельсовета Сузунского района Новосибирской области (далее - представительны орган муниципального образования).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10 граждан.</w:t>
      </w:r>
      <w:proofErr w:type="gramEnd"/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и рассмотрение инициативных проектов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Внесение инициативных проектов в администрацию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образования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информация, а также информация о сроках проведения конкурсного отбора размещаются на официальном сайте администрации  муниципального образования.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hyperlink r:id="rId18" w:anchor="/document/400165718/entry/11203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2.3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hyperlink r:id="rId19" w:anchor="/document/400165718/entry/11404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4.4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Положения.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 установленного </w:t>
      </w:r>
      <w:proofErr w:type="spell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"https://internet.garant.ru/" \l "/document/400165718/entry/11201" </w:instrTex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. 2.1 - 2.3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0" w:anchor="/document/400165718/entry/11301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hyperlink r:id="rId21" w:anchor="/document/400165718/entry/11402" w:history="1">
        <w:r w:rsidRPr="00B523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4.2</w:t>
        </w:r>
      </w:hyperlink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настоящего  Положения  порядка  выдвижения,  обсуждения,  внесения  инициативного  проекта и его рассмотрения;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  муниципального образования;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реализации инициативного проекта ввиду отсутствия у муниципального образования   необходимых полномочий и прав;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возможности решения описанной в инициативном проекте проблемы более эффективным способом;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инициативного проекта не прошедшим конкурсный отбор.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Проведение собрания граждан по конкурсному отбору инициативных проектов</w:t>
      </w:r>
    </w:p>
    <w:p w:rsidR="00B52392" w:rsidRPr="00B52392" w:rsidRDefault="00B52392" w:rsidP="00B52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Собрание граждан проводится в сроки, установленные администрацией муниципального образования.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голосовании по инициативным проектам вправе принимать участие жители  муниципального образования, достигшие шестнадцатилетнего возраста.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  муниципального образования имеет право проголосовать за 2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proofErr w:type="gramEnd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проекта, при этом за один проект должен отдаваться один голос.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Утверждение инициативных проектов в целях их реализации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Для утверждения результатов конкурсного отбора инициативных проектов администрацией муниципального образования  образуется конкурсная комиссия.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Персональный состав конкурсной комиссии утверждается администрацией  муниципального образования.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Председатель конкурсной комиссии: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проект повестки очередного заседания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дает поручения членам конкурсной комиссии в рамках заседания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председательствует на заседаниях конкурсной комиссии.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Секретарь конкурсной комиссии: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оформляет протоколы заседаний конкурсной комиссии.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Член конкурсной комиссии: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участвует в работе конкурсной комиссии, в том числе в заседаниях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вносит предложения по вопросам работы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голосует на заседаниях конкурсной комиссии.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Протокол заседания конкурсной комиссии должен содержать следующие данные: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дату и место проведения заседания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результаты голосования по каждому из включенных в список для голосования инициативных проектов;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</w:t>
      </w:r>
      <w:proofErr w:type="gramStart"/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Участие инициаторов проекта в реализации инициативных проектов</w:t>
      </w:r>
      <w:r w:rsidRPr="00B52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:rsidR="00B52392" w:rsidRPr="00B52392" w:rsidRDefault="00B52392" w:rsidP="00B523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Средства инициаторов проекта (инициативные платежи) вносятся на счет муниципального образования не позднее 10</w:t>
      </w:r>
      <w:r w:rsidRPr="00B52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22" w:anchor="/document/400165718/entry/11018" w:history="1"/>
      <w:r w:rsidRPr="00B52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B52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hyperlink r:id="rId23" w:anchor="/document/400165718/entry/11019" w:history="1"/>
      <w:r w:rsidRPr="00B523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B52392" w:rsidRPr="00B52392" w:rsidRDefault="00B52392" w:rsidP="00B52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AF4F50" w:rsidRPr="00262770" w:rsidRDefault="00AF4F50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62770" w:rsidRPr="00262770" w:rsidRDefault="00262770" w:rsidP="00262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ДЕПУТАТОВ 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БИТКОВСКОГО СЕЛЬСОВЕТА  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Сузунского района Новосибирской области</w:t>
      </w:r>
    </w:p>
    <w:p w:rsidR="00262770" w:rsidRPr="00262770" w:rsidRDefault="00262770" w:rsidP="00262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шестого созыва  </w:t>
      </w:r>
    </w:p>
    <w:p w:rsidR="00262770" w:rsidRPr="00262770" w:rsidRDefault="00262770" w:rsidP="00262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770" w:rsidRPr="00262770" w:rsidRDefault="00262770" w:rsidP="00262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  </w:t>
      </w:r>
    </w:p>
    <w:p w:rsidR="00262770" w:rsidRPr="00262770" w:rsidRDefault="00262770" w:rsidP="00262770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двенадцатой сессии                                                                </w:t>
      </w:r>
    </w:p>
    <w:p w:rsidR="00262770" w:rsidRPr="00262770" w:rsidRDefault="00262770" w:rsidP="00262770">
      <w:pPr>
        <w:keepNext/>
        <w:tabs>
          <w:tab w:val="center" w:pos="4960"/>
          <w:tab w:val="left" w:pos="679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23.06.2021                                        с. Битки                                                       № 15</w:t>
      </w:r>
    </w:p>
    <w:p w:rsidR="00262770" w:rsidRPr="00262770" w:rsidRDefault="00262770" w:rsidP="0026277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20.11.2019 № 32 "Об определении налоговых ставок и порядка уплаты земельного налога"</w:t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Согласно  Федеральному закону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26277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 октября 2003 года</w:t>
        </w:r>
      </w:smartTag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 131-ФЗ «Об общих принципах организации местного самоуправления в Российской Федерации», Совет депутатов Битковского сельсовета Сузунского района Новосибирской области </w:t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</w:t>
      </w: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депутатов Битковского сельсовета Сузунского района Новосибирской области от 20.11.2019 № 32 "Об определении налоговых ставок и порядка уплаты земельного налога" следующие изменения:</w:t>
      </w:r>
    </w:p>
    <w:p w:rsidR="00262770" w:rsidRPr="00262770" w:rsidRDefault="00262770" w:rsidP="002627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Пункт 2 - исключить;</w:t>
      </w:r>
    </w:p>
    <w:p w:rsidR="00262770" w:rsidRPr="00262770" w:rsidRDefault="00262770" w:rsidP="00262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 </w:t>
      </w:r>
    </w:p>
    <w:p w:rsidR="00262770" w:rsidRPr="00262770" w:rsidRDefault="00262770" w:rsidP="00262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 истечении одного месяца с момента официального опубликования, но не ранее 1-го числа очередного налогового периода (01.01.2022 года).</w:t>
      </w:r>
    </w:p>
    <w:p w:rsidR="00262770" w:rsidRPr="00262770" w:rsidRDefault="00262770" w:rsidP="00262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председателя Совета депутатов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 сельсовета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Битковского сельсовета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Сузунского района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Новосибирской области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Т.Л. Пирог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 С.Н. </w:t>
      </w:r>
      <w:proofErr w:type="spell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262770" w:rsidRPr="00262770" w:rsidRDefault="00262770" w:rsidP="00262770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 Новосибирской области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   </w:t>
      </w:r>
    </w:p>
    <w:p w:rsidR="00262770" w:rsidRPr="00262770" w:rsidRDefault="00262770" w:rsidP="002627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09.06.2021                                      с. Битки                                                       № 50</w:t>
      </w:r>
      <w:r w:rsidRPr="0026277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Об утверждении Порядка участия собственника жилого помещения, получившего повреждения в результате чрезвычайной ситуации, расположенного на территории Битковского сельсовета Сузунского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proofErr w:type="gramEnd"/>
    </w:p>
    <w:p w:rsidR="00262770" w:rsidRPr="00262770" w:rsidRDefault="00262770" w:rsidP="002627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, Жилищным кодексом Российской Федерации, постановлением Правительства Российской Федерации от 28 января 2006 года № 47 «Об утверждении </w:t>
      </w:r>
      <w:r w:rsidRPr="00262770">
        <w:rPr>
          <w:rFonts w:ascii="Times New Roman" w:eastAsia="Calibri" w:hAnsi="Times New Roman" w:cs="Times New Roman"/>
          <w:sz w:val="24"/>
          <w:szCs w:val="24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домом</w:t>
      </w:r>
      <w:r w:rsidRPr="0026277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2770">
        <w:rPr>
          <w:rFonts w:ascii="Times New Roman" w:eastAsia="Calibri" w:hAnsi="Times New Roman" w:cs="Times New Roman"/>
          <w:sz w:val="24"/>
          <w:szCs w:val="24"/>
        </w:rPr>
        <w:t>, администрация Битковского сельсовета Сузунского района Новосибирской области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Утвердить Порядок участия собственника жилого помещения, получившего повреждения в результате чрезвычайной ситуации, расположенного на территории Битковского сельсовета Сузунского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согласно приложению.</w:t>
      </w:r>
      <w:proofErr w:type="gramEnd"/>
    </w:p>
    <w:p w:rsidR="00262770" w:rsidRPr="00262770" w:rsidRDefault="00262770" w:rsidP="002627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 </w:t>
      </w:r>
      <w:r w:rsidRPr="00262770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информационном бюллетене органов местного самоуправления «Битковский вестник», а также разместить на официальном сайте Битковского сельсовета Сузунского района Новосибирской области.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Битковского сельсовета</w:t>
      </w:r>
    </w:p>
    <w:p w:rsidR="00262770" w:rsidRPr="00262770" w:rsidRDefault="00262770" w:rsidP="0026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Сузунского района Новосибирской области                                          С.Н. </w:t>
      </w:r>
      <w:proofErr w:type="spell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262770" w:rsidRDefault="00262770" w:rsidP="002627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Битковского сельсовета</w:t>
      </w: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Сузунского района</w:t>
      </w: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от 09.06.2021 № 50</w:t>
      </w: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Порядок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участия собственника жилого помещения, получившего повреждения в результате чрезвычайной ситуации, расположенного на территории Битковского сельсовета Сузунского района Новосибирской области, в работе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proofErr w:type="gramEnd"/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2770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 xml:space="preserve">Настоящий Порядок устанавливает механизм участия собственника </w:t>
      </w:r>
      <w:r w:rsidRPr="00262770">
        <w:rPr>
          <w:rFonts w:ascii="Times New Roman" w:eastAsia="Times New Roman" w:hAnsi="Times New Roman" w:cs="Times New Roman"/>
          <w:sz w:val="24"/>
          <w:szCs w:val="24"/>
        </w:rPr>
        <w:t>жилого помещения, получившего повреждения в результате чрезвычайной ситуации,</w:t>
      </w: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расположенного на территории Битковского сельсовета Сузунского района Новосибирской области,</w:t>
      </w: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 привлекается к р</w:t>
      </w:r>
      <w:r w:rsidRPr="00262770">
        <w:rPr>
          <w:rFonts w:ascii="Times New Roman" w:eastAsia="Calibri" w:hAnsi="Times New Roman" w:cs="Times New Roman"/>
          <w:sz w:val="24"/>
          <w:szCs w:val="24"/>
        </w:rPr>
        <w:t>аботе в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реконструкции (далее – межведомственная комиссия)</w:t>
      </w:r>
      <w:r w:rsidRPr="00262770">
        <w:rPr>
          <w:rFonts w:ascii="Times New Roman" w:eastAsia="Calibri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262770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 xml:space="preserve">в соответствии с </w:t>
      </w:r>
      <w:hyperlink r:id="rId24" w:history="1">
        <w:r w:rsidRPr="00262770">
          <w:rPr>
            <w:rFonts w:ascii="Times New Roman" w:eastAsia="Calibri" w:hAnsi="Times New Roman" w:cs="Times New Roman"/>
            <w:spacing w:val="1"/>
            <w:sz w:val="24"/>
            <w:szCs w:val="24"/>
            <w:shd w:val="clear" w:color="auto" w:fill="FFFFFF"/>
          </w:rPr>
  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</w:r>
      </w:hyperlink>
      <w:r w:rsidRPr="00262770">
        <w:rPr>
          <w:rFonts w:ascii="Times New Roman" w:eastAsia="Calibri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262770" w:rsidRPr="00262770" w:rsidRDefault="00262770" w:rsidP="00262770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Собственник жилого помещения, получившего повреждения в результате чрезвычайной ситуации, привлекается к р</w:t>
      </w:r>
      <w:r w:rsidRPr="00262770">
        <w:rPr>
          <w:rFonts w:ascii="Times New Roman" w:eastAsia="Calibri" w:hAnsi="Times New Roman" w:cs="Times New Roman"/>
          <w:sz w:val="24"/>
          <w:szCs w:val="24"/>
        </w:rPr>
        <w:t>аботе в межведомственной комиссии с правом совещательного голоса.</w:t>
      </w:r>
    </w:p>
    <w:p w:rsidR="00262770" w:rsidRPr="00262770" w:rsidRDefault="00262770" w:rsidP="00262770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Интересы собственника жилого помещения может представлять уполномоченное лицо, полномочия которого должны подтверждаться доверенностью. </w:t>
      </w:r>
    </w:p>
    <w:p w:rsidR="00262770" w:rsidRPr="00262770" w:rsidRDefault="00262770" w:rsidP="00262770">
      <w:pPr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собственника жилого помещения, получившего повреждения в результате чрезвычайной ситуации, о времени и месте заседания межведомственной комиссии направляется секретарем межведомственной комиссии одним из следующих способов: 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- путем направления уведомления заказным письмом; 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- путем вручения уведомления под роспись; 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- путем направления в электронной форме, в случае если в заявлении собственник жилого помещения указал адрес электронной почты. 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При уведомлении собственника кроме того могут быть использованы средства телефонной связи, позволяющие сообщить о времени и месте заседания межведомственной комиссии.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Уведомление заказной почтой направляется не позднее семи дней до даты заседания межведомственной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межведомственной комиссии.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5. Допуск собственника жилого помещения на заседание межведомственной комиссии возможен при предъявлении документа, удостоверяющего личность, а в случае присутствия уполномоченного собственником лица, одновременно с документом, удостоверяющим его личность, предъявляется документ, подтверждающий его полномочия.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6. Собственник жилого помещения принимает участие в принятии решения межведомственной комиссией с правом совещательного голоса.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7. Собственник жилого помещения при принятии участия в работе межведомственной комиссии, имеет право: 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- участвовать в обсуждении вопроса;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- вносить свои предложения;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- высказывать возражения, замечания;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заявлять отводы, лицам, участвующим в заседании межведомственной комиссии;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- делать заявления, ходатайства, </w:t>
      </w: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том числе об истребовании документов, вызове </w:t>
      </w:r>
      <w:r w:rsidRPr="00262770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представителей органов государственного надзора (контроля), органов местного самоуправления, </w:t>
      </w: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экспертов, специалистов;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высказываться относительно ходатайств и доводов других лиц, участвующих в заседании межведомственной комиссии;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- давать объяснения </w:t>
      </w: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устной и письменной </w:t>
      </w:r>
      <w:r w:rsidRPr="00262770">
        <w:rPr>
          <w:rFonts w:ascii="Times New Roman" w:eastAsia="Calibri" w:hAnsi="Times New Roman" w:cs="Times New Roman"/>
          <w:sz w:val="24"/>
          <w:szCs w:val="24"/>
        </w:rPr>
        <w:t>форме;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- предоставлять документы, фото, видео и иные материалы, как в </w:t>
      </w:r>
      <w:proofErr w:type="gramStart"/>
      <w:r w:rsidRPr="00262770">
        <w:rPr>
          <w:rFonts w:ascii="Times New Roman" w:eastAsia="Times New Roman" w:hAnsi="Times New Roman" w:cs="Times New Roman"/>
          <w:sz w:val="24"/>
          <w:szCs w:val="24"/>
        </w:rPr>
        <w:t>печатном</w:t>
      </w:r>
      <w:proofErr w:type="gramEnd"/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 так и в </w:t>
      </w:r>
      <w:r w:rsidRPr="00262770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форме электронных документов, либо </w:t>
      </w:r>
      <w:r w:rsidRPr="00262770">
        <w:rPr>
          <w:rFonts w:ascii="Times New Roman" w:eastAsia="Times New Roman" w:hAnsi="Times New Roman" w:cs="Times New Roman"/>
          <w:sz w:val="24"/>
          <w:szCs w:val="24"/>
        </w:rPr>
        <w:t>на магнитных носителях, касающиеся предмета рассмотрения;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задавать вопросы  лицам, участвующим в заседании межведомственной комиссии</w:t>
      </w:r>
      <w:r w:rsidRPr="00262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участвовать в </w:t>
      </w: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обследовании и испытаниях оцениваемого помещения, </w:t>
      </w: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производимых по его ходатайству либо ходатайству иных лиц;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- знакомиться с документами, материалами, рассматриваемыми межведомственной комиссией, </w:t>
      </w: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делать выписки из них, снимать копии;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- знакомиться с протоколом заседания </w:t>
      </w: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межведомственной комиссии</w:t>
      </w:r>
      <w:r w:rsidRPr="00262770">
        <w:rPr>
          <w:rFonts w:ascii="Times New Roman" w:eastAsia="Times New Roman" w:hAnsi="Times New Roman" w:cs="Times New Roman"/>
          <w:sz w:val="24"/>
          <w:szCs w:val="24"/>
        </w:rPr>
        <w:t>, вносить в него замечания, возражения, дополнения;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- получать копию протокола заседания </w:t>
      </w: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межведомственной комиссии.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Собственник жилого помещения</w:t>
      </w: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участвующий в заседании межведомственной комиссии, должен добросовестно пользоваться всеми принадлежащими им правами.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При принятии решения собственник жилого помещения не препятствует работе межведомственной комиссии.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В случае несогласия с принятым решением собственник вправе выразить свое особое мнение в письменной форме и предоставить его в межведомственную комиссию. 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Особое мнение собственника вносится в протокол заседания межведомственной комиссии.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Копия протокола заседания межведомственной комиссии выдается собственнику в течение 3 календарных дней после подписания протокола.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>8. Собственник жилого помещения имеет право обжаловать решение принятое межведомственной комиссией в судебном порядке.</w:t>
      </w:r>
    </w:p>
    <w:p w:rsidR="00262770" w:rsidRPr="00262770" w:rsidRDefault="00262770" w:rsidP="00262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9. При участии в работе межведомственной комиссии представителя собственника жилого помещения - уполномоченное лицо </w:t>
      </w: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имеет равные права и 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несет равные обязанности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при представительстве интересов собственника.</w:t>
      </w:r>
    </w:p>
    <w:p w:rsidR="00262770" w:rsidRDefault="00262770" w:rsidP="002627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Default="00262770" w:rsidP="002627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 Новосибирской области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   </w:t>
      </w:r>
    </w:p>
    <w:p w:rsidR="00262770" w:rsidRPr="00262770" w:rsidRDefault="00262770" w:rsidP="002627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10.06.2021 </w:t>
      </w:r>
      <w:r w:rsidRPr="0026277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11.01.2021</w:t>
      </w: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с. Битки                                                         № 52 </w:t>
      </w:r>
      <w:r w:rsidRPr="0026277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2</w:t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shd w:val="clear" w:color="auto" w:fill="FFFFFF"/>
        <w:spacing w:after="0" w:line="240" w:lineRule="auto"/>
        <w:ind w:right="22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отмене постановления администрации 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 сельсовета Сузунского района Новосибирской области от 20.11.2020 № 92 «</w:t>
      </w:r>
      <w:r w:rsidRPr="00262770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262770">
        <w:rPr>
          <w:rFonts w:ascii="Times New Roman" w:eastAsia="Calibri" w:hAnsi="Times New Roman" w:cs="Times New Roman"/>
          <w:bCs/>
          <w:sz w:val="24"/>
          <w:szCs w:val="24"/>
        </w:rPr>
        <w:t>Порядка использования автомобильных дорог общего пользования местного значения</w:t>
      </w:r>
      <w:proofErr w:type="gramEnd"/>
      <w:r w:rsidRPr="00262770">
        <w:rPr>
          <w:rFonts w:ascii="Times New Roman" w:eastAsia="Calibri" w:hAnsi="Times New Roman" w:cs="Times New Roman"/>
          <w:bCs/>
          <w:sz w:val="24"/>
          <w:szCs w:val="24"/>
        </w:rPr>
        <w:t xml:space="preserve"> Битковского сельсовета  Сузунского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Битковского сельсовета Сузунского района Новосибирской области</w:t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       1. Отменить   постановление администрации 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 сельсовета Сузунского района Новосибирской области от 20.11.2020 № 92 «</w:t>
      </w:r>
      <w:r w:rsidRPr="00262770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</w:t>
      </w:r>
      <w:proofErr w:type="gramStart"/>
      <w:r w:rsidRPr="00262770">
        <w:rPr>
          <w:rFonts w:ascii="Times New Roman" w:eastAsia="Calibri" w:hAnsi="Times New Roman" w:cs="Times New Roman"/>
          <w:bCs/>
          <w:sz w:val="24"/>
          <w:szCs w:val="24"/>
        </w:rPr>
        <w:t>Порядка использования автомобильных дорог общего пользования местного значения</w:t>
      </w:r>
      <w:proofErr w:type="gramEnd"/>
      <w:r w:rsidRPr="00262770">
        <w:rPr>
          <w:rFonts w:ascii="Times New Roman" w:eastAsia="Calibri" w:hAnsi="Times New Roman" w:cs="Times New Roman"/>
          <w:bCs/>
          <w:sz w:val="24"/>
          <w:szCs w:val="24"/>
        </w:rPr>
        <w:t xml:space="preserve"> Битковского сельсовета  Сузунского района  Новосибирской области при организации и проведении мероприятий по гражданской обороне, мобилизационной подготовке, ликвидации последствий чрезвычайных ситуаций»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770" w:rsidRPr="00262770" w:rsidRDefault="00262770" w:rsidP="002627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«Битковский вестник», а также разместить на официальном сайте Битковского сельсовета Сузунского района Новосибирской области.</w:t>
      </w:r>
    </w:p>
    <w:p w:rsidR="00262770" w:rsidRPr="00262770" w:rsidRDefault="00262770" w:rsidP="00262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Битковского сельсовета</w:t>
      </w:r>
    </w:p>
    <w:p w:rsidR="00262770" w:rsidRPr="00262770" w:rsidRDefault="00262770" w:rsidP="0026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Сузунского района Новосибирской области                                          С.Н. </w:t>
      </w:r>
      <w:proofErr w:type="spell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262770" w:rsidRPr="00262770" w:rsidRDefault="00262770" w:rsidP="00262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2770" w:rsidRPr="00262770" w:rsidRDefault="00262770" w:rsidP="002627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БИТКОВСКОГО СЕЛЬСОВЕТА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 Новосибирской области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   </w:t>
      </w:r>
    </w:p>
    <w:p w:rsidR="00262770" w:rsidRPr="00262770" w:rsidRDefault="00262770" w:rsidP="00262770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11.06.2021 </w:t>
      </w:r>
      <w:r w:rsidRPr="00262770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11.01.2021</w:t>
      </w: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с. Битки                                                         № 53</w:t>
      </w:r>
    </w:p>
    <w:p w:rsidR="00262770" w:rsidRPr="00262770" w:rsidRDefault="00262770" w:rsidP="00262770">
      <w:pPr>
        <w:suppressAutoHyphens/>
        <w:spacing w:after="0" w:line="240" w:lineRule="auto"/>
        <w:ind w:right="44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770" w:rsidRPr="00262770" w:rsidRDefault="00262770" w:rsidP="00262770">
      <w:pPr>
        <w:suppressAutoHyphens/>
        <w:spacing w:after="0" w:line="240" w:lineRule="auto"/>
        <w:ind w:right="22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выделении специальных мест для размещения печатных агитационных материалов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770" w:rsidRPr="00262770" w:rsidRDefault="00262770" w:rsidP="0026277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Федерации", 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"http://internet.garant.ru/" \l "/document/7222692/paragraph/3/doclist/0/selflink/0/context/%D0%BE%20%D0%B2%D1%8B%D0%B1%D0%BE%D1%80%D0%B0%D1%85%20%D0%B3%D1%83%D0%B1%D0%B5%D1%80%D0%BD%D0%B0%D1%82%D0%BE%D1%80%D0%B0/" </w:instrTex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6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статьи 68  Федерального закона от 22 февраля 2014 г. N 20-ФЗ "О выборах депутатов Государственной Думы </w:t>
      </w:r>
      <w:r w:rsidRPr="0026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Федерального Собрания Российской Федерации"</w:t>
      </w:r>
      <w:r w:rsidRPr="0026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администрация</w:t>
      </w:r>
      <w:proofErr w:type="gramEnd"/>
      <w:r w:rsidRPr="0026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Битковского сельсовета Сузунского района Новосибирской области</w:t>
      </w:r>
    </w:p>
    <w:p w:rsidR="00262770" w:rsidRPr="00262770" w:rsidRDefault="00262770" w:rsidP="00262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627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ПОСТАНОВЛЯЕТ:</w:t>
      </w:r>
    </w:p>
    <w:p w:rsidR="00262770" w:rsidRPr="00262770" w:rsidRDefault="00262770" w:rsidP="00262770">
      <w:pPr>
        <w:numPr>
          <w:ilvl w:val="0"/>
          <w:numId w:val="4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Выделить и оборудовать на период проведения предвыборной агитации по </w:t>
      </w:r>
      <w:r w:rsidRPr="002627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выборам   депутатов Государственной Думы Федерального Собрания Российской Федерации восьмого созыва, назначенных на дни с 13.09.2021 года по 19.09.2021 года, 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территории каждого избирательного участка специальные места для размещения </w:t>
      </w:r>
      <w:r w:rsidRPr="0026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печатных предвыборных агитационных материалов политических партий, выдвинувших федеральные списки кандидатов, кандидатов,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установив, что зарегистрированным кандидатам на определенных настоящим постановлением местах для размещения предвыборных</w:t>
      </w:r>
      <w:proofErr w:type="gramEnd"/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печатных агитационных материалов выделяется равная площадь согласно приложению.</w:t>
      </w:r>
    </w:p>
    <w:p w:rsidR="00262770" w:rsidRPr="00262770" w:rsidRDefault="00262770" w:rsidP="00262770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Направить настоящее постановление в территориальную избирательную комиссию Сузунского  района Новосибирской области.</w:t>
      </w:r>
      <w:r w:rsidRPr="002627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62770" w:rsidRPr="00262770" w:rsidRDefault="00262770" w:rsidP="00262770">
      <w:pPr>
        <w:numPr>
          <w:ilvl w:val="0"/>
          <w:numId w:val="4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Опубликовать настоящее постановление в информационном бюллетене органов местного самоуправления «Битковский вестник», а также разместить на официальном сайте Битковского сельсовета Сузунского района Новосибирской области </w:t>
      </w:r>
      <w:proofErr w:type="spellStart"/>
      <w:proofErr w:type="gramStart"/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</w:t>
      </w:r>
      <w:proofErr w:type="spellEnd"/>
      <w:proofErr w:type="gramEnd"/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 сети Интернет.</w:t>
      </w:r>
    </w:p>
    <w:p w:rsidR="00262770" w:rsidRPr="00262770" w:rsidRDefault="00262770" w:rsidP="00262770">
      <w:pPr>
        <w:numPr>
          <w:ilvl w:val="0"/>
          <w:numId w:val="4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исполнением постановления  возложить на главу Битковского сельсовета Сузунского района Новосибирской области.</w:t>
      </w:r>
    </w:p>
    <w:p w:rsidR="00262770" w:rsidRPr="00262770" w:rsidRDefault="00262770" w:rsidP="002627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Битковского сельсовета</w:t>
      </w:r>
    </w:p>
    <w:p w:rsidR="00262770" w:rsidRPr="00262770" w:rsidRDefault="00262770" w:rsidP="0026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Сузунского района Новосибирской области                                          С.Н. </w:t>
      </w:r>
      <w:proofErr w:type="spell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262770" w:rsidRPr="00262770" w:rsidRDefault="00262770" w:rsidP="00262770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770" w:rsidRPr="00262770" w:rsidRDefault="00262770" w:rsidP="00262770">
      <w:pPr>
        <w:tabs>
          <w:tab w:val="left" w:pos="9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Pr="002627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Приложение №1</w:t>
      </w:r>
    </w:p>
    <w:p w:rsidR="00262770" w:rsidRPr="00262770" w:rsidRDefault="00262770" w:rsidP="00262770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постановлению администрации</w:t>
      </w:r>
    </w:p>
    <w:p w:rsidR="00262770" w:rsidRPr="00262770" w:rsidRDefault="00262770" w:rsidP="00262770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Битковского сельсовета</w:t>
      </w:r>
    </w:p>
    <w:p w:rsidR="00262770" w:rsidRPr="00262770" w:rsidRDefault="00262770" w:rsidP="00262770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Сузунского    района                 </w:t>
      </w:r>
    </w:p>
    <w:p w:rsidR="00262770" w:rsidRPr="00262770" w:rsidRDefault="00262770" w:rsidP="00262770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Новосибирской   области</w:t>
      </w:r>
    </w:p>
    <w:p w:rsidR="00262770" w:rsidRPr="00262770" w:rsidRDefault="00262770" w:rsidP="00262770">
      <w:pPr>
        <w:keepNext/>
        <w:tabs>
          <w:tab w:val="num" w:pos="0"/>
          <w:tab w:val="left" w:pos="4300"/>
        </w:tabs>
        <w:suppressAutoHyphens/>
        <w:spacing w:after="0" w:line="240" w:lineRule="auto"/>
        <w:ind w:left="4640"/>
        <w:jc w:val="right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 11.06.2021 № 53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770" w:rsidRPr="00262770" w:rsidRDefault="00262770" w:rsidP="0026277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СПИСОК</w:t>
      </w:r>
    </w:p>
    <w:p w:rsidR="00262770" w:rsidRPr="00262770" w:rsidRDefault="00262770" w:rsidP="00262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специальных мест для размещения </w:t>
      </w:r>
      <w:r w:rsidRPr="00262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печатных предвыборных агитационных материалов политических партий, выдвинувших федеральные списки кандидатов, кандидатов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территории избирательных участков Битковского сельсовета  Сузунского района Новосибирской области на период предвыборной агитации по </w:t>
      </w:r>
      <w:r w:rsidRPr="002627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выборам   </w:t>
      </w:r>
      <w:proofErr w:type="gramStart"/>
      <w:r w:rsidRPr="002627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депутатов Государственной Думы Федерального Собрания Российской Федерации восьмого созыва</w:t>
      </w:r>
      <w:proofErr w:type="gramEnd"/>
    </w:p>
    <w:p w:rsidR="00262770" w:rsidRPr="00262770" w:rsidRDefault="00262770" w:rsidP="00262770">
      <w:pPr>
        <w:suppressAutoHyphens/>
        <w:spacing w:after="0" w:line="240" w:lineRule="auto"/>
        <w:ind w:left="-240" w:right="-1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1824"/>
        <w:gridCol w:w="2418"/>
        <w:gridCol w:w="5355"/>
      </w:tblGrid>
      <w:tr w:rsidR="00262770" w:rsidRPr="00262770" w:rsidTr="00262770">
        <w:trPr>
          <w:tblHeader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избирательного участка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Местонахождение участков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Места для размещения печатных агитационных материалов</w:t>
            </w:r>
          </w:p>
        </w:tc>
      </w:tr>
      <w:tr w:rsidR="00262770" w:rsidRPr="00262770" w:rsidTr="00262770">
        <w:trPr>
          <w:trHeight w:val="356"/>
          <w:tblHeader/>
        </w:trPr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34" w:type="pct"/>
            <w:tcBorders>
              <w:left w:val="single" w:sz="4" w:space="0" w:color="000000"/>
              <w:bottom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262770" w:rsidRPr="00262770" w:rsidTr="00262770">
        <w:trPr>
          <w:trHeight w:val="565"/>
        </w:trPr>
        <w:tc>
          <w:tcPr>
            <w:tcW w:w="319" w:type="pct"/>
            <w:vMerge w:val="restart"/>
            <w:tcBorders>
              <w:left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" w:type="pct"/>
            <w:vMerge w:val="restart"/>
            <w:tcBorders>
              <w:left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936</w:t>
            </w:r>
          </w:p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pct"/>
            <w:vMerge w:val="restart"/>
            <w:tcBorders>
              <w:lef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Новосибирская область Сузунский район с. Битки ул. Ленина, 32А</w:t>
            </w:r>
          </w:p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у магазина «</w:t>
            </w:r>
            <w:proofErr w:type="spellStart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Самоделкин</w:t>
            </w:r>
            <w:proofErr w:type="spellEnd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по адресу: с. Битки, ул. Ленина, 35А (согласованно с ИП «Сергеева»)</w:t>
            </w:r>
          </w:p>
        </w:tc>
      </w:tr>
      <w:tr w:rsidR="00262770" w:rsidRPr="00262770" w:rsidTr="00262770">
        <w:trPr>
          <w:trHeight w:val="1005"/>
        </w:trPr>
        <w:tc>
          <w:tcPr>
            <w:tcW w:w="319" w:type="pct"/>
            <w:vMerge/>
            <w:tcBorders>
              <w:left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pct"/>
            <w:vMerge/>
            <w:tcBorders>
              <w:lef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у здания администрации Битковского сельсовета по адресу: с. Битки ул. Пролетарская, 29</w:t>
            </w:r>
          </w:p>
        </w:tc>
      </w:tr>
      <w:tr w:rsidR="00262770" w:rsidRPr="00262770" w:rsidTr="00262770">
        <w:trPr>
          <w:trHeight w:val="268"/>
        </w:trPr>
        <w:tc>
          <w:tcPr>
            <w:tcW w:w="319" w:type="pct"/>
            <w:vMerge/>
            <w:tcBorders>
              <w:left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pct"/>
            <w:vMerge/>
            <w:tcBorders>
              <w:lef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у здания МУП «</w:t>
            </w:r>
            <w:proofErr w:type="spellStart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Битковское</w:t>
            </w:r>
            <w:proofErr w:type="spellEnd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ЖКХ» по адресу: с. Битки ул. Ленина, 22А (согласованно с МУП «</w:t>
            </w:r>
            <w:proofErr w:type="spellStart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Битковское</w:t>
            </w:r>
            <w:proofErr w:type="spellEnd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ЖКХ»)</w:t>
            </w:r>
          </w:p>
        </w:tc>
      </w:tr>
      <w:tr w:rsidR="00262770" w:rsidRPr="00262770" w:rsidTr="00262770">
        <w:trPr>
          <w:trHeight w:val="274"/>
        </w:trPr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Доска объявлений по адресу: с. </w:t>
            </w:r>
            <w:proofErr w:type="spellStart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Артамоново</w:t>
            </w:r>
            <w:proofErr w:type="spellEnd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</w:t>
            </w:r>
            <w:proofErr w:type="spellStart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Битковская</w:t>
            </w:r>
            <w:proofErr w:type="spellEnd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34А</w:t>
            </w:r>
          </w:p>
        </w:tc>
      </w:tr>
      <w:tr w:rsidR="00262770" w:rsidRPr="00262770" w:rsidTr="00262770">
        <w:trPr>
          <w:trHeight w:val="885"/>
        </w:trPr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937</w:t>
            </w:r>
          </w:p>
        </w:tc>
        <w:tc>
          <w:tcPr>
            <w:tcW w:w="1334" w:type="pct"/>
            <w:tcBorders>
              <w:left w:val="single" w:sz="4" w:space="0" w:color="000000"/>
              <w:bottom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Новосибирская область Сузунский район с. Шигаево ул. Центральная, 16</w:t>
            </w:r>
          </w:p>
        </w:tc>
        <w:tc>
          <w:tcPr>
            <w:tcW w:w="2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Доска объявлений по адресу: с. Шигаево                        ул. Центральная, 16 </w:t>
            </w:r>
          </w:p>
        </w:tc>
      </w:tr>
      <w:tr w:rsidR="00262770" w:rsidRPr="00262770" w:rsidTr="00262770">
        <w:trPr>
          <w:trHeight w:val="1251"/>
        </w:trPr>
        <w:tc>
          <w:tcPr>
            <w:tcW w:w="3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938</w:t>
            </w:r>
          </w:p>
        </w:tc>
        <w:tc>
          <w:tcPr>
            <w:tcW w:w="1334" w:type="pct"/>
            <w:tcBorders>
              <w:left w:val="single" w:sz="4" w:space="0" w:color="000000"/>
              <w:bottom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Новосибирская область Сузунский район п. </w:t>
            </w:r>
            <w:proofErr w:type="spellStart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Харьковка</w:t>
            </w:r>
            <w:proofErr w:type="spellEnd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Новая, 16А</w:t>
            </w:r>
          </w:p>
        </w:tc>
        <w:tc>
          <w:tcPr>
            <w:tcW w:w="2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70" w:rsidRPr="00262770" w:rsidRDefault="00262770" w:rsidP="002627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Доска объявлений у здания ФАП по адресу: п. </w:t>
            </w:r>
            <w:proofErr w:type="spellStart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Харьковка</w:t>
            </w:r>
            <w:proofErr w:type="spellEnd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Новая,16А (согласовано с ГБУЗ НСО </w:t>
            </w:r>
            <w:proofErr w:type="spellStart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Сузунская</w:t>
            </w:r>
            <w:proofErr w:type="spellEnd"/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ЦРБ)</w:t>
            </w:r>
          </w:p>
        </w:tc>
      </w:tr>
    </w:tbl>
    <w:p w:rsidR="00AF4F50" w:rsidRPr="00262770" w:rsidRDefault="00AF4F50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Сузунского района Новосибирской области 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262770" w:rsidRPr="00262770" w:rsidRDefault="00262770" w:rsidP="0026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11.06.2021                                     с. Битки                                                          № 54</w:t>
      </w:r>
    </w:p>
    <w:p w:rsidR="00262770" w:rsidRPr="00262770" w:rsidRDefault="00262770" w:rsidP="002627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tabs>
          <w:tab w:val="left" w:pos="12480"/>
        </w:tabs>
        <w:spacing w:after="0" w:line="240" w:lineRule="auto"/>
        <w:ind w:right="169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Битковского сельсовета Сузунского района Новосибирской области от 07.12.2020 № 103 «</w:t>
      </w:r>
      <w:r w:rsidRPr="00262770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год»</w:t>
      </w:r>
    </w:p>
    <w:p w:rsidR="00262770" w:rsidRPr="00262770" w:rsidRDefault="00262770" w:rsidP="002627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62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2770">
        <w:rPr>
          <w:rFonts w:ascii="Times New Roman" w:eastAsia="Calibri" w:hAnsi="Times New Roman" w:cs="Times New Roman"/>
          <w:sz w:val="24"/>
          <w:szCs w:val="24"/>
        </w:rPr>
        <w:t>администрация Битковского сельсовета Сузунского района Новосибирской области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262770" w:rsidRPr="00262770" w:rsidRDefault="00262770" w:rsidP="00262770">
      <w:pPr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Внести в постановление администрации Битковского сельсовета Сузунского района Новосибирской области от 07.12.2020 № 103 «</w:t>
      </w:r>
      <w:r w:rsidRPr="00262770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год» следующие изменения</w:t>
      </w:r>
      <w:r w:rsidRPr="0026277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2770" w:rsidRPr="00262770" w:rsidRDefault="00262770" w:rsidP="00262770">
      <w:pPr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В муниципальной программе </w:t>
      </w:r>
      <w:r w:rsidRPr="00262770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профилактики правонарушений и борьбы с преступностью на территории Битковского сельсовета Сузунского района Новосибирской области на 2021 год:</w:t>
      </w:r>
    </w:p>
    <w:p w:rsidR="00262770" w:rsidRPr="00262770" w:rsidRDefault="00262770" w:rsidP="00262770">
      <w:pPr>
        <w:numPr>
          <w:ilvl w:val="2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В паспорте программы:</w:t>
      </w:r>
    </w:p>
    <w:p w:rsidR="00262770" w:rsidRPr="00262770" w:rsidRDefault="00262770" w:rsidP="00262770">
      <w:pPr>
        <w:numPr>
          <w:ilvl w:val="3"/>
          <w:numId w:val="4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Строку «Основные разработчики и исполнители Программы» изложить в следующей редакции: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7943"/>
      </w:tblGrid>
      <w:tr w:rsidR="00262770" w:rsidRPr="00262770" w:rsidTr="00262770">
        <w:trPr>
          <w:cantSplit/>
          <w:trHeight w:val="1857"/>
        </w:trPr>
        <w:tc>
          <w:tcPr>
            <w:tcW w:w="20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Основные    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разработчики и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исполнители 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Комиссия по профилактике правонарушений и борьбе с преступностью при администрации муниципального образования 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(далее – Комиссия);</w:t>
            </w:r>
          </w:p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Глава Битковского сельсовета Сузунского района Новосибирской области (далее – Глава поселения);</w:t>
            </w:r>
          </w:p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МВД РФ  (по согласованию) (далее-полиция); </w:t>
            </w:r>
          </w:p>
        </w:tc>
      </w:tr>
    </w:tbl>
    <w:p w:rsidR="00262770" w:rsidRPr="00262770" w:rsidRDefault="00262770" w:rsidP="00262770">
      <w:pPr>
        <w:spacing w:after="0" w:line="240" w:lineRule="auto"/>
        <w:ind w:left="40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numPr>
          <w:ilvl w:val="3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Строку «Цели и задачи Программы» изложить в следующей редакции: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985"/>
      </w:tblGrid>
      <w:tr w:rsidR="00262770" w:rsidRPr="00262770" w:rsidTr="00262770">
        <w:trPr>
          <w:cantSplit/>
          <w:trHeight w:val="70"/>
        </w:trPr>
        <w:tc>
          <w:tcPr>
            <w:tcW w:w="20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  задачи</w:t>
            </w:r>
            <w:r w:rsidRPr="00262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Цели: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 xml:space="preserve">-  комплексное   обеспечение   безопасности   граждан   на территории  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муниципального образования;</w:t>
            </w:r>
          </w:p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организация правового просвещения и правового информирования  населения путем </w:t>
            </w:r>
            <w:r w:rsidRPr="00262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      </w:r>
          </w:p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2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организация социальной адаптации, </w:t>
            </w:r>
            <w:proofErr w:type="spellStart"/>
            <w:r w:rsidRPr="00262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262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таковыми;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</w:p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</w:t>
            </w:r>
            <w:r w:rsidRPr="0026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277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</w:tbl>
    <w:p w:rsidR="00262770" w:rsidRPr="00262770" w:rsidRDefault="00262770" w:rsidP="0026277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numPr>
          <w:ilvl w:val="3"/>
          <w:numId w:val="4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Строку «Финансовое обеспечение Программы» изложить в следующей редакции: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942"/>
      </w:tblGrid>
      <w:tr w:rsidR="00262770" w:rsidRPr="00262770" w:rsidTr="00262770">
        <w:trPr>
          <w:cantSplit/>
          <w:trHeight w:val="1560"/>
        </w:trPr>
        <w:tc>
          <w:tcPr>
            <w:tcW w:w="20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Финансовое  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обеспечение 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Программы    </w:t>
            </w:r>
          </w:p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tabs>
                <w:tab w:val="left" w:pos="5790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6277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местного бюджета  в размере 500 рублей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</w:p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2770" w:rsidRPr="00262770" w:rsidRDefault="00262770" w:rsidP="0026277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1.1.2. Пункт 2.3 раздела </w:t>
      </w:r>
      <w:r w:rsidRPr="0026277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«ОСНОВНЫЕ ПОЛОЖЕНИЯ ПРОГРАММЫ» изложить в следующей редакции: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«2.3. Цели и задачи Программы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Целями Программы являются следующие: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объединение усилий органов местного самоуправления и правоохранительных органов в профилактике правонарушений и борьбы с преступностью;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комплексное обеспечение безопасности граждан на территории  муниципального образования;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- организация проведения правового просвещения и правового информирования  населения путем </w:t>
      </w: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доведения до них информации, направленной на обеспечение защиты прав и свобод человека и гражданина, общества и государства от противоправных посягательств,</w:t>
      </w:r>
    </w:p>
    <w:p w:rsidR="00262770" w:rsidRPr="00262770" w:rsidRDefault="00262770" w:rsidP="0026277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организация социальной адаптации, </w:t>
      </w:r>
      <w:proofErr w:type="spellStart"/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ресоциализации</w:t>
      </w:r>
      <w:proofErr w:type="spellEnd"/>
      <w:r w:rsidRPr="0026277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социальной реабилитации, помощи лицам, пострадавших от правонарушений или подверженным риску стать таковыми;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профилактика</w:t>
      </w:r>
      <w:r w:rsidRPr="002627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627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627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противодействие возможным террористическим акциям на объектах жизнеобеспечения, социальной сферы и в местах с массовым пребыванием граждан;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повышение уровня доверия населения  к  органам  местного самоуправления в сфере обеспечения безопасности</w:t>
      </w:r>
    </w:p>
    <w:p w:rsidR="00262770" w:rsidRPr="00262770" w:rsidRDefault="00262770" w:rsidP="00262770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Для достижения поставленных целей необходимо решение следующих </w:t>
      </w:r>
      <w:r w:rsidRPr="00262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задач: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действенной системы профилактики правонарушений;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усиление борьбы с преступностью, улучшение результативности в противодействии ее организованным формам.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Целевыми индикаторами и показателями являются</w:t>
      </w:r>
      <w:r w:rsidRPr="00262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уровень преступности;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антитеррористическая и </w:t>
      </w:r>
      <w:proofErr w:type="spellStart"/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антиэкстремистская</w:t>
      </w:r>
      <w:proofErr w:type="spellEnd"/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безопасность; 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динамика корыстно-насильственных преступлений;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-динамика </w:t>
      </w:r>
      <w:r w:rsidRPr="002627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результаты противодействия преступности в сфере экономики и налогообложения;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социально – криминологическая структура преступности»;</w:t>
      </w:r>
    </w:p>
    <w:p w:rsidR="00262770" w:rsidRPr="00262770" w:rsidRDefault="00262770" w:rsidP="0026277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1.1.3. В разделе </w:t>
      </w: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III</w:t>
      </w: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«МЕРОПРИЯТИЯ МУНИЦИПАЛЬНОЙ ПРОГРАММЫ ПРОФИЛАКТИКИ ПРАВОНАРУШЕНИЙ</w:t>
      </w: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БОРЬБЫ С ПРЕСТУПНОСТЬЮ НА ТЕРРИТОРИИ БИТКОВСКОГО СЕЛЬСОВЕТА СУЗУНСКОГО РАЙОНА НОВОСИБИРСКОЙ ОБЛАСТИ НА 2021 ГОД»:</w:t>
      </w: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1.1.3.1. Дополнить строкой 2.5 следующего содержания: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980"/>
        <w:gridCol w:w="1662"/>
        <w:gridCol w:w="1508"/>
        <w:gridCol w:w="1915"/>
        <w:gridCol w:w="496"/>
      </w:tblGrid>
      <w:tr w:rsidR="00262770" w:rsidRPr="00262770" w:rsidTr="00262770">
        <w:trPr>
          <w:cantSplit/>
          <w:trHeight w:val="18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  <w:p w:rsidR="00262770" w:rsidRPr="00262770" w:rsidRDefault="00262770" w:rsidP="0026277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Организовывать проведение правового просвещения и правового информирования  населения путем </w:t>
            </w:r>
            <w:r w:rsidRPr="00262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доведения до населения информации, направленной на обеспечение защиты прав и свобод человека и гражданина, общества и государства от противоправных посягательств.</w:t>
            </w:r>
          </w:p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Комиссия, Глава поселения, полиция (по согласованию)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           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1.1.3.2. Дополнить строкой 2.6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980"/>
        <w:gridCol w:w="1662"/>
        <w:gridCol w:w="1508"/>
        <w:gridCol w:w="1915"/>
        <w:gridCol w:w="496"/>
      </w:tblGrid>
      <w:tr w:rsidR="00262770" w:rsidRPr="00262770" w:rsidTr="00262770">
        <w:trPr>
          <w:cantSplit/>
          <w:trHeight w:val="1800"/>
        </w:trPr>
        <w:tc>
          <w:tcPr>
            <w:tcW w:w="256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2.6. </w:t>
            </w:r>
          </w:p>
        </w:tc>
        <w:tc>
          <w:tcPr>
            <w:tcW w:w="218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Осуществить комплекс мероприятий, направленных на</w:t>
            </w:r>
            <w:r w:rsidRPr="00262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организацию социальной адаптации, </w:t>
            </w:r>
            <w:proofErr w:type="spellStart"/>
            <w:r w:rsidRPr="00262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Pr="0026277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социальной реабилитации, помощи лицам, пострадавших от правонарушений или подверженным риску стать таковыми</w:t>
            </w:r>
          </w:p>
        </w:tc>
        <w:tc>
          <w:tcPr>
            <w:tcW w:w="93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Комиссия, Глава поселения, полиция (по согласованию)</w:t>
            </w:r>
          </w:p>
        </w:tc>
        <w:tc>
          <w:tcPr>
            <w:tcW w:w="64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     </w:t>
            </w:r>
          </w:p>
        </w:tc>
        <w:tc>
          <w:tcPr>
            <w:tcW w:w="64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           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дополнительного</w:t>
            </w: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финансирования</w:t>
            </w:r>
          </w:p>
        </w:tc>
        <w:tc>
          <w:tcPr>
            <w:tcW w:w="351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2770" w:rsidRPr="00262770" w:rsidRDefault="00262770" w:rsidP="0026277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2770" w:rsidRPr="00262770" w:rsidRDefault="00262770" w:rsidP="00262770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770" w:rsidRPr="00262770" w:rsidRDefault="00262770" w:rsidP="00262770">
      <w:pPr>
        <w:tabs>
          <w:tab w:val="left" w:pos="124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7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  </w:t>
      </w:r>
    </w:p>
    <w:p w:rsidR="00262770" w:rsidRPr="00262770" w:rsidRDefault="00262770" w:rsidP="0026277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Глава Битковского сельсовета </w:t>
      </w:r>
    </w:p>
    <w:p w:rsidR="00262770" w:rsidRPr="00262770" w:rsidRDefault="00262770" w:rsidP="00262770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Сузунского района Новосибирской области                                          С.Н. </w:t>
      </w:r>
      <w:proofErr w:type="spellStart"/>
      <w:r w:rsidRPr="00262770">
        <w:rPr>
          <w:rFonts w:ascii="Times New Roman" w:eastAsia="Calibri" w:hAnsi="Times New Roman" w:cs="Times New Roman"/>
          <w:sz w:val="24"/>
          <w:szCs w:val="24"/>
        </w:rPr>
        <w:t>Моликер</w:t>
      </w:r>
      <w:proofErr w:type="spellEnd"/>
    </w:p>
    <w:p w:rsid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Сузунского района Новосибирской области 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262770" w:rsidRPr="00262770" w:rsidRDefault="00262770" w:rsidP="0026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11.06.2021                                     с. Битки                                                          № 55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назначении публичных слушаний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62770" w:rsidRPr="00262770" w:rsidRDefault="00262770" w:rsidP="00262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сельского поселения Битковского сельсовета Сузунского муниципального района Новосибирской области, Положением «О порядке организации и проведения публичных слушаний», Положением «О порядке учета предложений и участия граждан в обсуждении проекта Устава муниципального образования, проекта муниципального правового акта о внесении изменений и дополнений в Устав</w:t>
      </w:r>
      <w:proofErr w:type="gramEnd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Битковского сельсовета Сузунского муниципального района Новосибирской области», в целях приведения Устава Битковского сельсовета в соответствие с действующим законодательством, администрация Битковского сельсовета Сузунского района Новосибирской области  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Назначить публичные слушания по проекту решения Совета депутатов Битковского сельсовета Сузунского района Новосибирской области                            «О </w:t>
      </w: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Устав сельского поселения Битковского сельсовета Сузунского </w:t>
      </w:r>
      <w:proofErr w:type="spell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муницмпального</w:t>
      </w:r>
      <w:proofErr w:type="spellEnd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согласно приложению</w:t>
      </w:r>
    </w:p>
    <w:p w:rsidR="00262770" w:rsidRPr="00262770" w:rsidRDefault="00262770" w:rsidP="00262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Провести 13.07.2021 в 10-00ч. Публичные слушания в здании администрации Битковского сельсовета по адресу: с. Битки, ул. </w:t>
      </w:r>
      <w:proofErr w:type="gram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, 29 (кабинет Главы).</w:t>
      </w:r>
    </w:p>
    <w:p w:rsidR="00262770" w:rsidRPr="00262770" w:rsidRDefault="00262770" w:rsidP="002627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 Предложить жителям Битковского сельсовета, письменно направить в администрацию Битковского сельсовета свои предложения и рекомендации по вынесенному на публичные слушания проекту решения Совета депутатов Битковского сельсовета Сузунского района Новосибирской области «О внесении изменений в Устав сельского поселения Битковского сельсовета Сузунского муниципального района Новосибирской области».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Настоящее постановление вступает в силу с момента опубликования в информационном бюллетене органов местного самоуправления «Битковский вестник».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Битковского сельсовета</w:t>
      </w: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 Новосибирской области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С.Н. </w:t>
      </w:r>
      <w:proofErr w:type="spell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62770" w:rsidRPr="00262770" w:rsidRDefault="00262770" w:rsidP="0026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</w:t>
      </w:r>
    </w:p>
    <w:p w:rsidR="00262770" w:rsidRPr="00262770" w:rsidRDefault="00262770" w:rsidP="0026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262770" w:rsidRPr="00262770" w:rsidRDefault="00262770" w:rsidP="0026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Битковского сельсовета</w:t>
      </w:r>
    </w:p>
    <w:p w:rsidR="00262770" w:rsidRPr="00262770" w:rsidRDefault="00262770" w:rsidP="0026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Сузунского района</w:t>
      </w:r>
    </w:p>
    <w:p w:rsidR="00262770" w:rsidRPr="00262770" w:rsidRDefault="00262770" w:rsidP="0026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Новосибирской области</w:t>
      </w:r>
    </w:p>
    <w:p w:rsidR="00262770" w:rsidRPr="00262770" w:rsidRDefault="00262770" w:rsidP="002627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от 11.06.2021 № 55</w:t>
      </w: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Сузунского района Новосибирская область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______________сессии </w:t>
      </w:r>
    </w:p>
    <w:p w:rsidR="00262770" w:rsidRPr="00262770" w:rsidRDefault="00262770" w:rsidP="00262770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Битки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сельского поселения Битковского сельсовета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муниципального района Новосибирской области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Битковского сельсовета Сузунского района Новосибирской области</w:t>
      </w:r>
    </w:p>
    <w:p w:rsidR="00262770" w:rsidRPr="00262770" w:rsidRDefault="00262770" w:rsidP="00262770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РЕШИЛ:</w:t>
      </w:r>
    </w:p>
    <w:p w:rsidR="00262770" w:rsidRPr="00262770" w:rsidRDefault="00262770" w:rsidP="00262770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 xml:space="preserve">1. </w:t>
      </w:r>
      <w:r w:rsidRPr="002627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Принять муниципальный правовой акт о внесении изменении в Устав сельского поселения Битковского сельсовета Сузунского муниципального района Новосибирской области </w:t>
      </w:r>
      <w:r w:rsidRPr="00262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(прилагается).</w:t>
      </w:r>
    </w:p>
    <w:p w:rsidR="00262770" w:rsidRPr="00262770" w:rsidRDefault="00262770" w:rsidP="00262770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2627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редоставить муниципальный правовой акт о внесении изменении в Устав сельского поселения 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 сельсовета Сузунского муниципального района Новосибирской области</w:t>
      </w:r>
      <w:r w:rsidRPr="002627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62770" w:rsidRPr="00262770" w:rsidRDefault="00262770" w:rsidP="00262770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3. </w:t>
      </w:r>
      <w:proofErr w:type="gramStart"/>
      <w:r w:rsidRPr="002627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Главе </w:t>
      </w:r>
      <w:r w:rsidRPr="00262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Битковского сельсовета Сузунского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Pr="002627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опубликовать муниципальный правовой акт Битковского сельсовета </w:t>
      </w:r>
      <w:proofErr w:type="spellStart"/>
      <w:r w:rsidRPr="0026277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после</w:t>
      </w:r>
      <w:r w:rsidRPr="00262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государственной</w:t>
      </w:r>
      <w:proofErr w:type="spellEnd"/>
      <w:r w:rsidRPr="00262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регистрации в течение 7 дней 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Битковского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в 10-дневной срок.</w:t>
      </w:r>
    </w:p>
    <w:p w:rsidR="00262770" w:rsidRPr="00262770" w:rsidRDefault="00262770" w:rsidP="00262770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4. </w:t>
      </w:r>
      <w:r w:rsidRPr="002627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2627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опубликования в информационном бюллетене органов местного самоуправления «Битковский вестник».</w:t>
      </w:r>
    </w:p>
    <w:p w:rsidR="00262770" w:rsidRPr="00262770" w:rsidRDefault="00262770" w:rsidP="00262770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Битковского сельсовета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Битковского сельсовета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Сузунского района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262770" w:rsidRPr="00262770" w:rsidRDefault="00262770" w:rsidP="002627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Т.Л. Пирог</w:t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С.Н. </w:t>
      </w:r>
      <w:proofErr w:type="spell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262770" w:rsidRPr="00262770" w:rsidRDefault="00262770" w:rsidP="0026277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к решению </w:t>
      </w:r>
    </w:p>
    <w:p w:rsidR="00262770" w:rsidRPr="00262770" w:rsidRDefault="00262770" w:rsidP="0026277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третьей сессии Совета депутатов</w:t>
      </w:r>
    </w:p>
    <w:p w:rsidR="00262770" w:rsidRPr="00262770" w:rsidRDefault="00262770" w:rsidP="0026277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Битковского сельсовета</w:t>
      </w:r>
    </w:p>
    <w:p w:rsidR="00262770" w:rsidRPr="00262770" w:rsidRDefault="00262770" w:rsidP="0026277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Сузунского района </w:t>
      </w:r>
    </w:p>
    <w:p w:rsidR="00262770" w:rsidRPr="00262770" w:rsidRDefault="00262770" w:rsidP="0026277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Новосибирской области </w:t>
      </w:r>
    </w:p>
    <w:p w:rsidR="00262770" w:rsidRPr="00262770" w:rsidRDefault="00262770" w:rsidP="00262770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 № ____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ПРАВОВОЙ АКТ</w:t>
      </w:r>
    </w:p>
    <w:p w:rsidR="00262770" w:rsidRPr="00262770" w:rsidRDefault="00262770" w:rsidP="0026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ИЗМЕНЕНИИ В УСТАВ СЕЛЬСКОГО ПОСЕЛЕННИЯ БИТКОВСКОГО СЕЛЬСОВЕТА СУЗУНСКОГО МУНИЦИПАЛЬНОГО РАЙОНА НОВОСИБИРСКОЙ ОБЛАСТИ</w:t>
      </w:r>
    </w:p>
    <w:p w:rsidR="00262770" w:rsidRPr="00262770" w:rsidRDefault="00262770" w:rsidP="00262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770">
        <w:rPr>
          <w:rFonts w:ascii="Times New Roman" w:eastAsia="Calibri" w:hAnsi="Times New Roman" w:cs="Times New Roman"/>
          <w:b/>
          <w:sz w:val="24"/>
          <w:szCs w:val="24"/>
        </w:rPr>
        <w:t>1.1. Статья 5. Вопросы местного значения Битковского сельсовета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1.1.1 пункт 20 изложить в следующей редакции: 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«20) содержание мест захоронения»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770">
        <w:rPr>
          <w:rFonts w:ascii="Times New Roman" w:eastAsia="Calibri" w:hAnsi="Times New Roman" w:cs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1.2.1. часть 1 дополнить пунктом 16 следующего содержания: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«16)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r w:rsidRPr="00262770">
        <w:rPr>
          <w:rFonts w:ascii="Times New Roman" w:eastAsia="Calibri" w:hAnsi="Times New Roman" w:cs="Times New Roman"/>
          <w:b/>
          <w:sz w:val="24"/>
          <w:szCs w:val="24"/>
        </w:rPr>
        <w:t>Статья 12. Собрание граждан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1.3.1 в части 1 после слов «должностных лиц местного самоуправления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1.3.2 часть 3 дополнить абзацем следующего содержания: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770">
        <w:rPr>
          <w:rFonts w:ascii="Times New Roman" w:eastAsia="Calibri" w:hAnsi="Times New Roman" w:cs="Times New Roman"/>
          <w:b/>
          <w:sz w:val="24"/>
          <w:szCs w:val="24"/>
        </w:rPr>
        <w:t>1.4. Статья 14. Опрос граждан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1.4.1 Статью 14. Опрос граждан изложить в следующей редакции: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«1. Опрос граждан проводится на всей территории Битковского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Результаты опроса носят рекомендательный характер.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В опросе граждан вправе участвовать жители Битковского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2. Опрос граждан проводится по инициативе: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Битковского сельсовета для объектов регионального и межрегионального значения.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lastRenderedPageBreak/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310501"/>
      <w:r w:rsidRPr="00262770">
        <w:rPr>
          <w:rFonts w:ascii="Times New Roman" w:eastAsia="Calibri" w:hAnsi="Times New Roman" w:cs="Times New Roman"/>
          <w:sz w:val="24"/>
          <w:szCs w:val="24"/>
        </w:rPr>
        <w:t>1) дата и сроки проведения опроса;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310502"/>
      <w:bookmarkEnd w:id="1"/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310503"/>
      <w:bookmarkEnd w:id="2"/>
      <w:r w:rsidRPr="00262770">
        <w:rPr>
          <w:rFonts w:ascii="Times New Roman" w:eastAsia="Calibri" w:hAnsi="Times New Roman" w:cs="Times New Roman"/>
          <w:sz w:val="24"/>
          <w:szCs w:val="24"/>
        </w:rPr>
        <w:t>3) методика проведения опроса;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310504"/>
      <w:bookmarkEnd w:id="3"/>
      <w:r w:rsidRPr="00262770">
        <w:rPr>
          <w:rFonts w:ascii="Times New Roman" w:eastAsia="Calibri" w:hAnsi="Times New Roman" w:cs="Times New Roman"/>
          <w:sz w:val="24"/>
          <w:szCs w:val="24"/>
        </w:rPr>
        <w:t>4) форма опросного листа;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310505"/>
      <w:bookmarkEnd w:id="4"/>
      <w:r w:rsidRPr="00262770">
        <w:rPr>
          <w:rFonts w:ascii="Times New Roman" w:eastAsia="Calibri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5"/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310701"/>
      <w:r w:rsidRPr="00262770">
        <w:rPr>
          <w:rFonts w:ascii="Times New Roman" w:eastAsia="Calibri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6"/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1.5 </w:t>
      </w:r>
      <w:r w:rsidRPr="00262770">
        <w:rPr>
          <w:rFonts w:ascii="Times New Roman" w:eastAsia="Calibri" w:hAnsi="Times New Roman" w:cs="Times New Roman"/>
          <w:b/>
          <w:sz w:val="24"/>
          <w:szCs w:val="24"/>
        </w:rPr>
        <w:t>Статья 16. Территориальное общественное самоуправление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1.5.1 дополнить частью 4 следующего содержания: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770">
        <w:rPr>
          <w:rFonts w:ascii="Times New Roman" w:eastAsia="Calibri" w:hAnsi="Times New Roman" w:cs="Times New Roman"/>
          <w:b/>
          <w:bCs/>
          <w:sz w:val="24"/>
          <w:szCs w:val="24"/>
        </w:rPr>
        <w:t>1.6. дополнить Статьей 18</w:t>
      </w:r>
      <w:r w:rsidRPr="00262770">
        <w:rPr>
          <w:rFonts w:ascii="Times New Roman" w:eastAsia="Calibri" w:hAnsi="Times New Roman" w:cs="Times New Roman"/>
          <w:b/>
          <w:sz w:val="24"/>
          <w:szCs w:val="24"/>
        </w:rPr>
        <w:t xml:space="preserve"> Инициативные проекты следующего содержания: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770">
        <w:rPr>
          <w:rFonts w:ascii="Times New Roman" w:eastAsia="Calibri" w:hAnsi="Times New Roman" w:cs="Times New Roman"/>
          <w:b/>
          <w:bCs/>
          <w:sz w:val="24"/>
          <w:szCs w:val="24"/>
        </w:rPr>
        <w:t>Статья 18.</w:t>
      </w:r>
      <w:r w:rsidRPr="00262770">
        <w:rPr>
          <w:rFonts w:ascii="Times New Roman" w:eastAsia="Calibri" w:hAnsi="Times New Roman" w:cs="Times New Roman"/>
          <w:b/>
          <w:sz w:val="24"/>
          <w:szCs w:val="24"/>
        </w:rPr>
        <w:t xml:space="preserve"> Инициативные проекты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2611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«1. В целях реализации мероприятий, имеющих приоритетное значение для жителей Битковского сельсовета или его части, по решению вопросов местного значения или иных вопросов, право 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решения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которых предоставлено органам местного самоуправления, в администрацию Битковского сельсовета может быть внесен инициативный проект. 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262770">
        <w:rPr>
          <w:rFonts w:ascii="Times New Roman" w:eastAsia="Calibri" w:hAnsi="Times New Roman" w:cs="Times New Roman"/>
          <w:bCs/>
          <w:sz w:val="24"/>
          <w:szCs w:val="24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262770">
        <w:rPr>
          <w:rFonts w:ascii="Times New Roman" w:eastAsia="Calibri" w:hAnsi="Times New Roman" w:cs="Times New Roman"/>
          <w:sz w:val="24"/>
          <w:szCs w:val="24"/>
        </w:rPr>
        <w:t>, определяются Советом депутатов Битковского сельсовета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7"/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770">
        <w:rPr>
          <w:rFonts w:ascii="Times New Roman" w:eastAsia="Calibri" w:hAnsi="Times New Roman" w:cs="Times New Roman"/>
          <w:b/>
          <w:sz w:val="24"/>
          <w:szCs w:val="24"/>
        </w:rPr>
        <w:t>1.7 Статья 32. Полномочия администрации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1.7.1 дополнить пунктом 57.8 следующего содержания: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«65.4) осуществление мероприятий по оказанию помощи лицам, находящимся в состоянии алкогольного, наркотического или иного токсического </w:t>
      </w:r>
      <w:proofErr w:type="spellStart"/>
      <w:r w:rsidRPr="00262770">
        <w:rPr>
          <w:rFonts w:ascii="Times New Roman" w:eastAsia="Calibri" w:hAnsi="Times New Roman" w:cs="Times New Roman"/>
          <w:sz w:val="24"/>
          <w:szCs w:val="24"/>
        </w:rPr>
        <w:t>опьянени</w:t>
      </w:r>
      <w:proofErr w:type="spellEnd"/>
      <w:r w:rsidRPr="00262770">
        <w:rPr>
          <w:rFonts w:ascii="Times New Roman" w:eastAsia="Calibri" w:hAnsi="Times New Roman" w:cs="Times New Roman"/>
          <w:sz w:val="24"/>
          <w:szCs w:val="24"/>
        </w:rPr>
        <w:t>.».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1.7.2 пункт 20 изложить в следующей редакции: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«20) содержание мест захоронения».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770">
        <w:rPr>
          <w:rFonts w:ascii="Times New Roman" w:eastAsia="Calibri" w:hAnsi="Times New Roman" w:cs="Times New Roman"/>
          <w:b/>
          <w:sz w:val="24"/>
          <w:szCs w:val="24"/>
        </w:rPr>
        <w:t xml:space="preserve">1.8. Статья 38.1. </w:t>
      </w:r>
      <w:r w:rsidRPr="00262770">
        <w:rPr>
          <w:rFonts w:ascii="Times New Roman" w:eastAsia="Calibri" w:hAnsi="Times New Roman" w:cs="Times New Roman"/>
          <w:b/>
          <w:bCs/>
          <w:sz w:val="24"/>
          <w:szCs w:val="24"/>
        </w:rPr>
        <w:t>Средства самообложения граждан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2770">
        <w:rPr>
          <w:rFonts w:ascii="Times New Roman" w:eastAsia="Calibri" w:hAnsi="Times New Roman" w:cs="Times New Roman"/>
          <w:bCs/>
          <w:sz w:val="24"/>
          <w:szCs w:val="24"/>
        </w:rPr>
        <w:t xml:space="preserve">1.8.1 </w:t>
      </w:r>
      <w:r w:rsidRPr="00262770">
        <w:rPr>
          <w:rFonts w:ascii="Times New Roman" w:eastAsia="Calibri" w:hAnsi="Times New Roman" w:cs="Times New Roman"/>
          <w:sz w:val="24"/>
          <w:szCs w:val="24"/>
        </w:rPr>
        <w:t>Статью 38.1. изложить в следующей редакции: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0"/>
      <w:bookmarkEnd w:id="8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быть 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уменьшен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2. Вопросы введения и 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770">
        <w:rPr>
          <w:rFonts w:ascii="Times New Roman" w:eastAsia="Calibri" w:hAnsi="Times New Roman" w:cs="Times New Roman"/>
          <w:b/>
          <w:sz w:val="24"/>
          <w:szCs w:val="24"/>
        </w:rPr>
        <w:t>1.9</w:t>
      </w:r>
      <w:r w:rsidRPr="0026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дополнить статьей </w:t>
      </w:r>
      <w:r w:rsidRPr="00262770">
        <w:rPr>
          <w:rFonts w:ascii="Times New Roman" w:eastAsia="Calibri" w:hAnsi="Times New Roman" w:cs="Times New Roman"/>
          <w:b/>
          <w:bCs/>
          <w:sz w:val="24"/>
          <w:szCs w:val="24"/>
        </w:rPr>
        <w:t>38.2.</w:t>
      </w:r>
      <w:r w:rsidRPr="00262770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«Статья </w:t>
      </w:r>
      <w:r w:rsidRPr="00262770">
        <w:rPr>
          <w:rFonts w:ascii="Times New Roman" w:eastAsia="Calibri" w:hAnsi="Times New Roman" w:cs="Times New Roman"/>
          <w:b/>
          <w:bCs/>
          <w:sz w:val="24"/>
          <w:szCs w:val="24"/>
        </w:rPr>
        <w:t>38.2.</w:t>
      </w:r>
      <w:r w:rsidRPr="00262770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sub_5611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формируемые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5612"/>
      <w:bookmarkEnd w:id="9"/>
      <w:r w:rsidRPr="00262770">
        <w:rPr>
          <w:rFonts w:ascii="Times New Roman" w:eastAsia="Calibri" w:hAnsi="Times New Roman" w:cs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sub_5613"/>
      <w:bookmarkEnd w:id="10"/>
      <w:r w:rsidRPr="00262770">
        <w:rPr>
          <w:rFonts w:ascii="Times New Roman" w:eastAsia="Calibri" w:hAnsi="Times New Roman" w:cs="Times New Roman"/>
          <w:sz w:val="24"/>
          <w:szCs w:val="24"/>
        </w:rPr>
        <w:t>3. В случае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1"/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62770">
        <w:rPr>
          <w:rFonts w:ascii="Times New Roman" w:eastAsia="Calibri" w:hAnsi="Times New Roman" w:cs="Times New Roman"/>
          <w:sz w:val="24"/>
          <w:szCs w:val="24"/>
        </w:rPr>
        <w:t>местный</w:t>
      </w:r>
      <w:proofErr w:type="gramEnd"/>
      <w:r w:rsidRPr="00262770">
        <w:rPr>
          <w:rFonts w:ascii="Times New Roman" w:eastAsia="Calibri" w:hAnsi="Times New Roman" w:cs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262770" w:rsidRPr="00262770" w:rsidRDefault="00262770" w:rsidP="00262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70">
        <w:rPr>
          <w:rFonts w:ascii="Times New Roman" w:eastAsia="Calibri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262770" w:rsidRPr="00262770" w:rsidRDefault="00262770" w:rsidP="002627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2770" w:rsidRPr="00262770" w:rsidRDefault="00262770" w:rsidP="0026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Битковского сельсовета                                                    </w:t>
      </w:r>
    </w:p>
    <w:p w:rsidR="00AF4F50" w:rsidRDefault="00262770" w:rsidP="0026277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Сузунского района Новосибирской области                                       С.Н. </w:t>
      </w:r>
      <w:proofErr w:type="spellStart"/>
      <w:r w:rsidRPr="0026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Моликер</w:t>
      </w:r>
      <w:proofErr w:type="spellEnd"/>
    </w:p>
    <w:p w:rsidR="008A38DD" w:rsidRDefault="008A38DD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E284A" w:rsidRDefault="00BB53AA" w:rsidP="006B5A6D">
      <w:pPr>
        <w:spacing w:after="0" w:line="240" w:lineRule="auto"/>
        <w:jc w:val="center"/>
      </w:pPr>
      <w:r w:rsidRPr="00BB53A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C3DF98" wp14:editId="69657BBF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A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Sect="00640B21">
      <w:footerReference w:type="default" r:id="rId26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CA" w:rsidRDefault="000D22CA">
      <w:pPr>
        <w:spacing w:after="0" w:line="240" w:lineRule="auto"/>
      </w:pPr>
      <w:r>
        <w:separator/>
      </w:r>
    </w:p>
  </w:endnote>
  <w:endnote w:type="continuationSeparator" w:id="0">
    <w:p w:rsidR="000D22CA" w:rsidRDefault="000D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Content>
      <w:p w:rsidR="00D15149" w:rsidRDefault="00D151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292" w:rsidRPr="00895292">
          <w:rPr>
            <w:noProof/>
            <w:lang w:val="ru-RU"/>
          </w:rPr>
          <w:t>1</w:t>
        </w:r>
        <w:r>
          <w:fldChar w:fldCharType="end"/>
        </w:r>
      </w:p>
    </w:sdtContent>
  </w:sdt>
  <w:p w:rsidR="00D15149" w:rsidRDefault="00D15149">
    <w:pPr>
      <w:pStyle w:val="a7"/>
    </w:pPr>
  </w:p>
  <w:p w:rsidR="00D15149" w:rsidRDefault="00D151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CA" w:rsidRDefault="000D22CA">
      <w:pPr>
        <w:spacing w:after="0" w:line="240" w:lineRule="auto"/>
      </w:pPr>
      <w:r>
        <w:separator/>
      </w:r>
    </w:p>
  </w:footnote>
  <w:footnote w:type="continuationSeparator" w:id="0">
    <w:p w:rsidR="000D22CA" w:rsidRDefault="000D2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1CA23550"/>
    <w:multiLevelType w:val="hybridMultilevel"/>
    <w:tmpl w:val="DDB0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A1184"/>
    <w:multiLevelType w:val="multilevel"/>
    <w:tmpl w:val="5EE4B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1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>
    <w:nsid w:val="34FF6ABC"/>
    <w:multiLevelType w:val="hybridMultilevel"/>
    <w:tmpl w:val="A4200C42"/>
    <w:lvl w:ilvl="0" w:tplc="A628DBF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302E43"/>
    <w:multiLevelType w:val="multilevel"/>
    <w:tmpl w:val="0F6E5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A4CDB"/>
    <w:multiLevelType w:val="multilevel"/>
    <w:tmpl w:val="20B05D5A"/>
    <w:lvl w:ilvl="0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8" w:hanging="1548"/>
      </w:pPr>
      <w:rPr>
        <w:rFonts w:hint="default"/>
        <w:color w:val="auto"/>
      </w:rPr>
    </w:lvl>
    <w:lvl w:ilvl="2">
      <w:start w:val="4"/>
      <w:numFmt w:val="decimal"/>
      <w:isLgl/>
      <w:lvlText w:val="%1.%2.%3."/>
      <w:lvlJc w:val="left"/>
      <w:pPr>
        <w:ind w:left="2268" w:hanging="1548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68" w:hanging="1548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548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68" w:hanging="1548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5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38ED2066"/>
    <w:multiLevelType w:val="hybridMultilevel"/>
    <w:tmpl w:val="6732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3D4F3B1C"/>
    <w:multiLevelType w:val="multilevel"/>
    <w:tmpl w:val="E5E06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5922F6"/>
    <w:multiLevelType w:val="multilevel"/>
    <w:tmpl w:val="C11AAE4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377" w:hanging="45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23">
    <w:nsid w:val="42A04051"/>
    <w:multiLevelType w:val="multilevel"/>
    <w:tmpl w:val="4A68F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6487321"/>
    <w:multiLevelType w:val="multilevel"/>
    <w:tmpl w:val="2C7E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491958"/>
    <w:multiLevelType w:val="hybridMultilevel"/>
    <w:tmpl w:val="E5E6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30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2">
    <w:nsid w:val="4FED7920"/>
    <w:multiLevelType w:val="multilevel"/>
    <w:tmpl w:val="2A681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3464EC"/>
    <w:multiLevelType w:val="hybridMultilevel"/>
    <w:tmpl w:val="18B8C0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6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DD5F1A"/>
    <w:multiLevelType w:val="hybridMultilevel"/>
    <w:tmpl w:val="62F605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E2D3AEA"/>
    <w:multiLevelType w:val="multilevel"/>
    <w:tmpl w:val="5A70033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5" w:hanging="936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4045" w:hanging="936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3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5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7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2469" w:hanging="2160"/>
      </w:pPr>
      <w:rPr>
        <w:rFonts w:hint="default"/>
        <w:color w:val="auto"/>
      </w:rPr>
    </w:lvl>
  </w:abstractNum>
  <w:abstractNum w:abstractNumId="41">
    <w:nsid w:val="63EF09F9"/>
    <w:multiLevelType w:val="multilevel"/>
    <w:tmpl w:val="8AA42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1C5FDD"/>
    <w:multiLevelType w:val="multilevel"/>
    <w:tmpl w:val="BD9229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B59105A"/>
    <w:multiLevelType w:val="hybridMultilevel"/>
    <w:tmpl w:val="117AC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6E2B4425"/>
    <w:multiLevelType w:val="multilevel"/>
    <w:tmpl w:val="E5D8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01185E"/>
    <w:multiLevelType w:val="multilevel"/>
    <w:tmpl w:val="18AE1F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7EF55D0"/>
    <w:multiLevelType w:val="hybridMultilevel"/>
    <w:tmpl w:val="94AC32F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6"/>
  </w:num>
  <w:num w:numId="4">
    <w:abstractNumId w:val="38"/>
  </w:num>
  <w:num w:numId="5">
    <w:abstractNumId w:val="23"/>
  </w:num>
  <w:num w:numId="6">
    <w:abstractNumId w:val="41"/>
  </w:num>
  <w:num w:numId="7">
    <w:abstractNumId w:val="26"/>
  </w:num>
  <w:num w:numId="8">
    <w:abstractNumId w:val="13"/>
  </w:num>
  <w:num w:numId="9">
    <w:abstractNumId w:val="7"/>
  </w:num>
  <w:num w:numId="10">
    <w:abstractNumId w:val="47"/>
  </w:num>
  <w:num w:numId="11">
    <w:abstractNumId w:val="32"/>
  </w:num>
  <w:num w:numId="12">
    <w:abstractNumId w:val="20"/>
  </w:num>
  <w:num w:numId="13">
    <w:abstractNumId w:val="42"/>
  </w:num>
  <w:num w:numId="14">
    <w:abstractNumId w:val="46"/>
  </w:num>
  <w:num w:numId="15">
    <w:abstractNumId w:val="17"/>
  </w:num>
  <w:num w:numId="16">
    <w:abstractNumId w:val="43"/>
  </w:num>
  <w:num w:numId="17">
    <w:abstractNumId w:val="4"/>
  </w:num>
  <w:num w:numId="18">
    <w:abstractNumId w:val="33"/>
  </w:num>
  <w:num w:numId="19">
    <w:abstractNumId w:val="9"/>
  </w:num>
  <w:num w:numId="20">
    <w:abstractNumId w:val="21"/>
  </w:num>
  <w:num w:numId="21">
    <w:abstractNumId w:val="37"/>
  </w:num>
  <w:num w:numId="22">
    <w:abstractNumId w:val="11"/>
  </w:num>
  <w:num w:numId="23">
    <w:abstractNumId w:val="10"/>
  </w:num>
  <w:num w:numId="24">
    <w:abstractNumId w:val="18"/>
  </w:num>
  <w:num w:numId="25">
    <w:abstractNumId w:val="15"/>
  </w:num>
  <w:num w:numId="26">
    <w:abstractNumId w:val="3"/>
  </w:num>
  <w:num w:numId="27">
    <w:abstractNumId w:val="28"/>
  </w:num>
  <w:num w:numId="28">
    <w:abstractNumId w:val="5"/>
  </w:num>
  <w:num w:numId="29">
    <w:abstractNumId w:val="31"/>
  </w:num>
  <w:num w:numId="30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25"/>
  </w:num>
  <w:num w:numId="33">
    <w:abstractNumId w:val="35"/>
  </w:num>
  <w:num w:numId="34">
    <w:abstractNumId w:val="30"/>
  </w:num>
  <w:num w:numId="35">
    <w:abstractNumId w:val="27"/>
  </w:num>
  <w:num w:numId="36">
    <w:abstractNumId w:val="44"/>
  </w:num>
  <w:num w:numId="37">
    <w:abstractNumId w:val="6"/>
  </w:num>
  <w:num w:numId="38">
    <w:abstractNumId w:val="49"/>
  </w:num>
  <w:num w:numId="39">
    <w:abstractNumId w:val="39"/>
  </w:num>
  <w:num w:numId="40">
    <w:abstractNumId w:val="34"/>
  </w:num>
  <w:num w:numId="41">
    <w:abstractNumId w:val="45"/>
  </w:num>
  <w:num w:numId="42">
    <w:abstractNumId w:val="12"/>
  </w:num>
  <w:num w:numId="43">
    <w:abstractNumId w:val="22"/>
  </w:num>
  <w:num w:numId="44">
    <w:abstractNumId w:val="29"/>
  </w:num>
  <w:num w:numId="45">
    <w:abstractNumId w:val="2"/>
  </w:num>
  <w:num w:numId="46">
    <w:abstractNumId w:val="16"/>
  </w:num>
  <w:num w:numId="47">
    <w:abstractNumId w:val="24"/>
  </w:num>
  <w:num w:numId="48">
    <w:abstractNumId w:val="1"/>
  </w:num>
  <w:num w:numId="4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432D4"/>
    <w:rsid w:val="000837E9"/>
    <w:rsid w:val="000D22CA"/>
    <w:rsid w:val="00116DC8"/>
    <w:rsid w:val="00122282"/>
    <w:rsid w:val="001254E4"/>
    <w:rsid w:val="001C673E"/>
    <w:rsid w:val="00241C51"/>
    <w:rsid w:val="00262770"/>
    <w:rsid w:val="00285085"/>
    <w:rsid w:val="00317118"/>
    <w:rsid w:val="00325C10"/>
    <w:rsid w:val="003303E0"/>
    <w:rsid w:val="003D2302"/>
    <w:rsid w:val="004B26A1"/>
    <w:rsid w:val="004B3E84"/>
    <w:rsid w:val="00562919"/>
    <w:rsid w:val="00610F92"/>
    <w:rsid w:val="00634E0D"/>
    <w:rsid w:val="00640B21"/>
    <w:rsid w:val="00650113"/>
    <w:rsid w:val="00654435"/>
    <w:rsid w:val="006935CA"/>
    <w:rsid w:val="00694B1D"/>
    <w:rsid w:val="006B5A6D"/>
    <w:rsid w:val="006C1761"/>
    <w:rsid w:val="006F6413"/>
    <w:rsid w:val="00746689"/>
    <w:rsid w:val="00877838"/>
    <w:rsid w:val="00895292"/>
    <w:rsid w:val="008A38DD"/>
    <w:rsid w:val="008C7CD2"/>
    <w:rsid w:val="008D401F"/>
    <w:rsid w:val="00903DFD"/>
    <w:rsid w:val="00916EDD"/>
    <w:rsid w:val="00962125"/>
    <w:rsid w:val="0097310A"/>
    <w:rsid w:val="0098655C"/>
    <w:rsid w:val="00A03723"/>
    <w:rsid w:val="00AC1638"/>
    <w:rsid w:val="00AE284A"/>
    <w:rsid w:val="00AF4F50"/>
    <w:rsid w:val="00B52392"/>
    <w:rsid w:val="00B576A0"/>
    <w:rsid w:val="00B73086"/>
    <w:rsid w:val="00BB53AA"/>
    <w:rsid w:val="00BB64DC"/>
    <w:rsid w:val="00C10757"/>
    <w:rsid w:val="00C97A57"/>
    <w:rsid w:val="00CB3CD1"/>
    <w:rsid w:val="00CF1352"/>
    <w:rsid w:val="00CF6F38"/>
    <w:rsid w:val="00D15149"/>
    <w:rsid w:val="00D82A84"/>
    <w:rsid w:val="00EC7ADA"/>
    <w:rsid w:val="00F97CDE"/>
    <w:rsid w:val="00FB401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docs.cntd.ru/document/9019662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CD9C-E79D-4DAA-A9EC-95F995F1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24</Pages>
  <Words>9701</Words>
  <Characters>55302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2021-07-14T05:19:00Z</cp:lastPrinted>
  <dcterms:created xsi:type="dcterms:W3CDTF">2021-07-13T08:30:00Z</dcterms:created>
  <dcterms:modified xsi:type="dcterms:W3CDTF">2021-07-14T05:33:00Z</dcterms:modified>
</cp:coreProperties>
</file>