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9F197E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9F197E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337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0F6AE5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</w:t>
      </w:r>
      <w:r w:rsidR="0056597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феврал</w:t>
      </w:r>
      <w:r w:rsidR="00A3599D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я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202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b/>
          <w:sz w:val="24"/>
          <w:szCs w:val="24"/>
          <w:lang w:eastAsia="ru-RU"/>
        </w:rPr>
        <w:t>БИТКОВСКОГО  СЕЛЬСОВЕТА</w:t>
      </w: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7E73F4">
        <w:rPr>
          <w:rFonts w:ascii="Times New Roman" w:eastAsia="Times New Roman" w:hAnsi="Times New Roman"/>
          <w:b/>
          <w:sz w:val="24"/>
          <w:szCs w:val="24"/>
          <w:lang w:eastAsia="ru-RU"/>
        </w:rPr>
        <w:t>Сузунского</w:t>
      </w:r>
      <w:proofErr w:type="spellEnd"/>
      <w:r w:rsidRPr="007E73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9F197E" w:rsidRPr="007E73F4" w:rsidRDefault="009F197E" w:rsidP="009F19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E73F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7E73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 Т А Н О В Л Е Н И Е</w:t>
      </w:r>
    </w:p>
    <w:p w:rsidR="009F197E" w:rsidRPr="007E73F4" w:rsidRDefault="009F197E" w:rsidP="009F197E">
      <w:pPr>
        <w:spacing w:after="0" w:line="240" w:lineRule="auto"/>
        <w:rPr>
          <w:rFonts w:ascii="Times New Roman" w:eastAsia="Times New Roman" w:hAnsi="Times New Roman"/>
          <w:color w:val="FFFFFF"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t>От 10.02.2025</w:t>
      </w:r>
      <w:r w:rsidRPr="007E73F4"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 xml:space="preserve">       </w:t>
      </w: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с. Битки                                                          № 8</w:t>
      </w:r>
    </w:p>
    <w:p w:rsidR="009F197E" w:rsidRPr="007E73F4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Pr="007E73F4" w:rsidRDefault="009F197E" w:rsidP="009F197E">
      <w:pPr>
        <w:spacing w:after="0" w:line="240" w:lineRule="auto"/>
        <w:ind w:right="169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2025 год</w:t>
      </w: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97E" w:rsidRPr="007E73F4" w:rsidRDefault="009F197E" w:rsidP="009F1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Pr="007E73F4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7E73F4">
        <w:rPr>
          <w:rFonts w:ascii="Times New Roman" w:hAnsi="Times New Roman"/>
          <w:sz w:val="24"/>
          <w:szCs w:val="24"/>
        </w:rPr>
        <w:t>Битковского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7E73F4">
        <w:rPr>
          <w:rFonts w:ascii="Times New Roman" w:hAnsi="Times New Roman"/>
          <w:sz w:val="24"/>
          <w:szCs w:val="24"/>
        </w:rPr>
        <w:t>Сузунского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197E" w:rsidRPr="007E73F4" w:rsidRDefault="009F197E" w:rsidP="009F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9F197E" w:rsidRPr="007E73F4" w:rsidRDefault="009F197E" w:rsidP="009F1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t>1.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2025 год согласно приложению.</w:t>
      </w:r>
    </w:p>
    <w:p w:rsidR="009F197E" w:rsidRPr="007E73F4" w:rsidRDefault="009F197E" w:rsidP="009F197E">
      <w:pPr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7E73F4">
        <w:rPr>
          <w:rFonts w:ascii="Times New Roman" w:eastAsia="Lucida Sans Unicode" w:hAnsi="Times New Roman"/>
          <w:sz w:val="24"/>
          <w:szCs w:val="24"/>
        </w:rPr>
        <w:t>2.</w:t>
      </w:r>
      <w:r w:rsidRPr="007E73F4">
        <w:rPr>
          <w:rFonts w:ascii="Times New Roman" w:hAnsi="Times New Roman"/>
          <w:sz w:val="24"/>
          <w:szCs w:val="24"/>
        </w:rPr>
        <w:t xml:space="preserve"> Опубликовать настоящее постановление в информационном бюллетене органов местного самоуправления "</w:t>
      </w:r>
      <w:proofErr w:type="spellStart"/>
      <w:r w:rsidRPr="007E73F4">
        <w:rPr>
          <w:rFonts w:ascii="Times New Roman" w:hAnsi="Times New Roman"/>
          <w:sz w:val="24"/>
          <w:szCs w:val="24"/>
        </w:rPr>
        <w:t>Битковский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вестник" и </w:t>
      </w:r>
      <w:r w:rsidRPr="007E73F4">
        <w:rPr>
          <w:rFonts w:ascii="Times New Roman" w:eastAsia="Lucida Sans Unicode" w:hAnsi="Times New Roman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7E73F4">
        <w:rPr>
          <w:rFonts w:ascii="Times New Roman" w:eastAsia="Lucida Sans Unicode" w:hAnsi="Times New Roman"/>
          <w:sz w:val="24"/>
          <w:szCs w:val="24"/>
        </w:rPr>
        <w:t>Битковского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7E73F4">
        <w:rPr>
          <w:rFonts w:ascii="Times New Roman" w:hAnsi="Times New Roman"/>
          <w:sz w:val="24"/>
          <w:szCs w:val="24"/>
        </w:rPr>
        <w:t>Сузунского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района Новосибирской области в сети "Интернет"</w:t>
      </w:r>
      <w:r w:rsidRPr="007E73F4">
        <w:rPr>
          <w:rFonts w:ascii="Times New Roman" w:eastAsia="Lucida Sans Unicode" w:hAnsi="Times New Roman"/>
          <w:b/>
          <w:bCs/>
          <w:sz w:val="24"/>
          <w:szCs w:val="24"/>
        </w:rPr>
        <w:t>.</w:t>
      </w:r>
      <w:r w:rsidRPr="007E73F4">
        <w:rPr>
          <w:rFonts w:ascii="Times New Roman" w:hAnsi="Times New Roman"/>
          <w:sz w:val="24"/>
          <w:szCs w:val="24"/>
        </w:rPr>
        <w:tab/>
      </w:r>
    </w:p>
    <w:p w:rsidR="009F197E" w:rsidRPr="007E73F4" w:rsidRDefault="009F197E" w:rsidP="009F197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73F4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7E73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E73F4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9F197E" w:rsidRPr="007E73F4" w:rsidRDefault="009F197E" w:rsidP="009F197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F197E" w:rsidRPr="007E73F4" w:rsidRDefault="009F197E" w:rsidP="009F19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F197E" w:rsidRPr="007E73F4" w:rsidRDefault="009F197E" w:rsidP="009F19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С.Н. </w:t>
      </w:r>
      <w:proofErr w:type="spellStart"/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Моликер</w:t>
      </w:r>
      <w:proofErr w:type="spellEnd"/>
      <w:r w:rsidRPr="007E7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Pr="007E73F4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Pr="007E73F4" w:rsidRDefault="009F197E" w:rsidP="009F197E">
      <w:pPr>
        <w:spacing w:after="0" w:line="240" w:lineRule="auto"/>
        <w:ind w:left="5387" w:firstLine="4"/>
        <w:jc w:val="right"/>
        <w:rPr>
          <w:rFonts w:ascii="Times New Roman" w:hAnsi="Times New Roman"/>
          <w:sz w:val="24"/>
          <w:szCs w:val="24"/>
        </w:rPr>
      </w:pPr>
      <w:r w:rsidRPr="007E73F4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9F197E" w:rsidRPr="007E73F4" w:rsidRDefault="009F197E" w:rsidP="009F197E">
      <w:pPr>
        <w:spacing w:after="0" w:line="240" w:lineRule="auto"/>
        <w:ind w:left="5387" w:firstLine="4"/>
        <w:jc w:val="right"/>
        <w:rPr>
          <w:rFonts w:ascii="Times New Roman" w:hAnsi="Times New Roman"/>
          <w:sz w:val="24"/>
          <w:szCs w:val="24"/>
        </w:rPr>
      </w:pPr>
      <w:r w:rsidRPr="007E73F4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F197E" w:rsidRPr="007E73F4" w:rsidRDefault="009F197E" w:rsidP="009F197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E73F4">
        <w:rPr>
          <w:rFonts w:ascii="Times New Roman" w:hAnsi="Times New Roman"/>
          <w:sz w:val="24"/>
          <w:szCs w:val="24"/>
        </w:rPr>
        <w:t>Битковского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сельсовета </w:t>
      </w:r>
    </w:p>
    <w:p w:rsidR="009F197E" w:rsidRPr="007E73F4" w:rsidRDefault="009F197E" w:rsidP="009F197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7E73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3F4">
        <w:rPr>
          <w:rFonts w:ascii="Times New Roman" w:hAnsi="Times New Roman"/>
          <w:sz w:val="24"/>
          <w:szCs w:val="24"/>
        </w:rPr>
        <w:t>Сузунского</w:t>
      </w:r>
      <w:proofErr w:type="spellEnd"/>
      <w:r w:rsidRPr="007E73F4">
        <w:rPr>
          <w:rFonts w:ascii="Times New Roman" w:hAnsi="Times New Roman"/>
          <w:sz w:val="24"/>
          <w:szCs w:val="24"/>
        </w:rPr>
        <w:t xml:space="preserve"> района </w:t>
      </w:r>
    </w:p>
    <w:p w:rsidR="009F197E" w:rsidRPr="007E73F4" w:rsidRDefault="009F197E" w:rsidP="009F197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7E73F4">
        <w:rPr>
          <w:rFonts w:ascii="Times New Roman" w:hAnsi="Times New Roman"/>
          <w:sz w:val="24"/>
          <w:szCs w:val="24"/>
        </w:rPr>
        <w:t>Новосибирской области</w:t>
      </w:r>
    </w:p>
    <w:p w:rsidR="009F197E" w:rsidRPr="007E73F4" w:rsidRDefault="009F197E" w:rsidP="009F197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7E73F4">
        <w:rPr>
          <w:rFonts w:ascii="Times New Roman" w:hAnsi="Times New Roman"/>
          <w:sz w:val="24"/>
          <w:szCs w:val="24"/>
        </w:rPr>
        <w:t>от 10.02.2025 № 8</w:t>
      </w: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</w:t>
      </w:r>
      <w:r w:rsidRPr="007E73F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E73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</w:t>
      </w: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73F4">
        <w:rPr>
          <w:rFonts w:ascii="Times New Roman" w:eastAsia="Times New Roman" w:hAnsi="Times New Roman"/>
          <w:bCs/>
          <w:sz w:val="24"/>
          <w:szCs w:val="24"/>
          <w:lang w:eastAsia="ru-RU"/>
        </w:rPr>
        <w:t>их доступности для инвалидов на 2025 год</w:t>
      </w:r>
    </w:p>
    <w:p w:rsidR="009F197E" w:rsidRPr="007E73F4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5751"/>
        <w:gridCol w:w="1796"/>
        <w:gridCol w:w="2000"/>
      </w:tblGrid>
      <w:tr w:rsidR="009F197E" w:rsidRPr="007E73F4" w:rsidTr="000F3F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73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E73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197E" w:rsidRPr="007E73F4" w:rsidTr="000F3F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места жительства инвалидов по категориям, предусмотренных Постановлением Правительства РФ от 09.07.2016 № 649, а именно: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необходимостью использования вспомогательных средств;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 стойкими расстройствами функции зрения, сопряженными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необходимостью использования собаки – проводника, иных вспомогательных средств;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jc w:val="center"/>
              <w:rPr>
                <w:sz w:val="24"/>
                <w:szCs w:val="24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9F197E" w:rsidRPr="007E73F4" w:rsidTr="000F3F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Проведение заседания муниципальной комиссии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jc w:val="center"/>
              <w:rPr>
                <w:sz w:val="24"/>
                <w:szCs w:val="24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9F197E" w:rsidRPr="007E73F4" w:rsidTr="000F3F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jc w:val="center"/>
              <w:rPr>
                <w:sz w:val="24"/>
                <w:szCs w:val="24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9F197E" w:rsidRPr="007E73F4" w:rsidTr="000F3F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жилищно-коммунального хозяйства РФ по категориям инвалидов: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необходимостью использования вспомогательных средств.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в) со стойкими расстройствами функции зрения, сопряженными с необходимостью использования собаки – проводника, иных вспомогательных средств.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организма человека.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Июнь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jc w:val="center"/>
              <w:rPr>
                <w:sz w:val="24"/>
                <w:szCs w:val="24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9F197E" w:rsidRPr="007E73F4" w:rsidTr="000F3F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муниципальной комиссии  и подведение итогов обследования: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9F197E" w:rsidRPr="007E73F4" w:rsidRDefault="009F197E" w:rsidP="000F3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Июнь 2025</w:t>
            </w:r>
          </w:p>
          <w:p w:rsidR="009F197E" w:rsidRPr="007E73F4" w:rsidRDefault="009F197E" w:rsidP="000F3F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197E" w:rsidRPr="007E73F4" w:rsidRDefault="009F197E" w:rsidP="000F3F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2025</w:t>
            </w:r>
          </w:p>
          <w:p w:rsidR="009F197E" w:rsidRPr="007E73F4" w:rsidRDefault="009F197E" w:rsidP="000F3F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197E" w:rsidRPr="007E73F4" w:rsidRDefault="009F197E" w:rsidP="000F3F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2025</w:t>
            </w:r>
          </w:p>
          <w:p w:rsidR="009F197E" w:rsidRPr="007E73F4" w:rsidRDefault="009F197E" w:rsidP="000F3F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E" w:rsidRPr="007E73F4" w:rsidRDefault="009F197E" w:rsidP="000F3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7E7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9F197E" w:rsidRPr="007E73F4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Pr="007E73F4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97E" w:rsidRPr="00C1077A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077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9F197E" w:rsidRPr="00C1077A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077A">
        <w:rPr>
          <w:rFonts w:ascii="Times New Roman" w:eastAsia="Times New Roman" w:hAnsi="Times New Roman"/>
          <w:b/>
          <w:sz w:val="24"/>
          <w:szCs w:val="24"/>
          <w:lang w:eastAsia="ru-RU"/>
        </w:rPr>
        <w:t>БИТКОВСКОГО  СЕЛЬСОВЕТА</w:t>
      </w:r>
    </w:p>
    <w:p w:rsidR="009F197E" w:rsidRPr="00C1077A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C1077A">
        <w:rPr>
          <w:rFonts w:ascii="Times New Roman" w:eastAsia="Times New Roman" w:hAnsi="Times New Roman"/>
          <w:b/>
          <w:sz w:val="24"/>
          <w:szCs w:val="24"/>
          <w:lang w:eastAsia="ru-RU"/>
        </w:rPr>
        <w:t>Сузунского</w:t>
      </w:r>
      <w:proofErr w:type="spellEnd"/>
      <w:r w:rsidRPr="00C107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9F197E" w:rsidRPr="00C1077A" w:rsidRDefault="009F197E" w:rsidP="009F19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97E" w:rsidRPr="00C1077A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1077A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C107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 Т А Н О В Л Е Н И Е</w:t>
      </w:r>
    </w:p>
    <w:p w:rsidR="009F197E" w:rsidRPr="00C1077A" w:rsidRDefault="009F197E" w:rsidP="009F197E">
      <w:pPr>
        <w:spacing w:after="0" w:line="240" w:lineRule="auto"/>
        <w:rPr>
          <w:rFonts w:ascii="Times New Roman" w:eastAsia="Times New Roman" w:hAnsi="Times New Roman"/>
          <w:color w:val="FFFFFF"/>
          <w:sz w:val="24"/>
          <w:szCs w:val="24"/>
          <w:lang w:eastAsia="ru-RU"/>
        </w:rPr>
      </w:pPr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>От 19.02.2025</w:t>
      </w:r>
      <w:r w:rsidRPr="00C1077A">
        <w:rPr>
          <w:rFonts w:ascii="Times New Roman" w:eastAsia="Times New Roman" w:hAnsi="Times New Roman"/>
          <w:color w:val="FFFFFF"/>
          <w:sz w:val="24"/>
          <w:szCs w:val="24"/>
          <w:lang w:eastAsia="ru-RU"/>
        </w:rPr>
        <w:t xml:space="preserve">       </w:t>
      </w:r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с. Битки                                                          № 9</w:t>
      </w:r>
    </w:p>
    <w:p w:rsidR="009F197E" w:rsidRPr="00C1077A" w:rsidRDefault="009F197E" w:rsidP="009F1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9F197E" w:rsidRPr="00C1077A" w:rsidTr="000F3F0B">
        <w:tc>
          <w:tcPr>
            <w:tcW w:w="7196" w:type="dxa"/>
            <w:shd w:val="clear" w:color="auto" w:fill="auto"/>
          </w:tcPr>
          <w:p w:rsidR="009F197E" w:rsidRPr="00C1077A" w:rsidRDefault="009F197E" w:rsidP="000F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77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9F197E" w:rsidRPr="00C1077A" w:rsidRDefault="009F197E" w:rsidP="000F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77A">
              <w:rPr>
                <w:rFonts w:ascii="Times New Roman" w:hAnsi="Times New Roman"/>
                <w:sz w:val="24"/>
                <w:szCs w:val="24"/>
              </w:rPr>
              <w:t>Битковского</w:t>
            </w:r>
            <w:proofErr w:type="spellEnd"/>
            <w:r w:rsidRPr="00C1077A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1077A"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 w:rsidRPr="00C1077A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19.08.2022 № 97 «</w:t>
            </w:r>
            <w:r w:rsidRPr="00C1077A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Положения о проведении аттестации муниципальных служащих в администрации </w:t>
            </w:r>
            <w:proofErr w:type="spellStart"/>
            <w:r w:rsidRPr="00C1077A">
              <w:rPr>
                <w:rFonts w:ascii="Times New Roman" w:hAnsi="Times New Roman"/>
                <w:bCs/>
                <w:sz w:val="24"/>
                <w:szCs w:val="24"/>
              </w:rPr>
              <w:t>Битковского</w:t>
            </w:r>
            <w:proofErr w:type="spellEnd"/>
            <w:r w:rsidRPr="00C1077A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C1077A">
              <w:rPr>
                <w:rFonts w:ascii="Times New Roman" w:hAnsi="Times New Roman"/>
                <w:bCs/>
                <w:sz w:val="24"/>
                <w:szCs w:val="24"/>
              </w:rPr>
              <w:t>Сузунского</w:t>
            </w:r>
            <w:proofErr w:type="spellEnd"/>
            <w:r w:rsidRPr="00C1077A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</w:t>
            </w:r>
            <w:r w:rsidRPr="00C107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F197E" w:rsidRPr="00C1077A" w:rsidRDefault="009F197E" w:rsidP="009F19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97E" w:rsidRPr="00C1077A" w:rsidRDefault="009F197E" w:rsidP="009F1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77A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C1077A">
        <w:rPr>
          <w:rFonts w:ascii="Times New Roman" w:hAnsi="Times New Roman"/>
          <w:sz w:val="24"/>
          <w:szCs w:val="24"/>
        </w:rPr>
        <w:t>Битковского</w:t>
      </w:r>
      <w:proofErr w:type="spellEnd"/>
      <w:r w:rsidRPr="00C1077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C1077A">
        <w:rPr>
          <w:rFonts w:ascii="Times New Roman" w:hAnsi="Times New Roman"/>
          <w:sz w:val="24"/>
          <w:szCs w:val="24"/>
        </w:rPr>
        <w:t>Сузунского</w:t>
      </w:r>
      <w:proofErr w:type="spellEnd"/>
      <w:r w:rsidRPr="00C1077A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9F197E" w:rsidRPr="00C1077A" w:rsidRDefault="009F197E" w:rsidP="009F1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77A">
        <w:rPr>
          <w:rFonts w:ascii="Times New Roman" w:hAnsi="Times New Roman"/>
          <w:sz w:val="24"/>
          <w:szCs w:val="24"/>
        </w:rPr>
        <w:t>ПОСТАНОВЛЯЕТ:</w:t>
      </w:r>
    </w:p>
    <w:p w:rsidR="009F197E" w:rsidRPr="00C1077A" w:rsidRDefault="009F197E" w:rsidP="009F19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77A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C1077A">
        <w:rPr>
          <w:rFonts w:ascii="Times New Roman" w:hAnsi="Times New Roman"/>
          <w:sz w:val="24"/>
          <w:szCs w:val="24"/>
        </w:rPr>
        <w:t>Битковского</w:t>
      </w:r>
      <w:proofErr w:type="spellEnd"/>
      <w:r w:rsidRPr="00C1077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C1077A">
        <w:rPr>
          <w:rFonts w:ascii="Times New Roman" w:hAnsi="Times New Roman"/>
          <w:sz w:val="24"/>
          <w:szCs w:val="24"/>
        </w:rPr>
        <w:t>Сузунского</w:t>
      </w:r>
      <w:proofErr w:type="spellEnd"/>
      <w:r w:rsidRPr="00C1077A">
        <w:rPr>
          <w:rFonts w:ascii="Times New Roman" w:hAnsi="Times New Roman"/>
          <w:sz w:val="24"/>
          <w:szCs w:val="24"/>
        </w:rPr>
        <w:t xml:space="preserve"> района Новосибирской области от 19.08.2022 № 97 «</w:t>
      </w:r>
      <w:r w:rsidRPr="00C1077A">
        <w:rPr>
          <w:rFonts w:ascii="Times New Roman" w:hAnsi="Times New Roman"/>
          <w:bCs/>
          <w:sz w:val="24"/>
          <w:szCs w:val="24"/>
        </w:rPr>
        <w:t xml:space="preserve">Об утверждении Положения о проведении аттестации муниципальных служащих в администрации </w:t>
      </w:r>
      <w:proofErr w:type="spellStart"/>
      <w:r w:rsidRPr="00C1077A">
        <w:rPr>
          <w:rFonts w:ascii="Times New Roman" w:hAnsi="Times New Roman"/>
          <w:bCs/>
          <w:sz w:val="24"/>
          <w:szCs w:val="24"/>
        </w:rPr>
        <w:t>Биьтковского</w:t>
      </w:r>
      <w:proofErr w:type="spellEnd"/>
      <w:r w:rsidRPr="00C1077A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1077A">
        <w:rPr>
          <w:rFonts w:ascii="Times New Roman" w:hAnsi="Times New Roman"/>
          <w:bCs/>
          <w:sz w:val="24"/>
          <w:szCs w:val="24"/>
        </w:rPr>
        <w:t>Сузунского</w:t>
      </w:r>
      <w:proofErr w:type="spellEnd"/>
      <w:r w:rsidRPr="00C1077A"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  <w:r w:rsidRPr="00C1077A">
        <w:rPr>
          <w:rFonts w:ascii="Times New Roman" w:hAnsi="Times New Roman"/>
          <w:sz w:val="24"/>
          <w:szCs w:val="24"/>
        </w:rPr>
        <w:t>» следующие изменения:</w:t>
      </w:r>
    </w:p>
    <w:p w:rsidR="009F197E" w:rsidRPr="00C1077A" w:rsidRDefault="009F197E" w:rsidP="009F197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77A">
        <w:rPr>
          <w:rFonts w:ascii="Times New Roman" w:hAnsi="Times New Roman"/>
          <w:sz w:val="24"/>
          <w:szCs w:val="24"/>
        </w:rPr>
        <w:t xml:space="preserve">В положении </w:t>
      </w:r>
      <w:r w:rsidRPr="00C1077A">
        <w:rPr>
          <w:rFonts w:ascii="Times New Roman" w:hAnsi="Times New Roman"/>
          <w:bCs/>
          <w:sz w:val="24"/>
          <w:szCs w:val="24"/>
        </w:rPr>
        <w:t xml:space="preserve">о проведении аттестации муниципальных служащих в администрации </w:t>
      </w:r>
      <w:proofErr w:type="spellStart"/>
      <w:r w:rsidRPr="00C1077A">
        <w:rPr>
          <w:rFonts w:ascii="Times New Roman" w:hAnsi="Times New Roman"/>
          <w:bCs/>
          <w:sz w:val="24"/>
          <w:szCs w:val="24"/>
        </w:rPr>
        <w:t>Битковского</w:t>
      </w:r>
      <w:proofErr w:type="spellEnd"/>
      <w:r w:rsidRPr="00C1077A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1077A">
        <w:rPr>
          <w:rFonts w:ascii="Times New Roman" w:hAnsi="Times New Roman"/>
          <w:bCs/>
          <w:sz w:val="24"/>
          <w:szCs w:val="24"/>
        </w:rPr>
        <w:t>Сузунского</w:t>
      </w:r>
      <w:proofErr w:type="spellEnd"/>
      <w:r w:rsidRPr="00C1077A">
        <w:rPr>
          <w:rFonts w:ascii="Times New Roman" w:hAnsi="Times New Roman"/>
          <w:bCs/>
          <w:sz w:val="24"/>
          <w:szCs w:val="24"/>
        </w:rPr>
        <w:t xml:space="preserve"> района Новосибирской области</w:t>
      </w:r>
      <w:r w:rsidRPr="00C1077A">
        <w:rPr>
          <w:rFonts w:ascii="Times New Roman" w:hAnsi="Times New Roman"/>
          <w:sz w:val="24"/>
          <w:szCs w:val="24"/>
        </w:rPr>
        <w:t>:</w:t>
      </w:r>
    </w:p>
    <w:p w:rsidR="009F197E" w:rsidRPr="00C1077A" w:rsidRDefault="009F197E" w:rsidP="009F197E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077A">
        <w:rPr>
          <w:rFonts w:ascii="Times New Roman" w:hAnsi="Times New Roman"/>
          <w:sz w:val="24"/>
          <w:szCs w:val="24"/>
        </w:rPr>
        <w:lastRenderedPageBreak/>
        <w:t>В пункте 14 абзац первый после слов «ее эффективности и результативности</w:t>
      </w:r>
      <w:proofErr w:type="gramStart"/>
      <w:r w:rsidRPr="00C1077A">
        <w:rPr>
          <w:rFonts w:ascii="Times New Roman" w:hAnsi="Times New Roman"/>
          <w:sz w:val="24"/>
          <w:szCs w:val="24"/>
        </w:rPr>
        <w:t xml:space="preserve">.» </w:t>
      </w:r>
      <w:proofErr w:type="gramEnd"/>
      <w:r w:rsidRPr="00C1077A">
        <w:rPr>
          <w:rFonts w:ascii="Times New Roman" w:hAnsi="Times New Roman"/>
          <w:sz w:val="24"/>
          <w:szCs w:val="24"/>
        </w:rPr>
        <w:t>дополнить словами «Оценка соответствия муниципального служащего квалификационным требованиям по замещаемой должности муниципальной службы осуществляется в порядке, предусмотренном для государственных гражданских служащих Новосибирской области».</w:t>
      </w:r>
    </w:p>
    <w:p w:rsidR="009F197E" w:rsidRPr="00C1077A" w:rsidRDefault="009F197E" w:rsidP="009F197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77A">
        <w:rPr>
          <w:rFonts w:ascii="Times New Roman" w:hAnsi="Times New Roman"/>
          <w:sz w:val="24"/>
          <w:szCs w:val="24"/>
        </w:rPr>
        <w:t xml:space="preserve">2. </w:t>
      </w:r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>Битковский</w:t>
      </w:r>
      <w:proofErr w:type="spellEnd"/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>Битковского</w:t>
      </w:r>
      <w:proofErr w:type="spellEnd"/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>Сузунского</w:t>
      </w:r>
      <w:proofErr w:type="spellEnd"/>
      <w:r w:rsidRPr="00C1077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области.</w:t>
      </w:r>
    </w:p>
    <w:p w:rsidR="009F197E" w:rsidRPr="00C1077A" w:rsidRDefault="009F197E" w:rsidP="009F197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97E" w:rsidRPr="00C1077A" w:rsidRDefault="009F197E" w:rsidP="009F19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F197E" w:rsidRPr="00C1077A" w:rsidRDefault="009F197E" w:rsidP="009F19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С.Н. </w:t>
      </w:r>
      <w:proofErr w:type="spellStart"/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Моликер</w:t>
      </w:r>
      <w:proofErr w:type="spellEnd"/>
      <w:r w:rsidRPr="00C1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F197E" w:rsidRPr="00C1077A" w:rsidRDefault="009F197E" w:rsidP="009F1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97E" w:rsidRPr="00C1077A" w:rsidRDefault="009F197E" w:rsidP="009F19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9F197E" w:rsidRP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9F197E" w:rsidRP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9F197E" w:rsidRPr="009F197E" w:rsidRDefault="009F197E" w:rsidP="009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9F197E" w:rsidRPr="009F197E" w:rsidRDefault="009F197E" w:rsidP="009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20.02.2025                                  с. Битки                                                       № 10</w:t>
      </w:r>
    </w:p>
    <w:p w:rsidR="009F197E" w:rsidRPr="009F197E" w:rsidRDefault="009F197E" w:rsidP="009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Порядок применения бюджетной классификации Российской Федерации в части, относящейся к бюджету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«О порядке применения бюджетной классификации Российской Федерации в части, относящейся к бюджету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утвержденный постановлением № 111 от 18.11.2024г.</w:t>
      </w:r>
    </w:p>
    <w:p w:rsidR="009F197E" w:rsidRPr="009F197E" w:rsidRDefault="009F197E" w:rsidP="009F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9F197E" w:rsidRPr="009F197E" w:rsidRDefault="009F197E" w:rsidP="009F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F197E" w:rsidRPr="009F197E" w:rsidRDefault="009F197E" w:rsidP="009F197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Внести в Порядок применения бюджетной классификации Российской Федерации в части, относящейся к бюджету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18.11.2024 №111 «О порядке применения бюджетной классификации Российской Федерации в части, относящейся к бюджету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(далее – порядок применения бюджетной классификации) следующие изменения: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пункте 2.2. части 2  Порядка «</w:t>
      </w:r>
      <w:r w:rsidRPr="009F1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и правила отнесения расходов 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поселения</w:t>
      </w:r>
      <w:r w:rsidRPr="009F1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соответствующие направления расходов целевых статей (13-17 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кода бюджетной классификации расходов)» дополнить абзацами следующего содержания: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70510 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направлению  отражаются расходы, направленные на реализацию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9Д160 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направлению  отражаются расходы, направленные на реализацию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области.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S</w:t>
      </w:r>
      <w:r w:rsidRPr="009F1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Д160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части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данному направлению  отражаются расходы, направленные на реализацию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части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настоящий постановление «О порядке применения бюджетной классификации Российской Федерации в части, относящейся к бюджету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в информационном бюллетене органов местного самоуправления «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9F197E" w:rsidRPr="009F197E" w:rsidRDefault="009F197E" w:rsidP="009F19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97E" w:rsidRPr="009F197E" w:rsidRDefault="009F197E" w:rsidP="009F1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главы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97E" w:rsidRPr="009F197E" w:rsidRDefault="009F197E" w:rsidP="009F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Г.И. </w:t>
      </w:r>
      <w:proofErr w:type="spellStart"/>
      <w:r w:rsidRPr="009F197E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</w:p>
    <w:p w:rsidR="009F197E" w:rsidRPr="00C1077A" w:rsidRDefault="009F197E" w:rsidP="009F19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97E" w:rsidRPr="00C1077A" w:rsidRDefault="009F197E" w:rsidP="009F19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E32" w:rsidRDefault="00A66E32" w:rsidP="00A66E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</w:p>
    <w:bookmarkEnd w:id="0"/>
    <w:p w:rsidR="00A66E32" w:rsidRPr="003C060D" w:rsidRDefault="00A66E32" w:rsidP="00A66E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ПРОКУРАТУРА РАЗЪЯСНЯЕТ</w:t>
      </w:r>
    </w:p>
    <w:p w:rsidR="00A66E32" w:rsidRPr="00C1077A" w:rsidRDefault="00A66E32" w:rsidP="00A66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6E32" w:rsidRDefault="00A66E32" w:rsidP="00A66E32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марта 2025 года вводится налог на бани и сараи.</w:t>
      </w:r>
    </w:p>
    <w:p w:rsidR="00A66E32" w:rsidRDefault="00A66E32" w:rsidP="00A66E32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A66E32" w:rsidRDefault="00A66E32" w:rsidP="00A66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Владельцы хозяйственных построек с фундаментом, в том числе бань, сараев и теплиц, должны будут с 01 марта 2025 года платить налог на такое имущество.</w:t>
      </w:r>
    </w:p>
    <w:p w:rsidR="00A66E32" w:rsidRDefault="00A66E32" w:rsidP="00A66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Хозяйственные постройки с фундаментом теперь требуют регистрации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их кадастровая стоимость становится базой для расчета налога. Он будет рассчитываться исходя из кадастровой стоимости объекта, а ставка составляет от 0,1% до 0,3%.</w:t>
      </w:r>
    </w:p>
    <w:p w:rsidR="00A66E32" w:rsidRDefault="00A66E32" w:rsidP="00A66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Переносные конструкции без постоянного фундамента и временные постройки, например, теплицы, навесы или бытовки, продолжают оставаться необлагаемыми налогом.</w:t>
      </w:r>
    </w:p>
    <w:p w:rsidR="000F6AE5" w:rsidRPr="00B72C2F" w:rsidRDefault="00A66E32" w:rsidP="000F6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Регистрация обязательна, а ее отсутствие не освобождает собственников от налоговых обязательств. ФНС вправе самостоятельно оценить объект, если он не учтен в кадастровой базе, и применить налоговые санкции за уклонение от декларирования.</w:t>
      </w:r>
    </w:p>
    <w:p w:rsidR="000F6AE5" w:rsidRPr="000F6AE5" w:rsidRDefault="000F6AE5" w:rsidP="000F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E5" w:rsidRPr="000F6AE5" w:rsidRDefault="000F6AE5" w:rsidP="000F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E5" w:rsidRPr="000F6AE5" w:rsidRDefault="000F6AE5" w:rsidP="000F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E5" w:rsidRPr="00B72C2F" w:rsidRDefault="000F6AE5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F6AE5" w:rsidRDefault="000F6AE5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2B71" w:rsidRDefault="00132B71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284A" w:rsidRPr="00457E42" w:rsidRDefault="00BB53AA" w:rsidP="003B28F7">
      <w:pPr>
        <w:spacing w:after="0" w:line="240" w:lineRule="auto"/>
        <w:jc w:val="center"/>
        <w:rPr>
          <w:color w:val="000000" w:themeColor="text1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0C1E6D5C" wp14:editId="065620B1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Учредитель Администрация </w:t>
      </w:r>
      <w:proofErr w:type="spellStart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экземпляр.</w:t>
      </w:r>
    </w:p>
    <w:sectPr w:rsidR="00AE284A" w:rsidRPr="00457E42" w:rsidSect="00C422D4">
      <w:footerReference w:type="default" r:id="rId10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1A" w:rsidRDefault="0087281A">
      <w:pPr>
        <w:spacing w:after="0" w:line="240" w:lineRule="auto"/>
      </w:pPr>
      <w:r>
        <w:separator/>
      </w:r>
    </w:p>
  </w:endnote>
  <w:endnote w:type="continuationSeparator" w:id="0">
    <w:p w:rsidR="0087281A" w:rsidRDefault="0087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2B7837" w:rsidRDefault="002B78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C2F" w:rsidRPr="00B72C2F">
          <w:rPr>
            <w:noProof/>
            <w:lang w:val="ru-RU"/>
          </w:rPr>
          <w:t>5</w:t>
        </w:r>
        <w:r>
          <w:fldChar w:fldCharType="end"/>
        </w:r>
      </w:p>
    </w:sdtContent>
  </w:sdt>
  <w:p w:rsidR="002B7837" w:rsidRDefault="002B7837">
    <w:pPr>
      <w:pStyle w:val="a7"/>
    </w:pPr>
  </w:p>
  <w:p w:rsidR="002B7837" w:rsidRDefault="002B7837"/>
  <w:p w:rsidR="002B7837" w:rsidRDefault="002B78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1A" w:rsidRDefault="0087281A">
      <w:pPr>
        <w:spacing w:after="0" w:line="240" w:lineRule="auto"/>
      </w:pPr>
      <w:r>
        <w:separator/>
      </w:r>
    </w:p>
  </w:footnote>
  <w:footnote w:type="continuationSeparator" w:id="0">
    <w:p w:rsidR="0087281A" w:rsidRDefault="0087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379D52E3"/>
    <w:multiLevelType w:val="multilevel"/>
    <w:tmpl w:val="19FC59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5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A39"/>
    <w:rsid w:val="00015189"/>
    <w:rsid w:val="0002163C"/>
    <w:rsid w:val="000432D4"/>
    <w:rsid w:val="00046A27"/>
    <w:rsid w:val="000727FC"/>
    <w:rsid w:val="000837E9"/>
    <w:rsid w:val="000B5208"/>
    <w:rsid w:val="000C7182"/>
    <w:rsid w:val="000D22CA"/>
    <w:rsid w:val="000F32A4"/>
    <w:rsid w:val="000F6AE5"/>
    <w:rsid w:val="001046EE"/>
    <w:rsid w:val="001157D2"/>
    <w:rsid w:val="00116DC8"/>
    <w:rsid w:val="00122282"/>
    <w:rsid w:val="001254E4"/>
    <w:rsid w:val="00132B71"/>
    <w:rsid w:val="0014310B"/>
    <w:rsid w:val="001469DC"/>
    <w:rsid w:val="001865DD"/>
    <w:rsid w:val="00187FEF"/>
    <w:rsid w:val="001A5DCD"/>
    <w:rsid w:val="001B7298"/>
    <w:rsid w:val="001C673E"/>
    <w:rsid w:val="001E7F53"/>
    <w:rsid w:val="001F4756"/>
    <w:rsid w:val="00200612"/>
    <w:rsid w:val="0022475B"/>
    <w:rsid w:val="00241C51"/>
    <w:rsid w:val="00262770"/>
    <w:rsid w:val="00285085"/>
    <w:rsid w:val="002B7837"/>
    <w:rsid w:val="002F3485"/>
    <w:rsid w:val="003017EC"/>
    <w:rsid w:val="00317118"/>
    <w:rsid w:val="00323465"/>
    <w:rsid w:val="00325C10"/>
    <w:rsid w:val="003303E0"/>
    <w:rsid w:val="00333244"/>
    <w:rsid w:val="00335FF9"/>
    <w:rsid w:val="0034241F"/>
    <w:rsid w:val="00343490"/>
    <w:rsid w:val="003447EE"/>
    <w:rsid w:val="003717A4"/>
    <w:rsid w:val="003B28F7"/>
    <w:rsid w:val="003D2302"/>
    <w:rsid w:val="003E411A"/>
    <w:rsid w:val="00411CEC"/>
    <w:rsid w:val="004263EF"/>
    <w:rsid w:val="0042780A"/>
    <w:rsid w:val="004379CA"/>
    <w:rsid w:val="00453AB7"/>
    <w:rsid w:val="00457E42"/>
    <w:rsid w:val="004670DE"/>
    <w:rsid w:val="00471A55"/>
    <w:rsid w:val="004B08F9"/>
    <w:rsid w:val="004B26A1"/>
    <w:rsid w:val="004B3E84"/>
    <w:rsid w:val="004C3215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600623"/>
    <w:rsid w:val="00610F92"/>
    <w:rsid w:val="00634E0D"/>
    <w:rsid w:val="00640B21"/>
    <w:rsid w:val="00650113"/>
    <w:rsid w:val="00650C77"/>
    <w:rsid w:val="00652339"/>
    <w:rsid w:val="00654435"/>
    <w:rsid w:val="006625C0"/>
    <w:rsid w:val="006935CA"/>
    <w:rsid w:val="00694B1D"/>
    <w:rsid w:val="006B5A6D"/>
    <w:rsid w:val="006C1761"/>
    <w:rsid w:val="006D47BA"/>
    <w:rsid w:val="006E13DC"/>
    <w:rsid w:val="006E557C"/>
    <w:rsid w:val="006F6413"/>
    <w:rsid w:val="007005FE"/>
    <w:rsid w:val="00705C4B"/>
    <w:rsid w:val="00727084"/>
    <w:rsid w:val="00746689"/>
    <w:rsid w:val="007500BE"/>
    <w:rsid w:val="007A18B5"/>
    <w:rsid w:val="007A3E01"/>
    <w:rsid w:val="007A6111"/>
    <w:rsid w:val="007F2943"/>
    <w:rsid w:val="0083197A"/>
    <w:rsid w:val="00864F15"/>
    <w:rsid w:val="0086688B"/>
    <w:rsid w:val="00871159"/>
    <w:rsid w:val="0087281A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6EDD"/>
    <w:rsid w:val="00926B26"/>
    <w:rsid w:val="00962125"/>
    <w:rsid w:val="0097310A"/>
    <w:rsid w:val="0098655C"/>
    <w:rsid w:val="009A2C31"/>
    <w:rsid w:val="009A4BD2"/>
    <w:rsid w:val="009F197E"/>
    <w:rsid w:val="00A03723"/>
    <w:rsid w:val="00A23554"/>
    <w:rsid w:val="00A27C00"/>
    <w:rsid w:val="00A3599D"/>
    <w:rsid w:val="00A66E32"/>
    <w:rsid w:val="00A72C04"/>
    <w:rsid w:val="00A90843"/>
    <w:rsid w:val="00AC1638"/>
    <w:rsid w:val="00AD4AA6"/>
    <w:rsid w:val="00AE284A"/>
    <w:rsid w:val="00AF0C79"/>
    <w:rsid w:val="00AF4F50"/>
    <w:rsid w:val="00B07B2E"/>
    <w:rsid w:val="00B36CFA"/>
    <w:rsid w:val="00B52392"/>
    <w:rsid w:val="00B576A0"/>
    <w:rsid w:val="00B65821"/>
    <w:rsid w:val="00B6745F"/>
    <w:rsid w:val="00B72C2F"/>
    <w:rsid w:val="00B73086"/>
    <w:rsid w:val="00B91129"/>
    <w:rsid w:val="00BA0BC8"/>
    <w:rsid w:val="00BB24B3"/>
    <w:rsid w:val="00BB53AA"/>
    <w:rsid w:val="00BB64DC"/>
    <w:rsid w:val="00BE4B17"/>
    <w:rsid w:val="00C10757"/>
    <w:rsid w:val="00C10BE5"/>
    <w:rsid w:val="00C422D4"/>
    <w:rsid w:val="00C85EFC"/>
    <w:rsid w:val="00C871EF"/>
    <w:rsid w:val="00C97A57"/>
    <w:rsid w:val="00CB0557"/>
    <w:rsid w:val="00CB3CD1"/>
    <w:rsid w:val="00CE13A5"/>
    <w:rsid w:val="00CE2B59"/>
    <w:rsid w:val="00CF1352"/>
    <w:rsid w:val="00CF6F38"/>
    <w:rsid w:val="00D15149"/>
    <w:rsid w:val="00D26948"/>
    <w:rsid w:val="00D32671"/>
    <w:rsid w:val="00D82A84"/>
    <w:rsid w:val="00D920EC"/>
    <w:rsid w:val="00D9340A"/>
    <w:rsid w:val="00DA475D"/>
    <w:rsid w:val="00DC5FEA"/>
    <w:rsid w:val="00DD446B"/>
    <w:rsid w:val="00DE7B80"/>
    <w:rsid w:val="00DE7E13"/>
    <w:rsid w:val="00E12794"/>
    <w:rsid w:val="00E22408"/>
    <w:rsid w:val="00E2413D"/>
    <w:rsid w:val="00E31126"/>
    <w:rsid w:val="00E8288A"/>
    <w:rsid w:val="00E901AD"/>
    <w:rsid w:val="00E916DF"/>
    <w:rsid w:val="00E97234"/>
    <w:rsid w:val="00EC7ADA"/>
    <w:rsid w:val="00ED06DF"/>
    <w:rsid w:val="00F129BC"/>
    <w:rsid w:val="00F1566F"/>
    <w:rsid w:val="00F215D5"/>
    <w:rsid w:val="00F3341C"/>
    <w:rsid w:val="00F439E0"/>
    <w:rsid w:val="00F53039"/>
    <w:rsid w:val="00F97CDE"/>
    <w:rsid w:val="00FA34AB"/>
    <w:rsid w:val="00FB4015"/>
    <w:rsid w:val="00FB6E59"/>
    <w:rsid w:val="00FD4998"/>
    <w:rsid w:val="00FE3A4D"/>
    <w:rsid w:val="00FE47E0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EB92-827C-4BD1-99A4-F710EECB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2025-05-20T07:05:00Z</cp:lastPrinted>
  <dcterms:created xsi:type="dcterms:W3CDTF">2024-01-16T03:46:00Z</dcterms:created>
  <dcterms:modified xsi:type="dcterms:W3CDTF">2025-05-20T07:06:00Z</dcterms:modified>
</cp:coreProperties>
</file>