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3AA" w:rsidRPr="00457E42" w:rsidRDefault="00C422D4" w:rsidP="003B28F7">
      <w:pPr>
        <w:spacing w:after="0" w:line="240" w:lineRule="auto"/>
        <w:contextualSpacing/>
        <w:jc w:val="center"/>
        <w:rPr>
          <w:rFonts w:ascii="Times New Roman" w:eastAsia="Calibri" w:hAnsi="Times New Roman" w:cs="Times New Roman"/>
          <w:b/>
          <w:i/>
          <w:color w:val="000000" w:themeColor="text1"/>
          <w:sz w:val="56"/>
          <w:szCs w:val="72"/>
          <w:lang w:eastAsia="ru-RU"/>
        </w:rPr>
      </w:pPr>
      <w:r>
        <w:rPr>
          <w:rFonts w:ascii="Times New Roman" w:eastAsia="Calibri" w:hAnsi="Times New Roman" w:cs="Times New Roman"/>
          <w:b/>
          <w:i/>
          <w:color w:val="000000" w:themeColor="text1"/>
          <w:sz w:val="56"/>
          <w:szCs w:val="72"/>
          <w:lang w:eastAsia="ru-RU"/>
        </w:rPr>
        <w:t>«</w:t>
      </w:r>
      <w:r w:rsidR="00BB53AA" w:rsidRPr="00457E42">
        <w:rPr>
          <w:rFonts w:ascii="Times New Roman" w:eastAsia="Calibri" w:hAnsi="Times New Roman" w:cs="Times New Roman"/>
          <w:b/>
          <w:i/>
          <w:color w:val="000000" w:themeColor="text1"/>
          <w:sz w:val="56"/>
          <w:szCs w:val="72"/>
          <w:lang w:eastAsia="ru-RU"/>
        </w:rPr>
        <w:t>БИТКОВСКИЙ ВЕСТНИК»</w:t>
      </w:r>
    </w:p>
    <w:p w:rsidR="00BB53AA" w:rsidRPr="00457E42" w:rsidRDefault="00FD4998" w:rsidP="003B28F7">
      <w:pPr>
        <w:spacing w:after="0" w:line="240" w:lineRule="auto"/>
        <w:jc w:val="center"/>
        <w:rPr>
          <w:rFonts w:ascii="Times New Roman" w:eastAsia="Calibri" w:hAnsi="Times New Roman" w:cs="Times New Roman"/>
          <w:b/>
          <w:i/>
          <w:color w:val="000000" w:themeColor="text1"/>
          <w:sz w:val="56"/>
          <w:szCs w:val="72"/>
          <w:lang w:eastAsia="ru-RU"/>
        </w:rPr>
      </w:pPr>
      <w:r>
        <w:rPr>
          <w:rFonts w:ascii="Times New Roman" w:eastAsia="Calibri" w:hAnsi="Times New Roman" w:cs="Times New Roman"/>
          <w:b/>
          <w:i/>
          <w:color w:val="000000" w:themeColor="text1"/>
          <w:sz w:val="56"/>
          <w:szCs w:val="72"/>
          <w:lang w:eastAsia="ru-RU"/>
        </w:rPr>
        <w:t>№</w:t>
      </w:r>
      <w:r w:rsidR="00594DDC">
        <w:rPr>
          <w:rFonts w:ascii="Times New Roman" w:eastAsia="Calibri" w:hAnsi="Times New Roman" w:cs="Times New Roman"/>
          <w:b/>
          <w:i/>
          <w:color w:val="000000" w:themeColor="text1"/>
          <w:sz w:val="56"/>
          <w:szCs w:val="72"/>
          <w:lang w:eastAsia="ru-RU"/>
        </w:rPr>
        <w:t xml:space="preserve"> </w:t>
      </w:r>
      <w:r w:rsidR="006244EB">
        <w:rPr>
          <w:rFonts w:ascii="Times New Roman" w:eastAsia="Calibri" w:hAnsi="Times New Roman" w:cs="Times New Roman"/>
          <w:b/>
          <w:i/>
          <w:color w:val="000000" w:themeColor="text1"/>
          <w:sz w:val="56"/>
          <w:szCs w:val="72"/>
          <w:lang w:eastAsia="ru-RU"/>
        </w:rPr>
        <w:t>9</w:t>
      </w:r>
      <w:r w:rsidR="00F1566F">
        <w:rPr>
          <w:rFonts w:ascii="Times New Roman" w:eastAsia="Calibri" w:hAnsi="Times New Roman" w:cs="Times New Roman"/>
          <w:b/>
          <w:i/>
          <w:color w:val="000000" w:themeColor="text1"/>
          <w:sz w:val="56"/>
          <w:szCs w:val="72"/>
          <w:lang w:eastAsia="ru-RU"/>
        </w:rPr>
        <w:t>(</w:t>
      </w:r>
      <w:r w:rsidR="00494A6E">
        <w:rPr>
          <w:rFonts w:ascii="Times New Roman" w:eastAsia="Calibri" w:hAnsi="Times New Roman" w:cs="Times New Roman"/>
          <w:b/>
          <w:i/>
          <w:color w:val="000000" w:themeColor="text1"/>
          <w:sz w:val="56"/>
          <w:szCs w:val="72"/>
          <w:lang w:eastAsia="ru-RU"/>
        </w:rPr>
        <w:t>34</w:t>
      </w:r>
      <w:r w:rsidR="006244EB">
        <w:rPr>
          <w:rFonts w:ascii="Times New Roman" w:eastAsia="Calibri" w:hAnsi="Times New Roman" w:cs="Times New Roman"/>
          <w:b/>
          <w:i/>
          <w:color w:val="000000" w:themeColor="text1"/>
          <w:sz w:val="56"/>
          <w:szCs w:val="72"/>
          <w:lang w:eastAsia="ru-RU"/>
        </w:rPr>
        <w:t>4</w:t>
      </w:r>
      <w:r w:rsidR="005200D3">
        <w:rPr>
          <w:rFonts w:ascii="Times New Roman" w:eastAsia="Calibri" w:hAnsi="Times New Roman" w:cs="Times New Roman"/>
          <w:b/>
          <w:i/>
          <w:color w:val="000000" w:themeColor="text1"/>
          <w:sz w:val="56"/>
          <w:szCs w:val="72"/>
          <w:lang w:eastAsia="ru-RU"/>
        </w:rPr>
        <w:t>)</w:t>
      </w:r>
      <w:r w:rsidR="001C673E" w:rsidRPr="00457E42">
        <w:rPr>
          <w:rFonts w:ascii="Times New Roman" w:eastAsia="Calibri" w:hAnsi="Times New Roman" w:cs="Times New Roman"/>
          <w:b/>
          <w:i/>
          <w:color w:val="000000" w:themeColor="text1"/>
          <w:sz w:val="56"/>
          <w:szCs w:val="72"/>
          <w:lang w:eastAsia="ru-RU"/>
        </w:rPr>
        <w:t xml:space="preserve"> </w:t>
      </w:r>
      <w:r w:rsidR="00661C19">
        <w:rPr>
          <w:rFonts w:ascii="Times New Roman" w:eastAsia="Calibri" w:hAnsi="Times New Roman" w:cs="Times New Roman"/>
          <w:b/>
          <w:i/>
          <w:color w:val="000000" w:themeColor="text1"/>
          <w:sz w:val="56"/>
          <w:szCs w:val="72"/>
          <w:lang w:eastAsia="ru-RU"/>
        </w:rPr>
        <w:t>03</w:t>
      </w:r>
      <w:r w:rsidR="00494A6E">
        <w:rPr>
          <w:rFonts w:ascii="Times New Roman" w:eastAsia="Calibri" w:hAnsi="Times New Roman" w:cs="Times New Roman"/>
          <w:b/>
          <w:i/>
          <w:sz w:val="56"/>
          <w:szCs w:val="72"/>
          <w:lang w:eastAsia="ru-RU"/>
        </w:rPr>
        <w:t xml:space="preserve"> </w:t>
      </w:r>
      <w:r w:rsidR="006100B0">
        <w:rPr>
          <w:rFonts w:ascii="Times New Roman" w:eastAsia="Calibri" w:hAnsi="Times New Roman" w:cs="Times New Roman"/>
          <w:b/>
          <w:i/>
          <w:sz w:val="56"/>
          <w:szCs w:val="72"/>
          <w:lang w:eastAsia="ru-RU"/>
        </w:rPr>
        <w:t xml:space="preserve"> </w:t>
      </w:r>
      <w:r w:rsidR="006244EB">
        <w:rPr>
          <w:rFonts w:ascii="Times New Roman" w:eastAsia="Calibri" w:hAnsi="Times New Roman" w:cs="Times New Roman"/>
          <w:b/>
          <w:i/>
          <w:sz w:val="56"/>
          <w:szCs w:val="72"/>
          <w:lang w:eastAsia="ru-RU"/>
        </w:rPr>
        <w:t>июл</w:t>
      </w:r>
      <w:r w:rsidR="006A7043">
        <w:rPr>
          <w:rFonts w:ascii="Times New Roman" w:eastAsia="Calibri" w:hAnsi="Times New Roman" w:cs="Times New Roman"/>
          <w:b/>
          <w:i/>
          <w:sz w:val="56"/>
          <w:szCs w:val="72"/>
          <w:lang w:eastAsia="ru-RU"/>
        </w:rPr>
        <w:t>я</w:t>
      </w:r>
      <w:r w:rsidR="00594DDC" w:rsidRPr="00FE71FA">
        <w:rPr>
          <w:rFonts w:ascii="Times New Roman" w:eastAsia="Calibri" w:hAnsi="Times New Roman" w:cs="Times New Roman"/>
          <w:b/>
          <w:i/>
          <w:sz w:val="56"/>
          <w:szCs w:val="72"/>
          <w:lang w:eastAsia="ru-RU"/>
        </w:rPr>
        <w:t xml:space="preserve"> </w:t>
      </w:r>
      <w:r w:rsidR="00594DDC">
        <w:rPr>
          <w:rFonts w:ascii="Times New Roman" w:eastAsia="Calibri" w:hAnsi="Times New Roman" w:cs="Times New Roman"/>
          <w:b/>
          <w:i/>
          <w:color w:val="000000" w:themeColor="text1"/>
          <w:sz w:val="56"/>
          <w:szCs w:val="72"/>
          <w:lang w:eastAsia="ru-RU"/>
        </w:rPr>
        <w:t>202</w:t>
      </w:r>
      <w:r w:rsidR="006E13DC">
        <w:rPr>
          <w:rFonts w:ascii="Times New Roman" w:eastAsia="Calibri" w:hAnsi="Times New Roman" w:cs="Times New Roman"/>
          <w:b/>
          <w:i/>
          <w:color w:val="000000" w:themeColor="text1"/>
          <w:sz w:val="56"/>
          <w:szCs w:val="72"/>
          <w:lang w:eastAsia="ru-RU"/>
        </w:rPr>
        <w:t>5</w:t>
      </w:r>
      <w:r w:rsidR="00BB53AA" w:rsidRPr="00457E42">
        <w:rPr>
          <w:rFonts w:ascii="Times New Roman" w:eastAsia="Calibri" w:hAnsi="Times New Roman" w:cs="Times New Roman"/>
          <w:b/>
          <w:i/>
          <w:color w:val="000000" w:themeColor="text1"/>
          <w:sz w:val="56"/>
          <w:szCs w:val="72"/>
          <w:lang w:eastAsia="ru-RU"/>
        </w:rPr>
        <w:t xml:space="preserve"> года</w:t>
      </w:r>
    </w:p>
    <w:p w:rsidR="00BB53AA" w:rsidRPr="00457E42" w:rsidRDefault="00BB53AA" w:rsidP="003B28F7">
      <w:pPr>
        <w:spacing w:after="0" w:line="240" w:lineRule="auto"/>
        <w:jc w:val="center"/>
        <w:rPr>
          <w:rFonts w:ascii="Times New Roman" w:eastAsia="Calibri" w:hAnsi="Times New Roman" w:cs="Times New Roman"/>
          <w:color w:val="000000" w:themeColor="text1"/>
          <w:sz w:val="24"/>
          <w:szCs w:val="32"/>
          <w:lang w:eastAsia="ru-RU"/>
        </w:rPr>
      </w:pPr>
      <w:r w:rsidRPr="00457E42">
        <w:rPr>
          <w:rFonts w:ascii="Times New Roman" w:eastAsia="Calibri" w:hAnsi="Times New Roman" w:cs="Times New Roman"/>
          <w:color w:val="000000" w:themeColor="text1"/>
          <w:sz w:val="24"/>
          <w:szCs w:val="32"/>
          <w:lang w:eastAsia="ru-RU"/>
        </w:rPr>
        <w:t>Информационный бюллетень органов местного самоуправления</w:t>
      </w:r>
    </w:p>
    <w:p w:rsidR="00BB53AA" w:rsidRPr="00457E42" w:rsidRDefault="00BB53AA" w:rsidP="003B28F7">
      <w:pPr>
        <w:spacing w:after="0" w:line="240" w:lineRule="auto"/>
        <w:jc w:val="center"/>
        <w:rPr>
          <w:rFonts w:ascii="Times New Roman" w:eastAsia="Calibri" w:hAnsi="Times New Roman" w:cs="Times New Roman"/>
          <w:b/>
          <w:i/>
          <w:color w:val="000000" w:themeColor="text1"/>
          <w:sz w:val="28"/>
          <w:szCs w:val="32"/>
          <w:lang w:eastAsia="ru-RU"/>
        </w:rPr>
      </w:pPr>
      <w:r w:rsidRPr="00457E42">
        <w:rPr>
          <w:rFonts w:ascii="Times New Roman" w:eastAsia="Calibri" w:hAnsi="Times New Roman" w:cs="Times New Roman"/>
          <w:b/>
          <w:i/>
          <w:color w:val="000000" w:themeColor="text1"/>
          <w:sz w:val="28"/>
          <w:szCs w:val="32"/>
          <w:lang w:eastAsia="ru-RU"/>
        </w:rPr>
        <w:t>Битковского сельсовета</w:t>
      </w:r>
    </w:p>
    <w:p w:rsidR="00BB53AA" w:rsidRPr="00457E42" w:rsidRDefault="00BB53AA" w:rsidP="003B28F7">
      <w:pPr>
        <w:pBdr>
          <w:bottom w:val="single" w:sz="12" w:space="3" w:color="auto"/>
        </w:pBdr>
        <w:spacing w:after="0" w:line="240" w:lineRule="auto"/>
        <w:jc w:val="center"/>
        <w:rPr>
          <w:rFonts w:ascii="Times New Roman" w:eastAsia="Calibri" w:hAnsi="Times New Roman" w:cs="Times New Roman"/>
          <w:b/>
          <w:i/>
          <w:color w:val="000000" w:themeColor="text1"/>
          <w:sz w:val="28"/>
          <w:szCs w:val="32"/>
          <w:lang w:eastAsia="ru-RU"/>
        </w:rPr>
      </w:pPr>
      <w:r w:rsidRPr="00457E42">
        <w:rPr>
          <w:rFonts w:ascii="Times New Roman" w:eastAsia="Calibri" w:hAnsi="Times New Roman" w:cs="Times New Roman"/>
          <w:b/>
          <w:i/>
          <w:color w:val="000000" w:themeColor="text1"/>
          <w:sz w:val="28"/>
          <w:szCs w:val="32"/>
          <w:lang w:eastAsia="ru-RU"/>
        </w:rPr>
        <w:t>Сузунского района Новосибирской области</w:t>
      </w:r>
    </w:p>
    <w:tbl>
      <w:tblPr>
        <w:tblpPr w:leftFromText="180" w:rightFromText="180" w:vertAnchor="text" w:tblpX="28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8"/>
      </w:tblGrid>
      <w:tr w:rsidR="00457E42" w:rsidRPr="00457E42" w:rsidTr="008D401F">
        <w:trPr>
          <w:trHeight w:val="419"/>
        </w:trPr>
        <w:tc>
          <w:tcPr>
            <w:tcW w:w="4468" w:type="dxa"/>
          </w:tcPr>
          <w:p w:rsidR="00BB53AA" w:rsidRPr="00457E42" w:rsidRDefault="00BB53AA" w:rsidP="003B28F7">
            <w:pPr>
              <w:spacing w:after="0" w:line="240" w:lineRule="auto"/>
              <w:jc w:val="center"/>
              <w:rPr>
                <w:rFonts w:ascii="Times New Roman" w:eastAsia="Times New Roman" w:hAnsi="Times New Roman" w:cs="Times New Roman"/>
                <w:b/>
                <w:i/>
                <w:color w:val="000000" w:themeColor="text1"/>
                <w:sz w:val="32"/>
                <w:szCs w:val="32"/>
                <w:lang w:eastAsia="ru-RU"/>
              </w:rPr>
            </w:pPr>
            <w:r w:rsidRPr="00457E42">
              <w:rPr>
                <w:rFonts w:ascii="Times New Roman" w:eastAsia="Times New Roman" w:hAnsi="Times New Roman" w:cs="Times New Roman"/>
                <w:b/>
                <w:i/>
                <w:color w:val="000000" w:themeColor="text1"/>
                <w:sz w:val="32"/>
                <w:szCs w:val="32"/>
                <w:lang w:eastAsia="ru-RU"/>
              </w:rPr>
              <w:t>Из официальных источников</w:t>
            </w:r>
          </w:p>
        </w:tc>
      </w:tr>
    </w:tbl>
    <w:p w:rsidR="00BB53AA" w:rsidRPr="00457E42" w:rsidRDefault="00BB53AA" w:rsidP="003B28F7">
      <w:pPr>
        <w:spacing w:after="0" w:line="240" w:lineRule="auto"/>
        <w:jc w:val="center"/>
        <w:rPr>
          <w:rFonts w:ascii="Times New Roman" w:eastAsia="Times New Roman" w:hAnsi="Times New Roman" w:cs="Times New Roman"/>
          <w:color w:val="000000" w:themeColor="text1"/>
          <w:lang w:eastAsia="ru-RU"/>
        </w:rPr>
      </w:pPr>
    </w:p>
    <w:p w:rsidR="002B7837" w:rsidRPr="00A3599D" w:rsidRDefault="002B7837" w:rsidP="001B7298">
      <w:pPr>
        <w:spacing w:after="0" w:line="240" w:lineRule="auto"/>
        <w:rPr>
          <w:rFonts w:ascii="Times New Roman" w:eastAsia="Calibri" w:hAnsi="Times New Roman" w:cs="Times New Roman"/>
          <w:sz w:val="20"/>
        </w:rPr>
      </w:pPr>
    </w:p>
    <w:p w:rsidR="006244EB" w:rsidRPr="006244EB" w:rsidRDefault="006244EB" w:rsidP="006244EB">
      <w:pPr>
        <w:tabs>
          <w:tab w:val="left" w:pos="6237"/>
        </w:tabs>
        <w:spacing w:after="0" w:line="240" w:lineRule="auto"/>
        <w:jc w:val="center"/>
        <w:rPr>
          <w:rFonts w:ascii="Times New Roman" w:eastAsia="Times New Roman" w:hAnsi="Times New Roman" w:cs="Times New Roman"/>
          <w:b/>
          <w:lang w:eastAsia="ru-RU"/>
        </w:rPr>
      </w:pPr>
      <w:r w:rsidRPr="006244EB">
        <w:rPr>
          <w:rFonts w:ascii="Times New Roman" w:eastAsia="Times New Roman" w:hAnsi="Times New Roman" w:cs="Times New Roman"/>
          <w:b/>
          <w:lang w:eastAsia="ru-RU"/>
        </w:rPr>
        <w:t>СОВЕТ ДЕПУТАТОВ</w:t>
      </w:r>
    </w:p>
    <w:p w:rsidR="006244EB" w:rsidRPr="006244EB" w:rsidRDefault="006244EB" w:rsidP="006244EB">
      <w:pPr>
        <w:tabs>
          <w:tab w:val="left" w:pos="6237"/>
        </w:tabs>
        <w:spacing w:after="0" w:line="240" w:lineRule="auto"/>
        <w:jc w:val="center"/>
        <w:rPr>
          <w:rFonts w:ascii="Times New Roman" w:eastAsia="Times New Roman" w:hAnsi="Times New Roman" w:cs="Times New Roman"/>
          <w:b/>
          <w:lang w:eastAsia="ru-RU"/>
        </w:rPr>
      </w:pPr>
      <w:r w:rsidRPr="006244EB">
        <w:rPr>
          <w:rFonts w:ascii="Times New Roman" w:eastAsia="Times New Roman" w:hAnsi="Times New Roman" w:cs="Times New Roman"/>
          <w:b/>
          <w:lang w:eastAsia="ru-RU"/>
        </w:rPr>
        <w:t>БИТКОВСКОГО СЕЛЬСОВЕТА</w:t>
      </w:r>
    </w:p>
    <w:p w:rsidR="006244EB" w:rsidRPr="006244EB" w:rsidRDefault="006244EB" w:rsidP="006244EB">
      <w:pPr>
        <w:tabs>
          <w:tab w:val="left" w:pos="6237"/>
        </w:tabs>
        <w:spacing w:after="0" w:line="240" w:lineRule="auto"/>
        <w:jc w:val="center"/>
        <w:rPr>
          <w:rFonts w:ascii="Times New Roman" w:eastAsia="Times New Roman" w:hAnsi="Times New Roman" w:cs="Times New Roman"/>
          <w:b/>
          <w:lang w:eastAsia="ru-RU"/>
        </w:rPr>
      </w:pPr>
      <w:r w:rsidRPr="006244EB">
        <w:rPr>
          <w:rFonts w:ascii="Times New Roman" w:eastAsia="Times New Roman" w:hAnsi="Times New Roman" w:cs="Times New Roman"/>
          <w:b/>
          <w:lang w:eastAsia="ru-RU"/>
        </w:rPr>
        <w:t>Сузунского района Новосибирской области</w:t>
      </w:r>
    </w:p>
    <w:p w:rsidR="006244EB" w:rsidRPr="006244EB" w:rsidRDefault="006244EB" w:rsidP="006244EB">
      <w:pPr>
        <w:tabs>
          <w:tab w:val="left" w:pos="6237"/>
        </w:tabs>
        <w:spacing w:after="0" w:line="240" w:lineRule="auto"/>
        <w:jc w:val="center"/>
        <w:rPr>
          <w:rFonts w:ascii="Times New Roman" w:eastAsia="Times New Roman" w:hAnsi="Times New Roman" w:cs="Times New Roman"/>
          <w:b/>
          <w:lang w:eastAsia="ru-RU"/>
        </w:rPr>
      </w:pPr>
      <w:r w:rsidRPr="006244EB">
        <w:rPr>
          <w:rFonts w:ascii="Times New Roman" w:eastAsia="Times New Roman" w:hAnsi="Times New Roman" w:cs="Times New Roman"/>
          <w:b/>
          <w:lang w:eastAsia="ru-RU"/>
        </w:rPr>
        <w:t>шестого созыва</w:t>
      </w:r>
    </w:p>
    <w:p w:rsidR="006244EB" w:rsidRPr="006244EB" w:rsidRDefault="006244EB" w:rsidP="006244EB">
      <w:pPr>
        <w:tabs>
          <w:tab w:val="left" w:pos="6237"/>
        </w:tabs>
        <w:spacing w:after="0" w:line="240" w:lineRule="auto"/>
        <w:jc w:val="center"/>
        <w:rPr>
          <w:rFonts w:ascii="Times New Roman" w:eastAsia="Times New Roman" w:hAnsi="Times New Roman" w:cs="Times New Roman"/>
          <w:b/>
          <w:lang w:eastAsia="ru-RU"/>
        </w:rPr>
      </w:pPr>
      <w:r w:rsidRPr="006244EB">
        <w:rPr>
          <w:rFonts w:ascii="Times New Roman" w:eastAsia="Times New Roman" w:hAnsi="Times New Roman" w:cs="Times New Roman"/>
          <w:b/>
          <w:lang w:eastAsia="ru-RU"/>
        </w:rPr>
        <w:t>РЕШЕНИЕ</w:t>
      </w:r>
    </w:p>
    <w:p w:rsidR="006244EB" w:rsidRPr="006244EB" w:rsidRDefault="006244EB" w:rsidP="006244EB">
      <w:pPr>
        <w:tabs>
          <w:tab w:val="left" w:pos="6237"/>
        </w:tabs>
        <w:spacing w:after="0" w:line="240" w:lineRule="auto"/>
        <w:jc w:val="center"/>
        <w:rPr>
          <w:rFonts w:ascii="Times New Roman" w:eastAsia="Times New Roman" w:hAnsi="Times New Roman" w:cs="Times New Roman"/>
          <w:lang w:eastAsia="ru-RU"/>
        </w:rPr>
      </w:pPr>
      <w:r w:rsidRPr="006244EB">
        <w:rPr>
          <w:rFonts w:ascii="Times New Roman" w:eastAsia="Times New Roman" w:hAnsi="Times New Roman" w:cs="Times New Roman"/>
          <w:color w:val="FFFFFF"/>
          <w:lang w:eastAsia="ru-RU"/>
        </w:rPr>
        <w:t>Пятьдесят второй</w:t>
      </w:r>
      <w:r w:rsidRPr="006244EB">
        <w:rPr>
          <w:rFonts w:ascii="Times New Roman" w:eastAsia="Times New Roman" w:hAnsi="Times New Roman" w:cs="Times New Roman"/>
          <w:lang w:eastAsia="ru-RU"/>
        </w:rPr>
        <w:t xml:space="preserve"> сессии </w:t>
      </w:r>
    </w:p>
    <w:p w:rsidR="006244EB" w:rsidRPr="006244EB" w:rsidRDefault="00661C19" w:rsidP="006244EB">
      <w:pPr>
        <w:tabs>
          <w:tab w:val="left" w:pos="6237"/>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 02.07</w:t>
      </w:r>
      <w:r w:rsidR="006244EB" w:rsidRPr="006244EB">
        <w:rPr>
          <w:rFonts w:ascii="Times New Roman" w:eastAsia="Times New Roman" w:hAnsi="Times New Roman" w:cs="Times New Roman"/>
          <w:lang w:eastAsia="ru-RU"/>
        </w:rPr>
        <w:t>.2025                                       с. Битки</w:t>
      </w:r>
      <w:r w:rsidR="006244EB" w:rsidRPr="006244EB">
        <w:rPr>
          <w:rFonts w:ascii="Times New Roman" w:eastAsia="Times New Roman" w:hAnsi="Times New Roman" w:cs="Times New Roman"/>
          <w:lang w:eastAsia="ru-RU"/>
        </w:rPr>
        <w:tab/>
      </w:r>
      <w:r w:rsidR="006244EB" w:rsidRPr="006244EB">
        <w:rPr>
          <w:rFonts w:ascii="Times New Roman" w:eastAsia="Times New Roman" w:hAnsi="Times New Roman" w:cs="Times New Roman"/>
          <w:lang w:eastAsia="ru-RU"/>
        </w:rPr>
        <w:tab/>
      </w:r>
      <w:r w:rsidR="006244EB" w:rsidRPr="006244EB">
        <w:rPr>
          <w:rFonts w:ascii="Times New Roman" w:eastAsia="Times New Roman" w:hAnsi="Times New Roman" w:cs="Times New Roman"/>
          <w:lang w:eastAsia="ru-RU"/>
        </w:rPr>
        <w:tab/>
      </w:r>
      <w:r w:rsidR="006244EB" w:rsidRPr="006244EB">
        <w:rPr>
          <w:rFonts w:ascii="Times New Roman" w:eastAsia="Times New Roman" w:hAnsi="Times New Roman" w:cs="Times New Roman"/>
          <w:lang w:eastAsia="ru-RU"/>
        </w:rPr>
        <w:tab/>
        <w:t xml:space="preserve">                 № 14</w:t>
      </w:r>
    </w:p>
    <w:p w:rsidR="006244EB" w:rsidRPr="006244EB" w:rsidRDefault="006244EB" w:rsidP="006244EB">
      <w:pPr>
        <w:tabs>
          <w:tab w:val="left" w:pos="6237"/>
        </w:tabs>
        <w:spacing w:after="0" w:line="240" w:lineRule="auto"/>
        <w:jc w:val="both"/>
        <w:rPr>
          <w:rFonts w:ascii="Times New Roman" w:eastAsia="Times New Roman" w:hAnsi="Times New Roman" w:cs="Times New Roman"/>
          <w:lang w:eastAsia="ru-RU"/>
        </w:rPr>
      </w:pPr>
    </w:p>
    <w:p w:rsidR="006244EB" w:rsidRPr="006244EB" w:rsidRDefault="006244EB" w:rsidP="006244EB">
      <w:pPr>
        <w:tabs>
          <w:tab w:val="left" w:pos="6237"/>
        </w:tabs>
        <w:spacing w:after="0" w:line="240" w:lineRule="auto"/>
        <w:jc w:val="center"/>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О внесении изменений в решение сорок девятой сессии Совета депутатов</w:t>
      </w:r>
    </w:p>
    <w:p w:rsidR="006244EB" w:rsidRPr="006244EB" w:rsidRDefault="006244EB" w:rsidP="006244EB">
      <w:pPr>
        <w:tabs>
          <w:tab w:val="left" w:pos="6237"/>
        </w:tabs>
        <w:spacing w:after="0" w:line="240" w:lineRule="auto"/>
        <w:jc w:val="center"/>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от 27.12.2024 № 36 «О бюджете Битковского сельсовета Сузунского района Новосибирской области на 2025 год и плановый период 2026 – 2027 годов»</w:t>
      </w:r>
    </w:p>
    <w:p w:rsidR="006244EB" w:rsidRPr="006244EB" w:rsidRDefault="006244EB" w:rsidP="006244EB">
      <w:pPr>
        <w:tabs>
          <w:tab w:val="left" w:pos="6237"/>
        </w:tabs>
        <w:spacing w:after="0" w:line="240" w:lineRule="auto"/>
        <w:rPr>
          <w:rFonts w:ascii="Times New Roman" w:eastAsia="Times New Roman" w:hAnsi="Times New Roman" w:cs="Times New Roman"/>
          <w:lang w:eastAsia="ru-RU"/>
        </w:rPr>
      </w:pPr>
    </w:p>
    <w:p w:rsidR="006244EB" w:rsidRPr="006244EB" w:rsidRDefault="006244EB" w:rsidP="006244EB">
      <w:pPr>
        <w:tabs>
          <w:tab w:val="left" w:pos="828"/>
        </w:tabs>
        <w:spacing w:after="0" w:line="240" w:lineRule="auto"/>
        <w:jc w:val="both"/>
        <w:outlineLvl w:val="0"/>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ab/>
        <w:t>В соответствии со статьей 52 Федерального закона от 06.10.2003 № 131-ФЗ «Об общих принципах организации местного самоуправления в Российской Федерации», статьей 20 Устава Битковского сельсовета Сузунского района Новосибирской области, Совет депутатов Битковского сельсовета Сузунского района Новосибирской области</w:t>
      </w:r>
    </w:p>
    <w:p w:rsidR="006244EB" w:rsidRPr="006244EB" w:rsidRDefault="006244EB" w:rsidP="006244EB">
      <w:pPr>
        <w:tabs>
          <w:tab w:val="left" w:pos="828"/>
        </w:tabs>
        <w:spacing w:after="0" w:line="240" w:lineRule="auto"/>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РЕШИЛ:</w:t>
      </w:r>
    </w:p>
    <w:p w:rsidR="006244EB" w:rsidRPr="006244EB" w:rsidRDefault="006244EB" w:rsidP="006244EB">
      <w:pPr>
        <w:tabs>
          <w:tab w:val="left" w:pos="828"/>
        </w:tabs>
        <w:spacing w:after="0" w:line="240" w:lineRule="auto"/>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ab/>
        <w:t>1. Внести в решение сорок девятой сессии Совета депутатов Битковского сельсовета Сузунского района Новосибирской области от 27.12.2024 № 36 «О бюджете Битковского сельсовета Сузунского района Новосибирской области на 2025 год и плановый период  2026 - 2027 годов» (в редакции от 14.03.2025г. №1, от 26.03.2025 №3)  следующие изменения:</w:t>
      </w:r>
    </w:p>
    <w:p w:rsidR="006244EB" w:rsidRPr="006244EB" w:rsidRDefault="006244EB" w:rsidP="006244EB">
      <w:pPr>
        <w:tabs>
          <w:tab w:val="left" w:pos="828"/>
        </w:tabs>
        <w:spacing w:after="0" w:line="240" w:lineRule="auto"/>
        <w:jc w:val="both"/>
        <w:outlineLvl w:val="0"/>
        <w:rPr>
          <w:rFonts w:ascii="Times New Roman" w:eastAsia="Times New Roman" w:hAnsi="Times New Roman" w:cs="Times New Roman"/>
          <w:lang w:eastAsia="ru-RU"/>
        </w:rPr>
      </w:pPr>
      <w:r w:rsidRPr="006244EB">
        <w:rPr>
          <w:rFonts w:ascii="Times New Roman" w:eastAsia="Times New Roman" w:hAnsi="Times New Roman" w:cs="Times New Roman"/>
          <w:color w:val="000000"/>
          <w:lang w:eastAsia="ru-RU"/>
        </w:rPr>
        <w:t xml:space="preserve">         1.1.</w:t>
      </w:r>
      <w:r w:rsidRPr="006244EB">
        <w:rPr>
          <w:rFonts w:ascii="Times New Roman" w:eastAsia="Times New Roman" w:hAnsi="Times New Roman" w:cs="Times New Roman"/>
          <w:lang w:eastAsia="ru-RU"/>
        </w:rPr>
        <w:t xml:space="preserve"> Пункт 1 статьи 1 изложить в следующей редакции:</w:t>
      </w:r>
    </w:p>
    <w:p w:rsidR="006244EB" w:rsidRPr="006244EB" w:rsidRDefault="006244EB" w:rsidP="006244E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«1. Утвердить основные характеристики бюджета Битковского сельсовета Сузунского района Новосибирской области (далее – местный бюджет) на 2025 год:</w:t>
      </w:r>
    </w:p>
    <w:p w:rsidR="006244EB" w:rsidRPr="006244EB" w:rsidRDefault="006244EB" w:rsidP="006244E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 xml:space="preserve">1) прогнозируемый общий объем доходов местного бюджета в сумме     </w:t>
      </w:r>
    </w:p>
    <w:p w:rsidR="006244EB" w:rsidRPr="006244EB" w:rsidRDefault="006244EB" w:rsidP="006244E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 xml:space="preserve">28 127 508,74 рублей, в том числе объем безвозмездных поступлений в сумме 23 747 408,74  рублей, из них объем межбюджетных трансфертов, получаемых из других бюджетов бюджетной системы Российской Федерации, в сумме 21 23 747 408,74  рублей, в том числе объем субсидий, субвенций и иных межбюджетных трансфертов, имеющих целевое назначение, в сумме 15 041 808,74 рублей. </w:t>
      </w:r>
    </w:p>
    <w:p w:rsidR="006244EB" w:rsidRPr="006244EB" w:rsidRDefault="006244EB" w:rsidP="006244E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2) общий объем расходов местного бюджета в сумме 29 202 183,31 рублей.</w:t>
      </w:r>
    </w:p>
    <w:p w:rsidR="006244EB" w:rsidRPr="006244EB" w:rsidRDefault="006244EB" w:rsidP="006244E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3) дефицит местного бюджета в сумме 1 074 674,57</w:t>
      </w:r>
      <w:r w:rsidRPr="006244EB">
        <w:rPr>
          <w:rFonts w:ascii="Arial" w:eastAsia="Times New Roman" w:hAnsi="Arial" w:cs="Arial"/>
          <w:lang w:eastAsia="ru-RU"/>
        </w:rPr>
        <w:t xml:space="preserve"> </w:t>
      </w:r>
      <w:r w:rsidRPr="006244EB">
        <w:rPr>
          <w:rFonts w:ascii="Times New Roman" w:eastAsia="Times New Roman" w:hAnsi="Times New Roman" w:cs="Times New Roman"/>
          <w:lang w:eastAsia="ru-RU"/>
        </w:rPr>
        <w:t xml:space="preserve"> рублей»;</w:t>
      </w:r>
    </w:p>
    <w:p w:rsidR="006244EB" w:rsidRPr="006244EB" w:rsidRDefault="006244EB" w:rsidP="006244EB">
      <w:pPr>
        <w:spacing w:after="0" w:line="240" w:lineRule="auto"/>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 xml:space="preserve">        1.2. Утвердить приложение 2 «Распределение бюджетных ассигнований бюджета Битковского сельсовета Сузунского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2025 год и плановый период 2026 и 2027 годов» в прилагаемой редакции;</w:t>
      </w:r>
    </w:p>
    <w:p w:rsidR="006244EB" w:rsidRPr="006244EB" w:rsidRDefault="006244EB" w:rsidP="006244EB">
      <w:pPr>
        <w:tabs>
          <w:tab w:val="left" w:pos="828"/>
        </w:tabs>
        <w:spacing w:after="0" w:line="240" w:lineRule="auto"/>
        <w:jc w:val="both"/>
        <w:outlineLvl w:val="0"/>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 xml:space="preserve">        1.3.  Утвердить приложение 3 «Распределение бюджетных ассигнований бюджета Битковского сельсовета Сузунского района Новосибирской области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2025 год и плановый период 2026 и 2027 годов» в прилагаемой редакции;</w:t>
      </w:r>
    </w:p>
    <w:p w:rsidR="006244EB" w:rsidRPr="006244EB" w:rsidRDefault="006244EB" w:rsidP="006244EB">
      <w:pPr>
        <w:tabs>
          <w:tab w:val="left" w:pos="828"/>
        </w:tabs>
        <w:spacing w:after="0" w:line="240" w:lineRule="auto"/>
        <w:jc w:val="both"/>
        <w:outlineLvl w:val="0"/>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 xml:space="preserve">       1.4. Утвердить приложение 4  «Ведомственная структура расходов бюджета Битковского сельсовета Сузунского района Новосибирской области  на 2025 год и плановый период 2026 и 2027 годов» в прилагаемой редакции;</w:t>
      </w:r>
    </w:p>
    <w:p w:rsidR="006244EB" w:rsidRPr="006244EB" w:rsidRDefault="006244EB" w:rsidP="006244EB">
      <w:pPr>
        <w:tabs>
          <w:tab w:val="left" w:pos="828"/>
        </w:tabs>
        <w:spacing w:after="0" w:line="240" w:lineRule="auto"/>
        <w:jc w:val="both"/>
        <w:outlineLvl w:val="0"/>
        <w:rPr>
          <w:rFonts w:ascii="Times New Roman" w:eastAsia="Times New Roman" w:hAnsi="Times New Roman" w:cs="Times New Roman"/>
          <w:lang w:eastAsia="ru-RU"/>
        </w:rPr>
      </w:pPr>
      <w:r w:rsidRPr="006244EB">
        <w:rPr>
          <w:rFonts w:ascii="Times New Roman" w:eastAsia="Times New Roman" w:hAnsi="Times New Roman" w:cs="Times New Roman"/>
          <w:lang w:eastAsia="ru-RU"/>
        </w:rPr>
        <w:lastRenderedPageBreak/>
        <w:t xml:space="preserve">      1.5. Утвердить приложение 7  «Источники финансирования дефицита бюджета Битковского сельсовета Сузунского района Новосибирской области на 2025 год и плановый период 2026 и 2027 годов» в прилагаемой редакции;</w:t>
      </w:r>
    </w:p>
    <w:p w:rsidR="006244EB" w:rsidRPr="006244EB" w:rsidRDefault="006244EB" w:rsidP="006244EB">
      <w:pPr>
        <w:tabs>
          <w:tab w:val="left" w:pos="828"/>
        </w:tabs>
        <w:spacing w:after="0" w:line="240" w:lineRule="auto"/>
        <w:jc w:val="both"/>
        <w:outlineLvl w:val="0"/>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 xml:space="preserve">      1.6. Утвердить приложение 10 «Перечень муниципальных  программ  Битковского сельсовета Сузунского района Новосибирской области, предусмотренных к финансированию в 2025 году и плановом периоде 2026 и 2027 годов» в прилагаемой редакции.</w:t>
      </w:r>
    </w:p>
    <w:p w:rsidR="006244EB" w:rsidRPr="006244EB" w:rsidRDefault="006244EB" w:rsidP="006244EB">
      <w:pPr>
        <w:tabs>
          <w:tab w:val="left" w:pos="828"/>
        </w:tabs>
        <w:spacing w:after="0" w:line="240" w:lineRule="auto"/>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 xml:space="preserve">         2. Опубликовать настоящее решение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w:t>
      </w:r>
    </w:p>
    <w:p w:rsidR="006244EB" w:rsidRPr="006244EB" w:rsidRDefault="006244EB" w:rsidP="006244EB">
      <w:pPr>
        <w:spacing w:after="0" w:line="240" w:lineRule="auto"/>
        <w:jc w:val="both"/>
        <w:rPr>
          <w:rFonts w:ascii="Times New Roman" w:eastAsia="Times New Roman" w:hAnsi="Times New Roman" w:cs="Times New Roman"/>
          <w:b/>
          <w:lang w:eastAsia="ru-RU"/>
        </w:rPr>
      </w:pPr>
    </w:p>
    <w:p w:rsidR="006244EB" w:rsidRPr="006244EB" w:rsidRDefault="006244EB" w:rsidP="006244EB">
      <w:pPr>
        <w:suppressAutoHyphens/>
        <w:spacing w:after="0" w:line="240" w:lineRule="auto"/>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Председатель Совета депутатов</w:t>
      </w:r>
      <w:r w:rsidRPr="006244EB">
        <w:rPr>
          <w:rFonts w:ascii="Times New Roman" w:eastAsia="Times New Roman" w:hAnsi="Times New Roman" w:cs="Times New Roman"/>
          <w:lang w:eastAsia="ru-RU"/>
        </w:rPr>
        <w:tab/>
      </w:r>
      <w:r w:rsidRPr="006244EB">
        <w:rPr>
          <w:rFonts w:ascii="Times New Roman" w:eastAsia="Times New Roman" w:hAnsi="Times New Roman" w:cs="Times New Roman"/>
          <w:lang w:eastAsia="ru-RU"/>
        </w:rPr>
        <w:tab/>
      </w:r>
      <w:r w:rsidRPr="006244EB">
        <w:rPr>
          <w:rFonts w:ascii="Times New Roman" w:eastAsia="Times New Roman" w:hAnsi="Times New Roman" w:cs="Times New Roman"/>
          <w:lang w:eastAsia="ru-RU"/>
        </w:rPr>
        <w:tab/>
        <w:t>Глава</w:t>
      </w:r>
    </w:p>
    <w:p w:rsidR="006244EB" w:rsidRPr="006244EB" w:rsidRDefault="006244EB" w:rsidP="006244EB">
      <w:pPr>
        <w:suppressAutoHyphens/>
        <w:spacing w:after="0" w:line="240" w:lineRule="auto"/>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Битковского сельсовета</w:t>
      </w:r>
      <w:r w:rsidRPr="006244EB">
        <w:rPr>
          <w:rFonts w:ascii="Times New Roman" w:eastAsia="Times New Roman" w:hAnsi="Times New Roman" w:cs="Times New Roman"/>
          <w:lang w:eastAsia="ru-RU"/>
        </w:rPr>
        <w:tab/>
      </w:r>
      <w:r w:rsidRPr="006244EB">
        <w:rPr>
          <w:rFonts w:ascii="Times New Roman" w:eastAsia="Times New Roman" w:hAnsi="Times New Roman" w:cs="Times New Roman"/>
          <w:lang w:eastAsia="ru-RU"/>
        </w:rPr>
        <w:tab/>
      </w:r>
      <w:r w:rsidRPr="006244EB">
        <w:rPr>
          <w:rFonts w:ascii="Times New Roman" w:eastAsia="Times New Roman" w:hAnsi="Times New Roman" w:cs="Times New Roman"/>
          <w:lang w:eastAsia="ru-RU"/>
        </w:rPr>
        <w:tab/>
      </w:r>
      <w:r w:rsidRPr="006244EB">
        <w:rPr>
          <w:rFonts w:ascii="Times New Roman" w:eastAsia="Times New Roman" w:hAnsi="Times New Roman" w:cs="Times New Roman"/>
          <w:lang w:eastAsia="ru-RU"/>
        </w:rPr>
        <w:tab/>
      </w:r>
      <w:r w:rsidRPr="006244EB">
        <w:rPr>
          <w:rFonts w:ascii="Times New Roman" w:eastAsia="Times New Roman" w:hAnsi="Times New Roman" w:cs="Times New Roman"/>
          <w:lang w:eastAsia="ru-RU"/>
        </w:rPr>
        <w:tab/>
        <w:t>Битковского сельсовета</w:t>
      </w:r>
    </w:p>
    <w:p w:rsidR="006244EB" w:rsidRPr="006244EB" w:rsidRDefault="006244EB" w:rsidP="006244EB">
      <w:pPr>
        <w:suppressAutoHyphens/>
        <w:spacing w:after="0" w:line="240" w:lineRule="auto"/>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Сузунского района</w:t>
      </w:r>
      <w:r w:rsidRPr="006244EB">
        <w:rPr>
          <w:rFonts w:ascii="Times New Roman" w:eastAsia="Times New Roman" w:hAnsi="Times New Roman" w:cs="Times New Roman"/>
          <w:lang w:eastAsia="ru-RU"/>
        </w:rPr>
        <w:tab/>
      </w:r>
      <w:r w:rsidRPr="006244EB">
        <w:rPr>
          <w:rFonts w:ascii="Times New Roman" w:eastAsia="Times New Roman" w:hAnsi="Times New Roman" w:cs="Times New Roman"/>
          <w:lang w:eastAsia="ru-RU"/>
        </w:rPr>
        <w:tab/>
      </w:r>
      <w:r w:rsidRPr="006244EB">
        <w:rPr>
          <w:rFonts w:ascii="Times New Roman" w:eastAsia="Times New Roman" w:hAnsi="Times New Roman" w:cs="Times New Roman"/>
          <w:lang w:eastAsia="ru-RU"/>
        </w:rPr>
        <w:tab/>
      </w:r>
      <w:r w:rsidRPr="006244EB">
        <w:rPr>
          <w:rFonts w:ascii="Times New Roman" w:eastAsia="Times New Roman" w:hAnsi="Times New Roman" w:cs="Times New Roman"/>
          <w:lang w:eastAsia="ru-RU"/>
        </w:rPr>
        <w:tab/>
      </w:r>
      <w:r w:rsidRPr="006244EB">
        <w:rPr>
          <w:rFonts w:ascii="Times New Roman" w:eastAsia="Times New Roman" w:hAnsi="Times New Roman" w:cs="Times New Roman"/>
          <w:lang w:eastAsia="ru-RU"/>
        </w:rPr>
        <w:tab/>
        <w:t>Сузунского района</w:t>
      </w:r>
    </w:p>
    <w:p w:rsidR="006244EB" w:rsidRPr="006244EB" w:rsidRDefault="006244EB" w:rsidP="006244EB">
      <w:pPr>
        <w:suppressAutoHyphens/>
        <w:spacing w:after="0" w:line="240" w:lineRule="auto"/>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Новосибирской области</w:t>
      </w:r>
      <w:r w:rsidRPr="006244EB">
        <w:rPr>
          <w:rFonts w:ascii="Times New Roman" w:eastAsia="Times New Roman" w:hAnsi="Times New Roman" w:cs="Times New Roman"/>
          <w:lang w:eastAsia="ru-RU"/>
        </w:rPr>
        <w:tab/>
      </w:r>
      <w:r w:rsidRPr="006244EB">
        <w:rPr>
          <w:rFonts w:ascii="Times New Roman" w:eastAsia="Times New Roman" w:hAnsi="Times New Roman" w:cs="Times New Roman"/>
          <w:lang w:eastAsia="ru-RU"/>
        </w:rPr>
        <w:tab/>
      </w:r>
      <w:r w:rsidRPr="006244EB">
        <w:rPr>
          <w:rFonts w:ascii="Times New Roman" w:eastAsia="Times New Roman" w:hAnsi="Times New Roman" w:cs="Times New Roman"/>
          <w:lang w:eastAsia="ru-RU"/>
        </w:rPr>
        <w:tab/>
      </w:r>
      <w:r w:rsidRPr="006244EB">
        <w:rPr>
          <w:rFonts w:ascii="Times New Roman" w:eastAsia="Times New Roman" w:hAnsi="Times New Roman" w:cs="Times New Roman"/>
          <w:lang w:eastAsia="ru-RU"/>
        </w:rPr>
        <w:tab/>
        <w:t>Новосибирской области</w:t>
      </w:r>
    </w:p>
    <w:p w:rsidR="006244EB" w:rsidRPr="006244EB" w:rsidRDefault="006244EB" w:rsidP="006244EB">
      <w:pPr>
        <w:suppressAutoHyphens/>
        <w:spacing w:after="0" w:line="240" w:lineRule="auto"/>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____________ Т.Л. Пирог</w:t>
      </w:r>
      <w:r w:rsidRPr="006244EB">
        <w:rPr>
          <w:rFonts w:ascii="Times New Roman" w:eastAsia="Times New Roman" w:hAnsi="Times New Roman" w:cs="Times New Roman"/>
          <w:lang w:eastAsia="ru-RU"/>
        </w:rPr>
        <w:tab/>
        <w:t xml:space="preserve">  </w:t>
      </w:r>
      <w:r w:rsidRPr="006244EB">
        <w:rPr>
          <w:rFonts w:ascii="Times New Roman" w:eastAsia="Times New Roman" w:hAnsi="Times New Roman" w:cs="Times New Roman"/>
          <w:lang w:eastAsia="ru-RU"/>
        </w:rPr>
        <w:tab/>
      </w:r>
      <w:r w:rsidRPr="006244EB">
        <w:rPr>
          <w:rFonts w:ascii="Times New Roman" w:eastAsia="Times New Roman" w:hAnsi="Times New Roman" w:cs="Times New Roman"/>
          <w:lang w:eastAsia="ru-RU"/>
        </w:rPr>
        <w:tab/>
      </w:r>
      <w:r w:rsidRPr="006244EB">
        <w:rPr>
          <w:rFonts w:ascii="Times New Roman" w:eastAsia="Times New Roman" w:hAnsi="Times New Roman" w:cs="Times New Roman"/>
          <w:lang w:eastAsia="ru-RU"/>
        </w:rPr>
        <w:tab/>
        <w:t>__________ С.Н. Моликер</w:t>
      </w:r>
    </w:p>
    <w:p w:rsidR="006244EB" w:rsidRPr="006244EB" w:rsidRDefault="006244EB" w:rsidP="006244EB">
      <w:pPr>
        <w:suppressAutoHyphens/>
        <w:spacing w:after="0" w:line="240" w:lineRule="auto"/>
        <w:rPr>
          <w:rFonts w:ascii="Times New Roman" w:eastAsia="Times New Roman" w:hAnsi="Times New Roman" w:cs="Times New Roman"/>
          <w:lang w:eastAsia="ru-RU"/>
        </w:rPr>
      </w:pPr>
    </w:p>
    <w:p w:rsidR="009F197E" w:rsidRDefault="009F197E" w:rsidP="009F197E">
      <w:pPr>
        <w:spacing w:after="0" w:line="240" w:lineRule="auto"/>
        <w:jc w:val="center"/>
        <w:rPr>
          <w:rFonts w:ascii="Times New Roman" w:eastAsia="Times New Roman" w:hAnsi="Times New Roman"/>
          <w:b/>
          <w:sz w:val="24"/>
          <w:szCs w:val="24"/>
          <w:lang w:eastAsia="ru-RU"/>
        </w:rPr>
      </w:pPr>
    </w:p>
    <w:p w:rsidR="006244EB" w:rsidRPr="006244EB" w:rsidRDefault="006244EB" w:rsidP="006244EB">
      <w:pPr>
        <w:tabs>
          <w:tab w:val="left" w:pos="6237"/>
        </w:tabs>
        <w:spacing w:after="0" w:line="240" w:lineRule="auto"/>
        <w:jc w:val="center"/>
        <w:rPr>
          <w:rFonts w:ascii="Times New Roman" w:eastAsia="Times New Roman" w:hAnsi="Times New Roman" w:cs="Times New Roman"/>
          <w:lang w:eastAsia="ru-RU"/>
        </w:rPr>
      </w:pPr>
      <w:r w:rsidRPr="006244EB">
        <w:rPr>
          <w:rFonts w:ascii="Times New Roman" w:eastAsia="Times New Roman" w:hAnsi="Times New Roman" w:cs="Times New Roman"/>
          <w:b/>
          <w:lang w:eastAsia="ru-RU"/>
        </w:rPr>
        <w:t xml:space="preserve">Пояснительная записка к решению Совета депутатов Битковского сельсовета     </w:t>
      </w:r>
      <w:r w:rsidRPr="006244EB">
        <w:rPr>
          <w:rFonts w:ascii="Times New Roman" w:eastAsia="Times New Roman" w:hAnsi="Times New Roman" w:cs="Times New Roman"/>
          <w:lang w:eastAsia="ru-RU"/>
        </w:rPr>
        <w:t>О внесении изменений в решение сорок девятой сессии Совета депутатов</w:t>
      </w:r>
    </w:p>
    <w:p w:rsidR="006244EB" w:rsidRPr="006244EB" w:rsidRDefault="006244EB" w:rsidP="006244EB">
      <w:pPr>
        <w:tabs>
          <w:tab w:val="left" w:pos="6237"/>
        </w:tabs>
        <w:spacing w:after="0" w:line="240" w:lineRule="auto"/>
        <w:jc w:val="center"/>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от 27.12.2024 № 36 «О бюджете Битковского сельсовета Сузунского района Новосибирской области на 2025 год и плановый период 2026 – 2027 годов»</w:t>
      </w:r>
    </w:p>
    <w:p w:rsidR="006244EB" w:rsidRPr="006244EB" w:rsidRDefault="00661C19" w:rsidP="006244E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от 02.07</w:t>
      </w:r>
      <w:r w:rsidR="006244EB" w:rsidRPr="006244EB">
        <w:rPr>
          <w:rFonts w:ascii="Times New Roman" w:eastAsia="Times New Roman" w:hAnsi="Times New Roman" w:cs="Times New Roman"/>
          <w:lang w:eastAsia="ru-RU"/>
        </w:rPr>
        <w:t>.2025г.</w:t>
      </w:r>
    </w:p>
    <w:p w:rsidR="006244EB" w:rsidRPr="006244EB" w:rsidRDefault="006244EB" w:rsidP="006244EB">
      <w:pPr>
        <w:spacing w:after="0" w:line="240" w:lineRule="auto"/>
        <w:jc w:val="both"/>
        <w:rPr>
          <w:rFonts w:ascii="Times New Roman" w:eastAsia="Times New Roman" w:hAnsi="Times New Roman" w:cs="Times New Roman"/>
          <w:lang w:eastAsia="ru-RU"/>
        </w:rPr>
      </w:pPr>
    </w:p>
    <w:p w:rsidR="006244EB" w:rsidRPr="006244EB" w:rsidRDefault="006244EB" w:rsidP="006244EB">
      <w:pPr>
        <w:spacing w:after="0" w:line="240" w:lineRule="auto"/>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 xml:space="preserve">         Для осуществления текущей деятельности предлагается произвести в бюджете Битковского сельсовета следующие изменения:</w:t>
      </w:r>
    </w:p>
    <w:p w:rsidR="006244EB" w:rsidRPr="006244EB" w:rsidRDefault="006244EB" w:rsidP="006244EB">
      <w:pPr>
        <w:spacing w:after="0" w:line="240" w:lineRule="auto"/>
        <w:jc w:val="both"/>
        <w:rPr>
          <w:rFonts w:ascii="Times New Roman" w:eastAsia="Times New Roman" w:hAnsi="Times New Roman" w:cs="Times New Roman"/>
          <w:lang w:eastAsia="ru-RU"/>
        </w:rPr>
      </w:pPr>
    </w:p>
    <w:p w:rsidR="006244EB" w:rsidRPr="006244EB" w:rsidRDefault="006244EB" w:rsidP="006244EB">
      <w:pPr>
        <w:numPr>
          <w:ilvl w:val="0"/>
          <w:numId w:val="6"/>
        </w:numPr>
        <w:spacing w:after="0" w:line="240" w:lineRule="auto"/>
        <w:ind w:left="1211"/>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Увеличить доходную часть бюджета поселения на 2025 год на 2 500 000,00 руб. в том числе:</w:t>
      </w:r>
    </w:p>
    <w:p w:rsidR="006244EB" w:rsidRPr="006244EB" w:rsidRDefault="006244EB" w:rsidP="006244EB">
      <w:pPr>
        <w:numPr>
          <w:ilvl w:val="1"/>
          <w:numId w:val="6"/>
        </w:num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Субсидии бюджетам сельских поселений на реализацию программ формирования современной городской среды (Код цели 2555550X205460000000):</w:t>
      </w:r>
    </w:p>
    <w:p w:rsidR="006244EB" w:rsidRPr="006244EB" w:rsidRDefault="006244EB" w:rsidP="006244EB">
      <w:pPr>
        <w:spacing w:after="0" w:line="240" w:lineRule="auto"/>
        <w:ind w:left="1570"/>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КБК 812 2 02 25 555 10 0000 150 т.с. 01.03.02                       100 000,06 руб.</w:t>
      </w:r>
    </w:p>
    <w:p w:rsidR="006244EB" w:rsidRPr="006244EB" w:rsidRDefault="006244EB" w:rsidP="006244EB">
      <w:pPr>
        <w:spacing w:after="0" w:line="240" w:lineRule="auto"/>
        <w:ind w:left="1570"/>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КБК 812 2 02 25 555 10 0000 150 т.с. 01.02.02                     2 399 999,94 руб.</w:t>
      </w:r>
    </w:p>
    <w:p w:rsidR="006244EB" w:rsidRPr="006244EB" w:rsidRDefault="006244EB" w:rsidP="006244EB">
      <w:pPr>
        <w:numPr>
          <w:ilvl w:val="0"/>
          <w:numId w:val="6"/>
        </w:numPr>
        <w:spacing w:after="0" w:line="240" w:lineRule="auto"/>
        <w:ind w:left="1211"/>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Уменьшить доходную часть бюджета поселения на 2025 год на 428 394,75 руб. в том числе:</w:t>
      </w:r>
    </w:p>
    <w:p w:rsidR="006244EB" w:rsidRPr="006244EB" w:rsidRDefault="006244EB" w:rsidP="006244EB">
      <w:pPr>
        <w:numPr>
          <w:ilvl w:val="1"/>
          <w:numId w:val="6"/>
        </w:num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Прочие межбюджетные трансферты, передаваемые бюджетам сельских поселений (Код цели 25-55760-00000-00000):</w:t>
      </w:r>
    </w:p>
    <w:p w:rsidR="006244EB" w:rsidRPr="006244EB" w:rsidRDefault="006244EB" w:rsidP="006244EB">
      <w:p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КБК 812 2 02 49 999 10 0000 150 т.с. 01.03.02                    161 579,69 руб.</w:t>
      </w:r>
    </w:p>
    <w:p w:rsidR="006244EB" w:rsidRPr="006244EB" w:rsidRDefault="006244EB" w:rsidP="006244EB">
      <w:p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КБК 812 2 02 49 999 10 0000 150 т.с. 01.02.02                    191 489,76 руб.</w:t>
      </w:r>
    </w:p>
    <w:p w:rsidR="006244EB" w:rsidRPr="006244EB" w:rsidRDefault="006244EB" w:rsidP="006244EB">
      <w:pPr>
        <w:numPr>
          <w:ilvl w:val="0"/>
          <w:numId w:val="6"/>
        </w:numPr>
        <w:spacing w:after="0" w:line="240" w:lineRule="auto"/>
        <w:ind w:left="1211"/>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Увеличить расходную часть бюджета поселения на 2025 год на 2 500 000,00 руб. в том числе:</w:t>
      </w:r>
    </w:p>
    <w:p w:rsidR="006244EB" w:rsidRPr="006244EB" w:rsidRDefault="006244EB" w:rsidP="006244EB">
      <w:pPr>
        <w:numPr>
          <w:ilvl w:val="1"/>
          <w:numId w:val="6"/>
        </w:num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Формирование современной городской среды:</w:t>
      </w:r>
    </w:p>
    <w:p w:rsidR="006244EB" w:rsidRPr="006244EB" w:rsidRDefault="006244EB" w:rsidP="006244EB">
      <w:p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КБК 0503 880И455550 244 310</w:t>
      </w:r>
      <w:r w:rsidRPr="006244EB">
        <w:rPr>
          <w:rFonts w:ascii="Times New Roman" w:eastAsia="Times New Roman" w:hAnsi="Times New Roman" w:cs="Times New Roman"/>
          <w:lang w:eastAsia="ru-RU"/>
        </w:rPr>
        <w:tab/>
        <w:t xml:space="preserve"> т.с. 01.02.02                  2 399 999,94 руб.</w:t>
      </w:r>
    </w:p>
    <w:p w:rsidR="006244EB" w:rsidRPr="006244EB" w:rsidRDefault="006244EB" w:rsidP="006244EB">
      <w:p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КБК 0503 880И455550 244 310   т.с. 01.03.02                    100 000,06</w:t>
      </w:r>
      <w:r w:rsidRPr="006244EB">
        <w:rPr>
          <w:rFonts w:ascii="Times New Roman" w:eastAsia="Times New Roman" w:hAnsi="Times New Roman" w:cs="Times New Roman"/>
          <w:lang w:eastAsia="ru-RU"/>
        </w:rPr>
        <w:tab/>
        <w:t xml:space="preserve"> руб.</w:t>
      </w:r>
    </w:p>
    <w:p w:rsidR="006244EB" w:rsidRPr="006244EB" w:rsidRDefault="006244EB" w:rsidP="006244EB">
      <w:pPr>
        <w:numPr>
          <w:ilvl w:val="0"/>
          <w:numId w:val="6"/>
        </w:numPr>
        <w:spacing w:after="0" w:line="240" w:lineRule="auto"/>
        <w:ind w:left="1211"/>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Уменьшить расходную часть бюджета поселения на 2025 год на 428 394,75 руб. в том числе:</w:t>
      </w:r>
    </w:p>
    <w:p w:rsidR="006244EB" w:rsidRPr="006244EB" w:rsidRDefault="006244EB" w:rsidP="006244EB">
      <w:pPr>
        <w:numPr>
          <w:ilvl w:val="1"/>
          <w:numId w:val="6"/>
        </w:num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w:t>
      </w:r>
    </w:p>
    <w:p w:rsidR="006244EB" w:rsidRPr="006244EB" w:rsidRDefault="006244EB" w:rsidP="006244EB">
      <w:pPr>
        <w:spacing w:after="0" w:line="240" w:lineRule="auto"/>
        <w:ind w:left="1854"/>
        <w:contextualSpacing/>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КБК 0409 880009Д160 244 225    т.с. 01.03.02                      75 325,30 руб.</w:t>
      </w:r>
    </w:p>
    <w:p w:rsidR="006244EB" w:rsidRPr="006244EB" w:rsidRDefault="006244EB" w:rsidP="006244EB">
      <w:pPr>
        <w:numPr>
          <w:ilvl w:val="1"/>
          <w:numId w:val="6"/>
        </w:num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Комплексное развитие сельских территорий (реализация проектов, направленных на создание комфортных условий проживания в сельской местности):</w:t>
      </w:r>
    </w:p>
    <w:p w:rsidR="006244EB" w:rsidRPr="006244EB" w:rsidRDefault="006244EB" w:rsidP="006244EB">
      <w:p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КБК 0503 88000</w:t>
      </w:r>
      <w:r w:rsidRPr="006244EB">
        <w:rPr>
          <w:rFonts w:ascii="Times New Roman" w:eastAsia="Times New Roman" w:hAnsi="Times New Roman" w:cs="Times New Roman"/>
          <w:lang w:val="en-US" w:eastAsia="ru-RU"/>
        </w:rPr>
        <w:t>L</w:t>
      </w:r>
      <w:r w:rsidRPr="006244EB">
        <w:rPr>
          <w:rFonts w:ascii="Times New Roman" w:eastAsia="Times New Roman" w:hAnsi="Times New Roman" w:cs="Times New Roman"/>
          <w:lang w:eastAsia="ru-RU"/>
        </w:rPr>
        <w:t>5765 244 310</w:t>
      </w:r>
      <w:r w:rsidRPr="006244EB">
        <w:rPr>
          <w:rFonts w:ascii="Times New Roman" w:eastAsia="Times New Roman" w:hAnsi="Times New Roman" w:cs="Times New Roman"/>
          <w:lang w:eastAsia="ru-RU"/>
        </w:rPr>
        <w:tab/>
        <w:t xml:space="preserve"> т.с. 01.03.02                  161 579,69 руб.</w:t>
      </w:r>
    </w:p>
    <w:p w:rsidR="006244EB" w:rsidRPr="006244EB" w:rsidRDefault="006244EB" w:rsidP="006244EB">
      <w:pPr>
        <w:spacing w:after="0" w:line="240" w:lineRule="auto"/>
        <w:ind w:left="1570"/>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 xml:space="preserve">    КБК 0503 88000</w:t>
      </w:r>
      <w:r w:rsidRPr="006244EB">
        <w:rPr>
          <w:rFonts w:ascii="Times New Roman" w:eastAsia="Times New Roman" w:hAnsi="Times New Roman" w:cs="Times New Roman"/>
          <w:lang w:val="en-US" w:eastAsia="ru-RU"/>
        </w:rPr>
        <w:t>L</w:t>
      </w:r>
      <w:r w:rsidRPr="006244EB">
        <w:rPr>
          <w:rFonts w:ascii="Times New Roman" w:eastAsia="Times New Roman" w:hAnsi="Times New Roman" w:cs="Times New Roman"/>
          <w:lang w:eastAsia="ru-RU"/>
        </w:rPr>
        <w:t>5765 244 310</w:t>
      </w:r>
      <w:r w:rsidRPr="006244EB">
        <w:rPr>
          <w:rFonts w:ascii="Times New Roman" w:eastAsia="Times New Roman" w:hAnsi="Times New Roman" w:cs="Times New Roman"/>
          <w:lang w:eastAsia="ru-RU"/>
        </w:rPr>
        <w:tab/>
        <w:t xml:space="preserve"> т.с. 01.02.02                  191 489,76 руб.</w:t>
      </w:r>
    </w:p>
    <w:p w:rsidR="006244EB" w:rsidRPr="006244EB" w:rsidRDefault="006244EB" w:rsidP="006244EB">
      <w:pPr>
        <w:numPr>
          <w:ilvl w:val="0"/>
          <w:numId w:val="6"/>
        </w:numPr>
        <w:spacing w:after="0" w:line="240" w:lineRule="auto"/>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Без увеличения перераспределить расходы на 2025 год следующим образом:</w:t>
      </w:r>
    </w:p>
    <w:p w:rsidR="006244EB" w:rsidRPr="006244EB" w:rsidRDefault="006244EB" w:rsidP="006244EB">
      <w:pPr>
        <w:spacing w:after="0" w:line="240" w:lineRule="auto"/>
        <w:ind w:left="927"/>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Увеличить:</w:t>
      </w:r>
    </w:p>
    <w:p w:rsidR="006244EB" w:rsidRPr="006244EB" w:rsidRDefault="006244EB" w:rsidP="006244EB">
      <w:pPr>
        <w:numPr>
          <w:ilvl w:val="1"/>
          <w:numId w:val="6"/>
        </w:num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Уличное освещение (Светодиодные светильники):</w:t>
      </w:r>
    </w:p>
    <w:p w:rsidR="006244EB" w:rsidRPr="006244EB" w:rsidRDefault="006244EB" w:rsidP="006244EB">
      <w:p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КБК 0503 5600005031 244 346                                               80 000,00 руб.</w:t>
      </w:r>
    </w:p>
    <w:p w:rsidR="006244EB" w:rsidRPr="006244EB" w:rsidRDefault="006244EB" w:rsidP="006244EB">
      <w:pPr>
        <w:spacing w:after="0" w:line="240" w:lineRule="auto"/>
        <w:ind w:left="1854"/>
        <w:contextualSpacing/>
        <w:jc w:val="both"/>
        <w:rPr>
          <w:rFonts w:ascii="Times New Roman" w:eastAsia="Times New Roman" w:hAnsi="Times New Roman" w:cs="Times New Roman"/>
          <w:lang w:eastAsia="ru-RU"/>
        </w:rPr>
      </w:pPr>
    </w:p>
    <w:p w:rsidR="006244EB" w:rsidRPr="006244EB" w:rsidRDefault="006244EB" w:rsidP="006244EB">
      <w:pPr>
        <w:numPr>
          <w:ilvl w:val="1"/>
          <w:numId w:val="6"/>
        </w:num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Расходы на обеспечение функций аппарата исполнительного органа (Штраф за несвоевременное предоставление декларации):</w:t>
      </w:r>
    </w:p>
    <w:p w:rsidR="006244EB" w:rsidRPr="006244EB" w:rsidRDefault="006244EB" w:rsidP="006244EB">
      <w:p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КБК 0104 8800001041 853 295                                                 1 000,00 руб.</w:t>
      </w:r>
    </w:p>
    <w:p w:rsidR="006244EB" w:rsidRPr="006244EB" w:rsidRDefault="006244EB" w:rsidP="006244EB">
      <w:pPr>
        <w:numPr>
          <w:ilvl w:val="1"/>
          <w:numId w:val="6"/>
        </w:num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Формирование современной городской среды (Софинансирование, т.с. 01.01.01):</w:t>
      </w:r>
    </w:p>
    <w:p w:rsidR="006244EB" w:rsidRPr="006244EB" w:rsidRDefault="006244EB" w:rsidP="006244EB">
      <w:pPr>
        <w:tabs>
          <w:tab w:val="left" w:pos="8703"/>
        </w:tabs>
        <w:spacing w:after="0" w:line="240" w:lineRule="auto"/>
        <w:ind w:left="1570"/>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 xml:space="preserve">    КБК 0503 880И455550 244 310                                              25 252,52 руб.</w:t>
      </w:r>
    </w:p>
    <w:p w:rsidR="006244EB" w:rsidRPr="006244EB" w:rsidRDefault="006244EB" w:rsidP="006244EB">
      <w:pPr>
        <w:spacing w:after="0" w:line="240" w:lineRule="auto"/>
        <w:ind w:left="927"/>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Уменьшить:</w:t>
      </w:r>
    </w:p>
    <w:p w:rsidR="006244EB" w:rsidRPr="006244EB" w:rsidRDefault="006244EB" w:rsidP="006244EB">
      <w:pPr>
        <w:numPr>
          <w:ilvl w:val="1"/>
          <w:numId w:val="6"/>
        </w:num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Прочие мероприятия по благоустройству (Запчасти к триммеру ):</w:t>
      </w:r>
    </w:p>
    <w:p w:rsidR="006244EB" w:rsidRPr="006244EB" w:rsidRDefault="006244EB" w:rsidP="006244EB">
      <w:p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КБК 0503 560005035 244 346                                                   1 000,00 руб.</w:t>
      </w:r>
    </w:p>
    <w:p w:rsidR="006244EB" w:rsidRPr="006244EB" w:rsidRDefault="006244EB" w:rsidP="006244EB">
      <w:pPr>
        <w:numPr>
          <w:ilvl w:val="1"/>
          <w:numId w:val="6"/>
        </w:num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Уличное освещение (Приобретение светильников светодиодных):</w:t>
      </w:r>
    </w:p>
    <w:p w:rsidR="006244EB" w:rsidRPr="006244EB" w:rsidRDefault="006244EB" w:rsidP="006244EB">
      <w:pPr>
        <w:spacing w:before="240" w:after="0" w:line="36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КБК 0503 5600005031 244 310                                             80 000,00 руб.</w:t>
      </w:r>
    </w:p>
    <w:p w:rsidR="006244EB" w:rsidRPr="006244EB" w:rsidRDefault="006244EB" w:rsidP="006244EB">
      <w:pPr>
        <w:numPr>
          <w:ilvl w:val="1"/>
          <w:numId w:val="6"/>
        </w:numPr>
        <w:spacing w:after="0" w:line="240" w:lineRule="auto"/>
        <w:ind w:left="1854"/>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Выполнение других обязательств органа местного самоуправления (Резерв, СубКОСГУ 555.55.54):</w:t>
      </w:r>
    </w:p>
    <w:p w:rsidR="006244EB" w:rsidRPr="006244EB" w:rsidRDefault="006244EB" w:rsidP="006244EB">
      <w:pPr>
        <w:spacing w:after="0" w:line="240" w:lineRule="auto"/>
        <w:ind w:left="1570"/>
        <w:contextualSpacing/>
        <w:jc w:val="both"/>
        <w:rPr>
          <w:rFonts w:ascii="Times New Roman" w:eastAsia="Times New Roman" w:hAnsi="Times New Roman" w:cs="Times New Roman"/>
          <w:lang w:eastAsia="ru-RU"/>
        </w:rPr>
      </w:pPr>
      <w:r w:rsidRPr="006244EB">
        <w:rPr>
          <w:rFonts w:ascii="Times New Roman" w:eastAsia="Times New Roman" w:hAnsi="Times New Roman" w:cs="Times New Roman"/>
          <w:lang w:eastAsia="ru-RU"/>
        </w:rPr>
        <w:t xml:space="preserve">    КБК 0113 8800001132 244 226                                               25 252,52 руб.</w:t>
      </w:r>
    </w:p>
    <w:p w:rsidR="006244EB" w:rsidRPr="006244EB" w:rsidRDefault="006244EB" w:rsidP="006244EB">
      <w:pPr>
        <w:spacing w:after="0" w:line="240" w:lineRule="auto"/>
        <w:ind w:firstLine="708"/>
        <w:jc w:val="both"/>
        <w:rPr>
          <w:rFonts w:ascii="Times New Roman" w:eastAsia="Times New Roman" w:hAnsi="Times New Roman" w:cs="Times New Roman"/>
          <w:lang w:eastAsia="x-none"/>
        </w:rPr>
      </w:pPr>
      <w:r w:rsidRPr="006244EB">
        <w:rPr>
          <w:rFonts w:ascii="Times New Roman" w:eastAsia="Times New Roman" w:hAnsi="Times New Roman" w:cs="Times New Roman"/>
          <w:lang w:eastAsia="x-none"/>
        </w:rPr>
        <w:t>В результате произведенных изменений доходная часть бюджета поселения на 2025 год составит</w:t>
      </w:r>
      <w:r w:rsidRPr="006244EB">
        <w:rPr>
          <w:rFonts w:ascii="Times New Roman" w:eastAsia="Times New Roman" w:hAnsi="Times New Roman" w:cs="Times New Roman"/>
          <w:lang w:eastAsia="ru-RU"/>
        </w:rPr>
        <w:t xml:space="preserve"> 28 127 508,74  </w:t>
      </w:r>
      <w:r w:rsidRPr="006244EB">
        <w:rPr>
          <w:rFonts w:ascii="Times New Roman" w:eastAsia="Times New Roman" w:hAnsi="Times New Roman" w:cs="Times New Roman"/>
          <w:lang w:eastAsia="x-none"/>
        </w:rPr>
        <w:t xml:space="preserve">руб., расходная часть бюджета поселения составит </w:t>
      </w:r>
      <w:r w:rsidRPr="006244EB">
        <w:rPr>
          <w:rFonts w:ascii="Times New Roman" w:eastAsia="Times New Roman" w:hAnsi="Times New Roman" w:cs="Times New Roman"/>
          <w:lang w:eastAsia="ru-RU"/>
        </w:rPr>
        <w:t xml:space="preserve"> 29 202 183,31 </w:t>
      </w:r>
      <w:r w:rsidRPr="006244EB">
        <w:rPr>
          <w:rFonts w:ascii="Times New Roman" w:eastAsia="Times New Roman" w:hAnsi="Times New Roman" w:cs="Times New Roman"/>
          <w:lang w:eastAsia="x-none"/>
        </w:rPr>
        <w:t xml:space="preserve">руб., дефицит бюджета составит </w:t>
      </w:r>
      <w:r w:rsidRPr="006244EB">
        <w:rPr>
          <w:rFonts w:ascii="Times New Roman" w:eastAsia="Times New Roman" w:hAnsi="Times New Roman" w:cs="Times New Roman"/>
          <w:lang w:eastAsia="ru-RU"/>
        </w:rPr>
        <w:t xml:space="preserve">1 074 674,57 </w:t>
      </w:r>
      <w:r w:rsidRPr="006244EB">
        <w:rPr>
          <w:rFonts w:ascii="Times New Roman" w:eastAsia="Times New Roman" w:hAnsi="Times New Roman" w:cs="Times New Roman"/>
          <w:lang w:eastAsia="x-none"/>
        </w:rPr>
        <w:t>руб</w:t>
      </w:r>
      <w:r w:rsidRPr="006244EB">
        <w:rPr>
          <w:rFonts w:ascii="Times New Roman" w:eastAsia="Times New Roman" w:hAnsi="Times New Roman" w:cs="Times New Roman"/>
          <w:lang w:eastAsia="ru-RU"/>
        </w:rPr>
        <w:t>.</w:t>
      </w:r>
    </w:p>
    <w:p w:rsidR="006244EB" w:rsidRPr="006244EB" w:rsidRDefault="006244EB" w:rsidP="006244EB">
      <w:pPr>
        <w:spacing w:after="0" w:line="240" w:lineRule="auto"/>
        <w:ind w:firstLine="708"/>
        <w:jc w:val="both"/>
        <w:rPr>
          <w:rFonts w:ascii="Times New Roman" w:eastAsia="Times New Roman" w:hAnsi="Times New Roman" w:cs="Times New Roman"/>
          <w:highlight w:val="yellow"/>
          <w:lang w:eastAsia="x-none"/>
        </w:rPr>
      </w:pPr>
    </w:p>
    <w:p w:rsidR="006244EB" w:rsidRPr="006244EB" w:rsidRDefault="006244EB" w:rsidP="006244EB">
      <w:pPr>
        <w:spacing w:after="0" w:line="240" w:lineRule="auto"/>
        <w:jc w:val="both"/>
        <w:rPr>
          <w:rFonts w:ascii="Times New Roman" w:eastAsia="Times New Roman" w:hAnsi="Times New Roman" w:cs="Times New Roman"/>
          <w:lang w:eastAsia="x-none"/>
        </w:rPr>
      </w:pPr>
      <w:r w:rsidRPr="006244EB">
        <w:rPr>
          <w:rFonts w:ascii="Times New Roman" w:eastAsia="Times New Roman" w:hAnsi="Times New Roman" w:cs="Times New Roman"/>
          <w:lang w:eastAsia="x-none"/>
        </w:rPr>
        <w:t>Глава Битковского сельсовета</w:t>
      </w:r>
    </w:p>
    <w:p w:rsidR="006244EB" w:rsidRPr="006244EB" w:rsidRDefault="006244EB" w:rsidP="006244EB">
      <w:pPr>
        <w:spacing w:after="0" w:line="240" w:lineRule="auto"/>
        <w:jc w:val="both"/>
        <w:rPr>
          <w:rFonts w:ascii="Times New Roman" w:eastAsia="Times New Roman" w:hAnsi="Times New Roman" w:cs="Times New Roman"/>
          <w:lang w:eastAsia="x-none"/>
        </w:rPr>
      </w:pPr>
      <w:r w:rsidRPr="006244EB">
        <w:rPr>
          <w:rFonts w:ascii="Times New Roman" w:eastAsia="Times New Roman" w:hAnsi="Times New Roman" w:cs="Times New Roman"/>
          <w:lang w:eastAsia="x-none"/>
        </w:rPr>
        <w:t>Сузунского района Новосибирской области</w:t>
      </w:r>
      <w:r w:rsidRPr="006244EB">
        <w:rPr>
          <w:rFonts w:ascii="Times New Roman" w:eastAsia="Times New Roman" w:hAnsi="Times New Roman" w:cs="Times New Roman"/>
          <w:lang w:eastAsia="x-none"/>
        </w:rPr>
        <w:tab/>
      </w:r>
      <w:r w:rsidRPr="006244EB">
        <w:rPr>
          <w:rFonts w:ascii="Times New Roman" w:eastAsia="Times New Roman" w:hAnsi="Times New Roman" w:cs="Times New Roman"/>
          <w:lang w:eastAsia="x-none"/>
        </w:rPr>
        <w:tab/>
        <w:t xml:space="preserve">   </w:t>
      </w:r>
      <w:r w:rsidRPr="006244EB">
        <w:rPr>
          <w:rFonts w:ascii="Times New Roman" w:eastAsia="Times New Roman" w:hAnsi="Times New Roman" w:cs="Times New Roman"/>
          <w:lang w:eastAsia="x-none"/>
        </w:rPr>
        <w:tab/>
        <w:t xml:space="preserve">                      </w:t>
      </w:r>
      <w:r w:rsidRPr="006244EB">
        <w:rPr>
          <w:rFonts w:ascii="Times New Roman" w:eastAsia="Times New Roman" w:hAnsi="Times New Roman" w:cs="Times New Roman"/>
          <w:lang w:val="x-none" w:eastAsia="x-none"/>
        </w:rPr>
        <w:t>С.Н. Моликер</w:t>
      </w:r>
    </w:p>
    <w:p w:rsidR="00E07C40" w:rsidRDefault="00E07C40" w:rsidP="00C60929">
      <w:pPr>
        <w:spacing w:after="0" w:line="240" w:lineRule="auto"/>
        <w:jc w:val="center"/>
        <w:rPr>
          <w:rFonts w:ascii="Times New Roman" w:eastAsia="Times New Roman" w:hAnsi="Times New Roman"/>
          <w:b/>
          <w:color w:val="000000"/>
          <w:sz w:val="24"/>
          <w:szCs w:val="24"/>
          <w:lang w:eastAsia="ru-RU"/>
        </w:rPr>
      </w:pPr>
    </w:p>
    <w:tbl>
      <w:tblPr>
        <w:tblW w:w="5000" w:type="pct"/>
        <w:tblLook w:val="04A0" w:firstRow="1" w:lastRow="0" w:firstColumn="1" w:lastColumn="0" w:noHBand="0" w:noVBand="1"/>
      </w:tblPr>
      <w:tblGrid>
        <w:gridCol w:w="3580"/>
        <w:gridCol w:w="487"/>
        <w:gridCol w:w="438"/>
        <w:gridCol w:w="1333"/>
        <w:gridCol w:w="488"/>
        <w:gridCol w:w="1240"/>
        <w:gridCol w:w="1240"/>
        <w:gridCol w:w="1331"/>
      </w:tblGrid>
      <w:tr w:rsidR="006244EB" w:rsidRPr="006244EB" w:rsidTr="006244EB">
        <w:trPr>
          <w:trHeight w:val="285"/>
        </w:trPr>
        <w:tc>
          <w:tcPr>
            <w:tcW w:w="177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661"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876" w:type="pct"/>
            <w:gridSpan w:val="3"/>
            <w:vMerge w:val="restart"/>
            <w:tcBorders>
              <w:top w:val="nil"/>
              <w:left w:val="nil"/>
              <w:bottom w:val="nil"/>
              <w:right w:val="nil"/>
            </w:tcBorders>
            <w:shd w:val="clear" w:color="auto" w:fill="auto"/>
            <w:hideMark/>
          </w:tcPr>
          <w:p w:rsidR="006244EB" w:rsidRPr="006244EB" w:rsidRDefault="006244EB" w:rsidP="006244EB">
            <w:pPr>
              <w:spacing w:after="0" w:line="240" w:lineRule="auto"/>
              <w:jc w:val="right"/>
              <w:rPr>
                <w:rFonts w:ascii="Arial" w:eastAsia="Times New Roman" w:hAnsi="Arial" w:cs="Arial"/>
                <w:sz w:val="18"/>
                <w:szCs w:val="18"/>
                <w:lang w:eastAsia="ru-RU"/>
              </w:rPr>
            </w:pPr>
            <w:r w:rsidRPr="006244EB">
              <w:rPr>
                <w:rFonts w:ascii="Arial" w:eastAsia="Times New Roman" w:hAnsi="Arial" w:cs="Arial"/>
                <w:sz w:val="18"/>
                <w:szCs w:val="18"/>
                <w:lang w:eastAsia="ru-RU"/>
              </w:rPr>
              <w:t>Приложение 2</w:t>
            </w:r>
            <w:r w:rsidRPr="006244EB">
              <w:rPr>
                <w:rFonts w:ascii="Arial" w:eastAsia="Times New Roman" w:hAnsi="Arial" w:cs="Arial"/>
                <w:sz w:val="18"/>
                <w:szCs w:val="18"/>
                <w:lang w:eastAsia="ru-RU"/>
              </w:rPr>
              <w:br/>
              <w:t>к решению 52 сессии Совета депутатов Битковского сельсовета Сузунского рай</w:t>
            </w:r>
            <w:r w:rsidR="00661C19">
              <w:rPr>
                <w:rFonts w:ascii="Arial" w:eastAsia="Times New Roman" w:hAnsi="Arial" w:cs="Arial"/>
                <w:sz w:val="18"/>
                <w:szCs w:val="18"/>
                <w:lang w:eastAsia="ru-RU"/>
              </w:rPr>
              <w:t xml:space="preserve">она Новосибирской области </w:t>
            </w:r>
            <w:r w:rsidR="00661C19">
              <w:rPr>
                <w:rFonts w:ascii="Arial" w:eastAsia="Times New Roman" w:hAnsi="Arial" w:cs="Arial"/>
                <w:sz w:val="18"/>
                <w:szCs w:val="18"/>
                <w:lang w:eastAsia="ru-RU"/>
              </w:rPr>
              <w:br/>
              <w:t>От 02.07</w:t>
            </w:r>
            <w:r w:rsidRPr="006244EB">
              <w:rPr>
                <w:rFonts w:ascii="Arial" w:eastAsia="Times New Roman" w:hAnsi="Arial" w:cs="Arial"/>
                <w:sz w:val="18"/>
                <w:szCs w:val="18"/>
                <w:lang w:eastAsia="ru-RU"/>
              </w:rPr>
              <w:t>.2025г №14</w:t>
            </w:r>
          </w:p>
        </w:tc>
      </w:tr>
      <w:tr w:rsidR="006244EB" w:rsidRPr="006244EB" w:rsidTr="006244EB">
        <w:trPr>
          <w:trHeight w:val="285"/>
        </w:trPr>
        <w:tc>
          <w:tcPr>
            <w:tcW w:w="177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661"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876" w:type="pct"/>
            <w:gridSpan w:val="3"/>
            <w:vMerge/>
            <w:tcBorders>
              <w:top w:val="nil"/>
              <w:left w:val="nil"/>
              <w:bottom w:val="nil"/>
              <w:right w:val="nil"/>
            </w:tcBorders>
            <w:vAlign w:val="center"/>
            <w:hideMark/>
          </w:tcPr>
          <w:p w:rsidR="006244EB" w:rsidRPr="006244EB" w:rsidRDefault="006244EB" w:rsidP="006244EB">
            <w:pPr>
              <w:spacing w:after="0" w:line="240" w:lineRule="auto"/>
              <w:rPr>
                <w:rFonts w:ascii="Arial" w:eastAsia="Times New Roman" w:hAnsi="Arial" w:cs="Arial"/>
                <w:sz w:val="18"/>
                <w:szCs w:val="18"/>
                <w:lang w:eastAsia="ru-RU"/>
              </w:rPr>
            </w:pPr>
          </w:p>
        </w:tc>
      </w:tr>
      <w:tr w:rsidR="006244EB" w:rsidRPr="006244EB" w:rsidTr="006244EB">
        <w:trPr>
          <w:trHeight w:val="285"/>
        </w:trPr>
        <w:tc>
          <w:tcPr>
            <w:tcW w:w="177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661"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876" w:type="pct"/>
            <w:gridSpan w:val="3"/>
            <w:vMerge/>
            <w:tcBorders>
              <w:top w:val="nil"/>
              <w:left w:val="nil"/>
              <w:bottom w:val="nil"/>
              <w:right w:val="nil"/>
            </w:tcBorders>
            <w:vAlign w:val="center"/>
            <w:hideMark/>
          </w:tcPr>
          <w:p w:rsidR="006244EB" w:rsidRPr="006244EB" w:rsidRDefault="006244EB" w:rsidP="006244EB">
            <w:pPr>
              <w:spacing w:after="0" w:line="240" w:lineRule="auto"/>
              <w:rPr>
                <w:rFonts w:ascii="Arial" w:eastAsia="Times New Roman" w:hAnsi="Arial" w:cs="Arial"/>
                <w:sz w:val="18"/>
                <w:szCs w:val="18"/>
                <w:lang w:eastAsia="ru-RU"/>
              </w:rPr>
            </w:pPr>
          </w:p>
        </w:tc>
      </w:tr>
      <w:tr w:rsidR="006244EB" w:rsidRPr="006244EB" w:rsidTr="006244EB">
        <w:trPr>
          <w:trHeight w:val="135"/>
        </w:trPr>
        <w:tc>
          <w:tcPr>
            <w:tcW w:w="177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661"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876" w:type="pct"/>
            <w:gridSpan w:val="3"/>
            <w:vMerge/>
            <w:tcBorders>
              <w:top w:val="nil"/>
              <w:left w:val="nil"/>
              <w:bottom w:val="nil"/>
              <w:right w:val="nil"/>
            </w:tcBorders>
            <w:vAlign w:val="center"/>
            <w:hideMark/>
          </w:tcPr>
          <w:p w:rsidR="006244EB" w:rsidRPr="006244EB" w:rsidRDefault="006244EB" w:rsidP="006244EB">
            <w:pPr>
              <w:spacing w:after="0" w:line="240" w:lineRule="auto"/>
              <w:rPr>
                <w:rFonts w:ascii="Arial" w:eastAsia="Times New Roman" w:hAnsi="Arial" w:cs="Arial"/>
                <w:sz w:val="18"/>
                <w:szCs w:val="18"/>
                <w:lang w:eastAsia="ru-RU"/>
              </w:rPr>
            </w:pPr>
          </w:p>
        </w:tc>
      </w:tr>
      <w:tr w:rsidR="006244EB" w:rsidRPr="006244EB" w:rsidTr="006244EB">
        <w:trPr>
          <w:trHeight w:val="285"/>
        </w:trPr>
        <w:tc>
          <w:tcPr>
            <w:tcW w:w="177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661"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60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60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661"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r>
      <w:tr w:rsidR="006244EB" w:rsidRPr="006244EB" w:rsidTr="006244EB">
        <w:trPr>
          <w:trHeight w:val="285"/>
        </w:trPr>
        <w:tc>
          <w:tcPr>
            <w:tcW w:w="177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661"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44"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60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60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661"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r>
      <w:tr w:rsidR="006244EB" w:rsidRPr="006244EB" w:rsidTr="006244EB">
        <w:trPr>
          <w:trHeight w:val="285"/>
        </w:trPr>
        <w:tc>
          <w:tcPr>
            <w:tcW w:w="5000" w:type="pct"/>
            <w:gridSpan w:val="8"/>
            <w:vMerge w:val="restart"/>
            <w:tcBorders>
              <w:top w:val="nil"/>
              <w:left w:val="nil"/>
              <w:bottom w:val="nil"/>
              <w:right w:val="nil"/>
            </w:tcBorders>
            <w:shd w:val="clear" w:color="auto" w:fill="auto"/>
            <w:hideMark/>
          </w:tcPr>
          <w:p w:rsidR="006244EB" w:rsidRPr="006244EB" w:rsidRDefault="006244EB" w:rsidP="006244EB">
            <w:pPr>
              <w:spacing w:after="0" w:line="240" w:lineRule="auto"/>
              <w:jc w:val="center"/>
              <w:rPr>
                <w:rFonts w:ascii="Arial" w:eastAsia="Times New Roman" w:hAnsi="Arial" w:cs="Arial"/>
                <w:b/>
                <w:bCs/>
                <w:sz w:val="20"/>
                <w:szCs w:val="20"/>
                <w:lang w:eastAsia="ru-RU"/>
              </w:rPr>
            </w:pPr>
            <w:r w:rsidRPr="006244EB">
              <w:rPr>
                <w:rFonts w:ascii="Arial" w:eastAsia="Times New Roman" w:hAnsi="Arial" w:cs="Arial"/>
                <w:b/>
                <w:bCs/>
                <w:sz w:val="20"/>
                <w:szCs w:val="20"/>
                <w:lang w:eastAsia="ru-RU"/>
              </w:rPr>
              <w:t xml:space="preserve">Распределение бюджетных ассигнований бюджета Битковского сельсовета Сузунского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2025 год и плановый период 2026 и 2027 годов </w:t>
            </w:r>
          </w:p>
        </w:tc>
      </w:tr>
      <w:tr w:rsidR="006244EB" w:rsidRPr="006244EB" w:rsidTr="006244EB">
        <w:trPr>
          <w:trHeight w:val="285"/>
        </w:trPr>
        <w:tc>
          <w:tcPr>
            <w:tcW w:w="5000" w:type="pct"/>
            <w:gridSpan w:val="8"/>
            <w:vMerge/>
            <w:tcBorders>
              <w:top w:val="nil"/>
              <w:left w:val="nil"/>
              <w:bottom w:val="nil"/>
              <w:right w:val="nil"/>
            </w:tcBorders>
            <w:vAlign w:val="center"/>
            <w:hideMark/>
          </w:tcPr>
          <w:p w:rsidR="006244EB" w:rsidRPr="006244EB" w:rsidRDefault="006244EB" w:rsidP="006244EB">
            <w:pPr>
              <w:spacing w:after="0" w:line="240" w:lineRule="auto"/>
              <w:rPr>
                <w:rFonts w:ascii="Arial" w:eastAsia="Times New Roman" w:hAnsi="Arial" w:cs="Arial"/>
                <w:b/>
                <w:bCs/>
                <w:sz w:val="20"/>
                <w:szCs w:val="20"/>
                <w:lang w:eastAsia="ru-RU"/>
              </w:rPr>
            </w:pPr>
          </w:p>
        </w:tc>
      </w:tr>
      <w:tr w:rsidR="006244EB" w:rsidRPr="006244EB" w:rsidTr="006244EB">
        <w:trPr>
          <w:trHeight w:val="1095"/>
        </w:trPr>
        <w:tc>
          <w:tcPr>
            <w:tcW w:w="5000" w:type="pct"/>
            <w:gridSpan w:val="8"/>
            <w:vMerge/>
            <w:tcBorders>
              <w:top w:val="nil"/>
              <w:left w:val="nil"/>
              <w:bottom w:val="nil"/>
              <w:right w:val="nil"/>
            </w:tcBorders>
            <w:vAlign w:val="center"/>
            <w:hideMark/>
          </w:tcPr>
          <w:p w:rsidR="006244EB" w:rsidRPr="006244EB" w:rsidRDefault="006244EB" w:rsidP="006244EB">
            <w:pPr>
              <w:spacing w:after="0" w:line="240" w:lineRule="auto"/>
              <w:rPr>
                <w:rFonts w:ascii="Arial" w:eastAsia="Times New Roman" w:hAnsi="Arial" w:cs="Arial"/>
                <w:b/>
                <w:bCs/>
                <w:sz w:val="20"/>
                <w:szCs w:val="20"/>
                <w:lang w:eastAsia="ru-RU"/>
              </w:rPr>
            </w:pPr>
          </w:p>
        </w:tc>
      </w:tr>
      <w:tr w:rsidR="006244EB" w:rsidRPr="006244EB" w:rsidTr="006244EB">
        <w:trPr>
          <w:trHeight w:val="255"/>
        </w:trPr>
        <w:tc>
          <w:tcPr>
            <w:tcW w:w="177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244"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20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661"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244"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60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60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661"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r>
      <w:tr w:rsidR="006244EB" w:rsidRPr="006244EB" w:rsidTr="006244EB">
        <w:trPr>
          <w:trHeight w:val="255"/>
        </w:trPr>
        <w:tc>
          <w:tcPr>
            <w:tcW w:w="177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244"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20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661"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244"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1876" w:type="pct"/>
            <w:gridSpan w:val="3"/>
            <w:tcBorders>
              <w:top w:val="nil"/>
              <w:left w:val="nil"/>
              <w:bottom w:val="nil"/>
              <w:right w:val="nil"/>
            </w:tcBorders>
            <w:shd w:val="clear" w:color="auto" w:fill="auto"/>
            <w:noWrap/>
            <w:vAlign w:val="bottom"/>
            <w:hideMark/>
          </w:tcPr>
          <w:p w:rsidR="006244EB" w:rsidRPr="006244EB" w:rsidRDefault="006244EB" w:rsidP="006244EB">
            <w:pPr>
              <w:spacing w:after="0" w:line="240" w:lineRule="auto"/>
              <w:jc w:val="right"/>
              <w:rPr>
                <w:rFonts w:ascii="Times New Roman" w:eastAsia="Times New Roman" w:hAnsi="Times New Roman" w:cs="Times New Roman"/>
                <w:sz w:val="24"/>
                <w:szCs w:val="24"/>
                <w:lang w:eastAsia="ru-RU"/>
              </w:rPr>
            </w:pPr>
            <w:r w:rsidRPr="006244EB">
              <w:rPr>
                <w:rFonts w:ascii="Times New Roman" w:eastAsia="Times New Roman" w:hAnsi="Times New Roman" w:cs="Times New Roman"/>
                <w:sz w:val="24"/>
                <w:szCs w:val="24"/>
                <w:lang w:eastAsia="ru-RU"/>
              </w:rPr>
              <w:t>руб.</w:t>
            </w:r>
          </w:p>
        </w:tc>
      </w:tr>
      <w:tr w:rsidR="006244EB" w:rsidRPr="006244EB" w:rsidTr="006244EB">
        <w:trPr>
          <w:trHeight w:val="315"/>
        </w:trPr>
        <w:tc>
          <w:tcPr>
            <w:tcW w:w="177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Наименование</w:t>
            </w:r>
          </w:p>
        </w:tc>
        <w:tc>
          <w:tcPr>
            <w:tcW w:w="24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РЗ</w:t>
            </w:r>
          </w:p>
        </w:tc>
        <w:tc>
          <w:tcPr>
            <w:tcW w:w="20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ПР</w:t>
            </w:r>
          </w:p>
        </w:tc>
        <w:tc>
          <w:tcPr>
            <w:tcW w:w="661"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ЦСР</w:t>
            </w:r>
          </w:p>
        </w:tc>
        <w:tc>
          <w:tcPr>
            <w:tcW w:w="24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ВР</w:t>
            </w:r>
          </w:p>
        </w:tc>
        <w:tc>
          <w:tcPr>
            <w:tcW w:w="608" w:type="pct"/>
            <w:tcBorders>
              <w:top w:val="single" w:sz="8" w:space="0" w:color="auto"/>
              <w:left w:val="nil"/>
              <w:bottom w:val="nil"/>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Сумма</w:t>
            </w:r>
          </w:p>
        </w:tc>
        <w:tc>
          <w:tcPr>
            <w:tcW w:w="608" w:type="pct"/>
            <w:tcBorders>
              <w:top w:val="single" w:sz="8" w:space="0" w:color="auto"/>
              <w:left w:val="nil"/>
              <w:bottom w:val="nil"/>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Сумма</w:t>
            </w:r>
          </w:p>
        </w:tc>
        <w:tc>
          <w:tcPr>
            <w:tcW w:w="661" w:type="pct"/>
            <w:tcBorders>
              <w:top w:val="single" w:sz="8" w:space="0" w:color="auto"/>
              <w:left w:val="nil"/>
              <w:bottom w:val="nil"/>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Сумма</w:t>
            </w:r>
          </w:p>
        </w:tc>
      </w:tr>
      <w:tr w:rsidR="006244EB" w:rsidRPr="006244EB" w:rsidTr="006244EB">
        <w:trPr>
          <w:trHeight w:val="624"/>
        </w:trPr>
        <w:tc>
          <w:tcPr>
            <w:tcW w:w="1770" w:type="pct"/>
            <w:vMerge/>
            <w:tcBorders>
              <w:top w:val="single" w:sz="8" w:space="0" w:color="auto"/>
              <w:left w:val="single" w:sz="8" w:space="0" w:color="auto"/>
              <w:bottom w:val="single" w:sz="8" w:space="0" w:color="auto"/>
              <w:right w:val="single" w:sz="8" w:space="0" w:color="auto"/>
            </w:tcBorders>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p>
        </w:tc>
        <w:tc>
          <w:tcPr>
            <w:tcW w:w="244" w:type="pct"/>
            <w:vMerge/>
            <w:tcBorders>
              <w:top w:val="single" w:sz="8" w:space="0" w:color="auto"/>
              <w:left w:val="single" w:sz="8" w:space="0" w:color="auto"/>
              <w:bottom w:val="single" w:sz="8" w:space="0" w:color="auto"/>
              <w:right w:val="single" w:sz="8" w:space="0" w:color="auto"/>
            </w:tcBorders>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p>
        </w:tc>
        <w:tc>
          <w:tcPr>
            <w:tcW w:w="205" w:type="pct"/>
            <w:vMerge/>
            <w:tcBorders>
              <w:top w:val="single" w:sz="8" w:space="0" w:color="auto"/>
              <w:left w:val="single" w:sz="8" w:space="0" w:color="auto"/>
              <w:bottom w:val="single" w:sz="8" w:space="0" w:color="auto"/>
              <w:right w:val="single" w:sz="8" w:space="0" w:color="auto"/>
            </w:tcBorders>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p>
        </w:tc>
        <w:tc>
          <w:tcPr>
            <w:tcW w:w="661" w:type="pct"/>
            <w:vMerge/>
            <w:tcBorders>
              <w:top w:val="single" w:sz="8" w:space="0" w:color="auto"/>
              <w:left w:val="single" w:sz="8" w:space="0" w:color="auto"/>
              <w:bottom w:val="single" w:sz="8" w:space="0" w:color="auto"/>
              <w:right w:val="single" w:sz="8" w:space="0" w:color="auto"/>
            </w:tcBorders>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p>
        </w:tc>
        <w:tc>
          <w:tcPr>
            <w:tcW w:w="244" w:type="pct"/>
            <w:vMerge/>
            <w:tcBorders>
              <w:top w:val="single" w:sz="8" w:space="0" w:color="auto"/>
              <w:left w:val="single" w:sz="8" w:space="0" w:color="auto"/>
              <w:bottom w:val="single" w:sz="8" w:space="0" w:color="auto"/>
              <w:right w:val="single" w:sz="8" w:space="0" w:color="auto"/>
            </w:tcBorders>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2025 год</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2026 год</w:t>
            </w:r>
          </w:p>
        </w:tc>
        <w:tc>
          <w:tcPr>
            <w:tcW w:w="661" w:type="pct"/>
            <w:tcBorders>
              <w:top w:val="single" w:sz="8" w:space="0" w:color="auto"/>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2027 год</w:t>
            </w:r>
          </w:p>
        </w:tc>
      </w:tr>
      <w:tr w:rsidR="006244EB" w:rsidRPr="006244EB" w:rsidTr="006244EB">
        <w:trPr>
          <w:trHeight w:val="324"/>
        </w:trPr>
        <w:tc>
          <w:tcPr>
            <w:tcW w:w="1770" w:type="pct"/>
            <w:tcBorders>
              <w:top w:val="nil"/>
              <w:left w:val="single" w:sz="8" w:space="0" w:color="auto"/>
              <w:bottom w:val="single" w:sz="8" w:space="0" w:color="auto"/>
              <w:right w:val="nil"/>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w:t>
            </w:r>
          </w:p>
        </w:tc>
        <w:tc>
          <w:tcPr>
            <w:tcW w:w="244" w:type="pct"/>
            <w:tcBorders>
              <w:top w:val="nil"/>
              <w:left w:val="single" w:sz="8" w:space="0" w:color="auto"/>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2</w:t>
            </w:r>
          </w:p>
        </w:tc>
        <w:tc>
          <w:tcPr>
            <w:tcW w:w="205" w:type="pct"/>
            <w:tcBorders>
              <w:top w:val="nil"/>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3</w:t>
            </w:r>
          </w:p>
        </w:tc>
        <w:tc>
          <w:tcPr>
            <w:tcW w:w="661" w:type="pct"/>
            <w:tcBorders>
              <w:top w:val="nil"/>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w:t>
            </w:r>
          </w:p>
        </w:tc>
        <w:tc>
          <w:tcPr>
            <w:tcW w:w="244" w:type="pct"/>
            <w:tcBorders>
              <w:top w:val="nil"/>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w:t>
            </w:r>
          </w:p>
        </w:tc>
        <w:tc>
          <w:tcPr>
            <w:tcW w:w="608" w:type="pct"/>
            <w:tcBorders>
              <w:top w:val="nil"/>
              <w:left w:val="nil"/>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6</w:t>
            </w:r>
          </w:p>
        </w:tc>
        <w:tc>
          <w:tcPr>
            <w:tcW w:w="608" w:type="pct"/>
            <w:tcBorders>
              <w:top w:val="nil"/>
              <w:left w:val="nil"/>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7</w:t>
            </w:r>
          </w:p>
        </w:tc>
        <w:tc>
          <w:tcPr>
            <w:tcW w:w="661" w:type="pct"/>
            <w:tcBorders>
              <w:top w:val="nil"/>
              <w:left w:val="nil"/>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w:t>
            </w:r>
          </w:p>
        </w:tc>
      </w:tr>
      <w:tr w:rsidR="006244EB" w:rsidRPr="006244EB" w:rsidTr="006244EB">
        <w:trPr>
          <w:trHeight w:val="312"/>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ОБЩЕГОСУДАРСТВЕННЫЕ ВОПРОСЫ</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nil"/>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6 290 814,38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5 902 103,29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6 167 536,79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Непрограммные направления бюджета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Глава муниципального образования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8800001021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r>
      <w:tr w:rsidR="006244EB" w:rsidRPr="006244EB" w:rsidTr="006244EB">
        <w:trPr>
          <w:trHeight w:val="816"/>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8800001021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8800001021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r>
      <w:tr w:rsidR="006244EB" w:rsidRPr="006244EB" w:rsidTr="006244EB">
        <w:trPr>
          <w:trHeight w:val="612"/>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4 155 848,90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3 653 102,80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3 653 102,80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Непрограммные направления бюджета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4 155 848,90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3 653 102,80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3 653 102,80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обеспечение функций аппарата исполнительного органа</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4 044 492,90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3 653 002,80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3 653 002,80 </w:t>
            </w:r>
          </w:p>
        </w:tc>
      </w:tr>
      <w:tr w:rsidR="006244EB" w:rsidRPr="006244EB" w:rsidTr="006244EB">
        <w:trPr>
          <w:trHeight w:val="816"/>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1 435 809,90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1 045 319,80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1 045 319,80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1 435 809,90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1 045 319,80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1 045 319,80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бюджетные ассигнования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1 800,00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800,00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Уплата налогов, сборов и иных платежей</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850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1 800,00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800,00 </w:t>
            </w:r>
          </w:p>
        </w:tc>
      </w:tr>
      <w:tr w:rsidR="006244EB" w:rsidRPr="006244EB" w:rsidTr="006244EB">
        <w:trPr>
          <w:trHeight w:val="612"/>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8800001044</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6 672,00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8800001044</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6 672,00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8800001044</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6 672,00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Мероприятия, направленные на осуществление полномочий по внутреннему муниципальному финансовому контролю</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8800001045</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104 584,00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8800001045</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104 584,00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8800001045</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104 584,00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612"/>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8800070190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8800070190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8800070190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06</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47 340,00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Непрограммные направления бюджета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06</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47 340,00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Мероприятия, направленные на осуществление полномочий контрольно-счетного органа</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06</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8800001061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47 340,00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06</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8800001061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47 340,00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06</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8800001061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47 340,00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Другие общегосударственные вопросы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764 947,48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926 322,49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1 191 755,99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Непрограммные направления бюджета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764 947,48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926 322,49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1 191 755,99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Выполнение других обязательств органа местного самоуправления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8800001132</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764 947,48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926 322,49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1 191 755,99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8800001132</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754 947,48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916 322,49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1 181 755,99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8800001132</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754 947,48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916 322,49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1 181 755,99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бюджетные ассигнования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8800001132</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Уплата налогов, сборов и иных платежей</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8800001132</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850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НАЦИОНАЛЬНАЯ ОБОРОНА</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198 560,00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217 200,00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225 000,00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Мобилизационная и вневойсковая подготовка</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198 560,00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217 200,00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225 000,00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Непрограммные направления бюджета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198 560,00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217 200,00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225 000,00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Расходные обязательства на осуществление первичного воинского учета органами местного самоуправления поселений</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8800051180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198 560,00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217 200,00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225 000,00 </w:t>
            </w:r>
          </w:p>
        </w:tc>
      </w:tr>
      <w:tr w:rsidR="006244EB" w:rsidRPr="006244EB" w:rsidTr="006244EB">
        <w:trPr>
          <w:trHeight w:val="816"/>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8800051180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197 660,00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216 300,00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224 100,00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8800051180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197 660,00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216 300,00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224 100,00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8800051180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8800051180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НАЦИОНАЛЬНАЯ БЕЗОПАСНОСТЬ И ПРАВООХРАНИТЕЛЬНАЯ ДЕЯТЕЛЬНОСТЬ</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556 120,20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354 400,20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350 100,20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Гражданская оборона</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Непрограммные направления бюджета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Участие в предупреждении и ликвидации последствий чрезвычайных ситуаций в границах поселений</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8800003092</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8800003092</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8800003092</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544 120,20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344 100,20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341 100,20 </w:t>
            </w:r>
          </w:p>
        </w:tc>
      </w:tr>
      <w:tr w:rsidR="006244EB" w:rsidRPr="006244EB" w:rsidTr="006244EB">
        <w:trPr>
          <w:trHeight w:val="612"/>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Муниципальная программа по обеспечению первичных мер пожарной безопасности на территории Битковского сельсовета Сузунского района Новосибирской области на 2024-2026 годы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4000000000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171 000,00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816"/>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Реализация мероприятий муниципальной программы по обеспечению первичных мер пожарной безопасности на территории Битковского сельсовета Сузунского района Новосибирской области на 2024-2026 годы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400000310W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171 000,00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400000310W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171 000,00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400000310W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171 000,00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Непрограммные направления бюджета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373 120,20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341 100,20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341 100,20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Мероприятия по пожарной безопасности</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8800003101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8800003101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8800003101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Мероприятия по установке, приобретению и обслуживанию АДПИ</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8800003102</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370 800,00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338 780,00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338 780,00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8800003102</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370 800,00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338 780,00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338 780,00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8800003102</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370 800,00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338 780,00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338 780,00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Другие вопросы в области национальной безопасности и правоохранительной деятельности</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4 300,00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r>
      <w:tr w:rsidR="006244EB" w:rsidRPr="006244EB" w:rsidTr="006244EB">
        <w:trPr>
          <w:trHeight w:val="612"/>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Муниципальная программа профилактики правонарушений и борьбы с преступностью на территории Битковского сельсовета Сузунского района Новосибирской области на 2024 – 2026 годы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4300000000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816"/>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Реализация мероприятий муниципальной программы профилактики правонарушений и борьбы с преступностью на территории Битковского сельсовета Сузунского района Новосибирской области на 2024 – 2026 годы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430000314W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430000314W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430000314W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816"/>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Муниципальная программа «Комплексные меры противодействия злоупотреблению наркотиками и их незаконному обороту на территории Битковского сельсовета Сузунского района Новосибирской области на 2023-2025 годы»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4400000000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816"/>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Реализация мероприятий муниципальной программы «Комплексные меры противодействия злоупотреблению наркотиками и их незаконному обороту на территории Битковского сельсовета Сузунского района Новосибирской области на 2023-2025 годы»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440000315W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440000315W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440000315W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Непрограммные направления бюджета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3 300,00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Мероприятия по предупреждению терроризма и экстремизма</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8800003141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3 300,00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8800003141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3 300,00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8800003141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3 300,00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НАЦИОНАЛЬНАЯ ЭКОНОМИКА</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10 304 368,46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2 485 000,00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3 428 000,00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Дорожное хозяйство (дорожные фонды)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10 302 368,46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2 483 000,00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3 427 000,00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Непрограммные направления бюджета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10 302 368,46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2 483 000,00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3 427 000,00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Расходные обязательства, направленные на осуществление полномочий по дорожной деятельности.</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880009Д097</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2 769 839,17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2 483 000,00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3 427 000,00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880009Д097</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2 769 839,17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2 483 000,00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3 427 000,00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880009Д097</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2 769 839,17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2 483 000,00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3 427 000,00 </w:t>
            </w:r>
          </w:p>
        </w:tc>
      </w:tr>
      <w:tr w:rsidR="006244EB" w:rsidRPr="006244EB" w:rsidTr="006244EB">
        <w:trPr>
          <w:trHeight w:val="816"/>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880009Д160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7 457 203,99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880009Д160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7 457 203,99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880009Д160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7 457 203,99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816"/>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w:t>
            </w:r>
            <w:r w:rsidRPr="006244EB">
              <w:rPr>
                <w:rFonts w:ascii="Arial" w:eastAsia="Times New Roman" w:hAnsi="Arial" w:cs="Arial"/>
                <w:color w:val="000000"/>
                <w:sz w:val="16"/>
                <w:szCs w:val="16"/>
                <w:lang w:eastAsia="ru-RU"/>
              </w:rPr>
              <w:lastRenderedPageBreak/>
              <w:t>образованиях Новосибирской области, в части софинансирования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88000SД160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75 325,30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88000SД160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75 325,30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88000SД160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75 325,30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Другие вопросы в области национальной экономики</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r>
      <w:tr w:rsidR="006244EB" w:rsidRPr="006244EB" w:rsidTr="006244EB">
        <w:trPr>
          <w:trHeight w:val="612"/>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Муниципальная программа развития субъектов малого и среднего предпринимательства на территории Битковского сельсовета Сузунского района Новосибирской области на 2024-2026 годы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4500000000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816"/>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Реализация мероприятий муниципальной программы развития субъектов малого и среднего предпринимательства на территории Битковского сельсовета Сузунского района Новосибирской области на 2024-2026 годы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450000412W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450000412W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450000412W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612"/>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Муниципальная программа "Муниципальная поддержка инвестиционной деятельности на территории Битковского сельсовета Сузунского района Новосибирской области на 2024-2028 годы»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4600000000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r>
      <w:tr w:rsidR="006244EB" w:rsidRPr="006244EB" w:rsidTr="006244EB">
        <w:trPr>
          <w:trHeight w:val="816"/>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Реализация мероприятий муниципальной программы «Муниципальная поддержка инвестиционной деятельности на территории Битковского сельсовета Сузунского района Новосибирской области на 2024-2028 годы»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460000413W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460000413W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460000413W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ЖИЛИЩНО-КОММУНАЛЬНОЕ ХОЗЯЙСТВО</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9 688 537,27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3 008 402,88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2 941 799,14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Жилищное хозяйство</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Непрограммные направления бюджета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Взносы на капитальный ремонт многоквартирных домов, перечисляемые в фонд модернизации ЖКХ</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8800005014</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8800005014</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8800005014</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Благоустройство</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9 675 158,27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2 995 023,88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2 928 420,14 </w:t>
            </w:r>
          </w:p>
        </w:tc>
      </w:tr>
      <w:tr w:rsidR="006244EB" w:rsidRPr="006244EB" w:rsidTr="006244EB">
        <w:trPr>
          <w:trHeight w:val="612"/>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Муниципальная программа "Использование и охрана земель Битковского сельсовета Сузунского района Новосибирской области" на 2024-2026 годы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4700000000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612"/>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Реализация мероприятий муниципальной программы "Использование и охрана земель Битковского сельсовета Сузунского района Новосибирской области" на 2024-2026 годы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470000503W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470000503W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Иные закупки товаров, работ и услуг для обеспечения государственных </w:t>
            </w:r>
            <w:r w:rsidRPr="006244EB">
              <w:rPr>
                <w:rFonts w:ascii="Arial" w:eastAsia="Times New Roman" w:hAnsi="Arial" w:cs="Arial"/>
                <w:color w:val="000000"/>
                <w:sz w:val="16"/>
                <w:szCs w:val="16"/>
                <w:lang w:eastAsia="ru-RU"/>
              </w:rPr>
              <w:lastRenderedPageBreak/>
              <w:t>(муниципальных)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470000503W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612"/>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Муниципальная программа «Энергосбережение и повышение энергетической эффективности на территории Битковского сельсовета Сузунского района Новосибирской области на 2024-2026 годы»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5200000000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816"/>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Реализация мероприятий муниципальной программы «Энергосбережение и повышение энергетической эффективности на территории Битковского сельсовета Сузунского района Новосибирской области на 2024-2026 гг.»</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520000504W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520000504W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520000504W</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612"/>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Муниципальная программа "Благоустройство территории Битковского сельсовета Сузунского района Новосибирской области на 2025-2028 годы"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2 345 637,29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1 331 328,56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1 332 991,18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Уличное освещение</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694 756,91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614 756,91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614 756,91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694 756,91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614 756,91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614 756,91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694 756,91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614 756,91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614 756,91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Озеленение</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5600005032</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100 661,56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109 396,88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110 396,88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5600005032</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100 661,56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109 396,88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110 396,88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5600005032</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100 661,56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109 396,88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110 396,88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Организация и содержание мест захоронения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5600005033</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5600005033</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5600005033</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Содержание памятников</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5600005034</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5600005034</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5600005034</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Прочие мероприятия по благоустройству</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5600005035</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513 002,91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472 385,74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473 048,36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5600005035</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513 002,91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472 385,74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473 048,36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5600005035</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513 002,91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472 385,74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473 048,36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Реализация инициативного проекта "Ограждение территории кладбища в п. Харьковка."</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5600070240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682 426,88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5600070240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682 426,88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5600070240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682 426,88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Реализация инициативного проекта "Ограждение территории кладбища в п. Харьковка.", в части софинансирования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56000S0240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220 000,00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56000S0240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220 000,00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56000S0240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220 000,00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Непрограммные направления бюджета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7 327 520,98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1 661 695,32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1 595 428,96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Прочие мероприятия по благоустройству</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8800005035</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82 900,00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8800005035</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82 900,00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8800005035</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82 900,00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612"/>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8800070510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300 000,00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8800070510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300 000,00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8800070510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300 000,00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612"/>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Комплексное развитие сельских территорий (реализация проектов, направленных на создание комфортных условий проживания в сельской местности)</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88000L5765</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2 689 970,55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88000L5765</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2 689 970,55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88000L5765</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2 689 970,55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Прочие мероприятия по благоустройству, в части софинансирования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88000S5035</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32,94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88000S5035</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32,94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88000S5035</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32,94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Региональный проект "Формирование комфортной городской среды"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880И400000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4 254 617,49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1 661 695,32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1 595 428,96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Формирование современной городской среды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880И455550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4 254 617,49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1 661 695,32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1 595 428,96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880И455550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4 254 617,49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1 661 695,32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1 595 428,96 </w:t>
            </w:r>
          </w:p>
        </w:tc>
      </w:tr>
      <w:tr w:rsidR="006244EB" w:rsidRPr="006244EB" w:rsidTr="006244EB">
        <w:trPr>
          <w:trHeight w:val="408"/>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880И455550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4 254 617,49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1 661 695,32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1 595 428,96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КУЛЬТУРА, КИНЕМАТОГРАФИЯ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08</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1 767 421,00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Культура</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08</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1 767 421,00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Непрограммные направления бюджета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08</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1 767 421,00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612"/>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08</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8800008011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1 767 421,00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08</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8800008011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1 767 421,00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08</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8800008011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1 767 421,00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СОЦИАЛЬНАЯ ПОЛИТИКА</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Пенсионное обеспечение</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Непрограммные направления бюджета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Доплаты к пенсиям муниципальных служащих</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8800010011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Социальное обеспечение и иные выплаты населению</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8800010011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300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Публичные нормативные социальные выплаты гражданам</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8800010011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310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ФИЗИЧЕСКАЯ КУЛЬТУРА И СПОРТ</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134 500,00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Массовый спорт</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134 500,00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Непрограммные направления бюджета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134 500,00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1020"/>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8800011021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134 500,00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8800011021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134 500,00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11</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8800011021</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134 500,00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УСЛОВНО УТВЕРЖДЕННЫЕ РАСХОДЫ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265 810,00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608 930,00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Условно утвержденные расходы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265 810,00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608 930,00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Непрограммные направления бюджета поселения</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8800000000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265 810,00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608 930,00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Условно утвержденные расходы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8800099990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265 810,00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608 930,00 </w:t>
            </w:r>
          </w:p>
        </w:tc>
      </w:tr>
      <w:tr w:rsidR="006244EB" w:rsidRPr="006244EB" w:rsidTr="006244EB">
        <w:trPr>
          <w:trHeight w:val="264"/>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Условно утвержденные расходы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8800099990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900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265 810,00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608 930,00 </w:t>
            </w:r>
          </w:p>
        </w:tc>
      </w:tr>
      <w:tr w:rsidR="006244EB" w:rsidRPr="006244EB" w:rsidTr="006244EB">
        <w:trPr>
          <w:trHeight w:val="276"/>
        </w:trPr>
        <w:tc>
          <w:tcPr>
            <w:tcW w:w="1770"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Условно утвержденные расходы</w:t>
            </w:r>
          </w:p>
        </w:tc>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20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661"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8800099990</w:t>
            </w:r>
          </w:p>
        </w:tc>
        <w:tc>
          <w:tcPr>
            <w:tcW w:w="244"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990</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08"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265 810,00 </w:t>
            </w:r>
          </w:p>
        </w:tc>
        <w:tc>
          <w:tcPr>
            <w:tcW w:w="661"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608 930,00 </w:t>
            </w:r>
          </w:p>
        </w:tc>
      </w:tr>
      <w:tr w:rsidR="006244EB" w:rsidRPr="006244EB" w:rsidTr="006244EB">
        <w:trPr>
          <w:trHeight w:val="276"/>
        </w:trPr>
        <w:tc>
          <w:tcPr>
            <w:tcW w:w="3124" w:type="pct"/>
            <w:gridSpan w:val="5"/>
            <w:tcBorders>
              <w:top w:val="single" w:sz="8" w:space="0" w:color="auto"/>
              <w:left w:val="single" w:sz="8" w:space="0" w:color="auto"/>
              <w:bottom w:val="single" w:sz="8" w:space="0" w:color="auto"/>
              <w:right w:val="nil"/>
            </w:tcBorders>
            <w:shd w:val="clear" w:color="auto" w:fill="auto"/>
            <w:noWrap/>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Итого расходов</w:t>
            </w:r>
          </w:p>
        </w:tc>
        <w:tc>
          <w:tcPr>
            <w:tcW w:w="608"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29 202 183,31 </w:t>
            </w:r>
          </w:p>
        </w:tc>
        <w:tc>
          <w:tcPr>
            <w:tcW w:w="608" w:type="pct"/>
            <w:tcBorders>
              <w:top w:val="single" w:sz="8" w:space="0" w:color="auto"/>
              <w:left w:val="nil"/>
              <w:bottom w:val="single" w:sz="8" w:space="0" w:color="auto"/>
              <w:right w:val="single" w:sz="4"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12 494 778,37 </w:t>
            </w:r>
          </w:p>
        </w:tc>
        <w:tc>
          <w:tcPr>
            <w:tcW w:w="661" w:type="pct"/>
            <w:tcBorders>
              <w:top w:val="single" w:sz="8" w:space="0" w:color="auto"/>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13 983 228,13 </w:t>
            </w:r>
          </w:p>
        </w:tc>
      </w:tr>
    </w:tbl>
    <w:p w:rsidR="006244EB" w:rsidRDefault="006244EB" w:rsidP="00C60929">
      <w:pPr>
        <w:spacing w:after="0" w:line="240" w:lineRule="auto"/>
        <w:jc w:val="center"/>
        <w:rPr>
          <w:rFonts w:ascii="Times New Roman" w:eastAsia="Times New Roman" w:hAnsi="Times New Roman"/>
          <w:b/>
          <w:color w:val="000000"/>
          <w:sz w:val="24"/>
          <w:szCs w:val="24"/>
          <w:lang w:eastAsia="ru-RU"/>
        </w:rPr>
      </w:pPr>
    </w:p>
    <w:tbl>
      <w:tblPr>
        <w:tblW w:w="5000" w:type="pct"/>
        <w:tblLook w:val="04A0" w:firstRow="1" w:lastRow="0" w:firstColumn="1" w:lastColumn="0" w:noHBand="0" w:noVBand="1"/>
      </w:tblPr>
      <w:tblGrid>
        <w:gridCol w:w="3470"/>
        <w:gridCol w:w="1168"/>
        <w:gridCol w:w="611"/>
        <w:gridCol w:w="557"/>
        <w:gridCol w:w="611"/>
        <w:gridCol w:w="1240"/>
        <w:gridCol w:w="1240"/>
        <w:gridCol w:w="1240"/>
      </w:tblGrid>
      <w:tr w:rsidR="006244EB" w:rsidRPr="006244EB" w:rsidTr="006244EB">
        <w:trPr>
          <w:trHeight w:val="285"/>
        </w:trPr>
        <w:tc>
          <w:tcPr>
            <w:tcW w:w="1727"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6"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32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9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316"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759" w:type="pct"/>
            <w:gridSpan w:val="3"/>
            <w:vMerge w:val="restart"/>
            <w:tcBorders>
              <w:top w:val="nil"/>
              <w:left w:val="nil"/>
              <w:bottom w:val="nil"/>
              <w:right w:val="nil"/>
            </w:tcBorders>
            <w:shd w:val="clear" w:color="auto" w:fill="auto"/>
            <w:hideMark/>
          </w:tcPr>
          <w:p w:rsidR="006244EB" w:rsidRPr="006244EB" w:rsidRDefault="006244EB" w:rsidP="006244EB">
            <w:pPr>
              <w:spacing w:after="0" w:line="240" w:lineRule="auto"/>
              <w:jc w:val="right"/>
              <w:rPr>
                <w:rFonts w:ascii="Times New Roman" w:eastAsia="Times New Roman" w:hAnsi="Times New Roman" w:cs="Times New Roman"/>
                <w:sz w:val="18"/>
                <w:szCs w:val="18"/>
                <w:lang w:eastAsia="ru-RU"/>
              </w:rPr>
            </w:pPr>
            <w:r w:rsidRPr="006244EB">
              <w:rPr>
                <w:rFonts w:ascii="Times New Roman" w:eastAsia="Times New Roman" w:hAnsi="Times New Roman" w:cs="Times New Roman"/>
                <w:sz w:val="18"/>
                <w:szCs w:val="18"/>
                <w:lang w:eastAsia="ru-RU"/>
              </w:rPr>
              <w:t xml:space="preserve">                          Приложение 3                                                                                                                  к решению 52 сессии Совета депутатов Битковского сельсовета Сузунского района Новосибирской области </w:t>
            </w:r>
            <w:r w:rsidRPr="006244EB">
              <w:rPr>
                <w:rFonts w:ascii="Times New Roman" w:eastAsia="Times New Roman" w:hAnsi="Times New Roman" w:cs="Times New Roman"/>
                <w:sz w:val="18"/>
                <w:szCs w:val="18"/>
                <w:lang w:eastAsia="ru-RU"/>
              </w:rPr>
              <w:br/>
              <w:t xml:space="preserve">От </w:t>
            </w:r>
            <w:r w:rsidR="00661C19">
              <w:rPr>
                <w:rFonts w:ascii="Times New Roman" w:eastAsia="Times New Roman" w:hAnsi="Times New Roman" w:cs="Times New Roman"/>
                <w:sz w:val="18"/>
                <w:szCs w:val="18"/>
                <w:lang w:eastAsia="ru-RU"/>
              </w:rPr>
              <w:t>02.07</w:t>
            </w:r>
            <w:r w:rsidRPr="006244EB">
              <w:rPr>
                <w:rFonts w:ascii="Times New Roman" w:eastAsia="Times New Roman" w:hAnsi="Times New Roman" w:cs="Times New Roman"/>
                <w:sz w:val="18"/>
                <w:szCs w:val="18"/>
                <w:lang w:eastAsia="ru-RU"/>
              </w:rPr>
              <w:t>.2025г №14</w:t>
            </w:r>
          </w:p>
        </w:tc>
      </w:tr>
      <w:tr w:rsidR="006244EB" w:rsidRPr="006244EB" w:rsidTr="006244EB">
        <w:trPr>
          <w:trHeight w:val="285"/>
        </w:trPr>
        <w:tc>
          <w:tcPr>
            <w:tcW w:w="1727"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6"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32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9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316"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759" w:type="pct"/>
            <w:gridSpan w:val="3"/>
            <w:vMerge/>
            <w:tcBorders>
              <w:top w:val="nil"/>
              <w:left w:val="nil"/>
              <w:bottom w:val="nil"/>
              <w:right w:val="nil"/>
            </w:tcBorders>
            <w:vAlign w:val="center"/>
            <w:hideMark/>
          </w:tcPr>
          <w:p w:rsidR="006244EB" w:rsidRPr="006244EB" w:rsidRDefault="006244EB" w:rsidP="006244EB">
            <w:pPr>
              <w:spacing w:after="0" w:line="240" w:lineRule="auto"/>
              <w:rPr>
                <w:rFonts w:ascii="Times New Roman" w:eastAsia="Times New Roman" w:hAnsi="Times New Roman" w:cs="Times New Roman"/>
                <w:sz w:val="18"/>
                <w:szCs w:val="18"/>
                <w:lang w:eastAsia="ru-RU"/>
              </w:rPr>
            </w:pPr>
          </w:p>
        </w:tc>
      </w:tr>
      <w:tr w:rsidR="006244EB" w:rsidRPr="006244EB" w:rsidTr="006244EB">
        <w:trPr>
          <w:trHeight w:val="285"/>
        </w:trPr>
        <w:tc>
          <w:tcPr>
            <w:tcW w:w="1727"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6"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32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9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316"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759" w:type="pct"/>
            <w:gridSpan w:val="3"/>
            <w:vMerge/>
            <w:tcBorders>
              <w:top w:val="nil"/>
              <w:left w:val="nil"/>
              <w:bottom w:val="nil"/>
              <w:right w:val="nil"/>
            </w:tcBorders>
            <w:vAlign w:val="center"/>
            <w:hideMark/>
          </w:tcPr>
          <w:p w:rsidR="006244EB" w:rsidRPr="006244EB" w:rsidRDefault="006244EB" w:rsidP="006244EB">
            <w:pPr>
              <w:spacing w:after="0" w:line="240" w:lineRule="auto"/>
              <w:rPr>
                <w:rFonts w:ascii="Times New Roman" w:eastAsia="Times New Roman" w:hAnsi="Times New Roman" w:cs="Times New Roman"/>
                <w:sz w:val="18"/>
                <w:szCs w:val="18"/>
                <w:lang w:eastAsia="ru-RU"/>
              </w:rPr>
            </w:pPr>
          </w:p>
        </w:tc>
      </w:tr>
      <w:tr w:rsidR="006244EB" w:rsidRPr="006244EB" w:rsidTr="006244EB">
        <w:trPr>
          <w:trHeight w:val="285"/>
        </w:trPr>
        <w:tc>
          <w:tcPr>
            <w:tcW w:w="1727"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6"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32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9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316"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759" w:type="pct"/>
            <w:gridSpan w:val="3"/>
            <w:vMerge/>
            <w:tcBorders>
              <w:top w:val="nil"/>
              <w:left w:val="nil"/>
              <w:bottom w:val="nil"/>
              <w:right w:val="nil"/>
            </w:tcBorders>
            <w:vAlign w:val="center"/>
            <w:hideMark/>
          </w:tcPr>
          <w:p w:rsidR="006244EB" w:rsidRPr="006244EB" w:rsidRDefault="006244EB" w:rsidP="006244EB">
            <w:pPr>
              <w:spacing w:after="0" w:line="240" w:lineRule="auto"/>
              <w:rPr>
                <w:rFonts w:ascii="Times New Roman" w:eastAsia="Times New Roman" w:hAnsi="Times New Roman" w:cs="Times New Roman"/>
                <w:sz w:val="18"/>
                <w:szCs w:val="18"/>
                <w:lang w:eastAsia="ru-RU"/>
              </w:rPr>
            </w:pPr>
          </w:p>
        </w:tc>
      </w:tr>
      <w:tr w:rsidR="006244EB" w:rsidRPr="006244EB" w:rsidTr="006244EB">
        <w:trPr>
          <w:trHeight w:val="240"/>
        </w:trPr>
        <w:tc>
          <w:tcPr>
            <w:tcW w:w="1727"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6"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32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9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316"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93"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93"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73"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r>
      <w:tr w:rsidR="006244EB" w:rsidRPr="006244EB" w:rsidTr="006244EB">
        <w:trPr>
          <w:trHeight w:val="285"/>
        </w:trPr>
        <w:tc>
          <w:tcPr>
            <w:tcW w:w="1727"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6"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32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9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316"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93"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93"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73"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r>
      <w:tr w:rsidR="006244EB" w:rsidRPr="006244EB" w:rsidTr="006244EB">
        <w:trPr>
          <w:trHeight w:val="285"/>
        </w:trPr>
        <w:tc>
          <w:tcPr>
            <w:tcW w:w="5000" w:type="pct"/>
            <w:gridSpan w:val="8"/>
            <w:vMerge w:val="restart"/>
            <w:tcBorders>
              <w:top w:val="nil"/>
              <w:left w:val="nil"/>
              <w:bottom w:val="nil"/>
              <w:right w:val="nil"/>
            </w:tcBorders>
            <w:shd w:val="clear" w:color="auto" w:fill="auto"/>
            <w:hideMark/>
          </w:tcPr>
          <w:p w:rsidR="006244EB" w:rsidRPr="006244EB" w:rsidRDefault="006244EB" w:rsidP="006244EB">
            <w:pPr>
              <w:spacing w:after="0" w:line="240" w:lineRule="auto"/>
              <w:jc w:val="center"/>
              <w:rPr>
                <w:rFonts w:ascii="Arial" w:eastAsia="Times New Roman" w:hAnsi="Arial" w:cs="Arial"/>
                <w:b/>
                <w:bCs/>
                <w:sz w:val="20"/>
                <w:szCs w:val="20"/>
                <w:lang w:eastAsia="ru-RU"/>
              </w:rPr>
            </w:pPr>
            <w:r w:rsidRPr="006244EB">
              <w:rPr>
                <w:rFonts w:ascii="Arial" w:eastAsia="Times New Roman" w:hAnsi="Arial" w:cs="Arial"/>
                <w:b/>
                <w:bCs/>
                <w:sz w:val="20"/>
                <w:szCs w:val="20"/>
                <w:lang w:eastAsia="ru-RU"/>
              </w:rPr>
              <w:t>Распределение бюджетных ассигнований бюджета Битковского сельсовета Сузунского района Новосибирской области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2025 год и плановый период 2026 и 2027 годов</w:t>
            </w:r>
          </w:p>
        </w:tc>
      </w:tr>
      <w:tr w:rsidR="006244EB" w:rsidRPr="006244EB" w:rsidTr="006244EB">
        <w:trPr>
          <w:trHeight w:val="285"/>
        </w:trPr>
        <w:tc>
          <w:tcPr>
            <w:tcW w:w="5000" w:type="pct"/>
            <w:gridSpan w:val="8"/>
            <w:vMerge/>
            <w:tcBorders>
              <w:top w:val="nil"/>
              <w:left w:val="nil"/>
              <w:bottom w:val="nil"/>
              <w:right w:val="nil"/>
            </w:tcBorders>
            <w:vAlign w:val="center"/>
            <w:hideMark/>
          </w:tcPr>
          <w:p w:rsidR="006244EB" w:rsidRPr="006244EB" w:rsidRDefault="006244EB" w:rsidP="006244EB">
            <w:pPr>
              <w:spacing w:after="0" w:line="240" w:lineRule="auto"/>
              <w:rPr>
                <w:rFonts w:ascii="Arial" w:eastAsia="Times New Roman" w:hAnsi="Arial" w:cs="Arial"/>
                <w:b/>
                <w:bCs/>
                <w:sz w:val="20"/>
                <w:szCs w:val="20"/>
                <w:lang w:eastAsia="ru-RU"/>
              </w:rPr>
            </w:pPr>
          </w:p>
        </w:tc>
      </w:tr>
      <w:tr w:rsidR="006244EB" w:rsidRPr="006244EB" w:rsidTr="006244EB">
        <w:trPr>
          <w:trHeight w:val="240"/>
        </w:trPr>
        <w:tc>
          <w:tcPr>
            <w:tcW w:w="5000" w:type="pct"/>
            <w:gridSpan w:val="8"/>
            <w:vMerge/>
            <w:tcBorders>
              <w:top w:val="nil"/>
              <w:left w:val="nil"/>
              <w:bottom w:val="nil"/>
              <w:right w:val="nil"/>
            </w:tcBorders>
            <w:vAlign w:val="center"/>
            <w:hideMark/>
          </w:tcPr>
          <w:p w:rsidR="006244EB" w:rsidRPr="006244EB" w:rsidRDefault="006244EB" w:rsidP="006244EB">
            <w:pPr>
              <w:spacing w:after="0" w:line="240" w:lineRule="auto"/>
              <w:rPr>
                <w:rFonts w:ascii="Arial" w:eastAsia="Times New Roman" w:hAnsi="Arial" w:cs="Arial"/>
                <w:b/>
                <w:bCs/>
                <w:sz w:val="20"/>
                <w:szCs w:val="20"/>
                <w:lang w:eastAsia="ru-RU"/>
              </w:rPr>
            </w:pPr>
          </w:p>
        </w:tc>
      </w:tr>
      <w:tr w:rsidR="006244EB" w:rsidRPr="006244EB" w:rsidTr="006244EB">
        <w:trPr>
          <w:trHeight w:val="150"/>
        </w:trPr>
        <w:tc>
          <w:tcPr>
            <w:tcW w:w="1727"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586"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32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29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316"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593"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593"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573"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r>
      <w:tr w:rsidR="006244EB" w:rsidRPr="006244EB" w:rsidTr="006244EB">
        <w:trPr>
          <w:trHeight w:val="255"/>
        </w:trPr>
        <w:tc>
          <w:tcPr>
            <w:tcW w:w="1727"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586"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32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29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316"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20"/>
                <w:szCs w:val="20"/>
                <w:lang w:eastAsia="ru-RU"/>
              </w:rPr>
            </w:pPr>
          </w:p>
        </w:tc>
        <w:tc>
          <w:tcPr>
            <w:tcW w:w="1759" w:type="pct"/>
            <w:gridSpan w:val="3"/>
            <w:tcBorders>
              <w:top w:val="nil"/>
              <w:left w:val="nil"/>
              <w:bottom w:val="nil"/>
              <w:right w:val="nil"/>
            </w:tcBorders>
            <w:shd w:val="clear" w:color="auto" w:fill="auto"/>
            <w:noWrap/>
            <w:vAlign w:val="bottom"/>
            <w:hideMark/>
          </w:tcPr>
          <w:p w:rsidR="006244EB" w:rsidRPr="006244EB" w:rsidRDefault="006244EB" w:rsidP="006244EB">
            <w:pPr>
              <w:spacing w:after="0" w:line="240" w:lineRule="auto"/>
              <w:jc w:val="right"/>
              <w:rPr>
                <w:rFonts w:ascii="Times New Roman" w:eastAsia="Times New Roman" w:hAnsi="Times New Roman" w:cs="Times New Roman"/>
                <w:sz w:val="24"/>
                <w:szCs w:val="24"/>
                <w:lang w:eastAsia="ru-RU"/>
              </w:rPr>
            </w:pPr>
            <w:r w:rsidRPr="006244EB">
              <w:rPr>
                <w:rFonts w:ascii="Times New Roman" w:eastAsia="Times New Roman" w:hAnsi="Times New Roman" w:cs="Times New Roman"/>
                <w:sz w:val="24"/>
                <w:szCs w:val="24"/>
                <w:lang w:eastAsia="ru-RU"/>
              </w:rPr>
              <w:t>руб.</w:t>
            </w:r>
          </w:p>
        </w:tc>
      </w:tr>
      <w:tr w:rsidR="006244EB" w:rsidRPr="006244EB" w:rsidTr="006244EB">
        <w:trPr>
          <w:trHeight w:val="375"/>
        </w:trPr>
        <w:tc>
          <w:tcPr>
            <w:tcW w:w="172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Наименование</w:t>
            </w:r>
          </w:p>
        </w:tc>
        <w:tc>
          <w:tcPr>
            <w:tcW w:w="58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ЦСР</w:t>
            </w:r>
          </w:p>
        </w:tc>
        <w:tc>
          <w:tcPr>
            <w:tcW w:w="3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ВР</w:t>
            </w:r>
          </w:p>
        </w:tc>
        <w:tc>
          <w:tcPr>
            <w:tcW w:w="2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РЗ</w:t>
            </w:r>
          </w:p>
        </w:tc>
        <w:tc>
          <w:tcPr>
            <w:tcW w:w="31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ПР</w:t>
            </w:r>
          </w:p>
        </w:tc>
        <w:tc>
          <w:tcPr>
            <w:tcW w:w="593" w:type="pct"/>
            <w:tcBorders>
              <w:top w:val="single" w:sz="8" w:space="0" w:color="auto"/>
              <w:left w:val="nil"/>
              <w:bottom w:val="nil"/>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Сумма</w:t>
            </w:r>
          </w:p>
        </w:tc>
        <w:tc>
          <w:tcPr>
            <w:tcW w:w="593" w:type="pct"/>
            <w:tcBorders>
              <w:top w:val="single" w:sz="8" w:space="0" w:color="auto"/>
              <w:left w:val="nil"/>
              <w:bottom w:val="nil"/>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Сумма</w:t>
            </w:r>
          </w:p>
        </w:tc>
        <w:tc>
          <w:tcPr>
            <w:tcW w:w="573" w:type="pct"/>
            <w:tcBorders>
              <w:top w:val="single" w:sz="8" w:space="0" w:color="auto"/>
              <w:left w:val="nil"/>
              <w:bottom w:val="nil"/>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Сумма</w:t>
            </w:r>
          </w:p>
        </w:tc>
      </w:tr>
      <w:tr w:rsidR="006244EB" w:rsidRPr="006244EB" w:rsidTr="006244EB">
        <w:trPr>
          <w:trHeight w:val="840"/>
        </w:trPr>
        <w:tc>
          <w:tcPr>
            <w:tcW w:w="1727" w:type="pct"/>
            <w:vMerge/>
            <w:tcBorders>
              <w:top w:val="single" w:sz="8" w:space="0" w:color="auto"/>
              <w:left w:val="single" w:sz="8" w:space="0" w:color="auto"/>
              <w:bottom w:val="single" w:sz="8" w:space="0" w:color="auto"/>
              <w:right w:val="single" w:sz="8" w:space="0" w:color="auto"/>
            </w:tcBorders>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p>
        </w:tc>
        <w:tc>
          <w:tcPr>
            <w:tcW w:w="586" w:type="pct"/>
            <w:vMerge/>
            <w:tcBorders>
              <w:top w:val="single" w:sz="8" w:space="0" w:color="auto"/>
              <w:left w:val="single" w:sz="8" w:space="0" w:color="auto"/>
              <w:bottom w:val="single" w:sz="8" w:space="0" w:color="auto"/>
              <w:right w:val="single" w:sz="8" w:space="0" w:color="auto"/>
            </w:tcBorders>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p>
        </w:tc>
        <w:tc>
          <w:tcPr>
            <w:tcW w:w="322" w:type="pct"/>
            <w:vMerge/>
            <w:tcBorders>
              <w:top w:val="single" w:sz="8" w:space="0" w:color="auto"/>
              <w:left w:val="single" w:sz="8" w:space="0" w:color="auto"/>
              <w:bottom w:val="single" w:sz="8" w:space="0" w:color="auto"/>
              <w:right w:val="single" w:sz="8" w:space="0" w:color="auto"/>
            </w:tcBorders>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p>
        </w:tc>
        <w:tc>
          <w:tcPr>
            <w:tcW w:w="290" w:type="pct"/>
            <w:vMerge/>
            <w:tcBorders>
              <w:top w:val="single" w:sz="8" w:space="0" w:color="auto"/>
              <w:left w:val="single" w:sz="8" w:space="0" w:color="auto"/>
              <w:bottom w:val="single" w:sz="8" w:space="0" w:color="auto"/>
              <w:right w:val="single" w:sz="8" w:space="0" w:color="auto"/>
            </w:tcBorders>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p>
        </w:tc>
        <w:tc>
          <w:tcPr>
            <w:tcW w:w="316" w:type="pct"/>
            <w:vMerge/>
            <w:tcBorders>
              <w:top w:val="single" w:sz="8" w:space="0" w:color="auto"/>
              <w:left w:val="single" w:sz="8" w:space="0" w:color="auto"/>
              <w:bottom w:val="single" w:sz="8" w:space="0" w:color="auto"/>
              <w:right w:val="single" w:sz="8" w:space="0" w:color="auto"/>
            </w:tcBorders>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p>
        </w:tc>
        <w:tc>
          <w:tcPr>
            <w:tcW w:w="593" w:type="pct"/>
            <w:tcBorders>
              <w:top w:val="single" w:sz="8" w:space="0" w:color="auto"/>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2025 год</w:t>
            </w:r>
          </w:p>
        </w:tc>
        <w:tc>
          <w:tcPr>
            <w:tcW w:w="593" w:type="pct"/>
            <w:tcBorders>
              <w:top w:val="single" w:sz="8" w:space="0" w:color="auto"/>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2026 год</w:t>
            </w:r>
          </w:p>
        </w:tc>
        <w:tc>
          <w:tcPr>
            <w:tcW w:w="573" w:type="pct"/>
            <w:tcBorders>
              <w:top w:val="single" w:sz="8" w:space="0" w:color="auto"/>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2027 год</w:t>
            </w:r>
          </w:p>
        </w:tc>
      </w:tr>
      <w:tr w:rsidR="006244EB" w:rsidRPr="006244EB" w:rsidTr="006244EB">
        <w:trPr>
          <w:trHeight w:val="300"/>
        </w:trPr>
        <w:tc>
          <w:tcPr>
            <w:tcW w:w="1727" w:type="pct"/>
            <w:tcBorders>
              <w:top w:val="nil"/>
              <w:left w:val="single" w:sz="8" w:space="0" w:color="auto"/>
              <w:bottom w:val="single" w:sz="8" w:space="0" w:color="auto"/>
              <w:right w:val="nil"/>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w:t>
            </w:r>
          </w:p>
        </w:tc>
        <w:tc>
          <w:tcPr>
            <w:tcW w:w="586" w:type="pct"/>
            <w:tcBorders>
              <w:top w:val="nil"/>
              <w:left w:val="single" w:sz="8" w:space="0" w:color="auto"/>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2</w:t>
            </w:r>
          </w:p>
        </w:tc>
        <w:tc>
          <w:tcPr>
            <w:tcW w:w="322" w:type="pct"/>
            <w:tcBorders>
              <w:top w:val="nil"/>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3</w:t>
            </w:r>
          </w:p>
        </w:tc>
        <w:tc>
          <w:tcPr>
            <w:tcW w:w="290" w:type="pct"/>
            <w:tcBorders>
              <w:top w:val="nil"/>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w:t>
            </w:r>
          </w:p>
        </w:tc>
        <w:tc>
          <w:tcPr>
            <w:tcW w:w="316" w:type="pct"/>
            <w:tcBorders>
              <w:top w:val="nil"/>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w:t>
            </w:r>
          </w:p>
        </w:tc>
        <w:tc>
          <w:tcPr>
            <w:tcW w:w="593" w:type="pct"/>
            <w:tcBorders>
              <w:top w:val="nil"/>
              <w:left w:val="nil"/>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6</w:t>
            </w:r>
          </w:p>
        </w:tc>
        <w:tc>
          <w:tcPr>
            <w:tcW w:w="593" w:type="pct"/>
            <w:tcBorders>
              <w:top w:val="nil"/>
              <w:left w:val="nil"/>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7</w:t>
            </w:r>
          </w:p>
        </w:tc>
        <w:tc>
          <w:tcPr>
            <w:tcW w:w="573" w:type="pct"/>
            <w:tcBorders>
              <w:top w:val="nil"/>
              <w:left w:val="nil"/>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w:t>
            </w:r>
          </w:p>
        </w:tc>
      </w:tr>
      <w:tr w:rsidR="006244EB" w:rsidRPr="006244EB" w:rsidTr="006244EB">
        <w:trPr>
          <w:trHeight w:val="612"/>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Муниципальная программа по обеспечению первичных мер пожарной безопасности на территории Битковского сельсовета Сузунского района Новосибирской области на 2024-2026 годы</w:t>
            </w:r>
          </w:p>
        </w:tc>
        <w:tc>
          <w:tcPr>
            <w:tcW w:w="58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4000000000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nil"/>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171 000,00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816"/>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мероприятий муниципальной программы по обеспечению первичных мер пожарной безопасности на территории Битковского сельсовета Сузунского района Новосибирской области на 2024-2026 годы</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400000310W</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single" w:sz="4" w:space="0" w:color="auto"/>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171 000,00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400000310W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171 000,00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400000310W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171 000,00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816"/>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lastRenderedPageBreak/>
              <w:t>Муниципальная программа профилактики правонарушений и борьбы с преступностью на территории Битковского сельсовета Сузунского района Новосибирской области на 2024 – 2026 годы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4300000000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816"/>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мероприятий муниципальной программы профилактики правонарушений и борьбы с преступностью на территории Битковского сельсовета Сузунского района Новосибирской области на 2024 – 2026 годы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430000314W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430000314W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430000314W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816"/>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Муниципальная программа «Комплексные меры противодействия злоупотреблению наркотиками и их незаконному обороту на территории Битковского сельсовета Сузунского района Новосибирской области на 2023-2025 годы»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4400000000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1020"/>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мероприятий муниципальной программы «Комплексные меры противодействия злоупотреблению наркотиками и их незаконному обороту на территории Битковского сельсовета Сузунского района Новосибирской области на 2023-2025 годы»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440000315W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440000315W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440000315W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816"/>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Муниципальная программа развития субъектов малого и среднего предпринимательства на территории Битковского сельсовета Сузунского района Новосибирской области на 2024-2026 годы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4500000000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816"/>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мероприятий муниципальной программы развития субъектов малого и среднего предпринимательства на территории Битковского сельсовета Сузунского района Новосибирской области на 2024-2026 годы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450000412W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450000412W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450000412W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816"/>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Муниципальная программа "Муниципальная поддержка инвестиционной деятельности на территории Битковского сельсовета Сузунского района Новосибирской области на 2024-2028 годы»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4600000000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r>
      <w:tr w:rsidR="006244EB" w:rsidRPr="006244EB" w:rsidTr="006244EB">
        <w:trPr>
          <w:trHeight w:val="816"/>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мероприятий муниципальной программы «Муниципальная поддержка инвестиционной деятельности на территории Битковского сельсовета Сузунского района Новосибирской области на 2024-2028 годы»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460000413W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460000413W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460000413W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r>
      <w:tr w:rsidR="006244EB" w:rsidRPr="006244EB" w:rsidTr="006244EB">
        <w:trPr>
          <w:trHeight w:val="612"/>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Муниципальная программа "Использование и охрана земель Битковского сельсовета Сузунского района Новосибирской области" на 2024-2026 годы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4700000000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612"/>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мероприятий муниципальной программы "Использование и охрана земель Битковского сельсовета Сузунского района Новосибирской области" на 2024-2026 годы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470000503W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470000503W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470000503W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816"/>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Муниципальная программа «Энергосбережение и повышение энергетической эффективности на территории Битковского сельсовета Сузунского района Новосибирской области на 2024-2026 годы»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5200000000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816"/>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мероприятий муниципальной программы «Энергосбережение и повышение энергетической эффективности на территории Битковского сельсовета Сузунского района Новосибирской области на 2024-2026 гг.»</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520000504W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520000504W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520000504W</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612"/>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Муниципальная программа "Благоустройство территории Битковского сельсовета Сузунского района Новосибирской области на 2025-2028 годы"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5600000000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2 345 637,29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1 331 328,56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1 332 991,18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Уличное освещение</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5600005031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694 756,91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614 756,91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614 756,91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694 756,91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614 756,91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614 756,91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694 756,91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614 756,91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614 756,91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Озеленение</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5600005032</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100 661,56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109 396,88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110 396,88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5600005032</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100 661,56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109 396,88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110 396,88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5600005032</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100 661,56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109 396,88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110 396,88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Организация и содержание мест захоронения</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5600005033</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81 977,03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81 977,03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81 977,03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5600005033</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5600005033</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Содержание памятников</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5600005034</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52 812,00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52 812,00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52 812,00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5600005034</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5600005034</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Прочие мероприятия по </w:t>
            </w:r>
            <w:r w:rsidRPr="006244EB">
              <w:rPr>
                <w:rFonts w:ascii="Arial" w:eastAsia="Times New Roman" w:hAnsi="Arial" w:cs="Arial"/>
                <w:b/>
                <w:bCs/>
                <w:color w:val="000000"/>
                <w:sz w:val="16"/>
                <w:szCs w:val="16"/>
                <w:lang w:eastAsia="ru-RU"/>
              </w:rPr>
              <w:lastRenderedPageBreak/>
              <w:t>благоустройству</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lastRenderedPageBreak/>
              <w:t>5600005035</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513 002,91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472 385,74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473 048,36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5600005035</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513 002,91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472 385,74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473 048,36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5600005035</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513 002,91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472 385,74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473 048,36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инициативного проекта "Ограждение территории кладбища в п. Харьковка."</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5600070240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682 426,88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5600070240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682 426,88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5600070240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682 426,88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инициативного проекта "Ограждение территории кладбища в п. Харьковка.", в части софинансирования</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56000S0240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220 000,00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56000S0240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220 000,00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56000S0240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220 000,00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Непрограммные направления бюджета поселения</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8800000000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26 676 546,02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11 155 449,81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12 649 236,95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Глава муниципального образования</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8800001021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1 322 678,00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1 322 678,00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1 322 678,00 </w:t>
            </w:r>
          </w:p>
        </w:tc>
      </w:tr>
      <w:tr w:rsidR="006244EB" w:rsidRPr="006244EB" w:rsidTr="006244EB">
        <w:trPr>
          <w:trHeight w:val="816"/>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8800001021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8800001021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Расходы на обеспечение функций аппарата исполнительного органа</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8800001041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4 044 492,90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3 653 002,80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3 653 002,80 </w:t>
            </w:r>
          </w:p>
        </w:tc>
      </w:tr>
      <w:tr w:rsidR="006244EB" w:rsidRPr="006244EB" w:rsidTr="006244EB">
        <w:trPr>
          <w:trHeight w:val="816"/>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1 435 809,90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1 045 319,80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1 045 319,80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1 435 809,90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1 045 319,80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1 045 319,80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бюджетные ассигнования</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1 800,00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800,00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Уплата налогов, сборов и иных платежей</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850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1 800,00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800,00 </w:t>
            </w:r>
          </w:p>
        </w:tc>
      </w:tr>
      <w:tr w:rsidR="006244EB" w:rsidRPr="006244EB" w:rsidTr="006244EB">
        <w:trPr>
          <w:trHeight w:val="612"/>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8800001044</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6 672,00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8800001044</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6 672,00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8800001044</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6 672,00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Мероприятия, направленные на осуществление полномочий по внутреннему муниципальному финансовому контролю</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8800001045</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104 584,00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8800001045</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104 584,00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8800001045</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104 584,00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Мероприятия, направленные на осуществление полномочий контрольно-счетного органа</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8800001061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47 340,00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8800001061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47 340,00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Иные межбюджетные трансферты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8800001061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06</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47 340,00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Выполнение других обязательств органа местного самоуправления</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8800001132</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764 947,48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926 322,49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1 191 755,99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8800001132</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754 947,48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916 322,49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1 181 755,99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8800001132</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754 947,48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916 322,49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1 181 755,99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бюджетные ассигнования</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8800001132</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Уплата налогов, сборов и иных платежей</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8800001132</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850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Участие в предупреждении и ликвидации последствий чрезвычайных ситуаций в границах поселений</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8800003092</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6 000,00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8800003092</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8800003092</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Мероприятия по пожарной безопасности</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8800003101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2 320,20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2 320,20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2 320,20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8800003101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8800003101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Мероприятия по установке, приобретению и обслуживанию АДПИ</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8800003102</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370 800,00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338 780,00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338 780,00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8800003102</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370 800,00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338 780,00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338 780,00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8800003102</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370 800,00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338 780,00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338 780,00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Мероприятия по предупреждению терроризма и экстремизма</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8800003141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3 300,00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3 000,00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8800003141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3 300,00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8800003141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3 300,00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Взносы на капитальный ремонт многоквартирных домов, перечисляемые в фонд модернизации ЖКХ</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8800005014</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13 379,00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13 379,00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13 379,00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8800005014</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8800005014</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Прочие мероприятия по благоустройству</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8800005035</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82 900,00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8800005035</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82 900,00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8800005035</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82 900,00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612"/>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8800008011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1 767 421,00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8800008011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1 767 421,00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8800008011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08</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1 767 421,00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Доплаты к пенсиям муниципальных служащих</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8800010011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261 862,00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261 862,00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261 862,00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Социальное обеспечение и иные выплаты населению</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8800010011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300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Публичные нормативные социальные выплаты гражданам</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8800010011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310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r>
      <w:tr w:rsidR="006244EB" w:rsidRPr="006244EB" w:rsidTr="006244EB">
        <w:trPr>
          <w:trHeight w:val="1020"/>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8800011021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134 500,00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8800011021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134 500,00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8800011021</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11</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134 500,00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Расходные обязательства на осуществление первичного воинского учета органами местного самоуправления поселений</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8800051180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198 560,00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217 200,00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225 000,00 </w:t>
            </w:r>
          </w:p>
        </w:tc>
      </w:tr>
      <w:tr w:rsidR="006244EB" w:rsidRPr="006244EB" w:rsidTr="006244EB">
        <w:trPr>
          <w:trHeight w:val="816"/>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8800051180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197 660,00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216 300,00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224 100,00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8800051180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197 660,00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216 300,00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224 100,00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8800051180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8800051180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r>
      <w:tr w:rsidR="006244EB" w:rsidRPr="006244EB" w:rsidTr="006244EB">
        <w:trPr>
          <w:trHeight w:val="612"/>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8800070190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100,00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8800070190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8800070190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r>
      <w:tr w:rsidR="006244EB" w:rsidRPr="006244EB" w:rsidTr="006244EB">
        <w:trPr>
          <w:trHeight w:val="612"/>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8800070510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300 000,00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8800070510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300 000,00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8800070510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300 000,00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Условно утвержденные расходы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8800099990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265 810,00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608 930,00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Условно утвержденные расходы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8800099990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265 810,00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608 930,00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Условно утвержденные расходы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8800099990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265 810,00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608 930,00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Расходные обязательства, направленные на осуществление полномочий по дорожной деятельности.</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880009Д097</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2 769 839,17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2 483 000,00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3 427 000,00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880009Д097</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2 769 839,17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2 483 000,00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3 427 000,00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880009Д097</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2 769 839,17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2 483 000,00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3 427 000,00 </w:t>
            </w:r>
          </w:p>
        </w:tc>
      </w:tr>
      <w:tr w:rsidR="006244EB" w:rsidRPr="006244EB" w:rsidTr="006244EB">
        <w:trPr>
          <w:trHeight w:val="816"/>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880009Д160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7 457 203,99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880009Д160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7 457 203,99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880009Д160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7 457 203,99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612"/>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Комплексное развитие сельских территорий (реализация проектов, направленных на создание комфортных условий проживания в сельской местности)</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88000L5765</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2 689 970,55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88000L5765</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2 689 970,55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88000L5765</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2 689 970,55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Прочие мероприятия по благоустройству, в части софинансирования</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88000S5035</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32,94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88000S5035</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32,94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88000S5035</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32,94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816"/>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части софинансирования</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88000SД160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75 325,30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88000SД160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75 325,30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88000SД160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75 325,30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Региональный проект "Формирование комфортной городской среды"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880И400000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4 254 617,49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1 661 695,32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1 595 428,96 </w:t>
            </w:r>
          </w:p>
        </w:tc>
      </w:tr>
      <w:tr w:rsidR="006244EB" w:rsidRPr="006244EB" w:rsidTr="006244EB">
        <w:trPr>
          <w:trHeight w:val="264"/>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Формирование современной городской среды</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880И455550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4 254 617,49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1 661 695,32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1 595 428,96 </w:t>
            </w:r>
          </w:p>
        </w:tc>
      </w:tr>
      <w:tr w:rsidR="006244EB" w:rsidRPr="006244EB" w:rsidTr="006244EB">
        <w:trPr>
          <w:trHeight w:val="408"/>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880И455550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4 254 617,49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1 661 695,32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1 595 428,96 </w:t>
            </w:r>
          </w:p>
        </w:tc>
      </w:tr>
      <w:tr w:rsidR="006244EB" w:rsidRPr="006244EB" w:rsidTr="006244EB">
        <w:trPr>
          <w:trHeight w:val="420"/>
        </w:trPr>
        <w:tc>
          <w:tcPr>
            <w:tcW w:w="172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880И455550</w:t>
            </w:r>
          </w:p>
        </w:tc>
        <w:tc>
          <w:tcPr>
            <w:tcW w:w="3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29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316"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4 254 617,49 </w:t>
            </w:r>
          </w:p>
        </w:tc>
        <w:tc>
          <w:tcPr>
            <w:tcW w:w="593"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1 661 695,32 </w:t>
            </w:r>
          </w:p>
        </w:tc>
        <w:tc>
          <w:tcPr>
            <w:tcW w:w="573"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1 595 428,96 </w:t>
            </w:r>
          </w:p>
        </w:tc>
      </w:tr>
      <w:tr w:rsidR="006244EB" w:rsidRPr="006244EB" w:rsidTr="006244EB">
        <w:trPr>
          <w:trHeight w:val="276"/>
        </w:trPr>
        <w:tc>
          <w:tcPr>
            <w:tcW w:w="3241" w:type="pct"/>
            <w:gridSpan w:val="5"/>
            <w:tcBorders>
              <w:top w:val="single" w:sz="8" w:space="0" w:color="auto"/>
              <w:left w:val="single" w:sz="8" w:space="0" w:color="auto"/>
              <w:bottom w:val="single" w:sz="8" w:space="0" w:color="auto"/>
              <w:right w:val="nil"/>
            </w:tcBorders>
            <w:shd w:val="clear" w:color="auto" w:fill="auto"/>
            <w:noWrap/>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Итого расходов</w:t>
            </w:r>
          </w:p>
        </w:tc>
        <w:tc>
          <w:tcPr>
            <w:tcW w:w="593"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29 202 183,31 </w:t>
            </w:r>
          </w:p>
        </w:tc>
        <w:tc>
          <w:tcPr>
            <w:tcW w:w="593" w:type="pct"/>
            <w:tcBorders>
              <w:top w:val="single" w:sz="8" w:space="0" w:color="auto"/>
              <w:left w:val="nil"/>
              <w:bottom w:val="single" w:sz="8" w:space="0" w:color="auto"/>
              <w:right w:val="single" w:sz="4"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12 494 778,37 </w:t>
            </w:r>
          </w:p>
        </w:tc>
        <w:tc>
          <w:tcPr>
            <w:tcW w:w="573" w:type="pct"/>
            <w:tcBorders>
              <w:top w:val="single" w:sz="8" w:space="0" w:color="auto"/>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13 983 228,13 </w:t>
            </w:r>
          </w:p>
        </w:tc>
      </w:tr>
    </w:tbl>
    <w:p w:rsidR="00E07C40" w:rsidRDefault="00E07C40" w:rsidP="00C60929">
      <w:pPr>
        <w:spacing w:after="0" w:line="240" w:lineRule="auto"/>
        <w:jc w:val="center"/>
        <w:rPr>
          <w:rFonts w:ascii="Times New Roman" w:eastAsia="Times New Roman" w:hAnsi="Times New Roman"/>
          <w:b/>
          <w:color w:val="000000"/>
          <w:sz w:val="24"/>
          <w:szCs w:val="24"/>
          <w:lang w:eastAsia="ru-RU"/>
        </w:rPr>
      </w:pPr>
    </w:p>
    <w:tbl>
      <w:tblPr>
        <w:tblW w:w="5000" w:type="pct"/>
        <w:tblLook w:val="04A0" w:firstRow="1" w:lastRow="0" w:firstColumn="1" w:lastColumn="0" w:noHBand="0" w:noVBand="1"/>
      </w:tblPr>
      <w:tblGrid>
        <w:gridCol w:w="3261"/>
        <w:gridCol w:w="644"/>
        <w:gridCol w:w="423"/>
        <w:gridCol w:w="438"/>
        <w:gridCol w:w="1168"/>
        <w:gridCol w:w="483"/>
        <w:gridCol w:w="1240"/>
        <w:gridCol w:w="1240"/>
        <w:gridCol w:w="1240"/>
      </w:tblGrid>
      <w:tr w:rsidR="006244EB" w:rsidRPr="006244EB" w:rsidTr="006244EB">
        <w:trPr>
          <w:trHeight w:val="255"/>
        </w:trPr>
        <w:tc>
          <w:tcPr>
            <w:tcW w:w="1777"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3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7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2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222" w:type="pct"/>
            <w:gridSpan w:val="2"/>
            <w:vMerge w:val="restart"/>
            <w:tcBorders>
              <w:top w:val="nil"/>
              <w:left w:val="nil"/>
              <w:bottom w:val="nil"/>
              <w:right w:val="nil"/>
            </w:tcBorders>
            <w:shd w:val="clear" w:color="auto" w:fill="auto"/>
            <w:hideMark/>
          </w:tcPr>
          <w:p w:rsidR="006244EB" w:rsidRPr="006244EB" w:rsidRDefault="006244EB" w:rsidP="006244EB">
            <w:pPr>
              <w:spacing w:after="0" w:line="240" w:lineRule="auto"/>
              <w:jc w:val="right"/>
              <w:rPr>
                <w:rFonts w:ascii="Arial" w:eastAsia="Times New Roman" w:hAnsi="Arial" w:cs="Arial"/>
                <w:sz w:val="16"/>
                <w:szCs w:val="16"/>
                <w:lang w:eastAsia="ru-RU"/>
              </w:rPr>
            </w:pPr>
            <w:r w:rsidRPr="006244EB">
              <w:rPr>
                <w:rFonts w:ascii="Arial" w:eastAsia="Times New Roman" w:hAnsi="Arial" w:cs="Arial"/>
                <w:sz w:val="16"/>
                <w:szCs w:val="16"/>
                <w:lang w:eastAsia="ru-RU"/>
              </w:rPr>
              <w:t>Приложение 4                                                                 к решению 52 сессии Совета депутатов Битковского сельсовета Сузунского рай</w:t>
            </w:r>
            <w:r w:rsidR="00661C19">
              <w:rPr>
                <w:rFonts w:ascii="Arial" w:eastAsia="Times New Roman" w:hAnsi="Arial" w:cs="Arial"/>
                <w:sz w:val="16"/>
                <w:szCs w:val="16"/>
                <w:lang w:eastAsia="ru-RU"/>
              </w:rPr>
              <w:t xml:space="preserve">она Новосибирской области </w:t>
            </w:r>
            <w:r w:rsidR="00661C19">
              <w:rPr>
                <w:rFonts w:ascii="Arial" w:eastAsia="Times New Roman" w:hAnsi="Arial" w:cs="Arial"/>
                <w:sz w:val="16"/>
                <w:szCs w:val="16"/>
                <w:lang w:eastAsia="ru-RU"/>
              </w:rPr>
              <w:br/>
              <w:t>От 02.07</w:t>
            </w:r>
            <w:r w:rsidRPr="006244EB">
              <w:rPr>
                <w:rFonts w:ascii="Arial" w:eastAsia="Times New Roman" w:hAnsi="Arial" w:cs="Arial"/>
                <w:sz w:val="16"/>
                <w:szCs w:val="16"/>
                <w:lang w:eastAsia="ru-RU"/>
              </w:rPr>
              <w:t>.2025г №14</w:t>
            </w:r>
          </w:p>
        </w:tc>
      </w:tr>
      <w:tr w:rsidR="006244EB" w:rsidRPr="006244EB" w:rsidTr="006244EB">
        <w:trPr>
          <w:trHeight w:val="255"/>
        </w:trPr>
        <w:tc>
          <w:tcPr>
            <w:tcW w:w="1777"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3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7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2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222" w:type="pct"/>
            <w:gridSpan w:val="2"/>
            <w:vMerge/>
            <w:tcBorders>
              <w:top w:val="nil"/>
              <w:left w:val="nil"/>
              <w:bottom w:val="nil"/>
              <w:right w:val="nil"/>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r>
      <w:tr w:rsidR="006244EB" w:rsidRPr="006244EB" w:rsidTr="006244EB">
        <w:trPr>
          <w:trHeight w:val="255"/>
        </w:trPr>
        <w:tc>
          <w:tcPr>
            <w:tcW w:w="1777"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3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7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2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222" w:type="pct"/>
            <w:gridSpan w:val="2"/>
            <w:vMerge/>
            <w:tcBorders>
              <w:top w:val="nil"/>
              <w:left w:val="nil"/>
              <w:bottom w:val="nil"/>
              <w:right w:val="nil"/>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r>
      <w:tr w:rsidR="006244EB" w:rsidRPr="006244EB" w:rsidTr="006244EB">
        <w:trPr>
          <w:trHeight w:val="360"/>
        </w:trPr>
        <w:tc>
          <w:tcPr>
            <w:tcW w:w="1777"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3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7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2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222" w:type="pct"/>
            <w:gridSpan w:val="2"/>
            <w:vMerge/>
            <w:tcBorders>
              <w:top w:val="nil"/>
              <w:left w:val="nil"/>
              <w:bottom w:val="nil"/>
              <w:right w:val="nil"/>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r>
      <w:tr w:rsidR="006244EB" w:rsidRPr="006244EB" w:rsidTr="006244EB">
        <w:trPr>
          <w:trHeight w:val="264"/>
        </w:trPr>
        <w:tc>
          <w:tcPr>
            <w:tcW w:w="1777"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3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7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2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9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629"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r>
      <w:tr w:rsidR="006244EB" w:rsidRPr="006244EB" w:rsidTr="006244EB">
        <w:trPr>
          <w:trHeight w:val="930"/>
        </w:trPr>
        <w:tc>
          <w:tcPr>
            <w:tcW w:w="5000" w:type="pct"/>
            <w:gridSpan w:val="9"/>
            <w:tcBorders>
              <w:top w:val="nil"/>
              <w:left w:val="nil"/>
              <w:bottom w:val="nil"/>
              <w:right w:val="nil"/>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sz w:val="20"/>
                <w:szCs w:val="20"/>
                <w:lang w:eastAsia="ru-RU"/>
              </w:rPr>
            </w:pPr>
            <w:r w:rsidRPr="006244EB">
              <w:rPr>
                <w:rFonts w:ascii="Arial" w:eastAsia="Times New Roman" w:hAnsi="Arial" w:cs="Arial"/>
                <w:b/>
                <w:bCs/>
                <w:sz w:val="20"/>
                <w:szCs w:val="20"/>
                <w:lang w:eastAsia="ru-RU"/>
              </w:rPr>
              <w:t>Ведомственная структура расходов бюджета Битковского сельсовета Сузунского района Новосибирской области</w:t>
            </w:r>
            <w:r w:rsidRPr="006244EB">
              <w:rPr>
                <w:rFonts w:ascii="Arial" w:eastAsia="Times New Roman" w:hAnsi="Arial" w:cs="Arial"/>
                <w:b/>
                <w:bCs/>
                <w:i/>
                <w:iCs/>
                <w:sz w:val="20"/>
                <w:szCs w:val="20"/>
                <w:lang w:eastAsia="ru-RU"/>
              </w:rPr>
              <w:t xml:space="preserve"> </w:t>
            </w:r>
            <w:r w:rsidRPr="006244EB">
              <w:rPr>
                <w:rFonts w:ascii="Arial" w:eastAsia="Times New Roman" w:hAnsi="Arial" w:cs="Arial"/>
                <w:b/>
                <w:bCs/>
                <w:sz w:val="20"/>
                <w:szCs w:val="20"/>
                <w:lang w:eastAsia="ru-RU"/>
              </w:rPr>
              <w:t xml:space="preserve"> на 2025 год и плановый период 2026 и 2027 годов</w:t>
            </w:r>
          </w:p>
        </w:tc>
      </w:tr>
      <w:tr w:rsidR="006244EB" w:rsidRPr="006244EB" w:rsidTr="006244EB">
        <w:trPr>
          <w:trHeight w:val="135"/>
        </w:trPr>
        <w:tc>
          <w:tcPr>
            <w:tcW w:w="1777"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3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7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2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9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629"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r>
      <w:tr w:rsidR="006244EB" w:rsidRPr="006244EB" w:rsidTr="006244EB">
        <w:trPr>
          <w:trHeight w:val="255"/>
        </w:trPr>
        <w:tc>
          <w:tcPr>
            <w:tcW w:w="1777"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Times New Roman" w:eastAsia="Times New Roman" w:hAnsi="Times New Roman" w:cs="Times New Roman"/>
                <w:sz w:val="20"/>
                <w:szCs w:val="20"/>
                <w:lang w:eastAsia="ru-RU"/>
              </w:rPr>
            </w:pPr>
          </w:p>
        </w:tc>
        <w:tc>
          <w:tcPr>
            <w:tcW w:w="23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Times New Roman" w:eastAsia="Times New Roman" w:hAnsi="Times New Roman" w:cs="Times New Roman"/>
                <w:sz w:val="20"/>
                <w:szCs w:val="20"/>
                <w:lang w:eastAsia="ru-RU"/>
              </w:rPr>
            </w:pPr>
          </w:p>
        </w:tc>
        <w:tc>
          <w:tcPr>
            <w:tcW w:w="20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Times New Roman" w:eastAsia="Times New Roman" w:hAnsi="Times New Roman" w:cs="Times New Roman"/>
                <w:sz w:val="20"/>
                <w:szCs w:val="20"/>
                <w:lang w:eastAsia="ru-RU"/>
              </w:rPr>
            </w:pPr>
          </w:p>
        </w:tc>
        <w:tc>
          <w:tcPr>
            <w:tcW w:w="170"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Times New Roman" w:eastAsia="Times New Roman" w:hAnsi="Times New Roman" w:cs="Times New Roman"/>
                <w:sz w:val="20"/>
                <w:szCs w:val="20"/>
                <w:lang w:eastAsia="ru-RU"/>
              </w:rPr>
            </w:pPr>
          </w:p>
        </w:tc>
        <w:tc>
          <w:tcPr>
            <w:tcW w:w="58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Times New Roman" w:eastAsia="Times New Roman" w:hAnsi="Times New Roman" w:cs="Times New Roman"/>
                <w:sz w:val="20"/>
                <w:szCs w:val="20"/>
                <w:lang w:eastAsia="ru-RU"/>
              </w:rPr>
            </w:pPr>
          </w:p>
        </w:tc>
        <w:tc>
          <w:tcPr>
            <w:tcW w:w="22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Times New Roman" w:eastAsia="Times New Roman" w:hAnsi="Times New Roman" w:cs="Times New Roman"/>
                <w:sz w:val="20"/>
                <w:szCs w:val="20"/>
                <w:lang w:eastAsia="ru-RU"/>
              </w:rPr>
            </w:pPr>
          </w:p>
        </w:tc>
        <w:tc>
          <w:tcPr>
            <w:tcW w:w="585"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jc w:val="right"/>
              <w:rPr>
                <w:rFonts w:ascii="Times New Roman" w:eastAsia="Times New Roman" w:hAnsi="Times New Roman" w:cs="Times New Roman"/>
                <w:sz w:val="24"/>
                <w:szCs w:val="24"/>
                <w:lang w:eastAsia="ru-RU"/>
              </w:rPr>
            </w:pPr>
            <w:r w:rsidRPr="006244EB">
              <w:rPr>
                <w:rFonts w:ascii="Times New Roman" w:eastAsia="Times New Roman" w:hAnsi="Times New Roman" w:cs="Times New Roman"/>
                <w:sz w:val="24"/>
                <w:szCs w:val="24"/>
                <w:lang w:eastAsia="ru-RU"/>
              </w:rPr>
              <w:t>руб.</w:t>
            </w:r>
          </w:p>
        </w:tc>
        <w:tc>
          <w:tcPr>
            <w:tcW w:w="59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jc w:val="right"/>
              <w:rPr>
                <w:rFonts w:ascii="Times New Roman" w:eastAsia="Times New Roman" w:hAnsi="Times New Roman" w:cs="Times New Roman"/>
                <w:sz w:val="24"/>
                <w:szCs w:val="24"/>
                <w:lang w:eastAsia="ru-RU"/>
              </w:rPr>
            </w:pPr>
          </w:p>
        </w:tc>
        <w:tc>
          <w:tcPr>
            <w:tcW w:w="629"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jc w:val="right"/>
              <w:rPr>
                <w:rFonts w:ascii="Times New Roman" w:eastAsia="Times New Roman" w:hAnsi="Times New Roman" w:cs="Times New Roman"/>
                <w:sz w:val="24"/>
                <w:szCs w:val="24"/>
                <w:lang w:eastAsia="ru-RU"/>
              </w:rPr>
            </w:pPr>
          </w:p>
        </w:tc>
      </w:tr>
      <w:tr w:rsidR="006244EB" w:rsidRPr="006244EB" w:rsidTr="006244EB">
        <w:trPr>
          <w:trHeight w:val="375"/>
        </w:trPr>
        <w:tc>
          <w:tcPr>
            <w:tcW w:w="177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Наименование</w:t>
            </w:r>
          </w:p>
        </w:tc>
        <w:tc>
          <w:tcPr>
            <w:tcW w:w="238"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ГРБС</w:t>
            </w:r>
          </w:p>
        </w:tc>
        <w:tc>
          <w:tcPr>
            <w:tcW w:w="20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РЗ</w:t>
            </w:r>
          </w:p>
        </w:tc>
        <w:tc>
          <w:tcPr>
            <w:tcW w:w="17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ПР</w:t>
            </w:r>
          </w:p>
        </w:tc>
        <w:tc>
          <w:tcPr>
            <w:tcW w:w="585"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ЦСР</w:t>
            </w:r>
          </w:p>
        </w:tc>
        <w:tc>
          <w:tcPr>
            <w:tcW w:w="2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ВР</w:t>
            </w:r>
          </w:p>
        </w:tc>
        <w:tc>
          <w:tcPr>
            <w:tcW w:w="585" w:type="pct"/>
            <w:tcBorders>
              <w:top w:val="single" w:sz="8" w:space="0" w:color="auto"/>
              <w:left w:val="nil"/>
              <w:bottom w:val="nil"/>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Сумма </w:t>
            </w:r>
          </w:p>
        </w:tc>
        <w:tc>
          <w:tcPr>
            <w:tcW w:w="592" w:type="pct"/>
            <w:tcBorders>
              <w:top w:val="single" w:sz="8" w:space="0" w:color="auto"/>
              <w:left w:val="nil"/>
              <w:bottom w:val="nil"/>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Сумма</w:t>
            </w:r>
          </w:p>
        </w:tc>
        <w:tc>
          <w:tcPr>
            <w:tcW w:w="629" w:type="pct"/>
            <w:tcBorders>
              <w:top w:val="single" w:sz="8" w:space="0" w:color="auto"/>
              <w:left w:val="nil"/>
              <w:bottom w:val="nil"/>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Сумма</w:t>
            </w:r>
          </w:p>
        </w:tc>
      </w:tr>
      <w:tr w:rsidR="006244EB" w:rsidRPr="006244EB" w:rsidTr="006244EB">
        <w:trPr>
          <w:trHeight w:val="360"/>
        </w:trPr>
        <w:tc>
          <w:tcPr>
            <w:tcW w:w="1777" w:type="pct"/>
            <w:vMerge/>
            <w:tcBorders>
              <w:top w:val="single" w:sz="8" w:space="0" w:color="auto"/>
              <w:left w:val="single" w:sz="8" w:space="0" w:color="auto"/>
              <w:bottom w:val="single" w:sz="8" w:space="0" w:color="auto"/>
              <w:right w:val="single" w:sz="8" w:space="0" w:color="auto"/>
            </w:tcBorders>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p>
        </w:tc>
        <w:tc>
          <w:tcPr>
            <w:tcW w:w="238" w:type="pct"/>
            <w:vMerge/>
            <w:tcBorders>
              <w:top w:val="single" w:sz="8" w:space="0" w:color="auto"/>
              <w:left w:val="single" w:sz="8" w:space="0" w:color="auto"/>
              <w:bottom w:val="single" w:sz="8" w:space="0" w:color="auto"/>
              <w:right w:val="single" w:sz="8" w:space="0" w:color="auto"/>
            </w:tcBorders>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p>
        </w:tc>
        <w:tc>
          <w:tcPr>
            <w:tcW w:w="200" w:type="pct"/>
            <w:vMerge/>
            <w:tcBorders>
              <w:top w:val="single" w:sz="8" w:space="0" w:color="auto"/>
              <w:left w:val="single" w:sz="8" w:space="0" w:color="auto"/>
              <w:bottom w:val="single" w:sz="8" w:space="0" w:color="auto"/>
              <w:right w:val="single" w:sz="8" w:space="0" w:color="auto"/>
            </w:tcBorders>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p>
        </w:tc>
        <w:tc>
          <w:tcPr>
            <w:tcW w:w="170" w:type="pct"/>
            <w:vMerge/>
            <w:tcBorders>
              <w:top w:val="single" w:sz="8" w:space="0" w:color="auto"/>
              <w:left w:val="single" w:sz="8" w:space="0" w:color="auto"/>
              <w:bottom w:val="single" w:sz="8" w:space="0" w:color="auto"/>
              <w:right w:val="single" w:sz="8" w:space="0" w:color="auto"/>
            </w:tcBorders>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p>
        </w:tc>
        <w:tc>
          <w:tcPr>
            <w:tcW w:w="585" w:type="pct"/>
            <w:vMerge/>
            <w:tcBorders>
              <w:top w:val="single" w:sz="8" w:space="0" w:color="auto"/>
              <w:left w:val="single" w:sz="8" w:space="0" w:color="auto"/>
              <w:bottom w:val="single" w:sz="8" w:space="0" w:color="auto"/>
              <w:right w:val="single" w:sz="8" w:space="0" w:color="auto"/>
            </w:tcBorders>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p>
        </w:tc>
        <w:tc>
          <w:tcPr>
            <w:tcW w:w="222" w:type="pct"/>
            <w:vMerge/>
            <w:tcBorders>
              <w:top w:val="single" w:sz="8" w:space="0" w:color="auto"/>
              <w:left w:val="single" w:sz="8" w:space="0" w:color="auto"/>
              <w:bottom w:val="single" w:sz="8" w:space="0" w:color="auto"/>
              <w:right w:val="single" w:sz="8" w:space="0" w:color="auto"/>
            </w:tcBorders>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p>
        </w:tc>
        <w:tc>
          <w:tcPr>
            <w:tcW w:w="585" w:type="pct"/>
            <w:tcBorders>
              <w:top w:val="single" w:sz="8" w:space="0" w:color="auto"/>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2025 год</w:t>
            </w:r>
          </w:p>
        </w:tc>
        <w:tc>
          <w:tcPr>
            <w:tcW w:w="592" w:type="pct"/>
            <w:tcBorders>
              <w:top w:val="single" w:sz="8" w:space="0" w:color="auto"/>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2026 год</w:t>
            </w:r>
          </w:p>
        </w:tc>
        <w:tc>
          <w:tcPr>
            <w:tcW w:w="629" w:type="pct"/>
            <w:tcBorders>
              <w:top w:val="single" w:sz="8" w:space="0" w:color="auto"/>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2027 год</w:t>
            </w:r>
          </w:p>
        </w:tc>
      </w:tr>
      <w:tr w:rsidR="006244EB" w:rsidRPr="006244EB" w:rsidTr="006244EB">
        <w:trPr>
          <w:trHeight w:val="300"/>
        </w:trPr>
        <w:tc>
          <w:tcPr>
            <w:tcW w:w="1777" w:type="pct"/>
            <w:tcBorders>
              <w:top w:val="nil"/>
              <w:left w:val="single" w:sz="8" w:space="0" w:color="auto"/>
              <w:bottom w:val="single" w:sz="8" w:space="0" w:color="auto"/>
              <w:right w:val="nil"/>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w:t>
            </w:r>
          </w:p>
        </w:tc>
        <w:tc>
          <w:tcPr>
            <w:tcW w:w="238" w:type="pct"/>
            <w:tcBorders>
              <w:top w:val="nil"/>
              <w:left w:val="single" w:sz="8" w:space="0" w:color="auto"/>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2</w:t>
            </w:r>
          </w:p>
        </w:tc>
        <w:tc>
          <w:tcPr>
            <w:tcW w:w="200" w:type="pct"/>
            <w:tcBorders>
              <w:top w:val="nil"/>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3</w:t>
            </w:r>
          </w:p>
        </w:tc>
        <w:tc>
          <w:tcPr>
            <w:tcW w:w="170" w:type="pct"/>
            <w:tcBorders>
              <w:top w:val="nil"/>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w:t>
            </w:r>
          </w:p>
        </w:tc>
        <w:tc>
          <w:tcPr>
            <w:tcW w:w="585" w:type="pct"/>
            <w:tcBorders>
              <w:top w:val="nil"/>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w:t>
            </w:r>
          </w:p>
        </w:tc>
        <w:tc>
          <w:tcPr>
            <w:tcW w:w="222" w:type="pct"/>
            <w:tcBorders>
              <w:top w:val="nil"/>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6</w:t>
            </w:r>
          </w:p>
        </w:tc>
        <w:tc>
          <w:tcPr>
            <w:tcW w:w="585" w:type="pct"/>
            <w:tcBorders>
              <w:top w:val="nil"/>
              <w:left w:val="nil"/>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7</w:t>
            </w:r>
          </w:p>
        </w:tc>
        <w:tc>
          <w:tcPr>
            <w:tcW w:w="592" w:type="pct"/>
            <w:tcBorders>
              <w:top w:val="nil"/>
              <w:left w:val="nil"/>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w:t>
            </w:r>
          </w:p>
        </w:tc>
        <w:tc>
          <w:tcPr>
            <w:tcW w:w="629" w:type="pct"/>
            <w:tcBorders>
              <w:top w:val="nil"/>
              <w:left w:val="nil"/>
              <w:bottom w:val="single" w:sz="8" w:space="0" w:color="auto"/>
              <w:right w:val="single" w:sz="8"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9</w:t>
            </w:r>
          </w:p>
        </w:tc>
      </w:tr>
      <w:tr w:rsidR="006244EB" w:rsidRPr="006244EB" w:rsidTr="006244EB">
        <w:trPr>
          <w:trHeight w:val="870"/>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lastRenderedPageBreak/>
              <w:t>Администрация Битковского сельсовета Сузунского района Новосибирской области</w:t>
            </w:r>
          </w:p>
        </w:tc>
        <w:tc>
          <w:tcPr>
            <w:tcW w:w="238"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29 202 183,31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12 494 778,37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13 983 228,13 </w:t>
            </w:r>
          </w:p>
        </w:tc>
      </w:tr>
      <w:tr w:rsidR="006244EB" w:rsidRPr="006244EB" w:rsidTr="006244EB">
        <w:trPr>
          <w:trHeight w:val="300"/>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ОБЩЕГОСУДАРСТВЕННЫЕ ВОПРОСЫ</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single" w:sz="4" w:space="0" w:color="auto"/>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6 290 814,38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5 902 103,29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6 167 536,79 </w:t>
            </w:r>
          </w:p>
        </w:tc>
      </w:tr>
      <w:tr w:rsidR="006244EB" w:rsidRPr="006244EB" w:rsidTr="006244EB">
        <w:trPr>
          <w:trHeight w:val="870"/>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1 322 678,00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1 322 678,00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1 322 678,00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Непрограммные направления бюджета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1 322 678,00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1 322 678,00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1 322 678,00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Глава муниципального образования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8800001021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1 322 678,00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1 322 678,00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1 322 678,00 </w:t>
            </w:r>
          </w:p>
        </w:tc>
      </w:tr>
      <w:tr w:rsidR="006244EB" w:rsidRPr="006244EB" w:rsidTr="006244EB">
        <w:trPr>
          <w:trHeight w:val="816"/>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8800001021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8800001021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1 322 678,00 </w:t>
            </w:r>
          </w:p>
        </w:tc>
      </w:tr>
      <w:tr w:rsidR="006244EB" w:rsidRPr="006244EB" w:rsidTr="006244EB">
        <w:trPr>
          <w:trHeight w:val="6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4 155 848,90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3 653 102,80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3 653 102,80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Непрограммные направления бюджета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4 155 848,90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3 653 102,80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3 653 102,80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Расходы на обеспечение функций аппарата исполнительного органа</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8800001041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4 044 492,90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3 653 002,80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3 653 002,80 </w:t>
            </w:r>
          </w:p>
        </w:tc>
      </w:tr>
      <w:tr w:rsidR="006244EB" w:rsidRPr="006244EB" w:rsidTr="006244EB">
        <w:trPr>
          <w:trHeight w:val="816"/>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2 606 883,00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1 435 809,90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1 045 319,80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1 045 319,80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1 435 809,90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1 045 319,80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1 045 319,80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бюджетные ассигнования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1 800,00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800,00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Уплата налогов, сборов и иных платежей</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850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1 800,00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800,00 </w:t>
            </w:r>
          </w:p>
        </w:tc>
      </w:tr>
      <w:tr w:rsidR="006244EB" w:rsidRPr="006244EB" w:rsidTr="006244EB">
        <w:trPr>
          <w:trHeight w:val="6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8800001044</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6 672,00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8800001044</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6 672,00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8800001044</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6 672,00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6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Мероприятия, направленные на осуществление полномочий по внутреннему муниципальному финансовому контролю</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8800001045</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104 584,00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8800001045</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104 584,00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8800001045</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104 584,00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6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8800070190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100,00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8800070190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8800070190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100,00 </w:t>
            </w:r>
          </w:p>
        </w:tc>
      </w:tr>
      <w:tr w:rsidR="006244EB" w:rsidRPr="006244EB" w:rsidTr="006244EB">
        <w:trPr>
          <w:trHeight w:val="6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06</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47 340,00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Непрограммные направления бюджета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06</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47 340,00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Мероприятия, направленные на осуществление полномочий контрольно-счетного органа</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06</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8800001061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47 340,00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06</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8800001061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47 340,00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06</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8800001061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47 340,00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Другие общегосударственные вопросы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764 947,48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926 322,49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1 191 755,99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Непрограммные направления бюджета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764 947,48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926 322,49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1 191 755,99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Выполнение других обязательств органа местного самоуправления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8800001132</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764 947,48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926 322,49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1 191 755,99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8800001132</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754 947,48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916 322,49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1 181 755,99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8800001132</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754 947,48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916 322,49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1 181 755,99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бюджетные ассигнования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8800001132</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Уплата налогов, сборов и иных платежей</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8800001132</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850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10 000,00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НАЦИОНАЛЬНАЯ ОБОРОНА</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02</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198 560,00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217 200,00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225 000,00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Мобилизационная и вневойсковая подготовка</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02</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198 560,00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217 200,00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225 000,00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Непрограммные направления бюджета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02</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198 560,00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217 200,00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225 000,00 </w:t>
            </w:r>
          </w:p>
        </w:tc>
      </w:tr>
      <w:tr w:rsidR="006244EB" w:rsidRPr="006244EB" w:rsidTr="006244EB">
        <w:trPr>
          <w:trHeight w:val="6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Расходные обязательства на осуществление первичного воинского учета органами местного самоуправления поселений</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02</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8800051180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198 560,00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217 200,00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225 000,00 </w:t>
            </w:r>
          </w:p>
        </w:tc>
      </w:tr>
      <w:tr w:rsidR="006244EB" w:rsidRPr="006244EB" w:rsidTr="006244EB">
        <w:trPr>
          <w:trHeight w:val="816"/>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8800051180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197 660,00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216 300,00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224 100,00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8800051180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197 660,00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216 300,00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224 100,00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8800051180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8800051180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900,00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НАЦИОНАЛЬНАЯ БЕЗОПАСНОСТЬ И ПРАВООХРАНИТЕЛЬНАЯ ДЕЯТЕЛЬНОСТЬ</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556 120,20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354 400,20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350 100,20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Гражданская оборона</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6 000,00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Непрограммные направления бюджета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6 000,00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Участие в предупреждении и ликвидации последствий чрезвычайных ситуаций в границах поселений</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8800003092</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6 000,00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8800003092</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8800003092</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6 000,00 </w:t>
            </w:r>
          </w:p>
        </w:tc>
      </w:tr>
      <w:tr w:rsidR="006244EB" w:rsidRPr="006244EB" w:rsidTr="006244EB">
        <w:trPr>
          <w:trHeight w:val="6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544 120,20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344 100,20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341 100,20 </w:t>
            </w:r>
          </w:p>
        </w:tc>
      </w:tr>
      <w:tr w:rsidR="006244EB" w:rsidRPr="006244EB" w:rsidTr="006244EB">
        <w:trPr>
          <w:trHeight w:val="816"/>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Муниципальная программа по обеспечению первичных мер пожарной безопасности на территории Битковского сельсовета Сузунского района Новосибирской области на 2024-2026 годы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4000000000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171 000,00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816"/>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мероприятий муниципальной программы по обеспечению первичных мер пожарной безопасности на территории Битковского сельсовета Сузунского района Новосибирской области на 2024-2026 годы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400000310W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171 000,00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400000310W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171 000,00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400000310W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171 000,00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Непрограммные направления бюджета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373 120,20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341 100,20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341 100,20 </w:t>
            </w:r>
          </w:p>
        </w:tc>
      </w:tr>
      <w:tr w:rsidR="006244EB" w:rsidRPr="006244EB" w:rsidTr="006244EB">
        <w:trPr>
          <w:trHeight w:val="3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Мероприятия по пожарной безопасности</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8800003101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2 320,20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2 320,20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2 320,20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8800003101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8800003101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2 320,20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Мероприятия по установке, приобретению и обслуживанию АДПИ</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8800003102</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370 800,00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338 780,00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338 780,00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8800003102</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370 800,00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338 780,00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338 780,00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8800003102</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370 800,00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338 780,00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338 780,00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Другие вопросы в области национальной безопасности и правоохранительной деятельности</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4 300,00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3 000,00 </w:t>
            </w:r>
          </w:p>
        </w:tc>
      </w:tr>
      <w:tr w:rsidR="006244EB" w:rsidRPr="006244EB" w:rsidTr="006244EB">
        <w:trPr>
          <w:trHeight w:val="816"/>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Муниципальная программа профилактики правонарушений и борьбы с преступностью на территории Битковского сельсовета Сузунского района Новосибирской области на 2024 – 2026 годы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4300000000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1020"/>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мероприятий муниципальной программы профилактики правонарушений и борьбы с преступностью на территории Битковского сельсовета Сузунского района Новосибирской области на 2024 – 2026 годы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430000314W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430000314W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430000314W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1020"/>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Муниципальная программа «Комплексные меры противодействия злоупотреблению наркотиками и их незаконному обороту на территории Битковского сельсовета Сузунского района Новосибирской области на 2023-2025 годы»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4400000000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1020"/>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lastRenderedPageBreak/>
              <w:t>Реализация мероприятий муниципальной программы «Комплексные меры противодействия злоупотреблению наркотиками и их незаконному обороту на территории Битковского сельсовета Сузунского района Новосибирской области на 2023-2025 годы»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440000315W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440000315W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440000315W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Непрограммные направления бюджета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3 300,00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3 000,00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Мероприятия по предупреждению терроризма и экстремизма</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8800003141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3 300,00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3 000,00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8800003141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3 300,00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14</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8800003141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3 300,00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3 000,00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НАЦИОНАЛЬНАЯ ЭКОНОМИКА</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10 304 368,46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2 485 000,00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3 428 000,00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Дорожное хозяйство (дорожные фонды)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10 302 368,46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2 483 000,00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3 427 000,00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Непрограммные направления бюджета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10 302 368,46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2 483 000,00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3 427 000,00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Расходные обязательства, направленные на осуществление полномочий по дорожной деятельности.</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880009Д097</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2 769 839,17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2 483 000,00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3 427 000,00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880009Д097</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2 769 839,17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2 483 000,00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3 427 000,00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880009Д097</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2 769 839,17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2 483 000,00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3 427 000,00 </w:t>
            </w:r>
          </w:p>
        </w:tc>
      </w:tr>
      <w:tr w:rsidR="006244EB" w:rsidRPr="006244EB" w:rsidTr="006244EB">
        <w:trPr>
          <w:trHeight w:val="1020"/>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880009Д160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7 457 203,99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880009Д160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7 457 203,99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880009Д160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7 457 203,99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1020"/>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части софинансирования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88000SД160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75 325,30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88000SД160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75 325,30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88000SД160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75 325,30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Другие вопросы в области национальной экономики</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r>
      <w:tr w:rsidR="006244EB" w:rsidRPr="006244EB" w:rsidTr="006244EB">
        <w:trPr>
          <w:trHeight w:val="816"/>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Муниципальная программа развития субъектов малого и среднего предпринимательства на территории Битковского сельсовета Сузунского района Новосибирской области на 2024-2026 годы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4500000000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1020"/>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lastRenderedPageBreak/>
              <w:t>Реализация мероприятий муниципальной программы развития субъектов малого и среднего предпринимательства на территории Битковского сельсовета Сузунского района Новосибирской области на 2024-2026 годы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450000412W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450000412W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450000412W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816"/>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Муниципальная программа "Муниципальная поддержка инвестиционной деятельности на территории Битковского сельсовета Сузунского района Новосибирской области на 2024-2028 годы»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4600000000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r>
      <w:tr w:rsidR="006244EB" w:rsidRPr="006244EB" w:rsidTr="006244EB">
        <w:trPr>
          <w:trHeight w:val="1020"/>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мероприятий муниципальной программы «Муниципальная поддержка инвестиционной деятельности на территории Битковского сельсовета Сузунского района Новосибирской области на 2024-2028 годы»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460000413W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460000413W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04</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460000413W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ЖИЛИЩНО-КОММУНАЛЬНОЕ ХОЗЯЙСТВО</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9 688 537,27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3 008 402,88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2 941 799,14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Жилищное хозяйство</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13 379,00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13 379,00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13 379,00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Непрограммные направления бюджета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13 379,00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13 379,00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13 379,00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Взносы на капитальный ремонт многоквартирных домов, перечисляемые в фонд модернизации ЖКХ</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8800005014</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13 379,00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13 379,00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13 379,00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8800005014</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8800005014</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13 379,00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Благоустройство</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9 675 158,27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2 995 023,88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2 928 420,14 </w:t>
            </w:r>
          </w:p>
        </w:tc>
      </w:tr>
      <w:tr w:rsidR="006244EB" w:rsidRPr="006244EB" w:rsidTr="006244EB">
        <w:trPr>
          <w:trHeight w:val="6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Муниципальная программа "Использование и охрана земель Битковского сельсовета Сузунского района Новосибирской области" на 2024-2026 годы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4700000000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816"/>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мероприятий муниципальной программы "Использование и охрана земель Битковского сельсовета Сузунского района Новосибирской области" на 2024-2026 годы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470000503W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470000503W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470000503W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816"/>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Муниципальная программа «Энергосбережение и повышение энергетической эффективности на территории Битковского сельсовета Сузунского района Новосибирской области на 2024-2026 годы»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5200000000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1020"/>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lastRenderedPageBreak/>
              <w:t>Реализация мероприятий муниципальной программы «Энергосбережение и повышение энергетической эффективности на территории Битковского сельсовета Сузунского района Новосибирской области на 2024-2026 гг.»</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520000504W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520000504W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520000504W</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1 000,00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6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Муниципальная программа "Благоустройство территории Битковского сельсовета Сузунского района Новосибирской области на 2025-2028 годы"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5600000000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2 345 637,29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1 331 328,56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1 332 991,18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Уличное освещение</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5600005031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694 756,91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614 756,91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614 756,91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694 756,91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614 756,91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614 756,91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694 756,91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614 756,91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614 756,91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Озеленение</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5600005032</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100 661,56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109 396,88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110 396,88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5600005032</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100 661,56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109 396,88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110 396,88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5600005032</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100 661,56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109 396,88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110 396,88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Организация и содержание мест захоронения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5600005033</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81 977,03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81 977,03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81 977,03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5600005033</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5600005033</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81 977,03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Содержание памятников</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5600005034</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52 812,00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52 812,00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52 812,00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5600005034</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5600005034</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52 812,00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Прочие мероприятия по благоустройству</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5600005035</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513 002,91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472 385,74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473 048,36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5600005035</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513 002,91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472 385,74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473 048,36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5600005035</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513 002,91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472 385,74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473 048,36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инициативного проекта "Ограждение территории кладбища в п. Харьковка."</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5600070240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682 426,88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5600070240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682 426,88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5600070240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682 426,88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6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инициативного проекта "Ограждение территории кладбища в п. Харьковка.", в части софинансирования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56000S0240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220 000,00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56000S0240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220 000,00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56000S0240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220 000,00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lastRenderedPageBreak/>
              <w:t>Непрограммные направления бюджета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7 327 520,98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1 661 695,32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1 595 428,96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Прочие мероприятия по благоустройству</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8800005035</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82 900,00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8800005035</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82 900,00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8800005035</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82 900,00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816"/>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8800070510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300 000,00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8800070510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300 000,00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8800070510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300 000,00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6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Комплексное развитие сельских территорий (реализация проектов, направленных на создание комфортных условий проживания в сельской местности)</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88000L5765</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2 689 970,55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88000L5765</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2 689 970,55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88000L5765</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2 689 970,55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Прочие мероприятия по благоустройству, в части софинансирования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88000S5035</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32,94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88000S5035</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32,94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88000S5035</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32,94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Региональный проект "Формирование комфортной городской среды"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880И400000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4 254 617,49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1 661 695,32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1 595 428,96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Формирование современной городской среды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880И455550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4 254 617,49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1 661 695,32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1 595 428,96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880И455550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4 254 617,49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1 661 695,32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1 595 428,96 </w:t>
            </w:r>
          </w:p>
        </w:tc>
      </w:tr>
      <w:tr w:rsidR="006244EB" w:rsidRPr="006244EB" w:rsidTr="006244EB">
        <w:trPr>
          <w:trHeight w:val="408"/>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05</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03</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880И455550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240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4 254 617,49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1 661 695,32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1 595 428,96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КУЛЬТУРА, КИНЕМАТОГРАФИЯ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08</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1 767 421,00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Культура</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08</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1 767 421,00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Непрограммные направления бюджета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08</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1 767 421,00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612"/>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08</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8800008011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1 767 421,00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08</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8800008011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1 767 421,00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08</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8800008011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1 767 421,00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СОЦИАЛЬНАЯ ПОЛИТИКА</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10</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261 862,00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261 862,00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261 862,00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Пенсионное обеспечение</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10</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261 862,00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261 862,00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261 862,00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Непрограммные направления бюджета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10</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261 862,00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261 862,00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261 862,00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Доплаты к пенсиям муниципальных служащих</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10</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8800010011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261 862,00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261 862,00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261 862,00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Социальное обеспечение и иные выплаты населению</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8800010011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300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lastRenderedPageBreak/>
              <w:t>Публичные нормативные социальные выплаты гражданам</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10</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01</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8800010011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310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261 862,00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ФИЗИЧЕСКАЯ КУЛЬТУРА И СПОРТ</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134 500,00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Массовый спорт</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134 500,00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Непрограммные направления бюджета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134 500,00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122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11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8800011021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134 500,00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Межбюджетные трансферты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8800011021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134 500,00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Иные межбюджетные трансферты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11</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02</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8800011021</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540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134 500,00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УСЛОВНО УТВЕРЖДЕННЫЕ РАСХОДЫ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99</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265 810,00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608 930,00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Условно утвержденные расходы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99</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99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265 810,00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608 930,00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Непрограммные направления бюджета поселения</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99</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99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8800000000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265 810,00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608 930,00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Условно утвержденные расходы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99</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99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8800099990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265 810,00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608 930,00 </w:t>
            </w:r>
          </w:p>
        </w:tc>
      </w:tr>
      <w:tr w:rsidR="006244EB" w:rsidRPr="006244EB" w:rsidTr="006244EB">
        <w:trPr>
          <w:trHeight w:val="264"/>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Условно утвержденные расходы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8800099990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900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265 810,00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608 930,00 </w:t>
            </w:r>
          </w:p>
        </w:tc>
      </w:tr>
      <w:tr w:rsidR="006244EB" w:rsidRPr="006244EB" w:rsidTr="006244EB">
        <w:trPr>
          <w:trHeight w:val="276"/>
        </w:trPr>
        <w:tc>
          <w:tcPr>
            <w:tcW w:w="1777" w:type="pct"/>
            <w:tcBorders>
              <w:top w:val="nil"/>
              <w:left w:val="single" w:sz="8"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Условно утвержденные расходы</w:t>
            </w:r>
          </w:p>
        </w:tc>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812</w:t>
            </w:r>
          </w:p>
        </w:tc>
        <w:tc>
          <w:tcPr>
            <w:tcW w:w="20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170"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w:t>
            </w:r>
          </w:p>
        </w:tc>
        <w:tc>
          <w:tcPr>
            <w:tcW w:w="585"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8800099990</w:t>
            </w:r>
          </w:p>
        </w:tc>
        <w:tc>
          <w:tcPr>
            <w:tcW w:w="222"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990</w:t>
            </w:r>
          </w:p>
        </w:tc>
        <w:tc>
          <w:tcPr>
            <w:tcW w:w="585"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0,00 </w:t>
            </w:r>
          </w:p>
        </w:tc>
        <w:tc>
          <w:tcPr>
            <w:tcW w:w="592" w:type="pct"/>
            <w:tcBorders>
              <w:top w:val="nil"/>
              <w:left w:val="single" w:sz="4" w:space="0" w:color="auto"/>
              <w:bottom w:val="single" w:sz="4" w:space="0" w:color="auto"/>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265 810,00 </w:t>
            </w:r>
          </w:p>
        </w:tc>
        <w:tc>
          <w:tcPr>
            <w:tcW w:w="629" w:type="pct"/>
            <w:tcBorders>
              <w:top w:val="nil"/>
              <w:left w:val="single" w:sz="4" w:space="0" w:color="auto"/>
              <w:bottom w:val="single" w:sz="4"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color w:val="000000"/>
                <w:sz w:val="16"/>
                <w:szCs w:val="16"/>
                <w:lang w:eastAsia="ru-RU"/>
              </w:rPr>
            </w:pPr>
            <w:r w:rsidRPr="006244EB">
              <w:rPr>
                <w:rFonts w:ascii="Arial" w:eastAsia="Times New Roman" w:hAnsi="Arial" w:cs="Arial"/>
                <w:color w:val="000000"/>
                <w:sz w:val="16"/>
                <w:szCs w:val="16"/>
                <w:lang w:eastAsia="ru-RU"/>
              </w:rPr>
              <w:t xml:space="preserve">608 930,00 </w:t>
            </w:r>
          </w:p>
        </w:tc>
      </w:tr>
      <w:tr w:rsidR="006244EB" w:rsidRPr="006244EB" w:rsidTr="006244EB">
        <w:trPr>
          <w:trHeight w:val="276"/>
        </w:trPr>
        <w:tc>
          <w:tcPr>
            <w:tcW w:w="3193" w:type="pct"/>
            <w:gridSpan w:val="6"/>
            <w:tcBorders>
              <w:top w:val="single" w:sz="8" w:space="0" w:color="auto"/>
              <w:left w:val="single" w:sz="8" w:space="0" w:color="auto"/>
              <w:bottom w:val="single" w:sz="8" w:space="0" w:color="auto"/>
              <w:right w:val="nil"/>
            </w:tcBorders>
            <w:shd w:val="clear" w:color="auto" w:fill="auto"/>
            <w:noWrap/>
            <w:vAlign w:val="center"/>
            <w:hideMark/>
          </w:tcPr>
          <w:p w:rsidR="006244EB" w:rsidRPr="006244EB" w:rsidRDefault="006244EB" w:rsidP="006244EB">
            <w:pPr>
              <w:spacing w:after="0" w:line="240" w:lineRule="auto"/>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Итого расходов</w:t>
            </w:r>
          </w:p>
        </w:tc>
        <w:tc>
          <w:tcPr>
            <w:tcW w:w="585"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29 202 183,31 </w:t>
            </w:r>
          </w:p>
        </w:tc>
        <w:tc>
          <w:tcPr>
            <w:tcW w:w="592" w:type="pct"/>
            <w:tcBorders>
              <w:top w:val="single" w:sz="8" w:space="0" w:color="auto"/>
              <w:left w:val="nil"/>
              <w:bottom w:val="single" w:sz="8" w:space="0" w:color="auto"/>
              <w:right w:val="single" w:sz="4"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12 494 778,37 </w:t>
            </w:r>
          </w:p>
        </w:tc>
        <w:tc>
          <w:tcPr>
            <w:tcW w:w="629" w:type="pct"/>
            <w:tcBorders>
              <w:top w:val="single" w:sz="8" w:space="0" w:color="auto"/>
              <w:left w:val="nil"/>
              <w:bottom w:val="single" w:sz="8" w:space="0" w:color="auto"/>
              <w:right w:val="single" w:sz="8" w:space="0" w:color="auto"/>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b/>
                <w:bCs/>
                <w:color w:val="000000"/>
                <w:sz w:val="16"/>
                <w:szCs w:val="16"/>
                <w:lang w:eastAsia="ru-RU"/>
              </w:rPr>
            </w:pPr>
            <w:r w:rsidRPr="006244EB">
              <w:rPr>
                <w:rFonts w:ascii="Arial" w:eastAsia="Times New Roman" w:hAnsi="Arial" w:cs="Arial"/>
                <w:b/>
                <w:bCs/>
                <w:color w:val="000000"/>
                <w:sz w:val="16"/>
                <w:szCs w:val="16"/>
                <w:lang w:eastAsia="ru-RU"/>
              </w:rPr>
              <w:t xml:space="preserve">13 983 228,13 </w:t>
            </w:r>
          </w:p>
        </w:tc>
      </w:tr>
    </w:tbl>
    <w:p w:rsidR="00E07C40" w:rsidRDefault="00E07C40" w:rsidP="00C60929">
      <w:pPr>
        <w:spacing w:after="0" w:line="240" w:lineRule="auto"/>
        <w:jc w:val="center"/>
        <w:rPr>
          <w:rFonts w:ascii="Times New Roman" w:eastAsia="Times New Roman" w:hAnsi="Times New Roman"/>
          <w:b/>
          <w:color w:val="000000"/>
          <w:sz w:val="24"/>
          <w:szCs w:val="24"/>
          <w:lang w:eastAsia="ru-RU"/>
        </w:rPr>
      </w:pPr>
    </w:p>
    <w:tbl>
      <w:tblPr>
        <w:tblW w:w="5000" w:type="pct"/>
        <w:tblLook w:val="04A0" w:firstRow="1" w:lastRow="0" w:firstColumn="1" w:lastColumn="0" w:noHBand="0" w:noVBand="1"/>
      </w:tblPr>
      <w:tblGrid>
        <w:gridCol w:w="2154"/>
        <w:gridCol w:w="4104"/>
        <w:gridCol w:w="1293"/>
        <w:gridCol w:w="1293"/>
        <w:gridCol w:w="1293"/>
      </w:tblGrid>
      <w:tr w:rsidR="006244EB" w:rsidRPr="006244EB" w:rsidTr="006244EB">
        <w:trPr>
          <w:trHeight w:val="264"/>
        </w:trPr>
        <w:tc>
          <w:tcPr>
            <w:tcW w:w="111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73"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638" w:type="pct"/>
            <w:tcBorders>
              <w:top w:val="nil"/>
              <w:left w:val="nil"/>
              <w:bottom w:val="nil"/>
              <w:right w:val="nil"/>
            </w:tcBorders>
            <w:shd w:val="clear" w:color="auto" w:fill="auto"/>
            <w:noWrap/>
            <w:vAlign w:val="center"/>
            <w:hideMark/>
          </w:tcPr>
          <w:p w:rsidR="006244EB" w:rsidRPr="006244EB" w:rsidRDefault="006244EB" w:rsidP="006244EB">
            <w:pPr>
              <w:spacing w:after="0" w:line="240" w:lineRule="auto"/>
              <w:jc w:val="right"/>
              <w:rPr>
                <w:rFonts w:ascii="Arial" w:eastAsia="Times New Roman" w:hAnsi="Arial" w:cs="Arial"/>
                <w:sz w:val="16"/>
                <w:szCs w:val="16"/>
                <w:lang w:eastAsia="ru-RU"/>
              </w:rPr>
            </w:pPr>
            <w:r w:rsidRPr="006244EB">
              <w:rPr>
                <w:rFonts w:ascii="Arial" w:eastAsia="Times New Roman" w:hAnsi="Arial" w:cs="Arial"/>
                <w:sz w:val="16"/>
                <w:szCs w:val="16"/>
                <w:lang w:eastAsia="ru-RU"/>
              </w:rPr>
              <w:t>Приложение 7</w:t>
            </w:r>
          </w:p>
        </w:tc>
      </w:tr>
      <w:tr w:rsidR="006244EB" w:rsidRPr="006244EB" w:rsidTr="006244EB">
        <w:trPr>
          <w:trHeight w:val="990"/>
        </w:trPr>
        <w:tc>
          <w:tcPr>
            <w:tcW w:w="111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73"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jc w:val="right"/>
              <w:rPr>
                <w:rFonts w:ascii="Arial" w:eastAsia="Times New Roman" w:hAnsi="Arial" w:cs="Arial"/>
                <w:sz w:val="16"/>
                <w:szCs w:val="16"/>
                <w:lang w:eastAsia="ru-RU"/>
              </w:rPr>
            </w:pPr>
          </w:p>
        </w:tc>
        <w:tc>
          <w:tcPr>
            <w:tcW w:w="1227" w:type="pct"/>
            <w:gridSpan w:val="2"/>
            <w:vMerge w:val="restart"/>
            <w:tcBorders>
              <w:top w:val="nil"/>
              <w:left w:val="nil"/>
              <w:bottom w:val="nil"/>
              <w:right w:val="nil"/>
            </w:tcBorders>
            <w:shd w:val="clear" w:color="auto" w:fill="auto"/>
            <w:hideMark/>
          </w:tcPr>
          <w:p w:rsidR="006244EB" w:rsidRPr="006244EB" w:rsidRDefault="006244EB" w:rsidP="006244EB">
            <w:pPr>
              <w:spacing w:after="0" w:line="240" w:lineRule="auto"/>
              <w:jc w:val="right"/>
              <w:rPr>
                <w:rFonts w:ascii="Arial" w:eastAsia="Times New Roman" w:hAnsi="Arial" w:cs="Arial"/>
                <w:sz w:val="16"/>
                <w:szCs w:val="16"/>
                <w:lang w:eastAsia="ru-RU"/>
              </w:rPr>
            </w:pPr>
            <w:r w:rsidRPr="006244EB">
              <w:rPr>
                <w:rFonts w:ascii="Arial" w:eastAsia="Times New Roman" w:hAnsi="Arial" w:cs="Arial"/>
                <w:sz w:val="16"/>
                <w:szCs w:val="16"/>
                <w:lang w:eastAsia="ru-RU"/>
              </w:rPr>
              <w:t>к решению 52 сессии Совета депутатов Битковского сельсовета Сузунского рай</w:t>
            </w:r>
            <w:r w:rsidR="00661C19">
              <w:rPr>
                <w:rFonts w:ascii="Arial" w:eastAsia="Times New Roman" w:hAnsi="Arial" w:cs="Arial"/>
                <w:sz w:val="16"/>
                <w:szCs w:val="16"/>
                <w:lang w:eastAsia="ru-RU"/>
              </w:rPr>
              <w:t xml:space="preserve">она Новосибирской области </w:t>
            </w:r>
            <w:r w:rsidR="00661C19">
              <w:rPr>
                <w:rFonts w:ascii="Arial" w:eastAsia="Times New Roman" w:hAnsi="Arial" w:cs="Arial"/>
                <w:sz w:val="16"/>
                <w:szCs w:val="16"/>
                <w:lang w:eastAsia="ru-RU"/>
              </w:rPr>
              <w:br/>
              <w:t>От 02.07</w:t>
            </w:r>
            <w:r w:rsidRPr="006244EB">
              <w:rPr>
                <w:rFonts w:ascii="Arial" w:eastAsia="Times New Roman" w:hAnsi="Arial" w:cs="Arial"/>
                <w:sz w:val="16"/>
                <w:szCs w:val="16"/>
                <w:lang w:eastAsia="ru-RU"/>
              </w:rPr>
              <w:t>.2025г №14</w:t>
            </w:r>
          </w:p>
        </w:tc>
      </w:tr>
      <w:tr w:rsidR="006244EB" w:rsidRPr="006244EB" w:rsidTr="006244EB">
        <w:trPr>
          <w:trHeight w:val="60"/>
        </w:trPr>
        <w:tc>
          <w:tcPr>
            <w:tcW w:w="111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jc w:val="center"/>
              <w:rPr>
                <w:rFonts w:ascii="Arial" w:eastAsia="Times New Roman" w:hAnsi="Arial" w:cs="Arial"/>
                <w:sz w:val="16"/>
                <w:szCs w:val="16"/>
                <w:lang w:eastAsia="ru-RU"/>
              </w:rPr>
            </w:pPr>
          </w:p>
        </w:tc>
        <w:tc>
          <w:tcPr>
            <w:tcW w:w="2073"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jc w:val="center"/>
              <w:rPr>
                <w:rFonts w:ascii="Arial" w:eastAsia="Times New Roman" w:hAnsi="Arial" w:cs="Arial"/>
                <w:sz w:val="16"/>
                <w:szCs w:val="16"/>
                <w:lang w:eastAsia="ru-RU"/>
              </w:rPr>
            </w:pPr>
          </w:p>
        </w:tc>
        <w:tc>
          <w:tcPr>
            <w:tcW w:w="588" w:type="pct"/>
            <w:tcBorders>
              <w:top w:val="nil"/>
              <w:left w:val="nil"/>
              <w:bottom w:val="nil"/>
              <w:right w:val="nil"/>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sz w:val="16"/>
                <w:szCs w:val="16"/>
                <w:lang w:eastAsia="ru-RU"/>
              </w:rPr>
            </w:pPr>
          </w:p>
        </w:tc>
        <w:tc>
          <w:tcPr>
            <w:tcW w:w="1227" w:type="pct"/>
            <w:gridSpan w:val="2"/>
            <w:vMerge/>
            <w:tcBorders>
              <w:top w:val="nil"/>
              <w:left w:val="nil"/>
              <w:bottom w:val="nil"/>
              <w:right w:val="nil"/>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r>
      <w:tr w:rsidR="006244EB" w:rsidRPr="006244EB" w:rsidTr="006244EB">
        <w:trPr>
          <w:trHeight w:val="264"/>
        </w:trPr>
        <w:tc>
          <w:tcPr>
            <w:tcW w:w="5000" w:type="pct"/>
            <w:gridSpan w:val="5"/>
            <w:vMerge w:val="restart"/>
            <w:tcBorders>
              <w:top w:val="nil"/>
              <w:left w:val="nil"/>
              <w:bottom w:val="nil"/>
              <w:right w:val="nil"/>
            </w:tcBorders>
            <w:shd w:val="clear" w:color="auto" w:fill="auto"/>
            <w:vAlign w:val="bottom"/>
            <w:hideMark/>
          </w:tcPr>
          <w:p w:rsidR="006244EB" w:rsidRPr="006244EB" w:rsidRDefault="006244EB" w:rsidP="006244EB">
            <w:pPr>
              <w:spacing w:after="0" w:line="240" w:lineRule="auto"/>
              <w:jc w:val="center"/>
              <w:rPr>
                <w:rFonts w:ascii="Arial" w:eastAsia="Times New Roman" w:hAnsi="Arial" w:cs="Arial"/>
                <w:b/>
                <w:bCs/>
                <w:sz w:val="20"/>
                <w:szCs w:val="20"/>
                <w:lang w:eastAsia="ru-RU"/>
              </w:rPr>
            </w:pPr>
            <w:r w:rsidRPr="006244EB">
              <w:rPr>
                <w:rFonts w:ascii="Arial" w:eastAsia="Times New Roman" w:hAnsi="Arial" w:cs="Arial"/>
                <w:b/>
                <w:bCs/>
                <w:sz w:val="20"/>
                <w:szCs w:val="20"/>
                <w:lang w:eastAsia="ru-RU"/>
              </w:rPr>
              <w:t>Источники финансирования дефицита бюджета Битковского сельсовета Сузунского района Новосибирской области</w:t>
            </w:r>
            <w:r w:rsidRPr="006244EB">
              <w:rPr>
                <w:rFonts w:ascii="Arial" w:eastAsia="Times New Roman" w:hAnsi="Arial" w:cs="Arial"/>
                <w:b/>
                <w:bCs/>
                <w:i/>
                <w:iCs/>
                <w:sz w:val="20"/>
                <w:szCs w:val="20"/>
                <w:lang w:eastAsia="ru-RU"/>
              </w:rPr>
              <w:t xml:space="preserve"> </w:t>
            </w:r>
            <w:r w:rsidRPr="006244EB">
              <w:rPr>
                <w:rFonts w:ascii="Arial" w:eastAsia="Times New Roman" w:hAnsi="Arial" w:cs="Arial"/>
                <w:b/>
                <w:bCs/>
                <w:sz w:val="20"/>
                <w:szCs w:val="20"/>
                <w:lang w:eastAsia="ru-RU"/>
              </w:rPr>
              <w:t>на 2025 год и плановый период 2026 и 2027 годов</w:t>
            </w:r>
          </w:p>
        </w:tc>
      </w:tr>
      <w:tr w:rsidR="006244EB" w:rsidRPr="006244EB" w:rsidTr="006244EB">
        <w:trPr>
          <w:trHeight w:val="435"/>
        </w:trPr>
        <w:tc>
          <w:tcPr>
            <w:tcW w:w="5000" w:type="pct"/>
            <w:gridSpan w:val="5"/>
            <w:vMerge/>
            <w:tcBorders>
              <w:top w:val="nil"/>
              <w:left w:val="nil"/>
              <w:bottom w:val="nil"/>
              <w:right w:val="nil"/>
            </w:tcBorders>
            <w:vAlign w:val="center"/>
            <w:hideMark/>
          </w:tcPr>
          <w:p w:rsidR="006244EB" w:rsidRPr="006244EB" w:rsidRDefault="006244EB" w:rsidP="006244EB">
            <w:pPr>
              <w:spacing w:after="0" w:line="240" w:lineRule="auto"/>
              <w:rPr>
                <w:rFonts w:ascii="Arial" w:eastAsia="Times New Roman" w:hAnsi="Arial" w:cs="Arial"/>
                <w:b/>
                <w:bCs/>
                <w:sz w:val="20"/>
                <w:szCs w:val="20"/>
                <w:lang w:eastAsia="ru-RU"/>
              </w:rPr>
            </w:pPr>
          </w:p>
        </w:tc>
      </w:tr>
      <w:tr w:rsidR="006244EB" w:rsidRPr="006244EB" w:rsidTr="006244EB">
        <w:trPr>
          <w:trHeight w:val="264"/>
        </w:trPr>
        <w:tc>
          <w:tcPr>
            <w:tcW w:w="111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jc w:val="center"/>
              <w:rPr>
                <w:rFonts w:ascii="Arial" w:eastAsia="Times New Roman" w:hAnsi="Arial" w:cs="Arial"/>
                <w:sz w:val="16"/>
                <w:szCs w:val="16"/>
                <w:lang w:eastAsia="ru-RU"/>
              </w:rPr>
            </w:pPr>
          </w:p>
        </w:tc>
        <w:tc>
          <w:tcPr>
            <w:tcW w:w="2073"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jc w:val="center"/>
              <w:rPr>
                <w:rFonts w:ascii="Arial" w:eastAsia="Times New Roman" w:hAnsi="Arial" w:cs="Arial"/>
                <w:sz w:val="16"/>
                <w:szCs w:val="16"/>
                <w:lang w:eastAsia="ru-RU"/>
              </w:rPr>
            </w:pPr>
          </w:p>
        </w:tc>
        <w:tc>
          <w:tcPr>
            <w:tcW w:w="58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jc w:val="center"/>
              <w:rPr>
                <w:rFonts w:ascii="Arial" w:eastAsia="Times New Roman" w:hAnsi="Arial" w:cs="Arial"/>
                <w:sz w:val="16"/>
                <w:szCs w:val="16"/>
                <w:lang w:eastAsia="ru-RU"/>
              </w:rPr>
            </w:pPr>
          </w:p>
        </w:tc>
        <w:tc>
          <w:tcPr>
            <w:tcW w:w="58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jc w:val="center"/>
              <w:rPr>
                <w:rFonts w:ascii="Arial" w:eastAsia="Times New Roman" w:hAnsi="Arial" w:cs="Arial"/>
                <w:sz w:val="16"/>
                <w:szCs w:val="16"/>
                <w:lang w:eastAsia="ru-RU"/>
              </w:rPr>
            </w:pPr>
          </w:p>
        </w:tc>
        <w:tc>
          <w:tcPr>
            <w:tcW w:w="63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jc w:val="center"/>
              <w:rPr>
                <w:rFonts w:ascii="Arial" w:eastAsia="Times New Roman" w:hAnsi="Arial" w:cs="Arial"/>
                <w:sz w:val="16"/>
                <w:szCs w:val="16"/>
                <w:lang w:eastAsia="ru-RU"/>
              </w:rPr>
            </w:pPr>
          </w:p>
        </w:tc>
      </w:tr>
      <w:tr w:rsidR="006244EB" w:rsidRPr="006244EB" w:rsidTr="006244EB">
        <w:trPr>
          <w:trHeight w:val="264"/>
        </w:trPr>
        <w:tc>
          <w:tcPr>
            <w:tcW w:w="1112"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73"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jc w:val="right"/>
              <w:rPr>
                <w:rFonts w:ascii="Arial" w:eastAsia="Times New Roman" w:hAnsi="Arial" w:cs="Arial"/>
                <w:sz w:val="16"/>
                <w:szCs w:val="16"/>
                <w:lang w:eastAsia="ru-RU"/>
              </w:rPr>
            </w:pPr>
          </w:p>
        </w:tc>
        <w:tc>
          <w:tcPr>
            <w:tcW w:w="58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638" w:type="pct"/>
            <w:tcBorders>
              <w:top w:val="nil"/>
              <w:left w:val="nil"/>
              <w:bottom w:val="nil"/>
              <w:right w:val="nil"/>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sz w:val="16"/>
                <w:szCs w:val="16"/>
                <w:lang w:eastAsia="ru-RU"/>
              </w:rPr>
            </w:pPr>
            <w:r w:rsidRPr="006244EB">
              <w:rPr>
                <w:rFonts w:ascii="Arial" w:eastAsia="Times New Roman" w:hAnsi="Arial" w:cs="Arial"/>
                <w:sz w:val="16"/>
                <w:szCs w:val="16"/>
                <w:lang w:eastAsia="ru-RU"/>
              </w:rPr>
              <w:t>(рублей)</w:t>
            </w:r>
          </w:p>
        </w:tc>
      </w:tr>
      <w:tr w:rsidR="006244EB" w:rsidRPr="006244EB" w:rsidTr="006244EB">
        <w:trPr>
          <w:trHeight w:val="184"/>
        </w:trPr>
        <w:tc>
          <w:tcPr>
            <w:tcW w:w="11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sz w:val="16"/>
                <w:szCs w:val="16"/>
                <w:lang w:eastAsia="ru-RU"/>
              </w:rPr>
            </w:pPr>
            <w:r w:rsidRPr="006244EB">
              <w:rPr>
                <w:rFonts w:ascii="Arial" w:eastAsia="Times New Roman" w:hAnsi="Arial" w:cs="Arial"/>
                <w:sz w:val="16"/>
                <w:szCs w:val="16"/>
                <w:lang w:eastAsia="ru-RU"/>
              </w:rPr>
              <w:t>КОД</w:t>
            </w:r>
          </w:p>
        </w:tc>
        <w:tc>
          <w:tcPr>
            <w:tcW w:w="20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sz w:val="16"/>
                <w:szCs w:val="16"/>
                <w:lang w:eastAsia="ru-RU"/>
              </w:rPr>
            </w:pPr>
            <w:r w:rsidRPr="006244EB">
              <w:rPr>
                <w:rFonts w:ascii="Arial" w:eastAsia="Times New Roman" w:hAnsi="Arial" w:cs="Arial"/>
                <w:sz w:val="16"/>
                <w:szCs w:val="16"/>
                <w:lang w:eastAsia="ru-RU"/>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815"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sz w:val="16"/>
                <w:szCs w:val="16"/>
                <w:lang w:eastAsia="ru-RU"/>
              </w:rPr>
            </w:pPr>
            <w:r w:rsidRPr="006244EB">
              <w:rPr>
                <w:rFonts w:ascii="Arial" w:eastAsia="Times New Roman" w:hAnsi="Arial" w:cs="Arial"/>
                <w:sz w:val="16"/>
                <w:szCs w:val="16"/>
                <w:lang w:eastAsia="ru-RU"/>
              </w:rPr>
              <w:t>сумма</w:t>
            </w:r>
          </w:p>
        </w:tc>
      </w:tr>
      <w:tr w:rsidR="006244EB" w:rsidRPr="006244EB" w:rsidTr="006244EB">
        <w:trPr>
          <w:trHeight w:val="184"/>
        </w:trPr>
        <w:tc>
          <w:tcPr>
            <w:tcW w:w="1112" w:type="pct"/>
            <w:vMerge/>
            <w:tcBorders>
              <w:top w:val="single" w:sz="4" w:space="0" w:color="auto"/>
              <w:left w:val="single" w:sz="4" w:space="0" w:color="auto"/>
              <w:bottom w:val="single" w:sz="4" w:space="0" w:color="000000"/>
              <w:right w:val="single" w:sz="4" w:space="0" w:color="auto"/>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73" w:type="pct"/>
            <w:vMerge/>
            <w:tcBorders>
              <w:top w:val="single" w:sz="4" w:space="0" w:color="auto"/>
              <w:left w:val="single" w:sz="4" w:space="0" w:color="auto"/>
              <w:bottom w:val="single" w:sz="4" w:space="0" w:color="000000"/>
              <w:right w:val="single" w:sz="4" w:space="0" w:color="auto"/>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815" w:type="pct"/>
            <w:gridSpan w:val="3"/>
            <w:vMerge/>
            <w:tcBorders>
              <w:top w:val="single" w:sz="4" w:space="0" w:color="auto"/>
              <w:left w:val="single" w:sz="4" w:space="0" w:color="auto"/>
              <w:bottom w:val="single" w:sz="4" w:space="0" w:color="000000"/>
              <w:right w:val="single" w:sz="4" w:space="0" w:color="000000"/>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r>
      <w:tr w:rsidR="006244EB" w:rsidRPr="006244EB" w:rsidTr="006244EB">
        <w:trPr>
          <w:trHeight w:val="184"/>
        </w:trPr>
        <w:tc>
          <w:tcPr>
            <w:tcW w:w="1112" w:type="pct"/>
            <w:vMerge/>
            <w:tcBorders>
              <w:top w:val="single" w:sz="4" w:space="0" w:color="auto"/>
              <w:left w:val="single" w:sz="4" w:space="0" w:color="auto"/>
              <w:bottom w:val="single" w:sz="4" w:space="0" w:color="000000"/>
              <w:right w:val="single" w:sz="4" w:space="0" w:color="auto"/>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73" w:type="pct"/>
            <w:vMerge/>
            <w:tcBorders>
              <w:top w:val="single" w:sz="4" w:space="0" w:color="auto"/>
              <w:left w:val="single" w:sz="4" w:space="0" w:color="auto"/>
              <w:bottom w:val="single" w:sz="4" w:space="0" w:color="000000"/>
              <w:right w:val="single" w:sz="4" w:space="0" w:color="auto"/>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815" w:type="pct"/>
            <w:gridSpan w:val="3"/>
            <w:vMerge/>
            <w:tcBorders>
              <w:top w:val="single" w:sz="4" w:space="0" w:color="auto"/>
              <w:left w:val="single" w:sz="4" w:space="0" w:color="auto"/>
              <w:bottom w:val="single" w:sz="4" w:space="0" w:color="000000"/>
              <w:right w:val="single" w:sz="4" w:space="0" w:color="000000"/>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r>
      <w:tr w:rsidR="006244EB" w:rsidRPr="006244EB" w:rsidTr="006244EB">
        <w:trPr>
          <w:trHeight w:val="285"/>
        </w:trPr>
        <w:tc>
          <w:tcPr>
            <w:tcW w:w="1112" w:type="pct"/>
            <w:vMerge/>
            <w:tcBorders>
              <w:top w:val="single" w:sz="4" w:space="0" w:color="auto"/>
              <w:left w:val="single" w:sz="4" w:space="0" w:color="auto"/>
              <w:bottom w:val="single" w:sz="4" w:space="0" w:color="000000"/>
              <w:right w:val="single" w:sz="4" w:space="0" w:color="auto"/>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73" w:type="pct"/>
            <w:vMerge/>
            <w:tcBorders>
              <w:top w:val="single" w:sz="4" w:space="0" w:color="auto"/>
              <w:left w:val="single" w:sz="4" w:space="0" w:color="auto"/>
              <w:bottom w:val="single" w:sz="4" w:space="0" w:color="000000"/>
              <w:right w:val="single" w:sz="4" w:space="0" w:color="auto"/>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815" w:type="pct"/>
            <w:gridSpan w:val="3"/>
            <w:vMerge/>
            <w:tcBorders>
              <w:top w:val="single" w:sz="4" w:space="0" w:color="auto"/>
              <w:left w:val="single" w:sz="4" w:space="0" w:color="auto"/>
              <w:bottom w:val="single" w:sz="4" w:space="0" w:color="000000"/>
              <w:right w:val="single" w:sz="4" w:space="0" w:color="000000"/>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r>
      <w:tr w:rsidR="006244EB" w:rsidRPr="006244EB" w:rsidTr="006244EB">
        <w:trPr>
          <w:trHeight w:val="184"/>
        </w:trPr>
        <w:tc>
          <w:tcPr>
            <w:tcW w:w="1112" w:type="pct"/>
            <w:vMerge/>
            <w:tcBorders>
              <w:top w:val="single" w:sz="4" w:space="0" w:color="auto"/>
              <w:left w:val="single" w:sz="4" w:space="0" w:color="auto"/>
              <w:bottom w:val="single" w:sz="4" w:space="0" w:color="000000"/>
              <w:right w:val="single" w:sz="4" w:space="0" w:color="auto"/>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73" w:type="pct"/>
            <w:vMerge/>
            <w:tcBorders>
              <w:top w:val="single" w:sz="4" w:space="0" w:color="auto"/>
              <w:left w:val="single" w:sz="4" w:space="0" w:color="auto"/>
              <w:bottom w:val="single" w:sz="4" w:space="0" w:color="000000"/>
              <w:right w:val="single" w:sz="4" w:space="0" w:color="auto"/>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815" w:type="pct"/>
            <w:gridSpan w:val="3"/>
            <w:vMerge/>
            <w:tcBorders>
              <w:top w:val="single" w:sz="4" w:space="0" w:color="auto"/>
              <w:left w:val="single" w:sz="4" w:space="0" w:color="auto"/>
              <w:bottom w:val="single" w:sz="4" w:space="0" w:color="000000"/>
              <w:right w:val="single" w:sz="4" w:space="0" w:color="000000"/>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r>
      <w:tr w:rsidR="006244EB" w:rsidRPr="006244EB" w:rsidTr="006244EB">
        <w:trPr>
          <w:trHeight w:val="184"/>
        </w:trPr>
        <w:tc>
          <w:tcPr>
            <w:tcW w:w="1112" w:type="pct"/>
            <w:vMerge/>
            <w:tcBorders>
              <w:top w:val="single" w:sz="4" w:space="0" w:color="auto"/>
              <w:left w:val="single" w:sz="4" w:space="0" w:color="auto"/>
              <w:bottom w:val="single" w:sz="4" w:space="0" w:color="000000"/>
              <w:right w:val="single" w:sz="4" w:space="0" w:color="auto"/>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73" w:type="pct"/>
            <w:vMerge/>
            <w:tcBorders>
              <w:top w:val="single" w:sz="4" w:space="0" w:color="auto"/>
              <w:left w:val="single" w:sz="4" w:space="0" w:color="auto"/>
              <w:bottom w:val="single" w:sz="4" w:space="0" w:color="000000"/>
              <w:right w:val="single" w:sz="4" w:space="0" w:color="auto"/>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1815" w:type="pct"/>
            <w:gridSpan w:val="3"/>
            <w:vMerge/>
            <w:tcBorders>
              <w:top w:val="single" w:sz="4" w:space="0" w:color="auto"/>
              <w:left w:val="single" w:sz="4" w:space="0" w:color="auto"/>
              <w:bottom w:val="single" w:sz="4" w:space="0" w:color="000000"/>
              <w:right w:val="single" w:sz="4" w:space="0" w:color="000000"/>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r>
      <w:tr w:rsidR="006244EB" w:rsidRPr="006244EB" w:rsidTr="006244EB">
        <w:trPr>
          <w:trHeight w:val="1560"/>
        </w:trPr>
        <w:tc>
          <w:tcPr>
            <w:tcW w:w="1112" w:type="pct"/>
            <w:vMerge/>
            <w:tcBorders>
              <w:top w:val="single" w:sz="4" w:space="0" w:color="auto"/>
              <w:left w:val="single" w:sz="4" w:space="0" w:color="auto"/>
              <w:bottom w:val="single" w:sz="4" w:space="0" w:color="000000"/>
              <w:right w:val="single" w:sz="4" w:space="0" w:color="auto"/>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2073" w:type="pct"/>
            <w:vMerge/>
            <w:tcBorders>
              <w:top w:val="single" w:sz="4" w:space="0" w:color="auto"/>
              <w:left w:val="single" w:sz="4" w:space="0" w:color="auto"/>
              <w:bottom w:val="single" w:sz="4" w:space="0" w:color="000000"/>
              <w:right w:val="single" w:sz="4" w:space="0" w:color="auto"/>
            </w:tcBorders>
            <w:vAlign w:val="center"/>
            <w:hideMark/>
          </w:tcPr>
          <w:p w:rsidR="006244EB" w:rsidRPr="006244EB" w:rsidRDefault="006244EB" w:rsidP="006244EB">
            <w:pPr>
              <w:spacing w:after="0" w:line="240" w:lineRule="auto"/>
              <w:rPr>
                <w:rFonts w:ascii="Arial" w:eastAsia="Times New Roman" w:hAnsi="Arial" w:cs="Arial"/>
                <w:sz w:val="16"/>
                <w:szCs w:val="16"/>
                <w:lang w:eastAsia="ru-RU"/>
              </w:rPr>
            </w:pPr>
          </w:p>
        </w:tc>
        <w:tc>
          <w:tcPr>
            <w:tcW w:w="588"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sz w:val="16"/>
                <w:szCs w:val="16"/>
                <w:lang w:eastAsia="ru-RU"/>
              </w:rPr>
            </w:pPr>
            <w:r w:rsidRPr="006244EB">
              <w:rPr>
                <w:rFonts w:ascii="Arial" w:eastAsia="Times New Roman" w:hAnsi="Arial" w:cs="Arial"/>
                <w:sz w:val="16"/>
                <w:szCs w:val="16"/>
                <w:lang w:eastAsia="ru-RU"/>
              </w:rPr>
              <w:t>2025 год</w:t>
            </w:r>
          </w:p>
        </w:tc>
        <w:tc>
          <w:tcPr>
            <w:tcW w:w="588" w:type="pct"/>
            <w:tcBorders>
              <w:top w:val="nil"/>
              <w:left w:val="nil"/>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sz w:val="16"/>
                <w:szCs w:val="16"/>
                <w:lang w:eastAsia="ru-RU"/>
              </w:rPr>
            </w:pPr>
            <w:r w:rsidRPr="006244EB">
              <w:rPr>
                <w:rFonts w:ascii="Arial" w:eastAsia="Times New Roman" w:hAnsi="Arial" w:cs="Arial"/>
                <w:sz w:val="16"/>
                <w:szCs w:val="16"/>
                <w:lang w:eastAsia="ru-RU"/>
              </w:rPr>
              <w:t>2026 год</w:t>
            </w:r>
          </w:p>
        </w:tc>
        <w:tc>
          <w:tcPr>
            <w:tcW w:w="638" w:type="pct"/>
            <w:tcBorders>
              <w:top w:val="nil"/>
              <w:left w:val="nil"/>
              <w:bottom w:val="single" w:sz="4" w:space="0" w:color="auto"/>
              <w:right w:val="single" w:sz="4" w:space="0" w:color="auto"/>
            </w:tcBorders>
            <w:shd w:val="clear" w:color="auto" w:fill="auto"/>
            <w:noWrap/>
            <w:vAlign w:val="center"/>
            <w:hideMark/>
          </w:tcPr>
          <w:p w:rsidR="006244EB" w:rsidRPr="006244EB" w:rsidRDefault="006244EB" w:rsidP="006244EB">
            <w:pPr>
              <w:spacing w:after="0" w:line="240" w:lineRule="auto"/>
              <w:jc w:val="center"/>
              <w:rPr>
                <w:rFonts w:ascii="Arial" w:eastAsia="Times New Roman" w:hAnsi="Arial" w:cs="Arial"/>
                <w:sz w:val="16"/>
                <w:szCs w:val="16"/>
                <w:lang w:eastAsia="ru-RU"/>
              </w:rPr>
            </w:pPr>
            <w:r w:rsidRPr="006244EB">
              <w:rPr>
                <w:rFonts w:ascii="Arial" w:eastAsia="Times New Roman" w:hAnsi="Arial" w:cs="Arial"/>
                <w:sz w:val="16"/>
                <w:szCs w:val="16"/>
                <w:lang w:eastAsia="ru-RU"/>
              </w:rPr>
              <w:t>2027 год</w:t>
            </w:r>
          </w:p>
        </w:tc>
      </w:tr>
      <w:tr w:rsidR="006244EB" w:rsidRPr="006244EB" w:rsidTr="006244EB">
        <w:trPr>
          <w:trHeight w:val="264"/>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sz w:val="16"/>
                <w:szCs w:val="16"/>
                <w:lang w:eastAsia="ru-RU"/>
              </w:rPr>
            </w:pPr>
            <w:r w:rsidRPr="006244EB">
              <w:rPr>
                <w:rFonts w:ascii="Arial" w:eastAsia="Times New Roman" w:hAnsi="Arial" w:cs="Arial"/>
                <w:sz w:val="16"/>
                <w:szCs w:val="16"/>
                <w:lang w:eastAsia="ru-RU"/>
              </w:rPr>
              <w:t>1</w:t>
            </w:r>
          </w:p>
        </w:tc>
        <w:tc>
          <w:tcPr>
            <w:tcW w:w="2073" w:type="pct"/>
            <w:tcBorders>
              <w:top w:val="nil"/>
              <w:left w:val="nil"/>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sz w:val="16"/>
                <w:szCs w:val="16"/>
                <w:lang w:eastAsia="ru-RU"/>
              </w:rPr>
            </w:pPr>
            <w:r w:rsidRPr="006244EB">
              <w:rPr>
                <w:rFonts w:ascii="Arial" w:eastAsia="Times New Roman" w:hAnsi="Arial" w:cs="Arial"/>
                <w:sz w:val="16"/>
                <w:szCs w:val="16"/>
                <w:lang w:eastAsia="ru-RU"/>
              </w:rPr>
              <w:t>2</w:t>
            </w:r>
          </w:p>
        </w:tc>
        <w:tc>
          <w:tcPr>
            <w:tcW w:w="588" w:type="pct"/>
            <w:tcBorders>
              <w:top w:val="nil"/>
              <w:left w:val="nil"/>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sz w:val="16"/>
                <w:szCs w:val="16"/>
                <w:lang w:eastAsia="ru-RU"/>
              </w:rPr>
            </w:pPr>
            <w:r w:rsidRPr="006244EB">
              <w:rPr>
                <w:rFonts w:ascii="Arial" w:eastAsia="Times New Roman" w:hAnsi="Arial" w:cs="Arial"/>
                <w:sz w:val="16"/>
                <w:szCs w:val="16"/>
                <w:lang w:eastAsia="ru-RU"/>
              </w:rPr>
              <w:t>3</w:t>
            </w:r>
          </w:p>
        </w:tc>
        <w:tc>
          <w:tcPr>
            <w:tcW w:w="588" w:type="pct"/>
            <w:tcBorders>
              <w:top w:val="nil"/>
              <w:left w:val="nil"/>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sz w:val="16"/>
                <w:szCs w:val="16"/>
                <w:lang w:eastAsia="ru-RU"/>
              </w:rPr>
            </w:pPr>
            <w:r w:rsidRPr="006244EB">
              <w:rPr>
                <w:rFonts w:ascii="Arial" w:eastAsia="Times New Roman" w:hAnsi="Arial" w:cs="Arial"/>
                <w:sz w:val="16"/>
                <w:szCs w:val="16"/>
                <w:lang w:eastAsia="ru-RU"/>
              </w:rPr>
              <w:t>4</w:t>
            </w:r>
          </w:p>
        </w:tc>
        <w:tc>
          <w:tcPr>
            <w:tcW w:w="638" w:type="pct"/>
            <w:tcBorders>
              <w:top w:val="nil"/>
              <w:left w:val="nil"/>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jc w:val="center"/>
              <w:rPr>
                <w:rFonts w:ascii="Arial" w:eastAsia="Times New Roman" w:hAnsi="Arial" w:cs="Arial"/>
                <w:sz w:val="16"/>
                <w:szCs w:val="16"/>
                <w:lang w:eastAsia="ru-RU"/>
              </w:rPr>
            </w:pPr>
            <w:r w:rsidRPr="006244EB">
              <w:rPr>
                <w:rFonts w:ascii="Arial" w:eastAsia="Times New Roman" w:hAnsi="Arial" w:cs="Arial"/>
                <w:sz w:val="16"/>
                <w:szCs w:val="16"/>
                <w:lang w:eastAsia="ru-RU"/>
              </w:rPr>
              <w:t>5</w:t>
            </w:r>
          </w:p>
        </w:tc>
      </w:tr>
      <w:tr w:rsidR="006244EB" w:rsidRPr="006244EB" w:rsidTr="006244EB">
        <w:trPr>
          <w:trHeight w:val="264"/>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sz w:val="16"/>
                <w:szCs w:val="16"/>
                <w:lang w:eastAsia="ru-RU"/>
              </w:rPr>
            </w:pPr>
            <w:r w:rsidRPr="006244EB">
              <w:rPr>
                <w:rFonts w:ascii="Arial" w:eastAsia="Times New Roman" w:hAnsi="Arial" w:cs="Arial"/>
                <w:sz w:val="16"/>
                <w:szCs w:val="16"/>
                <w:lang w:eastAsia="ru-RU"/>
              </w:rPr>
              <w:t>812 01 00 00 00 00 0000 000</w:t>
            </w:r>
          </w:p>
        </w:tc>
        <w:tc>
          <w:tcPr>
            <w:tcW w:w="2073" w:type="pct"/>
            <w:tcBorders>
              <w:top w:val="nil"/>
              <w:left w:val="nil"/>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sz w:val="16"/>
                <w:szCs w:val="16"/>
                <w:lang w:eastAsia="ru-RU"/>
              </w:rPr>
            </w:pPr>
            <w:r w:rsidRPr="006244EB">
              <w:rPr>
                <w:rFonts w:ascii="Arial" w:eastAsia="Times New Roman" w:hAnsi="Arial" w:cs="Arial"/>
                <w:sz w:val="16"/>
                <w:szCs w:val="16"/>
                <w:lang w:eastAsia="ru-RU"/>
              </w:rPr>
              <w:t>Источники финансирования дефицита бюджетов -всего</w:t>
            </w:r>
          </w:p>
        </w:tc>
        <w:tc>
          <w:tcPr>
            <w:tcW w:w="588" w:type="pct"/>
            <w:tcBorders>
              <w:top w:val="nil"/>
              <w:left w:val="nil"/>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jc w:val="right"/>
              <w:rPr>
                <w:rFonts w:ascii="Arial" w:eastAsia="Times New Roman" w:hAnsi="Arial" w:cs="Arial"/>
                <w:sz w:val="16"/>
                <w:szCs w:val="16"/>
                <w:lang w:eastAsia="ru-RU"/>
              </w:rPr>
            </w:pPr>
            <w:r w:rsidRPr="006244EB">
              <w:rPr>
                <w:rFonts w:ascii="Arial" w:eastAsia="Times New Roman" w:hAnsi="Arial" w:cs="Arial"/>
                <w:sz w:val="16"/>
                <w:szCs w:val="16"/>
                <w:lang w:eastAsia="ru-RU"/>
              </w:rPr>
              <w:t>1 074 674,57</w:t>
            </w:r>
          </w:p>
        </w:tc>
        <w:tc>
          <w:tcPr>
            <w:tcW w:w="588" w:type="pct"/>
            <w:tcBorders>
              <w:top w:val="nil"/>
              <w:left w:val="nil"/>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jc w:val="right"/>
              <w:rPr>
                <w:rFonts w:ascii="Arial" w:eastAsia="Times New Roman" w:hAnsi="Arial" w:cs="Arial"/>
                <w:sz w:val="16"/>
                <w:szCs w:val="16"/>
                <w:lang w:eastAsia="ru-RU"/>
              </w:rPr>
            </w:pPr>
            <w:r w:rsidRPr="006244EB">
              <w:rPr>
                <w:rFonts w:ascii="Arial" w:eastAsia="Times New Roman" w:hAnsi="Arial" w:cs="Arial"/>
                <w:sz w:val="16"/>
                <w:szCs w:val="16"/>
                <w:lang w:eastAsia="ru-RU"/>
              </w:rPr>
              <w:t>0,00</w:t>
            </w:r>
          </w:p>
        </w:tc>
        <w:tc>
          <w:tcPr>
            <w:tcW w:w="638" w:type="pct"/>
            <w:tcBorders>
              <w:top w:val="nil"/>
              <w:left w:val="nil"/>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jc w:val="right"/>
              <w:rPr>
                <w:rFonts w:ascii="Arial" w:eastAsia="Times New Roman" w:hAnsi="Arial" w:cs="Arial"/>
                <w:sz w:val="16"/>
                <w:szCs w:val="16"/>
                <w:lang w:eastAsia="ru-RU"/>
              </w:rPr>
            </w:pPr>
            <w:r w:rsidRPr="006244EB">
              <w:rPr>
                <w:rFonts w:ascii="Arial" w:eastAsia="Times New Roman" w:hAnsi="Arial" w:cs="Arial"/>
                <w:sz w:val="16"/>
                <w:szCs w:val="16"/>
                <w:lang w:eastAsia="ru-RU"/>
              </w:rPr>
              <w:t>0,00</w:t>
            </w:r>
          </w:p>
        </w:tc>
      </w:tr>
      <w:tr w:rsidR="006244EB" w:rsidRPr="006244EB" w:rsidTr="006244EB">
        <w:trPr>
          <w:trHeight w:val="264"/>
        </w:trPr>
        <w:tc>
          <w:tcPr>
            <w:tcW w:w="1112" w:type="pct"/>
            <w:tcBorders>
              <w:top w:val="nil"/>
              <w:left w:val="single" w:sz="4" w:space="0" w:color="auto"/>
              <w:bottom w:val="nil"/>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sz w:val="16"/>
                <w:szCs w:val="16"/>
                <w:lang w:eastAsia="ru-RU"/>
              </w:rPr>
            </w:pPr>
            <w:r w:rsidRPr="006244EB">
              <w:rPr>
                <w:rFonts w:ascii="Arial" w:eastAsia="Times New Roman" w:hAnsi="Arial" w:cs="Arial"/>
                <w:sz w:val="16"/>
                <w:szCs w:val="16"/>
                <w:lang w:eastAsia="ru-RU"/>
              </w:rPr>
              <w:t>812 01 05 00 00 00 0000 000</w:t>
            </w:r>
          </w:p>
        </w:tc>
        <w:tc>
          <w:tcPr>
            <w:tcW w:w="2073" w:type="pct"/>
            <w:tcBorders>
              <w:top w:val="nil"/>
              <w:left w:val="nil"/>
              <w:bottom w:val="nil"/>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sz w:val="16"/>
                <w:szCs w:val="16"/>
                <w:lang w:eastAsia="ru-RU"/>
              </w:rPr>
            </w:pPr>
            <w:r w:rsidRPr="006244EB">
              <w:rPr>
                <w:rFonts w:ascii="Arial" w:eastAsia="Times New Roman" w:hAnsi="Arial" w:cs="Arial"/>
                <w:sz w:val="16"/>
                <w:szCs w:val="16"/>
                <w:lang w:eastAsia="ru-RU"/>
              </w:rPr>
              <w:t>Изменение остатков средств на счетах по учету средств бюджета</w:t>
            </w:r>
          </w:p>
        </w:tc>
        <w:tc>
          <w:tcPr>
            <w:tcW w:w="588" w:type="pct"/>
            <w:tcBorders>
              <w:top w:val="nil"/>
              <w:left w:val="nil"/>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jc w:val="right"/>
              <w:rPr>
                <w:rFonts w:ascii="Arial" w:eastAsia="Times New Roman" w:hAnsi="Arial" w:cs="Arial"/>
                <w:sz w:val="16"/>
                <w:szCs w:val="16"/>
                <w:lang w:eastAsia="ru-RU"/>
              </w:rPr>
            </w:pPr>
            <w:r w:rsidRPr="006244EB">
              <w:rPr>
                <w:rFonts w:ascii="Arial" w:eastAsia="Times New Roman" w:hAnsi="Arial" w:cs="Arial"/>
                <w:sz w:val="16"/>
                <w:szCs w:val="16"/>
                <w:lang w:eastAsia="ru-RU"/>
              </w:rPr>
              <w:t>1 074 674,57</w:t>
            </w:r>
          </w:p>
        </w:tc>
        <w:tc>
          <w:tcPr>
            <w:tcW w:w="588" w:type="pct"/>
            <w:tcBorders>
              <w:top w:val="nil"/>
              <w:left w:val="nil"/>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jc w:val="right"/>
              <w:rPr>
                <w:rFonts w:ascii="Arial" w:eastAsia="Times New Roman" w:hAnsi="Arial" w:cs="Arial"/>
                <w:sz w:val="16"/>
                <w:szCs w:val="16"/>
                <w:lang w:eastAsia="ru-RU"/>
              </w:rPr>
            </w:pPr>
            <w:r w:rsidRPr="006244EB">
              <w:rPr>
                <w:rFonts w:ascii="Arial" w:eastAsia="Times New Roman" w:hAnsi="Arial" w:cs="Arial"/>
                <w:sz w:val="16"/>
                <w:szCs w:val="16"/>
                <w:lang w:eastAsia="ru-RU"/>
              </w:rPr>
              <w:t>0,00</w:t>
            </w:r>
          </w:p>
        </w:tc>
        <w:tc>
          <w:tcPr>
            <w:tcW w:w="638" w:type="pct"/>
            <w:tcBorders>
              <w:top w:val="nil"/>
              <w:left w:val="nil"/>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jc w:val="right"/>
              <w:rPr>
                <w:rFonts w:ascii="Arial" w:eastAsia="Times New Roman" w:hAnsi="Arial" w:cs="Arial"/>
                <w:sz w:val="16"/>
                <w:szCs w:val="16"/>
                <w:lang w:eastAsia="ru-RU"/>
              </w:rPr>
            </w:pPr>
            <w:r w:rsidRPr="006244EB">
              <w:rPr>
                <w:rFonts w:ascii="Arial" w:eastAsia="Times New Roman" w:hAnsi="Arial" w:cs="Arial"/>
                <w:sz w:val="16"/>
                <w:szCs w:val="16"/>
                <w:lang w:eastAsia="ru-RU"/>
              </w:rPr>
              <w:t>0,00</w:t>
            </w:r>
          </w:p>
        </w:tc>
      </w:tr>
      <w:tr w:rsidR="006244EB" w:rsidRPr="006244EB" w:rsidTr="006244EB">
        <w:trPr>
          <w:trHeight w:val="408"/>
        </w:trPr>
        <w:tc>
          <w:tcPr>
            <w:tcW w:w="11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sz w:val="16"/>
                <w:szCs w:val="16"/>
                <w:lang w:eastAsia="ru-RU"/>
              </w:rPr>
            </w:pPr>
            <w:r w:rsidRPr="006244EB">
              <w:rPr>
                <w:rFonts w:ascii="Arial" w:eastAsia="Times New Roman" w:hAnsi="Arial" w:cs="Arial"/>
                <w:sz w:val="16"/>
                <w:szCs w:val="16"/>
                <w:lang w:eastAsia="ru-RU"/>
              </w:rPr>
              <w:t>812 01 05 02 01 10 0000 510</w:t>
            </w:r>
          </w:p>
        </w:tc>
        <w:tc>
          <w:tcPr>
            <w:tcW w:w="2073" w:type="pct"/>
            <w:tcBorders>
              <w:top w:val="single" w:sz="4" w:space="0" w:color="auto"/>
              <w:left w:val="nil"/>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sz w:val="16"/>
                <w:szCs w:val="16"/>
                <w:lang w:eastAsia="ru-RU"/>
              </w:rPr>
            </w:pPr>
            <w:r w:rsidRPr="006244EB">
              <w:rPr>
                <w:rFonts w:ascii="Arial" w:eastAsia="Times New Roman" w:hAnsi="Arial" w:cs="Arial"/>
                <w:sz w:val="16"/>
                <w:szCs w:val="16"/>
                <w:lang w:eastAsia="ru-RU"/>
              </w:rPr>
              <w:t>Увеличение прочих остатков денежных средств бюджетов сельских поселений</w:t>
            </w:r>
          </w:p>
        </w:tc>
        <w:tc>
          <w:tcPr>
            <w:tcW w:w="588" w:type="pct"/>
            <w:tcBorders>
              <w:top w:val="nil"/>
              <w:left w:val="nil"/>
              <w:bottom w:val="single" w:sz="4" w:space="0" w:color="auto"/>
              <w:right w:val="single" w:sz="4" w:space="0" w:color="auto"/>
            </w:tcBorders>
            <w:shd w:val="clear" w:color="auto" w:fill="auto"/>
            <w:noWrap/>
            <w:vAlign w:val="bottom"/>
            <w:hideMark/>
          </w:tcPr>
          <w:p w:rsidR="006244EB" w:rsidRPr="006244EB" w:rsidRDefault="006244EB" w:rsidP="006244EB">
            <w:pPr>
              <w:spacing w:after="0" w:line="240" w:lineRule="auto"/>
              <w:jc w:val="right"/>
              <w:rPr>
                <w:rFonts w:ascii="Arial" w:eastAsia="Times New Roman" w:hAnsi="Arial" w:cs="Arial"/>
                <w:sz w:val="16"/>
                <w:szCs w:val="16"/>
                <w:lang w:eastAsia="ru-RU"/>
              </w:rPr>
            </w:pPr>
            <w:r w:rsidRPr="006244EB">
              <w:rPr>
                <w:rFonts w:ascii="Arial" w:eastAsia="Times New Roman" w:hAnsi="Arial" w:cs="Arial"/>
                <w:sz w:val="16"/>
                <w:szCs w:val="16"/>
                <w:lang w:eastAsia="ru-RU"/>
              </w:rPr>
              <w:t>-28 127 508,74</w:t>
            </w:r>
          </w:p>
        </w:tc>
        <w:tc>
          <w:tcPr>
            <w:tcW w:w="588" w:type="pct"/>
            <w:tcBorders>
              <w:top w:val="nil"/>
              <w:left w:val="nil"/>
              <w:bottom w:val="single" w:sz="4" w:space="0" w:color="auto"/>
              <w:right w:val="single" w:sz="4" w:space="0" w:color="auto"/>
            </w:tcBorders>
            <w:shd w:val="clear" w:color="auto" w:fill="auto"/>
            <w:noWrap/>
            <w:vAlign w:val="bottom"/>
            <w:hideMark/>
          </w:tcPr>
          <w:p w:rsidR="006244EB" w:rsidRPr="006244EB" w:rsidRDefault="006244EB" w:rsidP="006244EB">
            <w:pPr>
              <w:spacing w:after="0" w:line="240" w:lineRule="auto"/>
              <w:jc w:val="right"/>
              <w:rPr>
                <w:rFonts w:ascii="Arial" w:eastAsia="Times New Roman" w:hAnsi="Arial" w:cs="Arial"/>
                <w:sz w:val="16"/>
                <w:szCs w:val="16"/>
                <w:lang w:eastAsia="ru-RU"/>
              </w:rPr>
            </w:pPr>
            <w:r w:rsidRPr="006244EB">
              <w:rPr>
                <w:rFonts w:ascii="Arial" w:eastAsia="Times New Roman" w:hAnsi="Arial" w:cs="Arial"/>
                <w:sz w:val="16"/>
                <w:szCs w:val="16"/>
                <w:lang w:eastAsia="ru-RU"/>
              </w:rPr>
              <w:t>-12 494 778,37</w:t>
            </w:r>
          </w:p>
        </w:tc>
        <w:tc>
          <w:tcPr>
            <w:tcW w:w="638" w:type="pct"/>
            <w:tcBorders>
              <w:top w:val="nil"/>
              <w:left w:val="nil"/>
              <w:bottom w:val="single" w:sz="4" w:space="0" w:color="auto"/>
              <w:right w:val="single" w:sz="4" w:space="0" w:color="auto"/>
            </w:tcBorders>
            <w:shd w:val="clear" w:color="auto" w:fill="auto"/>
            <w:noWrap/>
            <w:vAlign w:val="bottom"/>
            <w:hideMark/>
          </w:tcPr>
          <w:p w:rsidR="006244EB" w:rsidRPr="006244EB" w:rsidRDefault="006244EB" w:rsidP="006244EB">
            <w:pPr>
              <w:spacing w:after="0" w:line="240" w:lineRule="auto"/>
              <w:jc w:val="right"/>
              <w:rPr>
                <w:rFonts w:ascii="Arial" w:eastAsia="Times New Roman" w:hAnsi="Arial" w:cs="Arial"/>
                <w:sz w:val="16"/>
                <w:szCs w:val="16"/>
                <w:lang w:eastAsia="ru-RU"/>
              </w:rPr>
            </w:pPr>
            <w:r w:rsidRPr="006244EB">
              <w:rPr>
                <w:rFonts w:ascii="Arial" w:eastAsia="Times New Roman" w:hAnsi="Arial" w:cs="Arial"/>
                <w:sz w:val="16"/>
                <w:szCs w:val="16"/>
                <w:lang w:eastAsia="ru-RU"/>
              </w:rPr>
              <w:t>-13 983 228,13</w:t>
            </w:r>
          </w:p>
        </w:tc>
      </w:tr>
      <w:tr w:rsidR="006244EB" w:rsidRPr="006244EB" w:rsidTr="006244EB">
        <w:trPr>
          <w:trHeight w:val="408"/>
        </w:trPr>
        <w:tc>
          <w:tcPr>
            <w:tcW w:w="1112" w:type="pct"/>
            <w:tcBorders>
              <w:top w:val="nil"/>
              <w:left w:val="single" w:sz="4" w:space="0" w:color="auto"/>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sz w:val="16"/>
                <w:szCs w:val="16"/>
                <w:lang w:eastAsia="ru-RU"/>
              </w:rPr>
            </w:pPr>
            <w:r w:rsidRPr="006244EB">
              <w:rPr>
                <w:rFonts w:ascii="Arial" w:eastAsia="Times New Roman" w:hAnsi="Arial" w:cs="Arial"/>
                <w:sz w:val="16"/>
                <w:szCs w:val="16"/>
                <w:lang w:eastAsia="ru-RU"/>
              </w:rPr>
              <w:t>812 01 05 02 01 10 0000 610</w:t>
            </w:r>
          </w:p>
        </w:tc>
        <w:tc>
          <w:tcPr>
            <w:tcW w:w="2073" w:type="pct"/>
            <w:tcBorders>
              <w:top w:val="nil"/>
              <w:left w:val="nil"/>
              <w:bottom w:val="single" w:sz="4" w:space="0" w:color="auto"/>
              <w:right w:val="single" w:sz="4" w:space="0" w:color="auto"/>
            </w:tcBorders>
            <w:shd w:val="clear" w:color="auto" w:fill="auto"/>
            <w:vAlign w:val="center"/>
            <w:hideMark/>
          </w:tcPr>
          <w:p w:rsidR="006244EB" w:rsidRPr="006244EB" w:rsidRDefault="006244EB" w:rsidP="006244EB">
            <w:pPr>
              <w:spacing w:after="0" w:line="240" w:lineRule="auto"/>
              <w:rPr>
                <w:rFonts w:ascii="Arial" w:eastAsia="Times New Roman" w:hAnsi="Arial" w:cs="Arial"/>
                <w:sz w:val="16"/>
                <w:szCs w:val="16"/>
                <w:lang w:eastAsia="ru-RU"/>
              </w:rPr>
            </w:pPr>
            <w:r w:rsidRPr="006244EB">
              <w:rPr>
                <w:rFonts w:ascii="Arial" w:eastAsia="Times New Roman" w:hAnsi="Arial" w:cs="Arial"/>
                <w:sz w:val="16"/>
                <w:szCs w:val="16"/>
                <w:lang w:eastAsia="ru-RU"/>
              </w:rPr>
              <w:t>Уменьшение прочих остатков денежных средств бюджетов сельских поселений</w:t>
            </w:r>
          </w:p>
        </w:tc>
        <w:tc>
          <w:tcPr>
            <w:tcW w:w="588" w:type="pct"/>
            <w:tcBorders>
              <w:top w:val="nil"/>
              <w:left w:val="nil"/>
              <w:bottom w:val="single" w:sz="4" w:space="0" w:color="auto"/>
              <w:right w:val="single" w:sz="4" w:space="0" w:color="auto"/>
            </w:tcBorders>
            <w:shd w:val="clear" w:color="auto" w:fill="auto"/>
            <w:noWrap/>
            <w:vAlign w:val="bottom"/>
            <w:hideMark/>
          </w:tcPr>
          <w:p w:rsidR="006244EB" w:rsidRPr="006244EB" w:rsidRDefault="006244EB" w:rsidP="006244EB">
            <w:pPr>
              <w:spacing w:after="0" w:line="240" w:lineRule="auto"/>
              <w:jc w:val="right"/>
              <w:rPr>
                <w:rFonts w:ascii="Arial" w:eastAsia="Times New Roman" w:hAnsi="Arial" w:cs="Arial"/>
                <w:sz w:val="16"/>
                <w:szCs w:val="16"/>
                <w:lang w:eastAsia="ru-RU"/>
              </w:rPr>
            </w:pPr>
            <w:r w:rsidRPr="006244EB">
              <w:rPr>
                <w:rFonts w:ascii="Arial" w:eastAsia="Times New Roman" w:hAnsi="Arial" w:cs="Arial"/>
                <w:sz w:val="16"/>
                <w:szCs w:val="16"/>
                <w:lang w:eastAsia="ru-RU"/>
              </w:rPr>
              <w:t>29 202 183,31</w:t>
            </w:r>
          </w:p>
        </w:tc>
        <w:tc>
          <w:tcPr>
            <w:tcW w:w="588" w:type="pct"/>
            <w:tcBorders>
              <w:top w:val="nil"/>
              <w:left w:val="nil"/>
              <w:bottom w:val="single" w:sz="4" w:space="0" w:color="auto"/>
              <w:right w:val="single" w:sz="4" w:space="0" w:color="auto"/>
            </w:tcBorders>
            <w:shd w:val="clear" w:color="auto" w:fill="auto"/>
            <w:noWrap/>
            <w:vAlign w:val="bottom"/>
            <w:hideMark/>
          </w:tcPr>
          <w:p w:rsidR="006244EB" w:rsidRPr="006244EB" w:rsidRDefault="006244EB" w:rsidP="006244EB">
            <w:pPr>
              <w:spacing w:after="0" w:line="240" w:lineRule="auto"/>
              <w:jc w:val="right"/>
              <w:rPr>
                <w:rFonts w:ascii="Arial" w:eastAsia="Times New Roman" w:hAnsi="Arial" w:cs="Arial"/>
                <w:sz w:val="16"/>
                <w:szCs w:val="16"/>
                <w:lang w:eastAsia="ru-RU"/>
              </w:rPr>
            </w:pPr>
            <w:r w:rsidRPr="006244EB">
              <w:rPr>
                <w:rFonts w:ascii="Arial" w:eastAsia="Times New Roman" w:hAnsi="Arial" w:cs="Arial"/>
                <w:sz w:val="16"/>
                <w:szCs w:val="16"/>
                <w:lang w:eastAsia="ru-RU"/>
              </w:rPr>
              <w:t>12 494 778,37</w:t>
            </w:r>
          </w:p>
        </w:tc>
        <w:tc>
          <w:tcPr>
            <w:tcW w:w="638" w:type="pct"/>
            <w:tcBorders>
              <w:top w:val="nil"/>
              <w:left w:val="nil"/>
              <w:bottom w:val="single" w:sz="4" w:space="0" w:color="auto"/>
              <w:right w:val="single" w:sz="4" w:space="0" w:color="auto"/>
            </w:tcBorders>
            <w:shd w:val="clear" w:color="auto" w:fill="auto"/>
            <w:noWrap/>
            <w:vAlign w:val="bottom"/>
            <w:hideMark/>
          </w:tcPr>
          <w:p w:rsidR="006244EB" w:rsidRPr="006244EB" w:rsidRDefault="006244EB" w:rsidP="006244EB">
            <w:pPr>
              <w:spacing w:after="0" w:line="240" w:lineRule="auto"/>
              <w:jc w:val="right"/>
              <w:rPr>
                <w:rFonts w:ascii="Arial" w:eastAsia="Times New Roman" w:hAnsi="Arial" w:cs="Arial"/>
                <w:sz w:val="16"/>
                <w:szCs w:val="16"/>
                <w:lang w:eastAsia="ru-RU"/>
              </w:rPr>
            </w:pPr>
            <w:r w:rsidRPr="006244EB">
              <w:rPr>
                <w:rFonts w:ascii="Arial" w:eastAsia="Times New Roman" w:hAnsi="Arial" w:cs="Arial"/>
                <w:sz w:val="16"/>
                <w:szCs w:val="16"/>
                <w:lang w:eastAsia="ru-RU"/>
              </w:rPr>
              <w:t>13 983 228,13</w:t>
            </w:r>
          </w:p>
        </w:tc>
      </w:tr>
      <w:tr w:rsidR="006244EB" w:rsidRPr="006244EB" w:rsidTr="006244EB">
        <w:trPr>
          <w:trHeight w:val="264"/>
        </w:trPr>
        <w:tc>
          <w:tcPr>
            <w:tcW w:w="3185"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244EB" w:rsidRPr="006244EB" w:rsidRDefault="006244EB" w:rsidP="006244EB">
            <w:pPr>
              <w:spacing w:after="0" w:line="240" w:lineRule="auto"/>
              <w:rPr>
                <w:rFonts w:ascii="Arial" w:eastAsia="Times New Roman" w:hAnsi="Arial" w:cs="Arial"/>
                <w:b/>
                <w:bCs/>
                <w:sz w:val="16"/>
                <w:szCs w:val="16"/>
                <w:lang w:eastAsia="ru-RU"/>
              </w:rPr>
            </w:pPr>
            <w:r w:rsidRPr="006244EB">
              <w:rPr>
                <w:rFonts w:ascii="Arial" w:eastAsia="Times New Roman" w:hAnsi="Arial" w:cs="Arial"/>
                <w:b/>
                <w:bCs/>
                <w:sz w:val="16"/>
                <w:szCs w:val="16"/>
                <w:lang w:eastAsia="ru-RU"/>
              </w:rPr>
              <w:t>ВСЕГО ИСТОЧНИКИ</w:t>
            </w:r>
          </w:p>
        </w:tc>
        <w:tc>
          <w:tcPr>
            <w:tcW w:w="588" w:type="pct"/>
            <w:tcBorders>
              <w:top w:val="nil"/>
              <w:left w:val="nil"/>
              <w:bottom w:val="single" w:sz="4" w:space="0" w:color="auto"/>
              <w:right w:val="single" w:sz="4" w:space="0" w:color="auto"/>
            </w:tcBorders>
            <w:shd w:val="clear" w:color="auto" w:fill="auto"/>
            <w:noWrap/>
            <w:vAlign w:val="bottom"/>
            <w:hideMark/>
          </w:tcPr>
          <w:p w:rsidR="006244EB" w:rsidRPr="006244EB" w:rsidRDefault="006244EB" w:rsidP="006244EB">
            <w:pPr>
              <w:spacing w:after="0" w:line="240" w:lineRule="auto"/>
              <w:jc w:val="right"/>
              <w:rPr>
                <w:rFonts w:ascii="Arial" w:eastAsia="Times New Roman" w:hAnsi="Arial" w:cs="Arial"/>
                <w:b/>
                <w:bCs/>
                <w:sz w:val="16"/>
                <w:szCs w:val="16"/>
                <w:lang w:eastAsia="ru-RU"/>
              </w:rPr>
            </w:pPr>
            <w:r w:rsidRPr="006244EB">
              <w:rPr>
                <w:rFonts w:ascii="Arial" w:eastAsia="Times New Roman" w:hAnsi="Arial" w:cs="Arial"/>
                <w:b/>
                <w:bCs/>
                <w:sz w:val="16"/>
                <w:szCs w:val="16"/>
                <w:lang w:eastAsia="ru-RU"/>
              </w:rPr>
              <w:t>1 074 674,57</w:t>
            </w:r>
          </w:p>
        </w:tc>
        <w:tc>
          <w:tcPr>
            <w:tcW w:w="588" w:type="pct"/>
            <w:tcBorders>
              <w:top w:val="nil"/>
              <w:left w:val="nil"/>
              <w:bottom w:val="single" w:sz="4" w:space="0" w:color="auto"/>
              <w:right w:val="single" w:sz="4" w:space="0" w:color="auto"/>
            </w:tcBorders>
            <w:shd w:val="clear" w:color="auto" w:fill="auto"/>
            <w:noWrap/>
            <w:vAlign w:val="bottom"/>
            <w:hideMark/>
          </w:tcPr>
          <w:p w:rsidR="006244EB" w:rsidRPr="006244EB" w:rsidRDefault="006244EB" w:rsidP="006244EB">
            <w:pPr>
              <w:spacing w:after="0" w:line="240" w:lineRule="auto"/>
              <w:jc w:val="right"/>
              <w:rPr>
                <w:rFonts w:ascii="Arial" w:eastAsia="Times New Roman" w:hAnsi="Arial" w:cs="Arial"/>
                <w:b/>
                <w:bCs/>
                <w:sz w:val="16"/>
                <w:szCs w:val="16"/>
                <w:lang w:eastAsia="ru-RU"/>
              </w:rPr>
            </w:pPr>
            <w:r w:rsidRPr="006244EB">
              <w:rPr>
                <w:rFonts w:ascii="Arial" w:eastAsia="Times New Roman" w:hAnsi="Arial" w:cs="Arial"/>
                <w:b/>
                <w:bCs/>
                <w:sz w:val="16"/>
                <w:szCs w:val="16"/>
                <w:lang w:eastAsia="ru-RU"/>
              </w:rPr>
              <w:t>0,00</w:t>
            </w:r>
          </w:p>
        </w:tc>
        <w:tc>
          <w:tcPr>
            <w:tcW w:w="638" w:type="pct"/>
            <w:tcBorders>
              <w:top w:val="nil"/>
              <w:left w:val="nil"/>
              <w:bottom w:val="single" w:sz="4" w:space="0" w:color="auto"/>
              <w:right w:val="single" w:sz="4" w:space="0" w:color="auto"/>
            </w:tcBorders>
            <w:shd w:val="clear" w:color="auto" w:fill="auto"/>
            <w:noWrap/>
            <w:vAlign w:val="bottom"/>
            <w:hideMark/>
          </w:tcPr>
          <w:p w:rsidR="006244EB" w:rsidRPr="006244EB" w:rsidRDefault="006244EB" w:rsidP="006244EB">
            <w:pPr>
              <w:spacing w:after="0" w:line="240" w:lineRule="auto"/>
              <w:jc w:val="right"/>
              <w:rPr>
                <w:rFonts w:ascii="Arial" w:eastAsia="Times New Roman" w:hAnsi="Arial" w:cs="Arial"/>
                <w:b/>
                <w:bCs/>
                <w:sz w:val="16"/>
                <w:szCs w:val="16"/>
                <w:lang w:eastAsia="ru-RU"/>
              </w:rPr>
            </w:pPr>
            <w:r w:rsidRPr="006244EB">
              <w:rPr>
                <w:rFonts w:ascii="Arial" w:eastAsia="Times New Roman" w:hAnsi="Arial" w:cs="Arial"/>
                <w:b/>
                <w:bCs/>
                <w:sz w:val="16"/>
                <w:szCs w:val="16"/>
                <w:lang w:eastAsia="ru-RU"/>
              </w:rPr>
              <w:t>0,00</w:t>
            </w:r>
          </w:p>
        </w:tc>
      </w:tr>
    </w:tbl>
    <w:p w:rsidR="00F2188A" w:rsidRDefault="00F2188A" w:rsidP="00C360B1">
      <w:pPr>
        <w:spacing w:after="0" w:line="240" w:lineRule="auto"/>
        <w:rPr>
          <w:rFonts w:ascii="Times New Roman" w:eastAsia="Times New Roman" w:hAnsi="Times New Roman" w:cs="Times New Roman"/>
          <w:sz w:val="24"/>
          <w:szCs w:val="24"/>
          <w:lang w:eastAsia="ru-RU"/>
        </w:rPr>
      </w:pPr>
    </w:p>
    <w:p w:rsidR="000B2178" w:rsidRDefault="000B2178" w:rsidP="00C360B1">
      <w:pPr>
        <w:spacing w:after="0" w:line="240" w:lineRule="auto"/>
        <w:rPr>
          <w:rFonts w:ascii="Times New Roman" w:eastAsia="Times New Roman" w:hAnsi="Times New Roman" w:cs="Times New Roman"/>
          <w:sz w:val="24"/>
          <w:szCs w:val="24"/>
          <w:lang w:eastAsia="ru-RU"/>
        </w:rPr>
      </w:pPr>
    </w:p>
    <w:p w:rsidR="000B2178" w:rsidRDefault="000B2178" w:rsidP="00C360B1">
      <w:pPr>
        <w:spacing w:after="0" w:line="240" w:lineRule="auto"/>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4946"/>
        <w:gridCol w:w="843"/>
        <w:gridCol w:w="623"/>
        <w:gridCol w:w="1197"/>
        <w:gridCol w:w="1151"/>
        <w:gridCol w:w="1377"/>
      </w:tblGrid>
      <w:tr w:rsidR="000B2178" w:rsidRPr="000B2178" w:rsidTr="000B2178">
        <w:trPr>
          <w:trHeight w:val="345"/>
        </w:trPr>
        <w:tc>
          <w:tcPr>
            <w:tcW w:w="2489"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sz w:val="16"/>
                <w:szCs w:val="16"/>
                <w:lang w:eastAsia="ru-RU"/>
              </w:rPr>
            </w:pPr>
          </w:p>
        </w:tc>
        <w:tc>
          <w:tcPr>
            <w:tcW w:w="392"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sz w:val="16"/>
                <w:szCs w:val="16"/>
                <w:lang w:eastAsia="ru-RU"/>
              </w:rPr>
            </w:pPr>
          </w:p>
        </w:tc>
        <w:tc>
          <w:tcPr>
            <w:tcW w:w="290"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sz w:val="16"/>
                <w:szCs w:val="16"/>
                <w:lang w:eastAsia="ru-RU"/>
              </w:rPr>
            </w:pPr>
          </w:p>
        </w:tc>
        <w:tc>
          <w:tcPr>
            <w:tcW w:w="639"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sz w:val="16"/>
                <w:szCs w:val="16"/>
                <w:lang w:eastAsia="ru-RU"/>
              </w:rPr>
            </w:pPr>
          </w:p>
        </w:tc>
        <w:tc>
          <w:tcPr>
            <w:tcW w:w="559"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sz w:val="16"/>
                <w:szCs w:val="16"/>
                <w:lang w:eastAsia="ru-RU"/>
              </w:rPr>
            </w:pPr>
          </w:p>
        </w:tc>
        <w:tc>
          <w:tcPr>
            <w:tcW w:w="631"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Приложение 10</w:t>
            </w:r>
          </w:p>
        </w:tc>
      </w:tr>
      <w:tr w:rsidR="000B2178" w:rsidRPr="000B2178" w:rsidTr="000B2178">
        <w:trPr>
          <w:trHeight w:val="900"/>
        </w:trPr>
        <w:tc>
          <w:tcPr>
            <w:tcW w:w="2489"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sz w:val="16"/>
                <w:szCs w:val="16"/>
                <w:lang w:eastAsia="ru-RU"/>
              </w:rPr>
            </w:pPr>
          </w:p>
        </w:tc>
        <w:tc>
          <w:tcPr>
            <w:tcW w:w="392"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sz w:val="16"/>
                <w:szCs w:val="16"/>
                <w:lang w:eastAsia="ru-RU"/>
              </w:rPr>
            </w:pPr>
          </w:p>
        </w:tc>
        <w:tc>
          <w:tcPr>
            <w:tcW w:w="290"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sz w:val="16"/>
                <w:szCs w:val="16"/>
                <w:lang w:eastAsia="ru-RU"/>
              </w:rPr>
            </w:pPr>
          </w:p>
        </w:tc>
        <w:tc>
          <w:tcPr>
            <w:tcW w:w="639"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sz w:val="16"/>
                <w:szCs w:val="16"/>
                <w:lang w:eastAsia="ru-RU"/>
              </w:rPr>
            </w:pPr>
          </w:p>
        </w:tc>
        <w:tc>
          <w:tcPr>
            <w:tcW w:w="1190" w:type="pct"/>
            <w:gridSpan w:val="2"/>
            <w:tcBorders>
              <w:top w:val="nil"/>
              <w:left w:val="nil"/>
              <w:bottom w:val="nil"/>
              <w:right w:val="nil"/>
            </w:tcBorders>
            <w:shd w:val="clear" w:color="auto" w:fill="auto"/>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к решению 52 сессии Совета депутатов Битковского сельсовета Сузунского рай</w:t>
            </w:r>
            <w:r w:rsidR="00661C19">
              <w:rPr>
                <w:rFonts w:ascii="Arial" w:eastAsia="Times New Roman" w:hAnsi="Arial" w:cs="Arial"/>
                <w:color w:val="000000"/>
                <w:sz w:val="16"/>
                <w:szCs w:val="16"/>
                <w:lang w:eastAsia="ru-RU"/>
              </w:rPr>
              <w:t xml:space="preserve">она Новосибирской области </w:t>
            </w:r>
            <w:r w:rsidR="00661C19">
              <w:rPr>
                <w:rFonts w:ascii="Arial" w:eastAsia="Times New Roman" w:hAnsi="Arial" w:cs="Arial"/>
                <w:color w:val="000000"/>
                <w:sz w:val="16"/>
                <w:szCs w:val="16"/>
                <w:lang w:eastAsia="ru-RU"/>
              </w:rPr>
              <w:br/>
              <w:t>От 02.07</w:t>
            </w:r>
            <w:r w:rsidRPr="000B2178">
              <w:rPr>
                <w:rFonts w:ascii="Arial" w:eastAsia="Times New Roman" w:hAnsi="Arial" w:cs="Arial"/>
                <w:color w:val="000000"/>
                <w:sz w:val="16"/>
                <w:szCs w:val="16"/>
                <w:lang w:eastAsia="ru-RU"/>
              </w:rPr>
              <w:t>.2025г №14</w:t>
            </w:r>
          </w:p>
        </w:tc>
      </w:tr>
      <w:tr w:rsidR="000B2178" w:rsidRPr="000B2178" w:rsidTr="000B2178">
        <w:trPr>
          <w:trHeight w:val="1215"/>
        </w:trPr>
        <w:tc>
          <w:tcPr>
            <w:tcW w:w="5000" w:type="pct"/>
            <w:gridSpan w:val="6"/>
            <w:tcBorders>
              <w:top w:val="nil"/>
              <w:left w:val="nil"/>
              <w:bottom w:val="nil"/>
              <w:right w:val="nil"/>
            </w:tcBorders>
            <w:shd w:val="clear" w:color="auto" w:fill="auto"/>
            <w:vAlign w:val="center"/>
            <w:hideMark/>
          </w:tcPr>
          <w:p w:rsidR="000B2178" w:rsidRPr="000B2178" w:rsidRDefault="000B2178" w:rsidP="000B2178">
            <w:pPr>
              <w:spacing w:after="0" w:line="240" w:lineRule="auto"/>
              <w:jc w:val="center"/>
              <w:rPr>
                <w:rFonts w:ascii="Arial" w:eastAsia="Times New Roman" w:hAnsi="Arial" w:cs="Arial"/>
                <w:b/>
                <w:bCs/>
                <w:sz w:val="20"/>
                <w:szCs w:val="20"/>
                <w:lang w:eastAsia="ru-RU"/>
              </w:rPr>
            </w:pPr>
            <w:r w:rsidRPr="000B2178">
              <w:rPr>
                <w:rFonts w:ascii="Arial" w:eastAsia="Times New Roman" w:hAnsi="Arial" w:cs="Arial"/>
                <w:b/>
                <w:bCs/>
                <w:sz w:val="20"/>
                <w:szCs w:val="20"/>
                <w:lang w:eastAsia="ru-RU"/>
              </w:rPr>
              <w:t>Перечень муниципальных  программ  Битковского сельсовета Сузунского района Новосибирской области, предусмотренных к финансированию в 2025 году и плановом периоде 2026 и 2027 годов</w:t>
            </w:r>
          </w:p>
        </w:tc>
      </w:tr>
      <w:tr w:rsidR="000B2178" w:rsidRPr="000B2178" w:rsidTr="000B2178">
        <w:trPr>
          <w:trHeight w:val="255"/>
        </w:trPr>
        <w:tc>
          <w:tcPr>
            <w:tcW w:w="2489"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sz w:val="16"/>
                <w:szCs w:val="16"/>
                <w:lang w:eastAsia="ru-RU"/>
              </w:rPr>
            </w:pPr>
          </w:p>
        </w:tc>
        <w:tc>
          <w:tcPr>
            <w:tcW w:w="392"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sz w:val="16"/>
                <w:szCs w:val="16"/>
                <w:lang w:eastAsia="ru-RU"/>
              </w:rPr>
            </w:pPr>
          </w:p>
        </w:tc>
        <w:tc>
          <w:tcPr>
            <w:tcW w:w="290"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sz w:val="16"/>
                <w:szCs w:val="16"/>
                <w:lang w:eastAsia="ru-RU"/>
              </w:rPr>
            </w:pPr>
          </w:p>
        </w:tc>
        <w:tc>
          <w:tcPr>
            <w:tcW w:w="639"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sz w:val="16"/>
                <w:szCs w:val="16"/>
                <w:lang w:eastAsia="ru-RU"/>
              </w:rPr>
            </w:pPr>
          </w:p>
        </w:tc>
        <w:tc>
          <w:tcPr>
            <w:tcW w:w="559"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jc w:val="right"/>
              <w:rPr>
                <w:rFonts w:ascii="Arial" w:eastAsia="Times New Roman" w:hAnsi="Arial" w:cs="Arial"/>
                <w:sz w:val="16"/>
                <w:szCs w:val="16"/>
                <w:lang w:eastAsia="ru-RU"/>
              </w:rPr>
            </w:pPr>
          </w:p>
        </w:tc>
        <w:tc>
          <w:tcPr>
            <w:tcW w:w="631"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jc w:val="right"/>
              <w:rPr>
                <w:rFonts w:ascii="Arial" w:eastAsia="Times New Roman" w:hAnsi="Arial" w:cs="Arial"/>
                <w:sz w:val="16"/>
                <w:szCs w:val="16"/>
                <w:lang w:eastAsia="ru-RU"/>
              </w:rPr>
            </w:pPr>
            <w:r w:rsidRPr="000B2178">
              <w:rPr>
                <w:rFonts w:ascii="Arial" w:eastAsia="Times New Roman" w:hAnsi="Arial" w:cs="Arial"/>
                <w:sz w:val="16"/>
                <w:szCs w:val="16"/>
                <w:lang w:eastAsia="ru-RU"/>
              </w:rPr>
              <w:t>руб.</w:t>
            </w:r>
          </w:p>
        </w:tc>
      </w:tr>
      <w:tr w:rsidR="000B2178" w:rsidRPr="000B2178" w:rsidTr="000B2178">
        <w:trPr>
          <w:trHeight w:val="375"/>
        </w:trPr>
        <w:tc>
          <w:tcPr>
            <w:tcW w:w="2489"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Наименование</w:t>
            </w:r>
          </w:p>
        </w:tc>
        <w:tc>
          <w:tcPr>
            <w:tcW w:w="682" w:type="pct"/>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Код бюджетной классификации</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Сумма на 2025 год</w:t>
            </w:r>
          </w:p>
        </w:tc>
        <w:tc>
          <w:tcPr>
            <w:tcW w:w="559" w:type="pct"/>
            <w:vMerge w:val="restart"/>
            <w:tcBorders>
              <w:top w:val="single" w:sz="4" w:space="0" w:color="auto"/>
              <w:left w:val="nil"/>
              <w:bottom w:val="single" w:sz="4" w:space="0" w:color="auto"/>
              <w:right w:val="nil"/>
            </w:tcBorders>
            <w:shd w:val="clear" w:color="auto" w:fill="auto"/>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Сумма на 2026 год</w:t>
            </w:r>
          </w:p>
        </w:tc>
        <w:tc>
          <w:tcPr>
            <w:tcW w:w="6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Сумма на 2027  год</w:t>
            </w:r>
          </w:p>
        </w:tc>
      </w:tr>
      <w:tr w:rsidR="000B2178" w:rsidRPr="000B2178" w:rsidTr="000B2178">
        <w:trPr>
          <w:trHeight w:val="360"/>
        </w:trPr>
        <w:tc>
          <w:tcPr>
            <w:tcW w:w="2489" w:type="pct"/>
            <w:vMerge/>
            <w:tcBorders>
              <w:top w:val="single" w:sz="4" w:space="0" w:color="auto"/>
              <w:left w:val="single" w:sz="4" w:space="0" w:color="auto"/>
              <w:bottom w:val="single" w:sz="4" w:space="0" w:color="auto"/>
              <w:right w:val="nil"/>
            </w:tcBorders>
            <w:vAlign w:val="center"/>
            <w:hideMark/>
          </w:tcPr>
          <w:p w:rsidR="000B2178" w:rsidRPr="000B2178" w:rsidRDefault="000B2178" w:rsidP="000B2178">
            <w:pPr>
              <w:spacing w:after="0" w:line="240" w:lineRule="auto"/>
              <w:rPr>
                <w:rFonts w:ascii="Arial" w:eastAsia="Times New Roman" w:hAnsi="Arial" w:cs="Arial"/>
                <w:b/>
                <w:bCs/>
                <w:sz w:val="16"/>
                <w:szCs w:val="16"/>
                <w:lang w:eastAsia="ru-RU"/>
              </w:rPr>
            </w:pPr>
          </w:p>
        </w:tc>
        <w:tc>
          <w:tcPr>
            <w:tcW w:w="682" w:type="pct"/>
            <w:gridSpan w:val="2"/>
            <w:vMerge/>
            <w:tcBorders>
              <w:top w:val="single" w:sz="4" w:space="0" w:color="auto"/>
              <w:left w:val="single" w:sz="4" w:space="0" w:color="auto"/>
              <w:bottom w:val="single" w:sz="4" w:space="0" w:color="000000"/>
              <w:right w:val="nil"/>
            </w:tcBorders>
            <w:vAlign w:val="center"/>
            <w:hideMark/>
          </w:tcPr>
          <w:p w:rsidR="000B2178" w:rsidRPr="000B2178" w:rsidRDefault="000B2178" w:rsidP="000B2178">
            <w:pPr>
              <w:spacing w:after="0" w:line="240" w:lineRule="auto"/>
              <w:rPr>
                <w:rFonts w:ascii="Arial" w:eastAsia="Times New Roman" w:hAnsi="Arial" w:cs="Arial"/>
                <w:b/>
                <w:bCs/>
                <w:sz w:val="16"/>
                <w:szCs w:val="16"/>
                <w:lang w:eastAsia="ru-RU"/>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rsidR="000B2178" w:rsidRPr="000B2178" w:rsidRDefault="000B2178" w:rsidP="000B2178">
            <w:pPr>
              <w:spacing w:after="0" w:line="240" w:lineRule="auto"/>
              <w:rPr>
                <w:rFonts w:ascii="Arial" w:eastAsia="Times New Roman" w:hAnsi="Arial" w:cs="Arial"/>
                <w:b/>
                <w:bCs/>
                <w:sz w:val="16"/>
                <w:szCs w:val="16"/>
                <w:lang w:eastAsia="ru-RU"/>
              </w:rPr>
            </w:pPr>
          </w:p>
        </w:tc>
        <w:tc>
          <w:tcPr>
            <w:tcW w:w="559" w:type="pct"/>
            <w:vMerge/>
            <w:tcBorders>
              <w:top w:val="single" w:sz="4" w:space="0" w:color="auto"/>
              <w:left w:val="nil"/>
              <w:bottom w:val="single" w:sz="4" w:space="0" w:color="auto"/>
              <w:right w:val="nil"/>
            </w:tcBorders>
            <w:vAlign w:val="center"/>
            <w:hideMark/>
          </w:tcPr>
          <w:p w:rsidR="000B2178" w:rsidRPr="000B2178" w:rsidRDefault="000B2178" w:rsidP="000B2178">
            <w:pPr>
              <w:spacing w:after="0" w:line="240" w:lineRule="auto"/>
              <w:rPr>
                <w:rFonts w:ascii="Arial" w:eastAsia="Times New Roman" w:hAnsi="Arial" w:cs="Arial"/>
                <w:b/>
                <w:bCs/>
                <w:sz w:val="16"/>
                <w:szCs w:val="16"/>
                <w:lang w:eastAsia="ru-RU"/>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rsidR="000B2178" w:rsidRPr="000B2178" w:rsidRDefault="000B2178" w:rsidP="000B2178">
            <w:pPr>
              <w:spacing w:after="0" w:line="240" w:lineRule="auto"/>
              <w:rPr>
                <w:rFonts w:ascii="Arial" w:eastAsia="Times New Roman" w:hAnsi="Arial" w:cs="Arial"/>
                <w:b/>
                <w:bCs/>
                <w:sz w:val="16"/>
                <w:szCs w:val="16"/>
                <w:lang w:eastAsia="ru-RU"/>
              </w:rPr>
            </w:pPr>
          </w:p>
        </w:tc>
      </w:tr>
      <w:tr w:rsidR="000B2178" w:rsidRPr="000B2178" w:rsidTr="000B2178">
        <w:trPr>
          <w:trHeight w:val="300"/>
        </w:trPr>
        <w:tc>
          <w:tcPr>
            <w:tcW w:w="2489" w:type="pct"/>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2</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3</w:t>
            </w:r>
          </w:p>
        </w:tc>
        <w:tc>
          <w:tcPr>
            <w:tcW w:w="639" w:type="pct"/>
            <w:tcBorders>
              <w:top w:val="single" w:sz="4" w:space="0" w:color="auto"/>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4</w:t>
            </w:r>
          </w:p>
        </w:tc>
        <w:tc>
          <w:tcPr>
            <w:tcW w:w="559" w:type="pct"/>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5</w:t>
            </w:r>
          </w:p>
        </w:tc>
        <w:tc>
          <w:tcPr>
            <w:tcW w:w="631" w:type="pct"/>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6</w:t>
            </w:r>
          </w:p>
        </w:tc>
      </w:tr>
      <w:tr w:rsidR="000B2178" w:rsidRPr="000B2178" w:rsidTr="000B2178">
        <w:trPr>
          <w:trHeight w:val="612"/>
        </w:trPr>
        <w:tc>
          <w:tcPr>
            <w:tcW w:w="248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Муниципальная программа по обеспечению первичных мер пожарной безопасности на территории Битковского сельсовета Сузунского района Новосибирской области на 2024-2026 годы</w:t>
            </w:r>
          </w:p>
        </w:tc>
        <w:tc>
          <w:tcPr>
            <w:tcW w:w="6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40.0.00.00000</w:t>
            </w:r>
          </w:p>
        </w:tc>
        <w:tc>
          <w:tcPr>
            <w:tcW w:w="639" w:type="pct"/>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171 000,00 </w:t>
            </w:r>
          </w:p>
        </w:tc>
        <w:tc>
          <w:tcPr>
            <w:tcW w:w="559" w:type="pct"/>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3 000,00 </w:t>
            </w:r>
          </w:p>
        </w:tc>
        <w:tc>
          <w:tcPr>
            <w:tcW w:w="631"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0,00 </w:t>
            </w:r>
          </w:p>
        </w:tc>
      </w:tr>
      <w:tr w:rsidR="000B2178" w:rsidRPr="000B2178" w:rsidTr="000B2178">
        <w:trPr>
          <w:trHeight w:val="612"/>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Реализация мероприятий муниципальной программы по обеспечению первичных мер пожарной безопасности на территории Битковского сельсовета Сузунского района Новосибирской области на 2024-2026 годы</w:t>
            </w:r>
          </w:p>
        </w:tc>
        <w:tc>
          <w:tcPr>
            <w:tcW w:w="682" w:type="pct"/>
            <w:gridSpan w:val="2"/>
            <w:tcBorders>
              <w:top w:val="single" w:sz="4" w:space="0" w:color="auto"/>
              <w:left w:val="nil"/>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sz w:val="16"/>
                <w:szCs w:val="16"/>
                <w:lang w:eastAsia="ru-RU"/>
              </w:rPr>
            </w:pPr>
            <w:r w:rsidRPr="000B2178">
              <w:rPr>
                <w:rFonts w:ascii="Arial" w:eastAsia="Times New Roman" w:hAnsi="Arial" w:cs="Arial"/>
                <w:sz w:val="16"/>
                <w:szCs w:val="16"/>
                <w:lang w:eastAsia="ru-RU"/>
              </w:rPr>
              <w:t>40.0.00.0310W</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171 000,00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3 000,00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r>
      <w:tr w:rsidR="000B2178" w:rsidRPr="000B2178" w:rsidTr="000B2178">
        <w:trPr>
          <w:trHeight w:val="612"/>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Муниципальная программа профилактики правонарушений и борьбы с преступностью на территории Битковского сельсовета Сузунского района Новосибирской области на 2024 – 2026 годы</w:t>
            </w:r>
          </w:p>
        </w:tc>
        <w:tc>
          <w:tcPr>
            <w:tcW w:w="6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43.0.00.00000</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0,00 </w:t>
            </w:r>
          </w:p>
        </w:tc>
      </w:tr>
      <w:tr w:rsidR="000B2178" w:rsidRPr="000B2178" w:rsidTr="000B2178">
        <w:trPr>
          <w:trHeight w:val="612"/>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Реализация мероприятий муниципальной программы профилактики правонарушений и борьбы с преступностью на территории Битковского сельсовета Сузунского района Новосибирской области на 2024 – 2026 годы</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sz w:val="16"/>
                <w:szCs w:val="16"/>
                <w:lang w:eastAsia="ru-RU"/>
              </w:rPr>
            </w:pPr>
            <w:r w:rsidRPr="000B2178">
              <w:rPr>
                <w:rFonts w:ascii="Arial" w:eastAsia="Times New Roman" w:hAnsi="Arial" w:cs="Arial"/>
                <w:sz w:val="16"/>
                <w:szCs w:val="16"/>
                <w:lang w:eastAsia="ru-RU"/>
              </w:rPr>
              <w:t>43.0.00.0314W</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r>
      <w:tr w:rsidR="000B2178" w:rsidRPr="000B2178" w:rsidTr="000B2178">
        <w:trPr>
          <w:trHeight w:val="1005"/>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Муниципальная программа «Комплексные меры противодействия злоупотреблению наркотиками и их незаконному обороту на территории Битковского сельсовета Сузунского района Новосибирской области на 2023-2025 годы»</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44.0.00.00000</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4 000,00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0,00 </w:t>
            </w:r>
          </w:p>
        </w:tc>
      </w:tr>
      <w:tr w:rsidR="000B2178" w:rsidRPr="000B2178" w:rsidTr="000B2178">
        <w:trPr>
          <w:trHeight w:val="1005"/>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Реализация мероприятий муниципальной программы «Комплексные меры противодействия злоупотреблению наркотиками и их незаконному обороту на территории Битковского сельсовета Сузунского района Новосибирской области на 2023-2025 годы»</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sz w:val="16"/>
                <w:szCs w:val="16"/>
                <w:lang w:eastAsia="ru-RU"/>
              </w:rPr>
            </w:pPr>
            <w:r w:rsidRPr="000B2178">
              <w:rPr>
                <w:rFonts w:ascii="Arial" w:eastAsia="Times New Roman" w:hAnsi="Arial" w:cs="Arial"/>
                <w:sz w:val="16"/>
                <w:szCs w:val="16"/>
                <w:lang w:eastAsia="ru-RU"/>
              </w:rPr>
              <w:t>44.0.00.0315W</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4 000,00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r>
      <w:tr w:rsidR="000B2178" w:rsidRPr="000B2178" w:rsidTr="000B2178">
        <w:trPr>
          <w:trHeight w:val="930"/>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Муниципальная программа развития субъектов малого и среднего предпринимательства на территории Битковского сельсовета Сузунского района Новосибирской области на 2024-2026 годы</w:t>
            </w:r>
          </w:p>
        </w:tc>
        <w:tc>
          <w:tcPr>
            <w:tcW w:w="6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45.0.00.00000</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0,00 </w:t>
            </w:r>
          </w:p>
        </w:tc>
      </w:tr>
      <w:tr w:rsidR="000B2178" w:rsidRPr="000B2178" w:rsidTr="000B2178">
        <w:trPr>
          <w:trHeight w:val="930"/>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Реализация мероприятий муниципальной программы развития субъектов малого и среднего предпринимательства на территории Битковского сельсовета Сузунского района Новосибирской области на 2024-2026 годы</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sz w:val="16"/>
                <w:szCs w:val="16"/>
                <w:lang w:eastAsia="ru-RU"/>
              </w:rPr>
            </w:pPr>
            <w:r w:rsidRPr="000B2178">
              <w:rPr>
                <w:rFonts w:ascii="Arial" w:eastAsia="Times New Roman" w:hAnsi="Arial" w:cs="Arial"/>
                <w:sz w:val="16"/>
                <w:szCs w:val="16"/>
                <w:lang w:eastAsia="ru-RU"/>
              </w:rPr>
              <w:t>45.0.00.0412W</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r>
      <w:tr w:rsidR="000B2178" w:rsidRPr="000B2178" w:rsidTr="000B2178">
        <w:trPr>
          <w:trHeight w:val="930"/>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Муниципальная программа "Муниципальная поддержка инвестиционной деятельности на территории Битковского сельсовета Сузунского района Новосибирской области на 2024-2028 годы»</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46.0.00.00000</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1 000,00 </w:t>
            </w:r>
          </w:p>
        </w:tc>
      </w:tr>
      <w:tr w:rsidR="000B2178" w:rsidRPr="000B2178" w:rsidTr="000B2178">
        <w:trPr>
          <w:trHeight w:val="705"/>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Реализация мероприятий муниципальной программы «Муниципальная поддержка инвестиционной деятельности на территории Битковского сельсовета Сузунского района Новосибирской области на 2024-2028 годы»</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sz w:val="16"/>
                <w:szCs w:val="16"/>
                <w:lang w:eastAsia="ru-RU"/>
              </w:rPr>
            </w:pPr>
            <w:r w:rsidRPr="000B2178">
              <w:rPr>
                <w:rFonts w:ascii="Arial" w:eastAsia="Times New Roman" w:hAnsi="Arial" w:cs="Arial"/>
                <w:sz w:val="16"/>
                <w:szCs w:val="16"/>
                <w:lang w:eastAsia="ru-RU"/>
              </w:rPr>
              <w:t>46.0.00.0413W</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1 000,00 </w:t>
            </w:r>
          </w:p>
        </w:tc>
      </w:tr>
      <w:tr w:rsidR="000B2178" w:rsidRPr="000B2178" w:rsidTr="000B2178">
        <w:trPr>
          <w:trHeight w:val="660"/>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Муниципальная программа "Использование и охрана земель Битковского сельсовета Сузунского района Новосибирской области" на 2024-2026 годы</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47.0.00.00000</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0,00 </w:t>
            </w:r>
          </w:p>
        </w:tc>
      </w:tr>
      <w:tr w:rsidR="000B2178" w:rsidRPr="000B2178" w:rsidTr="000B2178">
        <w:trPr>
          <w:trHeight w:val="750"/>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Реализация мероприятий муниципальной программы "Использование и охрана земель Битковского сельсовета Сузунского района Новосибирской области" на 2024-2026 годы</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sz w:val="16"/>
                <w:szCs w:val="16"/>
                <w:lang w:eastAsia="ru-RU"/>
              </w:rPr>
            </w:pPr>
            <w:r w:rsidRPr="000B2178">
              <w:rPr>
                <w:rFonts w:ascii="Arial" w:eastAsia="Times New Roman" w:hAnsi="Arial" w:cs="Arial"/>
                <w:sz w:val="16"/>
                <w:szCs w:val="16"/>
                <w:lang w:eastAsia="ru-RU"/>
              </w:rPr>
              <w:t>47.0.00.0503W</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r>
      <w:tr w:rsidR="000B2178" w:rsidRPr="000B2178" w:rsidTr="000B2178">
        <w:trPr>
          <w:trHeight w:val="660"/>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lastRenderedPageBreak/>
              <w:t>Муниципальная программа «Энергосбережение и повышение энергетической эффективности на территории Битковского сельсовета Сузунского района Новосибирской области на 2024-2026 годы»</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52.0.00.00000</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0,00 </w:t>
            </w:r>
          </w:p>
        </w:tc>
      </w:tr>
      <w:tr w:rsidR="000B2178" w:rsidRPr="000B2178" w:rsidTr="000B2178">
        <w:trPr>
          <w:trHeight w:val="990"/>
        </w:trPr>
        <w:tc>
          <w:tcPr>
            <w:tcW w:w="2489" w:type="pct"/>
            <w:tcBorders>
              <w:top w:val="nil"/>
              <w:left w:val="single" w:sz="8"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Реализация мероприятий муниципальной программы «Энергосбережение и повышение энергетической эффективности на территории Битковского сельсовета Сузунского района Новосибирской области на 2024-2026 гг.»</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sz w:val="16"/>
                <w:szCs w:val="16"/>
                <w:lang w:eastAsia="ru-RU"/>
              </w:rPr>
            </w:pPr>
            <w:r w:rsidRPr="000B2178">
              <w:rPr>
                <w:rFonts w:ascii="Arial" w:eastAsia="Times New Roman" w:hAnsi="Arial" w:cs="Arial"/>
                <w:sz w:val="16"/>
                <w:szCs w:val="16"/>
                <w:lang w:eastAsia="ru-RU"/>
              </w:rPr>
              <w:t>52.0.00.0504W</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1 000,00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1 000,00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r>
      <w:tr w:rsidR="000B2178" w:rsidRPr="000B2178" w:rsidTr="000B2178">
        <w:trPr>
          <w:trHeight w:val="810"/>
        </w:trPr>
        <w:tc>
          <w:tcPr>
            <w:tcW w:w="2489" w:type="pct"/>
            <w:tcBorders>
              <w:top w:val="single" w:sz="4" w:space="0" w:color="auto"/>
              <w:left w:val="single" w:sz="4" w:space="0" w:color="auto"/>
              <w:bottom w:val="single" w:sz="4" w:space="0" w:color="auto"/>
              <w:right w:val="nil"/>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Муниципальная программа "Благоустройство территории Битковского сельсовета Сузунского района Новосибирской области на 2025-2028 годы"</w:t>
            </w:r>
          </w:p>
        </w:tc>
        <w:tc>
          <w:tcPr>
            <w:tcW w:w="6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56.0.00.00000</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2 345 637,29</w:t>
            </w:r>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1 331 328,56</w:t>
            </w:r>
          </w:p>
        </w:tc>
        <w:tc>
          <w:tcPr>
            <w:tcW w:w="631" w:type="pct"/>
            <w:tcBorders>
              <w:top w:val="single" w:sz="4" w:space="0" w:color="auto"/>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1 332 991,18</w:t>
            </w:r>
          </w:p>
        </w:tc>
      </w:tr>
      <w:tr w:rsidR="000B2178" w:rsidRPr="000B2178" w:rsidTr="000B2178">
        <w:trPr>
          <w:trHeight w:val="264"/>
        </w:trPr>
        <w:tc>
          <w:tcPr>
            <w:tcW w:w="2489" w:type="pct"/>
            <w:tcBorders>
              <w:top w:val="nil"/>
              <w:left w:val="single" w:sz="4" w:space="0" w:color="auto"/>
              <w:bottom w:val="single" w:sz="4" w:space="0" w:color="auto"/>
              <w:right w:val="nil"/>
            </w:tcBorders>
            <w:shd w:val="clear" w:color="auto" w:fill="auto"/>
            <w:vAlign w:val="center"/>
            <w:hideMark/>
          </w:tcPr>
          <w:p w:rsidR="000B2178" w:rsidRPr="000B2178" w:rsidRDefault="000B2178" w:rsidP="000B2178">
            <w:pPr>
              <w:spacing w:after="0" w:line="240" w:lineRule="auto"/>
              <w:rPr>
                <w:rFonts w:ascii="Arial" w:eastAsia="Times New Roman" w:hAnsi="Arial" w:cs="Arial"/>
                <w:sz w:val="16"/>
                <w:szCs w:val="16"/>
                <w:lang w:eastAsia="ru-RU"/>
              </w:rPr>
            </w:pPr>
            <w:r w:rsidRPr="000B2178">
              <w:rPr>
                <w:rFonts w:ascii="Arial" w:eastAsia="Times New Roman" w:hAnsi="Arial" w:cs="Arial"/>
                <w:sz w:val="16"/>
                <w:szCs w:val="16"/>
                <w:lang w:eastAsia="ru-RU"/>
              </w:rPr>
              <w:t>Уличное освещение</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sz w:val="16"/>
                <w:szCs w:val="16"/>
                <w:lang w:eastAsia="ru-RU"/>
              </w:rPr>
            </w:pPr>
            <w:r w:rsidRPr="000B2178">
              <w:rPr>
                <w:rFonts w:ascii="Arial" w:eastAsia="Times New Roman" w:hAnsi="Arial" w:cs="Arial"/>
                <w:sz w:val="16"/>
                <w:szCs w:val="16"/>
                <w:lang w:eastAsia="ru-RU"/>
              </w:rPr>
              <w:t>56.0.00.05031</w:t>
            </w:r>
          </w:p>
        </w:tc>
        <w:tc>
          <w:tcPr>
            <w:tcW w:w="639" w:type="pct"/>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694 756,91 </w:t>
            </w:r>
          </w:p>
        </w:tc>
        <w:tc>
          <w:tcPr>
            <w:tcW w:w="559" w:type="pct"/>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614 756,91 </w:t>
            </w:r>
          </w:p>
        </w:tc>
        <w:tc>
          <w:tcPr>
            <w:tcW w:w="631"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614 756,91 </w:t>
            </w:r>
          </w:p>
        </w:tc>
      </w:tr>
      <w:tr w:rsidR="000B2178" w:rsidRPr="000B2178" w:rsidTr="000B2178">
        <w:trPr>
          <w:trHeight w:val="264"/>
        </w:trPr>
        <w:tc>
          <w:tcPr>
            <w:tcW w:w="2489" w:type="pct"/>
            <w:tcBorders>
              <w:top w:val="nil"/>
              <w:left w:val="single" w:sz="4" w:space="0" w:color="auto"/>
              <w:bottom w:val="single" w:sz="4" w:space="0" w:color="auto"/>
              <w:right w:val="nil"/>
            </w:tcBorders>
            <w:shd w:val="clear" w:color="auto" w:fill="auto"/>
            <w:vAlign w:val="center"/>
            <w:hideMark/>
          </w:tcPr>
          <w:p w:rsidR="000B2178" w:rsidRPr="000B2178" w:rsidRDefault="000B2178" w:rsidP="000B2178">
            <w:pPr>
              <w:spacing w:after="0" w:line="240" w:lineRule="auto"/>
              <w:rPr>
                <w:rFonts w:ascii="Arial" w:eastAsia="Times New Roman" w:hAnsi="Arial" w:cs="Arial"/>
                <w:sz w:val="16"/>
                <w:szCs w:val="16"/>
                <w:lang w:eastAsia="ru-RU"/>
              </w:rPr>
            </w:pPr>
            <w:r w:rsidRPr="000B2178">
              <w:rPr>
                <w:rFonts w:ascii="Arial" w:eastAsia="Times New Roman" w:hAnsi="Arial" w:cs="Arial"/>
                <w:sz w:val="16"/>
                <w:szCs w:val="16"/>
                <w:lang w:eastAsia="ru-RU"/>
              </w:rPr>
              <w:t>Озеленение</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sz w:val="16"/>
                <w:szCs w:val="16"/>
                <w:lang w:eastAsia="ru-RU"/>
              </w:rPr>
            </w:pPr>
            <w:r w:rsidRPr="000B2178">
              <w:rPr>
                <w:rFonts w:ascii="Arial" w:eastAsia="Times New Roman" w:hAnsi="Arial" w:cs="Arial"/>
                <w:sz w:val="16"/>
                <w:szCs w:val="16"/>
                <w:lang w:eastAsia="ru-RU"/>
              </w:rPr>
              <w:t>56.0.00.05032</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100 661,56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109 396,88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110 396,88 </w:t>
            </w:r>
          </w:p>
        </w:tc>
      </w:tr>
      <w:tr w:rsidR="000B2178" w:rsidRPr="000B2178" w:rsidTr="000B2178">
        <w:trPr>
          <w:trHeight w:val="264"/>
        </w:trPr>
        <w:tc>
          <w:tcPr>
            <w:tcW w:w="2489" w:type="pct"/>
            <w:tcBorders>
              <w:top w:val="nil"/>
              <w:left w:val="single" w:sz="4" w:space="0" w:color="auto"/>
              <w:bottom w:val="single" w:sz="4" w:space="0" w:color="auto"/>
              <w:right w:val="nil"/>
            </w:tcBorders>
            <w:shd w:val="clear" w:color="auto" w:fill="auto"/>
            <w:vAlign w:val="center"/>
            <w:hideMark/>
          </w:tcPr>
          <w:p w:rsidR="000B2178" w:rsidRPr="000B2178" w:rsidRDefault="000B2178" w:rsidP="000B2178">
            <w:pPr>
              <w:spacing w:after="0" w:line="240" w:lineRule="auto"/>
              <w:rPr>
                <w:rFonts w:ascii="Arial" w:eastAsia="Times New Roman" w:hAnsi="Arial" w:cs="Arial"/>
                <w:sz w:val="16"/>
                <w:szCs w:val="16"/>
                <w:lang w:eastAsia="ru-RU"/>
              </w:rPr>
            </w:pPr>
            <w:r w:rsidRPr="000B2178">
              <w:rPr>
                <w:rFonts w:ascii="Arial" w:eastAsia="Times New Roman" w:hAnsi="Arial" w:cs="Arial"/>
                <w:sz w:val="16"/>
                <w:szCs w:val="16"/>
                <w:lang w:eastAsia="ru-RU"/>
              </w:rPr>
              <w:t>Организация и содержание мест захоронения</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sz w:val="16"/>
                <w:szCs w:val="16"/>
                <w:lang w:eastAsia="ru-RU"/>
              </w:rPr>
            </w:pPr>
            <w:r w:rsidRPr="000B2178">
              <w:rPr>
                <w:rFonts w:ascii="Arial" w:eastAsia="Times New Roman" w:hAnsi="Arial" w:cs="Arial"/>
                <w:sz w:val="16"/>
                <w:szCs w:val="16"/>
                <w:lang w:eastAsia="ru-RU"/>
              </w:rPr>
              <w:t>56.0.00.05033</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81 977,03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81 977,03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81 977,03 </w:t>
            </w:r>
          </w:p>
        </w:tc>
      </w:tr>
      <w:tr w:rsidR="000B2178" w:rsidRPr="000B2178" w:rsidTr="000B2178">
        <w:trPr>
          <w:trHeight w:val="264"/>
        </w:trPr>
        <w:tc>
          <w:tcPr>
            <w:tcW w:w="2489" w:type="pct"/>
            <w:tcBorders>
              <w:top w:val="nil"/>
              <w:left w:val="single" w:sz="4" w:space="0" w:color="auto"/>
              <w:bottom w:val="single" w:sz="4" w:space="0" w:color="auto"/>
              <w:right w:val="nil"/>
            </w:tcBorders>
            <w:shd w:val="clear" w:color="auto" w:fill="auto"/>
            <w:vAlign w:val="center"/>
            <w:hideMark/>
          </w:tcPr>
          <w:p w:rsidR="000B2178" w:rsidRPr="000B2178" w:rsidRDefault="000B2178" w:rsidP="000B2178">
            <w:pPr>
              <w:spacing w:after="0" w:line="240" w:lineRule="auto"/>
              <w:rPr>
                <w:rFonts w:ascii="Arial" w:eastAsia="Times New Roman" w:hAnsi="Arial" w:cs="Arial"/>
                <w:sz w:val="16"/>
                <w:szCs w:val="16"/>
                <w:lang w:eastAsia="ru-RU"/>
              </w:rPr>
            </w:pPr>
            <w:r w:rsidRPr="000B2178">
              <w:rPr>
                <w:rFonts w:ascii="Arial" w:eastAsia="Times New Roman" w:hAnsi="Arial" w:cs="Arial"/>
                <w:sz w:val="16"/>
                <w:szCs w:val="16"/>
                <w:lang w:eastAsia="ru-RU"/>
              </w:rPr>
              <w:t>Содержание памятников</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sz w:val="16"/>
                <w:szCs w:val="16"/>
                <w:lang w:eastAsia="ru-RU"/>
              </w:rPr>
            </w:pPr>
            <w:r w:rsidRPr="000B2178">
              <w:rPr>
                <w:rFonts w:ascii="Arial" w:eastAsia="Times New Roman" w:hAnsi="Arial" w:cs="Arial"/>
                <w:sz w:val="16"/>
                <w:szCs w:val="16"/>
                <w:lang w:eastAsia="ru-RU"/>
              </w:rPr>
              <w:t>56.0.00.05034</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52 812,00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52 812,00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52 812,00 </w:t>
            </w:r>
          </w:p>
        </w:tc>
      </w:tr>
      <w:tr w:rsidR="000B2178" w:rsidRPr="000B2178" w:rsidTr="000B2178">
        <w:trPr>
          <w:trHeight w:val="264"/>
        </w:trPr>
        <w:tc>
          <w:tcPr>
            <w:tcW w:w="2489" w:type="pct"/>
            <w:tcBorders>
              <w:top w:val="nil"/>
              <w:left w:val="single" w:sz="4" w:space="0" w:color="auto"/>
              <w:bottom w:val="single" w:sz="4" w:space="0" w:color="auto"/>
              <w:right w:val="nil"/>
            </w:tcBorders>
            <w:shd w:val="clear" w:color="auto" w:fill="auto"/>
            <w:vAlign w:val="center"/>
            <w:hideMark/>
          </w:tcPr>
          <w:p w:rsidR="000B2178" w:rsidRPr="000B2178" w:rsidRDefault="000B2178" w:rsidP="000B2178">
            <w:pPr>
              <w:spacing w:after="0" w:line="240" w:lineRule="auto"/>
              <w:rPr>
                <w:rFonts w:ascii="Arial" w:eastAsia="Times New Roman" w:hAnsi="Arial" w:cs="Arial"/>
                <w:sz w:val="16"/>
                <w:szCs w:val="16"/>
                <w:lang w:eastAsia="ru-RU"/>
              </w:rPr>
            </w:pPr>
            <w:r w:rsidRPr="000B2178">
              <w:rPr>
                <w:rFonts w:ascii="Arial" w:eastAsia="Times New Roman" w:hAnsi="Arial" w:cs="Arial"/>
                <w:sz w:val="16"/>
                <w:szCs w:val="16"/>
                <w:lang w:eastAsia="ru-RU"/>
              </w:rPr>
              <w:t>Прочие мероприятия по благоустройству</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sz w:val="16"/>
                <w:szCs w:val="16"/>
                <w:lang w:eastAsia="ru-RU"/>
              </w:rPr>
            </w:pPr>
            <w:r w:rsidRPr="000B2178">
              <w:rPr>
                <w:rFonts w:ascii="Arial" w:eastAsia="Times New Roman" w:hAnsi="Arial" w:cs="Arial"/>
                <w:sz w:val="16"/>
                <w:szCs w:val="16"/>
                <w:lang w:eastAsia="ru-RU"/>
              </w:rPr>
              <w:t>56.0.00.05035</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513 002,91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472 385,74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473 048,36 </w:t>
            </w:r>
          </w:p>
        </w:tc>
      </w:tr>
      <w:tr w:rsidR="000B2178" w:rsidRPr="000B2178" w:rsidTr="000B2178">
        <w:trPr>
          <w:trHeight w:val="264"/>
        </w:trPr>
        <w:tc>
          <w:tcPr>
            <w:tcW w:w="2489" w:type="pct"/>
            <w:tcBorders>
              <w:top w:val="nil"/>
              <w:left w:val="single" w:sz="4" w:space="0" w:color="auto"/>
              <w:bottom w:val="single" w:sz="4" w:space="0" w:color="auto"/>
              <w:right w:val="nil"/>
            </w:tcBorders>
            <w:shd w:val="clear" w:color="auto" w:fill="auto"/>
            <w:vAlign w:val="center"/>
            <w:hideMark/>
          </w:tcPr>
          <w:p w:rsidR="000B2178" w:rsidRPr="000B2178" w:rsidRDefault="000B2178" w:rsidP="000B2178">
            <w:pPr>
              <w:spacing w:after="0" w:line="240" w:lineRule="auto"/>
              <w:rPr>
                <w:rFonts w:ascii="Arial" w:eastAsia="Times New Roman" w:hAnsi="Arial" w:cs="Arial"/>
                <w:sz w:val="16"/>
                <w:szCs w:val="16"/>
                <w:lang w:eastAsia="ru-RU"/>
              </w:rPr>
            </w:pPr>
            <w:r w:rsidRPr="000B2178">
              <w:rPr>
                <w:rFonts w:ascii="Arial" w:eastAsia="Times New Roman" w:hAnsi="Arial" w:cs="Arial"/>
                <w:sz w:val="16"/>
                <w:szCs w:val="16"/>
                <w:lang w:eastAsia="ru-RU"/>
              </w:rPr>
              <w:t>Реализация инициативного проекта "Ограждение территории кладбища в п. Харьковка."</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sz w:val="16"/>
                <w:szCs w:val="16"/>
                <w:lang w:eastAsia="ru-RU"/>
              </w:rPr>
            </w:pPr>
            <w:r w:rsidRPr="000B2178">
              <w:rPr>
                <w:rFonts w:ascii="Arial" w:eastAsia="Times New Roman" w:hAnsi="Arial" w:cs="Arial"/>
                <w:sz w:val="16"/>
                <w:szCs w:val="16"/>
                <w:lang w:eastAsia="ru-RU"/>
              </w:rPr>
              <w:t>56.0.00.70240</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682 426,88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r>
      <w:tr w:rsidR="000B2178" w:rsidRPr="000B2178" w:rsidTr="000B2178">
        <w:trPr>
          <w:trHeight w:val="408"/>
        </w:trPr>
        <w:tc>
          <w:tcPr>
            <w:tcW w:w="2489" w:type="pct"/>
            <w:tcBorders>
              <w:top w:val="nil"/>
              <w:left w:val="single" w:sz="4" w:space="0" w:color="auto"/>
              <w:bottom w:val="single" w:sz="4" w:space="0" w:color="auto"/>
              <w:right w:val="nil"/>
            </w:tcBorders>
            <w:shd w:val="clear" w:color="auto" w:fill="auto"/>
            <w:vAlign w:val="center"/>
            <w:hideMark/>
          </w:tcPr>
          <w:p w:rsidR="000B2178" w:rsidRPr="000B2178" w:rsidRDefault="000B2178" w:rsidP="000B2178">
            <w:pPr>
              <w:spacing w:after="0" w:line="240" w:lineRule="auto"/>
              <w:rPr>
                <w:rFonts w:ascii="Arial" w:eastAsia="Times New Roman" w:hAnsi="Arial" w:cs="Arial"/>
                <w:sz w:val="16"/>
                <w:szCs w:val="16"/>
                <w:lang w:eastAsia="ru-RU"/>
              </w:rPr>
            </w:pPr>
            <w:r w:rsidRPr="000B2178">
              <w:rPr>
                <w:rFonts w:ascii="Arial" w:eastAsia="Times New Roman" w:hAnsi="Arial" w:cs="Arial"/>
                <w:sz w:val="16"/>
                <w:szCs w:val="16"/>
                <w:lang w:eastAsia="ru-RU"/>
              </w:rPr>
              <w:t>Реализация инициативного проекта "Ограждение территории кладбища в п. Харьковка.", в части софинансирования</w:t>
            </w:r>
          </w:p>
        </w:tc>
        <w:tc>
          <w:tcPr>
            <w:tcW w:w="682" w:type="pct"/>
            <w:gridSpan w:val="2"/>
            <w:tcBorders>
              <w:top w:val="single" w:sz="4" w:space="0" w:color="auto"/>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sz w:val="16"/>
                <w:szCs w:val="16"/>
                <w:lang w:eastAsia="ru-RU"/>
              </w:rPr>
            </w:pPr>
            <w:r w:rsidRPr="000B2178">
              <w:rPr>
                <w:rFonts w:ascii="Arial" w:eastAsia="Times New Roman" w:hAnsi="Arial" w:cs="Arial"/>
                <w:sz w:val="16"/>
                <w:szCs w:val="16"/>
                <w:lang w:eastAsia="ru-RU"/>
              </w:rPr>
              <w:t>56.0.00.S0240</w:t>
            </w:r>
          </w:p>
        </w:tc>
        <w:tc>
          <w:tcPr>
            <w:tcW w:w="63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220 000,00 </w:t>
            </w:r>
          </w:p>
        </w:tc>
        <w:tc>
          <w:tcPr>
            <w:tcW w:w="55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r>
      <w:tr w:rsidR="000B2178" w:rsidRPr="000B2178" w:rsidTr="000B2178">
        <w:trPr>
          <w:trHeight w:val="255"/>
        </w:trPr>
        <w:tc>
          <w:tcPr>
            <w:tcW w:w="2489" w:type="pct"/>
            <w:tcBorders>
              <w:top w:val="nil"/>
              <w:left w:val="single" w:sz="4" w:space="0" w:color="auto"/>
              <w:bottom w:val="single" w:sz="4" w:space="0" w:color="auto"/>
              <w:right w:val="nil"/>
            </w:tcBorders>
            <w:shd w:val="clear" w:color="auto" w:fill="auto"/>
            <w:noWrap/>
            <w:vAlign w:val="center"/>
            <w:hideMark/>
          </w:tcPr>
          <w:p w:rsidR="000B2178" w:rsidRPr="000B2178" w:rsidRDefault="000B2178" w:rsidP="000B2178">
            <w:pPr>
              <w:spacing w:after="0" w:line="240" w:lineRule="auto"/>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Итого расходов</w:t>
            </w:r>
          </w:p>
        </w:tc>
        <w:tc>
          <w:tcPr>
            <w:tcW w:w="682" w:type="pct"/>
            <w:gridSpan w:val="2"/>
            <w:tcBorders>
              <w:top w:val="single" w:sz="4" w:space="0" w:color="auto"/>
              <w:left w:val="nil"/>
              <w:bottom w:val="single" w:sz="4" w:space="0" w:color="auto"/>
              <w:right w:val="nil"/>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 </w:t>
            </w:r>
          </w:p>
        </w:tc>
        <w:tc>
          <w:tcPr>
            <w:tcW w:w="639" w:type="pct"/>
            <w:tcBorders>
              <w:top w:val="single" w:sz="4" w:space="0" w:color="auto"/>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2 525 637,29</w:t>
            </w:r>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1 339 328,56</w:t>
            </w:r>
          </w:p>
        </w:tc>
        <w:tc>
          <w:tcPr>
            <w:tcW w:w="631" w:type="pct"/>
            <w:tcBorders>
              <w:top w:val="single" w:sz="4" w:space="0" w:color="auto"/>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sz w:val="16"/>
                <w:szCs w:val="16"/>
                <w:lang w:eastAsia="ru-RU"/>
              </w:rPr>
            </w:pPr>
            <w:r w:rsidRPr="000B2178">
              <w:rPr>
                <w:rFonts w:ascii="Arial" w:eastAsia="Times New Roman" w:hAnsi="Arial" w:cs="Arial"/>
                <w:b/>
                <w:bCs/>
                <w:sz w:val="16"/>
                <w:szCs w:val="16"/>
                <w:lang w:eastAsia="ru-RU"/>
              </w:rPr>
              <w:t>1 333 991,18</w:t>
            </w:r>
          </w:p>
        </w:tc>
      </w:tr>
    </w:tbl>
    <w:p w:rsidR="0031310C" w:rsidRDefault="0031310C" w:rsidP="00C360B1">
      <w:pPr>
        <w:spacing w:after="0" w:line="240" w:lineRule="auto"/>
        <w:rPr>
          <w:rFonts w:ascii="Times New Roman" w:eastAsia="Calibri" w:hAnsi="Times New Roman" w:cs="Times New Roman"/>
          <w:color w:val="000000" w:themeColor="text1"/>
          <w:sz w:val="20"/>
          <w:szCs w:val="20"/>
          <w:lang w:eastAsia="ru-RU"/>
        </w:rPr>
      </w:pPr>
    </w:p>
    <w:p w:rsidR="000B2178" w:rsidRDefault="000B2178" w:rsidP="009F2263">
      <w:pPr>
        <w:spacing w:after="0" w:line="240" w:lineRule="auto"/>
        <w:jc w:val="center"/>
        <w:rPr>
          <w:rFonts w:ascii="Times New Roman" w:eastAsia="Calibri" w:hAnsi="Times New Roman" w:cs="Times New Roman"/>
          <w:color w:val="000000" w:themeColor="text1"/>
          <w:sz w:val="20"/>
          <w:szCs w:val="20"/>
          <w:lang w:eastAsia="ru-RU"/>
        </w:rPr>
      </w:pPr>
    </w:p>
    <w:p w:rsidR="000B2178" w:rsidRDefault="000B2178" w:rsidP="009F2263">
      <w:pPr>
        <w:spacing w:after="0" w:line="240" w:lineRule="auto"/>
        <w:jc w:val="center"/>
        <w:rPr>
          <w:rFonts w:ascii="Times New Roman" w:eastAsia="Calibri" w:hAnsi="Times New Roman" w:cs="Times New Roman"/>
          <w:color w:val="000000" w:themeColor="text1"/>
          <w:sz w:val="20"/>
          <w:szCs w:val="20"/>
          <w:lang w:eastAsia="ru-RU"/>
        </w:rPr>
      </w:pPr>
    </w:p>
    <w:tbl>
      <w:tblPr>
        <w:tblW w:w="5000" w:type="pct"/>
        <w:tblLook w:val="04A0" w:firstRow="1" w:lastRow="0" w:firstColumn="1" w:lastColumn="0" w:noHBand="0" w:noVBand="1"/>
      </w:tblPr>
      <w:tblGrid>
        <w:gridCol w:w="272"/>
        <w:gridCol w:w="881"/>
        <w:gridCol w:w="1274"/>
        <w:gridCol w:w="375"/>
        <w:gridCol w:w="362"/>
        <w:gridCol w:w="350"/>
        <w:gridCol w:w="341"/>
        <w:gridCol w:w="335"/>
        <w:gridCol w:w="330"/>
        <w:gridCol w:w="1952"/>
        <w:gridCol w:w="1904"/>
        <w:gridCol w:w="1761"/>
      </w:tblGrid>
      <w:tr w:rsidR="000B2178" w:rsidRPr="000B2178" w:rsidTr="000B2178">
        <w:trPr>
          <w:trHeight w:val="285"/>
        </w:trPr>
        <w:tc>
          <w:tcPr>
            <w:tcW w:w="5000" w:type="pct"/>
            <w:gridSpan w:val="12"/>
            <w:tcBorders>
              <w:top w:val="nil"/>
              <w:left w:val="nil"/>
              <w:bottom w:val="nil"/>
              <w:right w:val="nil"/>
            </w:tcBorders>
            <w:shd w:val="clear" w:color="auto" w:fill="auto"/>
            <w:noWrap/>
            <w:vAlign w:val="bottom"/>
            <w:hideMark/>
          </w:tcPr>
          <w:p w:rsidR="000B2178" w:rsidRPr="000B2178" w:rsidRDefault="000B2178" w:rsidP="000B2178">
            <w:pPr>
              <w:spacing w:after="0" w:line="240" w:lineRule="auto"/>
              <w:jc w:val="center"/>
              <w:rPr>
                <w:rFonts w:ascii="Arial" w:eastAsia="Times New Roman" w:hAnsi="Arial" w:cs="Arial"/>
                <w:b/>
                <w:bCs/>
                <w:color w:val="000000"/>
                <w:sz w:val="20"/>
                <w:szCs w:val="20"/>
                <w:lang w:eastAsia="ru-RU"/>
              </w:rPr>
            </w:pPr>
            <w:r w:rsidRPr="000B2178">
              <w:rPr>
                <w:rFonts w:ascii="Arial" w:eastAsia="Times New Roman" w:hAnsi="Arial" w:cs="Arial"/>
                <w:b/>
                <w:bCs/>
                <w:color w:val="000000"/>
                <w:sz w:val="20"/>
                <w:szCs w:val="20"/>
                <w:lang w:eastAsia="ru-RU"/>
              </w:rPr>
              <w:t>Доходы бюджета Битковского сельсовета Сузунского района  Новосибирской области на 2025 год и плановый период 2026 - 2027 годов</w:t>
            </w:r>
          </w:p>
        </w:tc>
      </w:tr>
      <w:tr w:rsidR="000B2178" w:rsidRPr="000B2178" w:rsidTr="00661C19">
        <w:trPr>
          <w:trHeight w:val="25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color w:val="000000"/>
                <w:sz w:val="20"/>
                <w:szCs w:val="20"/>
                <w:lang w:eastAsia="ru-RU"/>
              </w:rPr>
            </w:pPr>
          </w:p>
        </w:tc>
        <w:tc>
          <w:tcPr>
            <w:tcW w:w="436"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color w:val="000000"/>
                <w:sz w:val="20"/>
                <w:szCs w:val="20"/>
                <w:lang w:eastAsia="ru-RU"/>
              </w:rPr>
            </w:pPr>
          </w:p>
        </w:tc>
        <w:tc>
          <w:tcPr>
            <w:tcW w:w="64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color w:val="000000"/>
                <w:sz w:val="20"/>
                <w:szCs w:val="20"/>
                <w:lang w:eastAsia="ru-RU"/>
              </w:rPr>
            </w:pPr>
          </w:p>
        </w:tc>
        <w:tc>
          <w:tcPr>
            <w:tcW w:w="163"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color w:val="000000"/>
                <w:sz w:val="20"/>
                <w:szCs w:val="20"/>
                <w:lang w:eastAsia="ru-RU"/>
              </w:rPr>
            </w:pPr>
          </w:p>
        </w:tc>
        <w:tc>
          <w:tcPr>
            <w:tcW w:w="156"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color w:val="000000"/>
                <w:sz w:val="20"/>
                <w:szCs w:val="20"/>
                <w:lang w:eastAsia="ru-RU"/>
              </w:rPr>
            </w:pPr>
          </w:p>
        </w:tc>
        <w:tc>
          <w:tcPr>
            <w:tcW w:w="150"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color w:val="000000"/>
                <w:sz w:val="20"/>
                <w:szCs w:val="20"/>
                <w:lang w:eastAsia="ru-RU"/>
              </w:rPr>
            </w:pPr>
          </w:p>
        </w:tc>
        <w:tc>
          <w:tcPr>
            <w:tcW w:w="145"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color w:val="000000"/>
                <w:sz w:val="20"/>
                <w:szCs w:val="20"/>
                <w:lang w:eastAsia="ru-RU"/>
              </w:rPr>
            </w:pPr>
          </w:p>
        </w:tc>
        <w:tc>
          <w:tcPr>
            <w:tcW w:w="142"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color w:val="000000"/>
                <w:sz w:val="20"/>
                <w:szCs w:val="20"/>
                <w:lang w:eastAsia="ru-RU"/>
              </w:rPr>
            </w:pPr>
          </w:p>
        </w:tc>
        <w:tc>
          <w:tcPr>
            <w:tcW w:w="139"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Arial" w:eastAsia="Times New Roman" w:hAnsi="Arial" w:cs="Arial"/>
                <w:color w:val="000000"/>
                <w:sz w:val="20"/>
                <w:szCs w:val="20"/>
                <w:lang w:eastAsia="ru-RU"/>
              </w:rPr>
            </w:pPr>
          </w:p>
        </w:tc>
        <w:tc>
          <w:tcPr>
            <w:tcW w:w="1014" w:type="pct"/>
            <w:tcBorders>
              <w:top w:val="nil"/>
              <w:left w:val="nil"/>
              <w:bottom w:val="nil"/>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20"/>
                <w:szCs w:val="20"/>
                <w:lang w:eastAsia="ru-RU"/>
              </w:rPr>
            </w:pPr>
          </w:p>
        </w:tc>
        <w:tc>
          <w:tcPr>
            <w:tcW w:w="988" w:type="pct"/>
            <w:tcBorders>
              <w:top w:val="nil"/>
              <w:left w:val="nil"/>
              <w:bottom w:val="nil"/>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20"/>
                <w:szCs w:val="20"/>
                <w:lang w:eastAsia="ru-RU"/>
              </w:rPr>
            </w:pPr>
          </w:p>
        </w:tc>
        <w:tc>
          <w:tcPr>
            <w:tcW w:w="911" w:type="pct"/>
            <w:tcBorders>
              <w:top w:val="nil"/>
              <w:left w:val="nil"/>
              <w:bottom w:val="nil"/>
              <w:right w:val="nil"/>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20"/>
                <w:szCs w:val="20"/>
                <w:lang w:eastAsia="ru-RU"/>
              </w:rPr>
            </w:pPr>
          </w:p>
        </w:tc>
      </w:tr>
      <w:tr w:rsidR="000B2178" w:rsidRPr="000B2178" w:rsidTr="00661C19">
        <w:trPr>
          <w:trHeight w:val="25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Код бюджетной классификации Российской Федерации</w:t>
            </w:r>
          </w:p>
        </w:tc>
        <w:tc>
          <w:tcPr>
            <w:tcW w:w="895"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Наименование групп, подгрупп, статей, подстатей, элементов, групп подвидов, аналитических групп подвидов доходов бюджетов</w:t>
            </w:r>
          </w:p>
        </w:tc>
        <w:tc>
          <w:tcPr>
            <w:tcW w:w="10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Доходы </w:t>
            </w:r>
            <w:r w:rsidRPr="000B2178">
              <w:rPr>
                <w:rFonts w:ascii="Arial" w:eastAsia="Times New Roman" w:hAnsi="Arial" w:cs="Arial"/>
                <w:b/>
                <w:bCs/>
                <w:color w:val="000000"/>
                <w:sz w:val="16"/>
                <w:szCs w:val="16"/>
                <w:lang w:eastAsia="ru-RU"/>
              </w:rPr>
              <w:br/>
              <w:t>бюджета  2025 год</w:t>
            </w:r>
          </w:p>
        </w:tc>
        <w:tc>
          <w:tcPr>
            <w:tcW w:w="9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Доходы </w:t>
            </w:r>
            <w:r w:rsidRPr="000B2178">
              <w:rPr>
                <w:rFonts w:ascii="Arial" w:eastAsia="Times New Roman" w:hAnsi="Arial" w:cs="Arial"/>
                <w:b/>
                <w:bCs/>
                <w:color w:val="000000"/>
                <w:sz w:val="16"/>
                <w:szCs w:val="16"/>
                <w:lang w:eastAsia="ru-RU"/>
              </w:rPr>
              <w:br/>
              <w:t>бюджета 2026 год</w:t>
            </w:r>
          </w:p>
        </w:tc>
        <w:tc>
          <w:tcPr>
            <w:tcW w:w="9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Доходы </w:t>
            </w:r>
            <w:r w:rsidRPr="000B2178">
              <w:rPr>
                <w:rFonts w:ascii="Arial" w:eastAsia="Times New Roman" w:hAnsi="Arial" w:cs="Arial"/>
                <w:b/>
                <w:bCs/>
                <w:color w:val="000000"/>
                <w:sz w:val="16"/>
                <w:szCs w:val="16"/>
                <w:lang w:eastAsia="ru-RU"/>
              </w:rPr>
              <w:br/>
              <w:t>бюджета 2027 год</w:t>
            </w:r>
          </w:p>
        </w:tc>
      </w:tr>
      <w:tr w:rsidR="000B2178" w:rsidRPr="000B2178" w:rsidTr="00661C19">
        <w:trPr>
          <w:trHeight w:val="61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vMerge/>
            <w:tcBorders>
              <w:top w:val="nil"/>
              <w:left w:val="nil"/>
              <w:bottom w:val="nil"/>
              <w:right w:val="nil"/>
            </w:tcBorders>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p>
        </w:tc>
        <w:tc>
          <w:tcPr>
            <w:tcW w:w="895" w:type="pct"/>
            <w:gridSpan w:val="6"/>
            <w:vMerge/>
            <w:tcBorders>
              <w:top w:val="nil"/>
              <w:left w:val="nil"/>
              <w:bottom w:val="nil"/>
              <w:right w:val="nil"/>
            </w:tcBorders>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p>
        </w:tc>
        <w:tc>
          <w:tcPr>
            <w:tcW w:w="911" w:type="pct"/>
            <w:vMerge/>
            <w:tcBorders>
              <w:top w:val="single" w:sz="4" w:space="0" w:color="auto"/>
              <w:left w:val="single" w:sz="4" w:space="0" w:color="auto"/>
              <w:bottom w:val="single" w:sz="4" w:space="0" w:color="auto"/>
              <w:right w:val="single" w:sz="4" w:space="0" w:color="auto"/>
            </w:tcBorders>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p>
        </w:tc>
      </w:tr>
      <w:tr w:rsidR="000B2178" w:rsidRPr="000B2178" w:rsidTr="00661C19">
        <w:trPr>
          <w:trHeight w:val="300"/>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000 1 00 00 000 00 0000 000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НАЛОГОВЫЕ И НЕНАЛОГОВЫЕ ДОХОДЫ</w:t>
            </w:r>
          </w:p>
        </w:tc>
        <w:tc>
          <w:tcPr>
            <w:tcW w:w="1014" w:type="pct"/>
            <w:tcBorders>
              <w:top w:val="single" w:sz="4" w:space="0" w:color="auto"/>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4 380 100,00  </w:t>
            </w:r>
          </w:p>
        </w:tc>
        <w:tc>
          <w:tcPr>
            <w:tcW w:w="988" w:type="pct"/>
            <w:tcBorders>
              <w:top w:val="single" w:sz="4" w:space="0" w:color="auto"/>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4 417 300,00  </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5 481 100,00  </w:t>
            </w:r>
          </w:p>
        </w:tc>
      </w:tr>
      <w:tr w:rsidR="000B2178" w:rsidRPr="000B2178" w:rsidTr="00661C19">
        <w:trPr>
          <w:trHeight w:val="300"/>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000 1 01 00 000 00 0000 000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НАЛОГИ НА ПРИБЫЛЬ, ДОХОДЫ</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1 198 500,00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1 289 500,00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1 391 400,00  </w:t>
            </w:r>
          </w:p>
        </w:tc>
      </w:tr>
      <w:tr w:rsidR="000B2178" w:rsidRPr="000B2178" w:rsidTr="00661C19">
        <w:trPr>
          <w:trHeight w:val="300"/>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000 1 01 02 000 01 0000 110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Налог на доходы физических лиц</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1 198 500,00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1 289 500,00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1 391 400,00  </w:t>
            </w:r>
          </w:p>
        </w:tc>
      </w:tr>
      <w:tr w:rsidR="000B2178" w:rsidRPr="000B2178" w:rsidTr="00661C19">
        <w:trPr>
          <w:trHeight w:val="298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182 1 01 02 010 01 1000 110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w:t>
            </w:r>
            <w:r w:rsidRPr="000B2178">
              <w:rPr>
                <w:rFonts w:ascii="Arial" w:eastAsia="Times New Roman" w:hAnsi="Arial" w:cs="Arial"/>
                <w:color w:val="000000"/>
                <w:sz w:val="16"/>
                <w:szCs w:val="16"/>
                <w:lang w:eastAsia="ru-RU"/>
              </w:rPr>
              <w:lastRenderedPageBreak/>
              <w:t>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lastRenderedPageBreak/>
              <w:t xml:space="preserve">1 198 500,00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1 289 500,00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1 391 400,00  </w:t>
            </w:r>
          </w:p>
        </w:tc>
      </w:tr>
      <w:tr w:rsidR="000B2178" w:rsidRPr="000B2178" w:rsidTr="00661C19">
        <w:trPr>
          <w:trHeight w:val="600"/>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000 1 03 00 000 00 0000 000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НАЛОГИ НА ТОВАРЫ (РАБОТЫ, УСЛУГИ), РЕАЛИЗУЕМЫЕ НА ТЕРРИТОРИИ РОССИЙСКОЙ ФЕДЕРАЦИИ</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2 388 000,00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2 483 000,00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3 427 000,00  </w:t>
            </w:r>
          </w:p>
        </w:tc>
      </w:tr>
      <w:tr w:rsidR="000B2178" w:rsidRPr="000B2178" w:rsidTr="00661C19">
        <w:trPr>
          <w:trHeight w:val="46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000 1 03 02 000 01 0000 110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Акцизы по подакцизным товарам (продукции), производимым на территории Российской Федерации</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2 388 000,00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2 483 000,00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3 427 000,00  </w:t>
            </w:r>
          </w:p>
        </w:tc>
      </w:tr>
      <w:tr w:rsidR="000B2178" w:rsidRPr="000B2178" w:rsidTr="00661C19">
        <w:trPr>
          <w:trHeight w:val="142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182 1 03 02 231 01 0000 110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1 157 941,20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1 204 006,70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1 661 752,30  </w:t>
            </w:r>
          </w:p>
        </w:tc>
      </w:tr>
      <w:tr w:rsidR="000B2178" w:rsidRPr="000B2178" w:rsidTr="00661C19">
        <w:trPr>
          <w:trHeight w:val="142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182 1 03 02 241 01 0000 110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15 522,00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16 139,50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22 275,50  </w:t>
            </w:r>
          </w:p>
        </w:tc>
      </w:tr>
      <w:tr w:rsidR="000B2178" w:rsidRPr="000B2178" w:rsidTr="00661C19">
        <w:trPr>
          <w:trHeight w:val="136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182 1 03 02 251 01 0000 110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1 353 996,00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1 407 861,00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1 943 109,00  </w:t>
            </w:r>
          </w:p>
        </w:tc>
      </w:tr>
      <w:tr w:rsidR="000B2178" w:rsidRPr="000B2178" w:rsidTr="00661C19">
        <w:trPr>
          <w:trHeight w:val="136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182 1 03 02 261 01 0000 110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FF0000"/>
                <w:sz w:val="16"/>
                <w:szCs w:val="16"/>
                <w:lang w:eastAsia="ru-RU"/>
              </w:rPr>
              <w:t xml:space="preserve">-139 459,20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FF0000"/>
                <w:sz w:val="16"/>
                <w:szCs w:val="16"/>
                <w:lang w:eastAsia="ru-RU"/>
              </w:rPr>
              <w:t xml:space="preserve">-145 007,20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FF0000"/>
                <w:sz w:val="16"/>
                <w:szCs w:val="16"/>
                <w:lang w:eastAsia="ru-RU"/>
              </w:rPr>
              <w:t xml:space="preserve">-200 136,80  </w:t>
            </w:r>
          </w:p>
        </w:tc>
      </w:tr>
      <w:tr w:rsidR="000B2178" w:rsidRPr="000B2178" w:rsidTr="00661C19">
        <w:trPr>
          <w:trHeight w:val="288"/>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000 1 05 00 000 00 0000 000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НАЛОГИ НА СОВОКУПНЫЙ ДОХОД</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35 400,00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36 500,00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37 500,00  </w:t>
            </w:r>
          </w:p>
        </w:tc>
      </w:tr>
      <w:tr w:rsidR="000B2178" w:rsidRPr="000B2178" w:rsidTr="00661C19">
        <w:trPr>
          <w:trHeight w:val="288"/>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000 1 05 03 000 01 0000 110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Единый сельскохозяйственный налог</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35 400,00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36 500,00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37 500,00  </w:t>
            </w:r>
          </w:p>
        </w:tc>
      </w:tr>
      <w:tr w:rsidR="000B2178" w:rsidRPr="000B2178" w:rsidTr="00661C19">
        <w:trPr>
          <w:trHeight w:val="55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182 1 05 03 010 01 1000 110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35 400,00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36 500,00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37 500,00  </w:t>
            </w:r>
          </w:p>
        </w:tc>
      </w:tr>
      <w:tr w:rsidR="000B2178" w:rsidRPr="000B2178" w:rsidTr="00661C19">
        <w:trPr>
          <w:trHeight w:val="600"/>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000 1 06 00 000 00 0000 000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НАЛОГИ НА ИМУЩЕСТВО</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632 900,00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558 000,00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574 900,00  </w:t>
            </w:r>
          </w:p>
        </w:tc>
      </w:tr>
      <w:tr w:rsidR="000B2178" w:rsidRPr="000B2178" w:rsidTr="00661C19">
        <w:trPr>
          <w:trHeight w:val="450"/>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000 1 06 01 000 00 0000 110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Налог на имущество физических лиц</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153 500,00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168 900,00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185 800,00  </w:t>
            </w:r>
          </w:p>
        </w:tc>
      </w:tr>
      <w:tr w:rsidR="000B2178" w:rsidRPr="000B2178" w:rsidTr="00661C19">
        <w:trPr>
          <w:trHeight w:val="510"/>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182 1 06 01 030 10 1000 110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153 500,00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168 900,00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185 800,00  </w:t>
            </w:r>
          </w:p>
        </w:tc>
      </w:tr>
      <w:tr w:rsidR="000B2178" w:rsidRPr="000B2178" w:rsidTr="00661C19">
        <w:trPr>
          <w:trHeight w:val="288"/>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000 1 06 06 000 00 0000 110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Земельный налог</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479 400,00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389 100,00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389 100,00  </w:t>
            </w:r>
          </w:p>
        </w:tc>
      </w:tr>
      <w:tr w:rsidR="000B2178" w:rsidRPr="000B2178" w:rsidTr="00661C19">
        <w:trPr>
          <w:trHeight w:val="76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182 1 06 06 033 10 1000 110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163 600,00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163 600,00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163 600,00  </w:t>
            </w:r>
          </w:p>
        </w:tc>
      </w:tr>
      <w:tr w:rsidR="000B2178" w:rsidRPr="000B2178" w:rsidTr="00661C19">
        <w:trPr>
          <w:trHeight w:val="100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182 1 06 06 043 10 1000 110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315 800,00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225 500,00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225 500,00  </w:t>
            </w:r>
          </w:p>
        </w:tc>
      </w:tr>
      <w:tr w:rsidR="000B2178" w:rsidRPr="000B2178" w:rsidTr="00661C19">
        <w:trPr>
          <w:trHeight w:val="600"/>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000 1 11 00 000 00 0000 000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ДОХОДЫ ОТ ИСПОЛЬЗОВАНИЯ ИМУЩЕСТВА, НАХОДЯЩЕГОСЯ В ГОСУДАРСТВЕННОЙ И МУНИЦИПАЛЬНОЙ СОБСТВЕННОСТИ</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50 300,00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50 300,00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50 300,00  </w:t>
            </w:r>
          </w:p>
        </w:tc>
      </w:tr>
      <w:tr w:rsidR="000B2178" w:rsidRPr="000B2178" w:rsidTr="00661C19">
        <w:trPr>
          <w:trHeight w:val="115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000 1 11 05 000 00 0000 120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25 300,00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25 300,00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25 300,00  </w:t>
            </w:r>
          </w:p>
        </w:tc>
      </w:tr>
      <w:tr w:rsidR="000B2178" w:rsidRPr="000B2178" w:rsidTr="00661C19">
        <w:trPr>
          <w:trHeight w:val="55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812 1 11 05 075 10 0000 120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Доходы от сдачи в аренду имущества, составляющего казну сельских поселений (за исключением земельных участков)</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25 300,00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25 300,00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25 300,00  </w:t>
            </w:r>
          </w:p>
        </w:tc>
      </w:tr>
      <w:tr w:rsidR="000B2178" w:rsidRPr="000B2178" w:rsidTr="00661C19">
        <w:trPr>
          <w:trHeight w:val="121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000 1 11 09 000 00 0000 120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25 000,00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25 000,00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25 000,00  </w:t>
            </w:r>
          </w:p>
        </w:tc>
      </w:tr>
      <w:tr w:rsidR="000B2178" w:rsidRPr="000B2178" w:rsidTr="00661C19">
        <w:trPr>
          <w:trHeight w:val="990"/>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812 1 11 09 045 10 0000 120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25 000,00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25 000,00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25 000,00  </w:t>
            </w:r>
          </w:p>
        </w:tc>
      </w:tr>
      <w:tr w:rsidR="000B2178" w:rsidRPr="000B2178" w:rsidTr="00661C19">
        <w:trPr>
          <w:trHeight w:val="300"/>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000 1 17 00 000 00 0000 000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ПРОЧИЕ НЕНАЛОГОВЫЕ ДОХОДЫ</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75 000,00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0,00  </w:t>
            </w:r>
          </w:p>
        </w:tc>
      </w:tr>
      <w:tr w:rsidR="000B2178" w:rsidRPr="000B2178" w:rsidTr="00661C19">
        <w:trPr>
          <w:trHeight w:val="46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000 1 17 15 000 00 0000 150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Инициативные платежи</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75 000,00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0,00  </w:t>
            </w:r>
          </w:p>
        </w:tc>
      </w:tr>
      <w:tr w:rsidR="000B2178" w:rsidRPr="000B2178" w:rsidTr="00661C19">
        <w:trPr>
          <w:trHeight w:val="288"/>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812 1 17 15 030 10 0000 150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Инициативные платежи, зачисляемые в бюджеты сельских поселений</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75 000,00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r>
      <w:tr w:rsidR="000B2178" w:rsidRPr="000B2178" w:rsidTr="00661C19">
        <w:trPr>
          <w:trHeight w:val="288"/>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000 2 00 00 000 00 0000 000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БЕЗВОЗМЕЗДНЫЕ ПОСТУПЛЕНИЯ</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23 747 408,74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8 077 478,37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8 502 128,13  </w:t>
            </w:r>
          </w:p>
        </w:tc>
      </w:tr>
      <w:tr w:rsidR="000B2178" w:rsidRPr="000B2178" w:rsidTr="00661C19">
        <w:trPr>
          <w:trHeight w:val="46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000 2 02 00 000 00 0000 000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БЕЗВОЗМЕЗДНЫЕ ПОСТУПЛЕНИЯ ОТ ДРУГИХ БЮДЖЕТОВ БЮДЖЕТНОЙ СИСТЕМЫ РОССИЙСКОЙ ФЕДЕРАЦИИ</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23 747 408,74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8 077 478,37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8 502 128,13  </w:t>
            </w:r>
          </w:p>
        </w:tc>
      </w:tr>
      <w:tr w:rsidR="000B2178" w:rsidRPr="000B2178" w:rsidTr="00661C19">
        <w:trPr>
          <w:trHeight w:val="288"/>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000 2 02 10 000 00 0000 150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Дотации бюджетам бюджетной системы Российской Федерации</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8 705 600,00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6 215 100,00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6 697 500,00  </w:t>
            </w:r>
          </w:p>
        </w:tc>
      </w:tr>
      <w:tr w:rsidR="000B2178" w:rsidRPr="000B2178" w:rsidTr="00661C19">
        <w:trPr>
          <w:trHeight w:val="540"/>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812 2 02 16 001 10 0000 150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Дотации бюджетам сельских поселений на выравнивание бюджетной обеспеченности из бюджетов муниципальных районов</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8 705 600,00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6 215 100,00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6 697 500,00  </w:t>
            </w:r>
          </w:p>
        </w:tc>
      </w:tr>
      <w:tr w:rsidR="000B2178" w:rsidRPr="000B2178" w:rsidTr="00661C19">
        <w:trPr>
          <w:trHeight w:val="540"/>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000 2 02 20 000 00 0000 150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Субсидии бюджетам бюджетной системы Российской Федерации (межбюджетные субсидии)</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12 384 602,19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1 645 078,37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1 579 528,13  </w:t>
            </w:r>
          </w:p>
        </w:tc>
      </w:tr>
      <w:tr w:rsidR="000B2178" w:rsidRPr="000B2178" w:rsidTr="00661C19">
        <w:trPr>
          <w:trHeight w:val="525"/>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812 2 02 25 555 10 0000 150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Субсидии бюджетам сельских поселений на реализацию программ формирования современной городской среды</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4 212 071,32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1 645 078,37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1 579 528,13  </w:t>
            </w:r>
          </w:p>
        </w:tc>
      </w:tr>
      <w:tr w:rsidR="000B2178" w:rsidRPr="000B2178" w:rsidTr="00661C19">
        <w:trPr>
          <w:trHeight w:val="288"/>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812 2 02 29 999 10 0000 150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Прочие субсидии бюджетам сельских поселений</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8 172 530,87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r>
      <w:tr w:rsidR="000B2178" w:rsidRPr="000B2178" w:rsidTr="00661C19">
        <w:trPr>
          <w:trHeight w:val="288"/>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000 2 02 30 000 00 0000 150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Субвенции бюджетам бюджетной системы Российской Федерации</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198 660,00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217 300,00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225 100,00  </w:t>
            </w:r>
          </w:p>
        </w:tc>
      </w:tr>
      <w:tr w:rsidR="000B2178" w:rsidRPr="000B2178" w:rsidTr="00661C19">
        <w:trPr>
          <w:trHeight w:val="510"/>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812 2 02 30 024 10 0000 150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Субвенции бюджетам сельских поселений на выполнение передаваемых полномочий субъектов Российской Федерации</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100,00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100,00  </w:t>
            </w:r>
          </w:p>
        </w:tc>
      </w:tr>
      <w:tr w:rsidR="000B2178" w:rsidRPr="000B2178" w:rsidTr="00661C19">
        <w:trPr>
          <w:trHeight w:val="720"/>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812 2 02 35 118 10 0000 150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Субвенции бюджетам сельских поселений на осуществление первичного воинского учета органами местного самоуправления </w:t>
            </w:r>
            <w:r w:rsidRPr="000B2178">
              <w:rPr>
                <w:rFonts w:ascii="Arial" w:eastAsia="Times New Roman" w:hAnsi="Arial" w:cs="Arial"/>
                <w:color w:val="000000"/>
                <w:sz w:val="16"/>
                <w:szCs w:val="16"/>
                <w:lang w:eastAsia="ru-RU"/>
              </w:rPr>
              <w:lastRenderedPageBreak/>
              <w:t>поселений, муниципальных и городских округов</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lastRenderedPageBreak/>
              <w:t xml:space="preserve">198 560,00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217 200,00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225 000,00  </w:t>
            </w:r>
          </w:p>
        </w:tc>
      </w:tr>
      <w:tr w:rsidR="000B2178" w:rsidRPr="000B2178" w:rsidTr="00661C19">
        <w:trPr>
          <w:trHeight w:val="288"/>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000 2 02 40 000 00 0000 150</w:t>
            </w:r>
          </w:p>
        </w:tc>
        <w:tc>
          <w:tcPr>
            <w:tcW w:w="895" w:type="pct"/>
            <w:gridSpan w:val="6"/>
            <w:tcBorders>
              <w:top w:val="single" w:sz="4" w:space="0" w:color="auto"/>
              <w:left w:val="nil"/>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Иные межбюджетные трансферты</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2 458 546,55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0,00  </w:t>
            </w:r>
          </w:p>
        </w:tc>
      </w:tr>
      <w:tr w:rsidR="000B2178" w:rsidRPr="000B2178" w:rsidTr="00661C19">
        <w:trPr>
          <w:trHeight w:val="288"/>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center"/>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812 2 02 49 999 10 0000 150</w:t>
            </w:r>
          </w:p>
        </w:tc>
        <w:tc>
          <w:tcPr>
            <w:tcW w:w="895" w:type="pct"/>
            <w:gridSpan w:val="6"/>
            <w:tcBorders>
              <w:top w:val="single" w:sz="4" w:space="0" w:color="auto"/>
              <w:left w:val="single" w:sz="4" w:space="0" w:color="auto"/>
              <w:bottom w:val="nil"/>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Прочие межбюджетные трансферты, передаваемые бюджетам сельских поселений</w:t>
            </w:r>
          </w:p>
        </w:tc>
        <w:tc>
          <w:tcPr>
            <w:tcW w:w="1014" w:type="pct"/>
            <w:tcBorders>
              <w:top w:val="nil"/>
              <w:left w:val="single" w:sz="4" w:space="0" w:color="auto"/>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2 458 546,55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color w:val="000000"/>
                <w:sz w:val="16"/>
                <w:szCs w:val="16"/>
                <w:lang w:eastAsia="ru-RU"/>
              </w:rPr>
            </w:pPr>
            <w:r w:rsidRPr="000B2178">
              <w:rPr>
                <w:rFonts w:ascii="Arial" w:eastAsia="Times New Roman" w:hAnsi="Arial" w:cs="Arial"/>
                <w:color w:val="000000"/>
                <w:sz w:val="16"/>
                <w:szCs w:val="16"/>
                <w:lang w:eastAsia="ru-RU"/>
              </w:rPr>
              <w:t xml:space="preserve">0,00  </w:t>
            </w:r>
          </w:p>
        </w:tc>
      </w:tr>
      <w:tr w:rsidR="000B2178" w:rsidRPr="000B2178" w:rsidTr="00661C19">
        <w:trPr>
          <w:trHeight w:val="288"/>
        </w:trPr>
        <w:tc>
          <w:tcPr>
            <w:tcW w:w="108" w:type="pct"/>
            <w:tcBorders>
              <w:top w:val="nil"/>
              <w:left w:val="nil"/>
              <w:bottom w:val="nil"/>
              <w:right w:val="nil"/>
            </w:tcBorders>
            <w:shd w:val="clear" w:color="auto" w:fill="auto"/>
            <w:noWrap/>
            <w:vAlign w:val="bottom"/>
            <w:hideMark/>
          </w:tcPr>
          <w:p w:rsidR="000B2178" w:rsidRPr="000B2178" w:rsidRDefault="000B2178" w:rsidP="000B2178">
            <w:pPr>
              <w:spacing w:after="0" w:line="240" w:lineRule="auto"/>
              <w:rPr>
                <w:rFonts w:ascii="Calibri" w:eastAsia="Times New Roman" w:hAnsi="Calibri" w:cs="Calibri"/>
                <w:color w:val="000000"/>
                <w:lang w:eastAsia="ru-RU"/>
              </w:rPr>
            </w:pPr>
          </w:p>
        </w:tc>
        <w:tc>
          <w:tcPr>
            <w:tcW w:w="436" w:type="pct"/>
            <w:tcBorders>
              <w:top w:val="single" w:sz="4" w:space="0" w:color="auto"/>
              <w:left w:val="nil"/>
              <w:bottom w:val="single" w:sz="4" w:space="0" w:color="auto"/>
              <w:right w:val="nil"/>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w:t>
            </w:r>
          </w:p>
        </w:tc>
        <w:tc>
          <w:tcPr>
            <w:tcW w:w="648" w:type="pct"/>
            <w:tcBorders>
              <w:top w:val="single" w:sz="4" w:space="0" w:color="auto"/>
              <w:left w:val="nil"/>
              <w:bottom w:val="single" w:sz="4" w:space="0" w:color="auto"/>
              <w:right w:val="nil"/>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w:t>
            </w:r>
          </w:p>
        </w:tc>
        <w:tc>
          <w:tcPr>
            <w:tcW w:w="895"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B2178" w:rsidRPr="000B2178" w:rsidRDefault="000B2178" w:rsidP="000B2178">
            <w:pPr>
              <w:spacing w:after="0" w:line="240" w:lineRule="auto"/>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ВСЕГО ДОХОДОВ</w:t>
            </w:r>
          </w:p>
        </w:tc>
        <w:tc>
          <w:tcPr>
            <w:tcW w:w="1014"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28 127 508,74  </w:t>
            </w:r>
          </w:p>
        </w:tc>
        <w:tc>
          <w:tcPr>
            <w:tcW w:w="988"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12 494 778,37  </w:t>
            </w:r>
          </w:p>
        </w:tc>
        <w:tc>
          <w:tcPr>
            <w:tcW w:w="911" w:type="pct"/>
            <w:tcBorders>
              <w:top w:val="nil"/>
              <w:left w:val="nil"/>
              <w:bottom w:val="single" w:sz="4" w:space="0" w:color="auto"/>
              <w:right w:val="single" w:sz="4" w:space="0" w:color="auto"/>
            </w:tcBorders>
            <w:shd w:val="clear" w:color="auto" w:fill="auto"/>
            <w:noWrap/>
            <w:vAlign w:val="center"/>
            <w:hideMark/>
          </w:tcPr>
          <w:p w:rsidR="000B2178" w:rsidRPr="000B2178" w:rsidRDefault="000B2178" w:rsidP="000B2178">
            <w:pPr>
              <w:spacing w:after="0" w:line="240" w:lineRule="auto"/>
              <w:jc w:val="right"/>
              <w:rPr>
                <w:rFonts w:ascii="Arial" w:eastAsia="Times New Roman" w:hAnsi="Arial" w:cs="Arial"/>
                <w:b/>
                <w:bCs/>
                <w:color w:val="000000"/>
                <w:sz w:val="16"/>
                <w:szCs w:val="16"/>
                <w:lang w:eastAsia="ru-RU"/>
              </w:rPr>
            </w:pPr>
            <w:r w:rsidRPr="000B2178">
              <w:rPr>
                <w:rFonts w:ascii="Arial" w:eastAsia="Times New Roman" w:hAnsi="Arial" w:cs="Arial"/>
                <w:b/>
                <w:bCs/>
                <w:color w:val="000000"/>
                <w:sz w:val="16"/>
                <w:szCs w:val="16"/>
                <w:lang w:eastAsia="ru-RU"/>
              </w:rPr>
              <w:t xml:space="preserve">13 983 228,13  </w:t>
            </w:r>
          </w:p>
        </w:tc>
      </w:tr>
    </w:tbl>
    <w:p w:rsidR="000B2178" w:rsidRDefault="000B2178" w:rsidP="009F2263">
      <w:pPr>
        <w:spacing w:after="0" w:line="240" w:lineRule="auto"/>
        <w:jc w:val="center"/>
        <w:rPr>
          <w:rFonts w:ascii="Times New Roman" w:eastAsia="Calibri" w:hAnsi="Times New Roman" w:cs="Times New Roman"/>
          <w:color w:val="000000" w:themeColor="text1"/>
          <w:sz w:val="20"/>
          <w:szCs w:val="20"/>
          <w:lang w:eastAsia="ru-RU"/>
        </w:rPr>
      </w:pPr>
    </w:p>
    <w:p w:rsidR="000B2178" w:rsidRDefault="000B2178" w:rsidP="009F2263">
      <w:pPr>
        <w:spacing w:after="0" w:line="240" w:lineRule="auto"/>
        <w:jc w:val="center"/>
        <w:rPr>
          <w:rFonts w:ascii="Times New Roman" w:eastAsia="Calibri" w:hAnsi="Times New Roman" w:cs="Times New Roman"/>
          <w:color w:val="000000" w:themeColor="text1"/>
          <w:sz w:val="20"/>
          <w:szCs w:val="20"/>
          <w:lang w:eastAsia="ru-RU"/>
        </w:rPr>
      </w:pPr>
    </w:p>
    <w:p w:rsidR="000B2178" w:rsidRDefault="000B2178" w:rsidP="009F2263">
      <w:pPr>
        <w:spacing w:after="0" w:line="240" w:lineRule="auto"/>
        <w:jc w:val="center"/>
        <w:rPr>
          <w:rFonts w:ascii="Times New Roman" w:eastAsia="Calibri" w:hAnsi="Times New Roman" w:cs="Times New Roman"/>
          <w:color w:val="000000" w:themeColor="text1"/>
          <w:sz w:val="20"/>
          <w:szCs w:val="20"/>
          <w:lang w:eastAsia="ru-RU"/>
        </w:rPr>
      </w:pPr>
    </w:p>
    <w:p w:rsidR="00D8437A" w:rsidRPr="00D8437A" w:rsidRDefault="00D8437A" w:rsidP="00D8437A">
      <w:pPr>
        <w:tabs>
          <w:tab w:val="left" w:pos="6237"/>
        </w:tabs>
        <w:spacing w:after="0" w:line="240" w:lineRule="auto"/>
        <w:jc w:val="center"/>
        <w:rPr>
          <w:rFonts w:ascii="Times New Roman" w:eastAsia="Times New Roman" w:hAnsi="Times New Roman" w:cs="Times New Roman"/>
          <w:b/>
          <w:lang w:eastAsia="ru-RU"/>
        </w:rPr>
      </w:pPr>
      <w:r w:rsidRPr="00D8437A">
        <w:rPr>
          <w:rFonts w:ascii="Times New Roman" w:eastAsia="Times New Roman" w:hAnsi="Times New Roman" w:cs="Times New Roman"/>
          <w:b/>
          <w:lang w:eastAsia="ru-RU"/>
        </w:rPr>
        <w:t>СОВЕТ ДЕПУТАТОВ</w:t>
      </w:r>
    </w:p>
    <w:p w:rsidR="00D8437A" w:rsidRPr="00D8437A" w:rsidRDefault="00D8437A" w:rsidP="00D8437A">
      <w:pPr>
        <w:tabs>
          <w:tab w:val="left" w:pos="6237"/>
        </w:tabs>
        <w:spacing w:after="0" w:line="240" w:lineRule="auto"/>
        <w:jc w:val="center"/>
        <w:rPr>
          <w:rFonts w:ascii="Times New Roman" w:eastAsia="Times New Roman" w:hAnsi="Times New Roman" w:cs="Times New Roman"/>
          <w:b/>
          <w:lang w:eastAsia="ru-RU"/>
        </w:rPr>
      </w:pPr>
      <w:r w:rsidRPr="00D8437A">
        <w:rPr>
          <w:rFonts w:ascii="Times New Roman" w:eastAsia="Times New Roman" w:hAnsi="Times New Roman" w:cs="Times New Roman"/>
          <w:b/>
          <w:lang w:eastAsia="ru-RU"/>
        </w:rPr>
        <w:t>БИТКОВСКОГО СЕЛЬСОВЕТА</w:t>
      </w:r>
    </w:p>
    <w:p w:rsidR="00D8437A" w:rsidRPr="00D8437A" w:rsidRDefault="00D8437A" w:rsidP="00D8437A">
      <w:pPr>
        <w:tabs>
          <w:tab w:val="left" w:pos="6237"/>
        </w:tabs>
        <w:spacing w:after="0" w:line="240" w:lineRule="auto"/>
        <w:jc w:val="center"/>
        <w:rPr>
          <w:rFonts w:ascii="Times New Roman" w:eastAsia="Times New Roman" w:hAnsi="Times New Roman" w:cs="Times New Roman"/>
          <w:b/>
          <w:lang w:eastAsia="ru-RU"/>
        </w:rPr>
      </w:pPr>
      <w:r w:rsidRPr="00D8437A">
        <w:rPr>
          <w:rFonts w:ascii="Times New Roman" w:eastAsia="Times New Roman" w:hAnsi="Times New Roman" w:cs="Times New Roman"/>
          <w:b/>
          <w:lang w:eastAsia="ru-RU"/>
        </w:rPr>
        <w:t>Сузунского района Новосибирской области</w:t>
      </w:r>
    </w:p>
    <w:p w:rsidR="00D8437A" w:rsidRPr="00D8437A" w:rsidRDefault="00D8437A" w:rsidP="00D8437A">
      <w:pPr>
        <w:tabs>
          <w:tab w:val="left" w:pos="6237"/>
        </w:tabs>
        <w:spacing w:after="0" w:line="240" w:lineRule="auto"/>
        <w:jc w:val="center"/>
        <w:rPr>
          <w:rFonts w:ascii="Times New Roman" w:eastAsia="Times New Roman" w:hAnsi="Times New Roman" w:cs="Times New Roman"/>
          <w:b/>
          <w:lang w:eastAsia="ru-RU"/>
        </w:rPr>
      </w:pPr>
      <w:r w:rsidRPr="00D8437A">
        <w:rPr>
          <w:rFonts w:ascii="Times New Roman" w:eastAsia="Times New Roman" w:hAnsi="Times New Roman" w:cs="Times New Roman"/>
          <w:b/>
          <w:lang w:eastAsia="ru-RU"/>
        </w:rPr>
        <w:t>шестого созыва</w:t>
      </w:r>
    </w:p>
    <w:p w:rsidR="00D8437A" w:rsidRPr="00D8437A" w:rsidRDefault="00D8437A" w:rsidP="00D8437A">
      <w:pPr>
        <w:tabs>
          <w:tab w:val="left" w:pos="6237"/>
        </w:tabs>
        <w:spacing w:after="0" w:line="240" w:lineRule="auto"/>
        <w:jc w:val="center"/>
        <w:rPr>
          <w:rFonts w:ascii="Times New Roman" w:eastAsia="Times New Roman" w:hAnsi="Times New Roman" w:cs="Times New Roman"/>
          <w:b/>
          <w:lang w:eastAsia="ru-RU"/>
        </w:rPr>
      </w:pPr>
      <w:r w:rsidRPr="00D8437A">
        <w:rPr>
          <w:rFonts w:ascii="Times New Roman" w:eastAsia="Times New Roman" w:hAnsi="Times New Roman" w:cs="Times New Roman"/>
          <w:b/>
          <w:lang w:eastAsia="ru-RU"/>
        </w:rPr>
        <w:t>РЕШЕНИЕ</w:t>
      </w:r>
    </w:p>
    <w:p w:rsidR="00D8437A" w:rsidRPr="00D8437A" w:rsidRDefault="00D8437A" w:rsidP="00D8437A">
      <w:pPr>
        <w:tabs>
          <w:tab w:val="left" w:pos="6237"/>
        </w:tabs>
        <w:spacing w:after="0" w:line="240" w:lineRule="auto"/>
        <w:jc w:val="center"/>
        <w:rPr>
          <w:rFonts w:ascii="Times New Roman" w:eastAsia="Times New Roman" w:hAnsi="Times New Roman" w:cs="Times New Roman"/>
          <w:lang w:eastAsia="ru-RU"/>
        </w:rPr>
      </w:pPr>
      <w:r w:rsidRPr="00D8437A">
        <w:rPr>
          <w:rFonts w:ascii="Times New Roman" w:eastAsia="Times New Roman" w:hAnsi="Times New Roman" w:cs="Times New Roman"/>
          <w:lang w:eastAsia="ru-RU"/>
        </w:rPr>
        <w:t xml:space="preserve">Пятьдесят второй сессии </w:t>
      </w:r>
    </w:p>
    <w:p w:rsidR="00D8437A" w:rsidRPr="00D8437A" w:rsidRDefault="00661C19" w:rsidP="00D8437A">
      <w:pPr>
        <w:tabs>
          <w:tab w:val="left" w:pos="6237"/>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 02.07</w:t>
      </w:r>
      <w:r w:rsidR="00D8437A" w:rsidRPr="00D8437A">
        <w:rPr>
          <w:rFonts w:ascii="Times New Roman" w:eastAsia="Times New Roman" w:hAnsi="Times New Roman" w:cs="Times New Roman"/>
          <w:lang w:eastAsia="ru-RU"/>
        </w:rPr>
        <w:t>.2025                                        с. Битки</w:t>
      </w:r>
      <w:r w:rsidR="00D8437A" w:rsidRPr="00D8437A">
        <w:rPr>
          <w:rFonts w:ascii="Times New Roman" w:eastAsia="Times New Roman" w:hAnsi="Times New Roman" w:cs="Times New Roman"/>
          <w:lang w:eastAsia="ru-RU"/>
        </w:rPr>
        <w:tab/>
      </w:r>
      <w:r w:rsidR="00D8437A" w:rsidRPr="00D8437A">
        <w:rPr>
          <w:rFonts w:ascii="Times New Roman" w:eastAsia="Times New Roman" w:hAnsi="Times New Roman" w:cs="Times New Roman"/>
          <w:lang w:eastAsia="ru-RU"/>
        </w:rPr>
        <w:tab/>
      </w:r>
      <w:r w:rsidR="00D8437A" w:rsidRPr="00D8437A">
        <w:rPr>
          <w:rFonts w:ascii="Times New Roman" w:eastAsia="Times New Roman" w:hAnsi="Times New Roman" w:cs="Times New Roman"/>
          <w:lang w:eastAsia="ru-RU"/>
        </w:rPr>
        <w:tab/>
      </w:r>
      <w:r w:rsidR="00D8437A" w:rsidRPr="00D8437A">
        <w:rPr>
          <w:rFonts w:ascii="Times New Roman" w:eastAsia="Times New Roman" w:hAnsi="Times New Roman" w:cs="Times New Roman"/>
          <w:lang w:eastAsia="ru-RU"/>
        </w:rPr>
        <w:tab/>
        <w:t xml:space="preserve">                 № 15</w:t>
      </w:r>
    </w:p>
    <w:p w:rsidR="00D8437A" w:rsidRPr="00D8437A" w:rsidRDefault="00D8437A" w:rsidP="00D8437A">
      <w:pPr>
        <w:tabs>
          <w:tab w:val="left" w:pos="6237"/>
        </w:tabs>
        <w:spacing w:after="0" w:line="240" w:lineRule="auto"/>
        <w:jc w:val="both"/>
        <w:rPr>
          <w:rFonts w:ascii="Times New Roman" w:eastAsia="Times New Roman" w:hAnsi="Times New Roman" w:cs="Times New Roman"/>
          <w:lang w:eastAsia="ru-RU"/>
        </w:rPr>
      </w:pPr>
    </w:p>
    <w:p w:rsidR="00D8437A" w:rsidRPr="00D8437A" w:rsidRDefault="00D8437A" w:rsidP="00D8437A">
      <w:pPr>
        <w:widowControl w:val="0"/>
        <w:autoSpaceDE w:val="0"/>
        <w:autoSpaceDN w:val="0"/>
        <w:adjustRightInd w:val="0"/>
        <w:spacing w:after="0" w:line="240" w:lineRule="auto"/>
        <w:ind w:right="-2"/>
        <w:jc w:val="center"/>
        <w:rPr>
          <w:rFonts w:ascii="Times New Roman" w:eastAsia="Times New Roman" w:hAnsi="Times New Roman" w:cs="Times New Roman"/>
          <w:b/>
          <w:bCs/>
          <w:lang w:eastAsia="ru-RU"/>
        </w:rPr>
      </w:pPr>
      <w:r w:rsidRPr="00D8437A">
        <w:rPr>
          <w:rFonts w:ascii="Times New Roman" w:eastAsia="Times New Roman" w:hAnsi="Times New Roman" w:cs="Times New Roman"/>
          <w:bCs/>
          <w:lang w:eastAsia="ru-RU"/>
        </w:rPr>
        <w:t xml:space="preserve">О внесении изменений в Решение Совета депутатов Битковского сельсовета </w:t>
      </w:r>
      <w:r w:rsidRPr="00D8437A">
        <w:rPr>
          <w:rFonts w:ascii="Times New Roman" w:eastAsia="Times New Roman" w:hAnsi="Times New Roman" w:cs="Times New Roman"/>
          <w:lang w:eastAsia="ru-RU"/>
        </w:rPr>
        <w:t xml:space="preserve">Сузунского района Новосибирской области </w:t>
      </w:r>
      <w:r w:rsidRPr="00D8437A">
        <w:rPr>
          <w:rFonts w:ascii="Times New Roman" w:eastAsia="Times New Roman" w:hAnsi="Times New Roman" w:cs="Times New Roman"/>
          <w:bCs/>
          <w:lang w:eastAsia="ru-RU"/>
        </w:rPr>
        <w:t xml:space="preserve">от 12.10.2021 года № 31 «О комиссии Битковского сельсовета Сузунского района Новосибирской области по соблюдению лицами, замещающими муниципальные должности Битковского сельсовета Сузунского района Новосибирской области, </w:t>
      </w:r>
      <w:r w:rsidRPr="00D8437A">
        <w:rPr>
          <w:rFonts w:ascii="Times New Roman" w:eastAsia="Times New Roman" w:hAnsi="Times New Roman" w:cs="Times New Roman"/>
          <w:lang w:eastAsia="ru-RU"/>
        </w:rPr>
        <w:t>ограничений, запретов и исполнению ими обязанностей, установленных законодательством Российской Федерации о противодействии коррупции»</w:t>
      </w:r>
    </w:p>
    <w:p w:rsidR="00D8437A" w:rsidRPr="00D8437A" w:rsidRDefault="00D8437A" w:rsidP="00D8437A">
      <w:pPr>
        <w:tabs>
          <w:tab w:val="left" w:pos="-5670"/>
        </w:tabs>
        <w:autoSpaceDE w:val="0"/>
        <w:autoSpaceDN w:val="0"/>
        <w:adjustRightInd w:val="0"/>
        <w:spacing w:after="0" w:line="240" w:lineRule="auto"/>
        <w:ind w:right="4535"/>
        <w:jc w:val="both"/>
        <w:rPr>
          <w:rFonts w:ascii="Times New Roman" w:eastAsia="Times New Roman" w:hAnsi="Times New Roman" w:cs="Times New Roman"/>
          <w:b/>
          <w:bCs/>
          <w:i/>
          <w:iCs/>
          <w:lang w:eastAsia="ru-RU"/>
        </w:rPr>
      </w:pPr>
    </w:p>
    <w:p w:rsidR="00D8437A" w:rsidRPr="00D8437A" w:rsidRDefault="00D8437A" w:rsidP="00D8437A">
      <w:pPr>
        <w:autoSpaceDE w:val="0"/>
        <w:autoSpaceDN w:val="0"/>
        <w:adjustRightInd w:val="0"/>
        <w:spacing w:after="0" w:line="240" w:lineRule="auto"/>
        <w:ind w:firstLine="709"/>
        <w:jc w:val="both"/>
        <w:rPr>
          <w:rFonts w:ascii="Times New Roman" w:eastAsia="Times New Roman" w:hAnsi="Times New Roman" w:cs="Times New Roman"/>
          <w:bCs/>
          <w:lang w:eastAsia="ru-RU"/>
        </w:rPr>
      </w:pPr>
      <w:r w:rsidRPr="00D8437A">
        <w:rPr>
          <w:rFonts w:ascii="Times New Roman" w:eastAsia="Times New Roman" w:hAnsi="Times New Roman" w:cs="Times New Roman"/>
          <w:bCs/>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Совет депутатов Битковского сельсовета Сузунского района Новосибирской области </w:t>
      </w:r>
    </w:p>
    <w:p w:rsidR="00D8437A" w:rsidRPr="00D8437A" w:rsidRDefault="00D8437A" w:rsidP="00D8437A">
      <w:pPr>
        <w:autoSpaceDE w:val="0"/>
        <w:autoSpaceDN w:val="0"/>
        <w:adjustRightInd w:val="0"/>
        <w:spacing w:after="0" w:line="240" w:lineRule="auto"/>
        <w:rPr>
          <w:rFonts w:ascii="Times New Roman" w:eastAsia="Times New Roman" w:hAnsi="Times New Roman" w:cs="Times New Roman"/>
          <w:bCs/>
          <w:lang w:eastAsia="ru-RU"/>
        </w:rPr>
      </w:pPr>
      <w:r w:rsidRPr="00D8437A">
        <w:rPr>
          <w:rFonts w:ascii="Times New Roman" w:eastAsia="Times New Roman" w:hAnsi="Times New Roman" w:cs="Times New Roman"/>
          <w:bCs/>
          <w:lang w:eastAsia="ru-RU"/>
        </w:rPr>
        <w:t>РЕШИЛ:</w:t>
      </w:r>
    </w:p>
    <w:p w:rsidR="00D8437A" w:rsidRPr="00D8437A" w:rsidRDefault="00D8437A" w:rsidP="00D8437A">
      <w:pPr>
        <w:spacing w:after="0" w:line="240" w:lineRule="auto"/>
        <w:ind w:firstLine="567"/>
        <w:jc w:val="both"/>
        <w:rPr>
          <w:rFonts w:ascii="Times New Roman" w:eastAsia="Times New Roman" w:hAnsi="Times New Roman" w:cs="Times New Roman"/>
          <w:lang w:eastAsia="ru-RU"/>
        </w:rPr>
      </w:pPr>
      <w:r w:rsidRPr="00D8437A">
        <w:rPr>
          <w:rFonts w:ascii="Times New Roman" w:eastAsia="Times New Roman" w:hAnsi="Times New Roman" w:cs="Times New Roman"/>
          <w:color w:val="000000"/>
          <w:spacing w:val="1"/>
          <w:lang w:eastAsia="ru-RU"/>
        </w:rPr>
        <w:t xml:space="preserve">1. Внести   в </w:t>
      </w:r>
      <w:r w:rsidRPr="00D8437A">
        <w:rPr>
          <w:rFonts w:ascii="Times New Roman" w:eastAsia="Times New Roman" w:hAnsi="Times New Roman" w:cs="Times New Roman"/>
          <w:lang w:eastAsia="ru-RU"/>
        </w:rPr>
        <w:t xml:space="preserve">решение Совета депутатов Битковского   сельсовета Сузунского района Новосибирской </w:t>
      </w:r>
      <w:r w:rsidRPr="00D8437A">
        <w:rPr>
          <w:rFonts w:ascii="Times New Roman" w:eastAsia="Times New Roman" w:hAnsi="Times New Roman" w:cs="Times New Roman"/>
          <w:bCs/>
          <w:lang w:eastAsia="ru-RU"/>
        </w:rPr>
        <w:t xml:space="preserve">от 12.10.2021 года № 31 «О комиссии Битковского сельсовета Сузунского района Новосибирской области по соблюдению лицами, замещающими муниципальные должности Битковского сельсовета Сузунского района Новосибирской области, </w:t>
      </w:r>
      <w:r w:rsidRPr="00D8437A">
        <w:rPr>
          <w:rFonts w:ascii="Times New Roman" w:eastAsia="Times New Roman" w:hAnsi="Times New Roman" w:cs="Times New Roman"/>
          <w:lang w:eastAsia="ru-RU"/>
        </w:rPr>
        <w:t>ограничений, запретов и исполнению ими обязанностей, установленных законодательством Российской Федерации о противодействии коррупции» следующие изменения:</w:t>
      </w:r>
    </w:p>
    <w:p w:rsidR="00D8437A" w:rsidRPr="00D8437A" w:rsidRDefault="00D8437A" w:rsidP="00D8437A">
      <w:pPr>
        <w:spacing w:after="0" w:line="240" w:lineRule="auto"/>
        <w:ind w:firstLine="567"/>
        <w:jc w:val="both"/>
        <w:rPr>
          <w:rFonts w:ascii="Times New Roman" w:eastAsia="Times New Roman" w:hAnsi="Times New Roman" w:cs="Times New Roman"/>
          <w:bCs/>
          <w:i/>
          <w:lang w:eastAsia="ru-RU"/>
        </w:rPr>
      </w:pPr>
      <w:r w:rsidRPr="00D8437A">
        <w:rPr>
          <w:rFonts w:ascii="Times New Roman" w:eastAsia="Times New Roman" w:hAnsi="Times New Roman" w:cs="Times New Roman"/>
          <w:lang w:eastAsia="ru-RU"/>
        </w:rPr>
        <w:t xml:space="preserve">1.1. Состав комиссии </w:t>
      </w:r>
      <w:r w:rsidRPr="00D8437A">
        <w:rPr>
          <w:rFonts w:ascii="Times New Roman" w:eastAsia="Times New Roman" w:hAnsi="Times New Roman" w:cs="Times New Roman"/>
          <w:bCs/>
          <w:lang w:eastAsia="ru-RU"/>
        </w:rPr>
        <w:t>Битковского сельсовета Сузунского района Новосибирской области по соблюдению лицами, замещающими муниципальные должности Битковского сельсовета Сузунского района Новосибирской области, ограничений, запретов и исполнению ими обязанностей, установленных законодательством Российской Федерации о противодействии коррупции</w:t>
      </w:r>
      <w:r w:rsidRPr="00D8437A">
        <w:rPr>
          <w:rFonts w:ascii="Times New Roman" w:eastAsia="Times New Roman" w:hAnsi="Times New Roman" w:cs="Times New Roman"/>
          <w:lang w:eastAsia="ru-RU"/>
        </w:rPr>
        <w:t xml:space="preserve"> </w:t>
      </w:r>
      <w:r w:rsidRPr="00D8437A">
        <w:rPr>
          <w:rFonts w:ascii="Times New Roman" w:eastAsia="Times New Roman" w:hAnsi="Times New Roman" w:cs="Times New Roman"/>
          <w:bCs/>
          <w:lang w:eastAsia="ru-RU"/>
        </w:rPr>
        <w:t>утвердить в новой редакции согласно приложению к настоящему решению.</w:t>
      </w:r>
    </w:p>
    <w:p w:rsidR="00D8437A" w:rsidRPr="00D8437A" w:rsidRDefault="00D8437A" w:rsidP="00D8437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D8437A">
        <w:rPr>
          <w:rFonts w:ascii="Times New Roman" w:eastAsia="Times New Roman" w:hAnsi="Times New Roman" w:cs="Times New Roman"/>
          <w:bCs/>
          <w:lang w:eastAsia="ru-RU"/>
        </w:rPr>
        <w:t>2. Опубликовать настоящее решение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w:t>
      </w:r>
      <w:r w:rsidRPr="00D8437A">
        <w:rPr>
          <w:rFonts w:ascii="Times New Roman" w:eastAsia="Times New Roman" w:hAnsi="Times New Roman" w:cs="Times New Roman"/>
          <w:lang w:eastAsia="ru-RU"/>
        </w:rPr>
        <w:t xml:space="preserve"> </w:t>
      </w:r>
    </w:p>
    <w:p w:rsidR="00D8437A" w:rsidRPr="00D8437A" w:rsidRDefault="00D8437A" w:rsidP="00D8437A">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D8437A" w:rsidRPr="00D8437A" w:rsidRDefault="00D8437A" w:rsidP="00D8437A">
      <w:pPr>
        <w:suppressAutoHyphens/>
        <w:spacing w:after="0" w:line="240" w:lineRule="auto"/>
        <w:rPr>
          <w:rFonts w:ascii="Times New Roman" w:eastAsia="Times New Roman" w:hAnsi="Times New Roman" w:cs="Times New Roman"/>
          <w:lang w:eastAsia="ru-RU"/>
        </w:rPr>
      </w:pPr>
      <w:r w:rsidRPr="00D8437A">
        <w:rPr>
          <w:rFonts w:ascii="Times New Roman" w:eastAsia="Times New Roman" w:hAnsi="Times New Roman" w:cs="Times New Roman"/>
          <w:lang w:eastAsia="ru-RU"/>
        </w:rPr>
        <w:t>Председатель Совета депутатов</w:t>
      </w:r>
      <w:r w:rsidRPr="00D8437A">
        <w:rPr>
          <w:rFonts w:ascii="Times New Roman" w:eastAsia="Times New Roman" w:hAnsi="Times New Roman" w:cs="Times New Roman"/>
          <w:lang w:eastAsia="ru-RU"/>
        </w:rPr>
        <w:tab/>
      </w:r>
      <w:r w:rsidRPr="00D8437A">
        <w:rPr>
          <w:rFonts w:ascii="Times New Roman" w:eastAsia="Times New Roman" w:hAnsi="Times New Roman" w:cs="Times New Roman"/>
          <w:lang w:eastAsia="ru-RU"/>
        </w:rPr>
        <w:tab/>
      </w:r>
      <w:r w:rsidRPr="00D8437A">
        <w:rPr>
          <w:rFonts w:ascii="Times New Roman" w:eastAsia="Times New Roman" w:hAnsi="Times New Roman" w:cs="Times New Roman"/>
          <w:lang w:eastAsia="ru-RU"/>
        </w:rPr>
        <w:tab/>
        <w:t xml:space="preserve">          Глава</w:t>
      </w:r>
    </w:p>
    <w:p w:rsidR="00D8437A" w:rsidRPr="00D8437A" w:rsidRDefault="00D8437A" w:rsidP="00D8437A">
      <w:pPr>
        <w:suppressAutoHyphens/>
        <w:spacing w:after="0" w:line="240" w:lineRule="auto"/>
        <w:rPr>
          <w:rFonts w:ascii="Times New Roman" w:eastAsia="Times New Roman" w:hAnsi="Times New Roman" w:cs="Times New Roman"/>
          <w:lang w:eastAsia="ru-RU"/>
        </w:rPr>
      </w:pPr>
      <w:r w:rsidRPr="00D8437A">
        <w:rPr>
          <w:rFonts w:ascii="Times New Roman" w:eastAsia="Times New Roman" w:hAnsi="Times New Roman" w:cs="Times New Roman"/>
          <w:lang w:eastAsia="ru-RU"/>
        </w:rPr>
        <w:t>Битк</w:t>
      </w:r>
      <w:r>
        <w:rPr>
          <w:rFonts w:ascii="Times New Roman" w:eastAsia="Times New Roman" w:hAnsi="Times New Roman" w:cs="Times New Roman"/>
          <w:lang w:eastAsia="ru-RU"/>
        </w:rPr>
        <w:t>овского сельсовета</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t xml:space="preserve">         </w:t>
      </w:r>
      <w:r w:rsidRPr="00D8437A">
        <w:rPr>
          <w:rFonts w:ascii="Times New Roman" w:eastAsia="Times New Roman" w:hAnsi="Times New Roman" w:cs="Times New Roman"/>
          <w:lang w:eastAsia="ru-RU"/>
        </w:rPr>
        <w:t>Битковского сельсовета</w:t>
      </w:r>
    </w:p>
    <w:p w:rsidR="00D8437A" w:rsidRPr="00D8437A" w:rsidRDefault="00D8437A" w:rsidP="00D8437A">
      <w:pPr>
        <w:suppressAutoHyphens/>
        <w:spacing w:after="0" w:line="240" w:lineRule="auto"/>
        <w:rPr>
          <w:rFonts w:ascii="Times New Roman" w:eastAsia="Times New Roman" w:hAnsi="Times New Roman" w:cs="Times New Roman"/>
          <w:lang w:eastAsia="ru-RU"/>
        </w:rPr>
      </w:pPr>
      <w:r w:rsidRPr="00D8437A">
        <w:rPr>
          <w:rFonts w:ascii="Times New Roman" w:eastAsia="Times New Roman" w:hAnsi="Times New Roman" w:cs="Times New Roman"/>
          <w:lang w:eastAsia="ru-RU"/>
        </w:rPr>
        <w:t>Сузунского района</w:t>
      </w:r>
      <w:r w:rsidRPr="00D8437A">
        <w:rPr>
          <w:rFonts w:ascii="Times New Roman" w:eastAsia="Times New Roman" w:hAnsi="Times New Roman" w:cs="Times New Roman"/>
          <w:lang w:eastAsia="ru-RU"/>
        </w:rPr>
        <w:tab/>
      </w:r>
      <w:r w:rsidRPr="00D8437A">
        <w:rPr>
          <w:rFonts w:ascii="Times New Roman" w:eastAsia="Times New Roman" w:hAnsi="Times New Roman" w:cs="Times New Roman"/>
          <w:lang w:eastAsia="ru-RU"/>
        </w:rPr>
        <w:tab/>
      </w:r>
      <w:r w:rsidRPr="00D8437A">
        <w:rPr>
          <w:rFonts w:ascii="Times New Roman" w:eastAsia="Times New Roman" w:hAnsi="Times New Roman" w:cs="Times New Roman"/>
          <w:lang w:eastAsia="ru-RU"/>
        </w:rPr>
        <w:tab/>
      </w:r>
      <w:r w:rsidRPr="00D8437A">
        <w:rPr>
          <w:rFonts w:ascii="Times New Roman" w:eastAsia="Times New Roman" w:hAnsi="Times New Roman" w:cs="Times New Roman"/>
          <w:lang w:eastAsia="ru-RU"/>
        </w:rPr>
        <w:tab/>
      </w:r>
      <w:r w:rsidRPr="00D8437A">
        <w:rPr>
          <w:rFonts w:ascii="Times New Roman" w:eastAsia="Times New Roman" w:hAnsi="Times New Roman" w:cs="Times New Roman"/>
          <w:lang w:eastAsia="ru-RU"/>
        </w:rPr>
        <w:tab/>
        <w:t xml:space="preserve">          Сузунского района</w:t>
      </w:r>
    </w:p>
    <w:p w:rsidR="00D8437A" w:rsidRPr="00D8437A" w:rsidRDefault="00D8437A" w:rsidP="00D8437A">
      <w:pPr>
        <w:suppressAutoHyphens/>
        <w:spacing w:after="0" w:line="240" w:lineRule="auto"/>
        <w:rPr>
          <w:rFonts w:ascii="Times New Roman" w:eastAsia="Times New Roman" w:hAnsi="Times New Roman" w:cs="Times New Roman"/>
          <w:lang w:eastAsia="ru-RU"/>
        </w:rPr>
      </w:pPr>
      <w:r w:rsidRPr="00D8437A">
        <w:rPr>
          <w:rFonts w:ascii="Times New Roman" w:eastAsia="Times New Roman" w:hAnsi="Times New Roman" w:cs="Times New Roman"/>
          <w:lang w:eastAsia="ru-RU"/>
        </w:rPr>
        <w:t>Новосибирской области</w:t>
      </w:r>
      <w:r w:rsidRPr="00D8437A">
        <w:rPr>
          <w:rFonts w:ascii="Times New Roman" w:eastAsia="Times New Roman" w:hAnsi="Times New Roman" w:cs="Times New Roman"/>
          <w:lang w:eastAsia="ru-RU"/>
        </w:rPr>
        <w:tab/>
      </w:r>
      <w:r w:rsidRPr="00D8437A">
        <w:rPr>
          <w:rFonts w:ascii="Times New Roman" w:eastAsia="Times New Roman" w:hAnsi="Times New Roman" w:cs="Times New Roman"/>
          <w:lang w:eastAsia="ru-RU"/>
        </w:rPr>
        <w:tab/>
      </w:r>
      <w:r w:rsidRPr="00D8437A">
        <w:rPr>
          <w:rFonts w:ascii="Times New Roman" w:eastAsia="Times New Roman" w:hAnsi="Times New Roman" w:cs="Times New Roman"/>
          <w:lang w:eastAsia="ru-RU"/>
        </w:rPr>
        <w:tab/>
      </w:r>
      <w:r w:rsidRPr="00D8437A">
        <w:rPr>
          <w:rFonts w:ascii="Times New Roman" w:eastAsia="Times New Roman" w:hAnsi="Times New Roman" w:cs="Times New Roman"/>
          <w:lang w:eastAsia="ru-RU"/>
        </w:rPr>
        <w:tab/>
        <w:t xml:space="preserve">          Новосибирской области</w:t>
      </w:r>
    </w:p>
    <w:p w:rsidR="00D8437A" w:rsidRPr="00D8437A" w:rsidRDefault="00D8437A" w:rsidP="00D8437A">
      <w:pPr>
        <w:suppressAutoHyphens/>
        <w:spacing w:after="0" w:line="240" w:lineRule="auto"/>
        <w:rPr>
          <w:rFonts w:ascii="Times New Roman" w:eastAsia="Times New Roman" w:hAnsi="Times New Roman" w:cs="Times New Roman"/>
          <w:lang w:eastAsia="ru-RU"/>
        </w:rPr>
      </w:pPr>
      <w:r w:rsidRPr="00D8437A">
        <w:rPr>
          <w:rFonts w:ascii="Times New Roman" w:eastAsia="Times New Roman" w:hAnsi="Times New Roman" w:cs="Times New Roman"/>
          <w:lang w:eastAsia="ru-RU"/>
        </w:rPr>
        <w:t>____________ Т.Л. Пирог</w:t>
      </w:r>
      <w:r w:rsidRPr="00D8437A">
        <w:rPr>
          <w:rFonts w:ascii="Times New Roman" w:eastAsia="Times New Roman" w:hAnsi="Times New Roman" w:cs="Times New Roman"/>
          <w:lang w:eastAsia="ru-RU"/>
        </w:rPr>
        <w:tab/>
        <w:t xml:space="preserve">  </w:t>
      </w:r>
      <w:r w:rsidRPr="00D8437A">
        <w:rPr>
          <w:rFonts w:ascii="Times New Roman" w:eastAsia="Times New Roman" w:hAnsi="Times New Roman" w:cs="Times New Roman"/>
          <w:lang w:eastAsia="ru-RU"/>
        </w:rPr>
        <w:tab/>
        <w:t xml:space="preserve">                               __________ С.Н. Моликер</w:t>
      </w:r>
    </w:p>
    <w:p w:rsidR="00D8437A" w:rsidRDefault="00D8437A" w:rsidP="00D8437A">
      <w:pPr>
        <w:spacing w:after="0" w:line="240" w:lineRule="auto"/>
        <w:ind w:firstLine="4253"/>
        <w:jc w:val="right"/>
        <w:rPr>
          <w:rFonts w:ascii="Times New Roman" w:eastAsia="Times New Roman" w:hAnsi="Times New Roman" w:cs="Times New Roman"/>
          <w:lang w:eastAsia="ru-RU"/>
        </w:rPr>
      </w:pPr>
    </w:p>
    <w:p w:rsidR="00D8437A" w:rsidRDefault="00D8437A" w:rsidP="00D8437A">
      <w:pPr>
        <w:spacing w:after="0" w:line="240" w:lineRule="auto"/>
        <w:ind w:firstLine="4253"/>
        <w:jc w:val="right"/>
        <w:rPr>
          <w:rFonts w:ascii="Times New Roman" w:eastAsia="Times New Roman" w:hAnsi="Times New Roman" w:cs="Times New Roman"/>
          <w:lang w:eastAsia="ru-RU"/>
        </w:rPr>
      </w:pPr>
    </w:p>
    <w:p w:rsidR="00D8437A" w:rsidRDefault="00D8437A" w:rsidP="00D8437A">
      <w:pPr>
        <w:spacing w:after="0" w:line="240" w:lineRule="auto"/>
        <w:ind w:firstLine="4253"/>
        <w:jc w:val="right"/>
        <w:rPr>
          <w:rFonts w:ascii="Times New Roman" w:eastAsia="Times New Roman" w:hAnsi="Times New Roman" w:cs="Times New Roman"/>
          <w:lang w:eastAsia="ru-RU"/>
        </w:rPr>
      </w:pPr>
    </w:p>
    <w:p w:rsidR="00661C19" w:rsidRDefault="00661C19" w:rsidP="00D8437A">
      <w:pPr>
        <w:spacing w:after="0" w:line="240" w:lineRule="auto"/>
        <w:ind w:firstLine="4253"/>
        <w:jc w:val="right"/>
        <w:rPr>
          <w:rFonts w:ascii="Times New Roman" w:eastAsia="Times New Roman" w:hAnsi="Times New Roman" w:cs="Times New Roman"/>
          <w:lang w:eastAsia="ru-RU"/>
        </w:rPr>
      </w:pPr>
    </w:p>
    <w:p w:rsidR="00661C19" w:rsidRDefault="00661C19" w:rsidP="00D8437A">
      <w:pPr>
        <w:spacing w:after="0" w:line="240" w:lineRule="auto"/>
        <w:ind w:firstLine="4253"/>
        <w:jc w:val="right"/>
        <w:rPr>
          <w:rFonts w:ascii="Times New Roman" w:eastAsia="Times New Roman" w:hAnsi="Times New Roman" w:cs="Times New Roman"/>
          <w:lang w:eastAsia="ru-RU"/>
        </w:rPr>
      </w:pPr>
    </w:p>
    <w:p w:rsidR="00D8437A" w:rsidRPr="00D8437A" w:rsidRDefault="00D8437A" w:rsidP="00D8437A">
      <w:pPr>
        <w:spacing w:after="0" w:line="240" w:lineRule="auto"/>
        <w:ind w:firstLine="4253"/>
        <w:jc w:val="right"/>
        <w:rPr>
          <w:rFonts w:ascii="Times New Roman" w:eastAsia="Times New Roman" w:hAnsi="Times New Roman" w:cs="Times New Roman"/>
          <w:lang w:eastAsia="ru-RU"/>
        </w:rPr>
      </w:pPr>
      <w:r w:rsidRPr="00D8437A">
        <w:rPr>
          <w:rFonts w:ascii="Times New Roman" w:eastAsia="Times New Roman" w:hAnsi="Times New Roman" w:cs="Times New Roman"/>
          <w:lang w:eastAsia="ru-RU"/>
        </w:rPr>
        <w:lastRenderedPageBreak/>
        <w:t xml:space="preserve">Приложение к </w:t>
      </w:r>
    </w:p>
    <w:p w:rsidR="00D8437A" w:rsidRPr="00D8437A" w:rsidRDefault="00D8437A" w:rsidP="00D8437A">
      <w:pPr>
        <w:tabs>
          <w:tab w:val="left" w:pos="9638"/>
        </w:tabs>
        <w:spacing w:after="0" w:line="240" w:lineRule="auto"/>
        <w:ind w:left="4253"/>
        <w:jc w:val="right"/>
        <w:rPr>
          <w:rFonts w:ascii="Times New Roman" w:eastAsia="Times New Roman" w:hAnsi="Times New Roman" w:cs="Times New Roman"/>
          <w:bCs/>
          <w:lang w:eastAsia="ru-RU"/>
        </w:rPr>
      </w:pPr>
      <w:r w:rsidRPr="00D8437A">
        <w:rPr>
          <w:rFonts w:ascii="Times New Roman" w:eastAsia="Times New Roman" w:hAnsi="Times New Roman" w:cs="Times New Roman"/>
          <w:bCs/>
          <w:lang w:eastAsia="ru-RU"/>
        </w:rPr>
        <w:t xml:space="preserve">решению Совета депутатов </w:t>
      </w:r>
    </w:p>
    <w:p w:rsidR="00D8437A" w:rsidRPr="00D8437A" w:rsidRDefault="00D8437A" w:rsidP="00D8437A">
      <w:pPr>
        <w:tabs>
          <w:tab w:val="left" w:pos="9638"/>
        </w:tabs>
        <w:spacing w:after="0" w:line="240" w:lineRule="auto"/>
        <w:ind w:left="4253"/>
        <w:jc w:val="right"/>
        <w:rPr>
          <w:rFonts w:ascii="Times New Roman" w:eastAsia="Times New Roman" w:hAnsi="Times New Roman" w:cs="Times New Roman"/>
          <w:lang w:eastAsia="ru-RU"/>
        </w:rPr>
      </w:pPr>
      <w:r w:rsidRPr="00D8437A">
        <w:rPr>
          <w:rFonts w:ascii="Times New Roman" w:eastAsia="Times New Roman" w:hAnsi="Times New Roman" w:cs="Times New Roman"/>
          <w:lang w:eastAsia="ru-RU"/>
        </w:rPr>
        <w:t xml:space="preserve">Битковского сельсовета </w:t>
      </w:r>
    </w:p>
    <w:p w:rsidR="00D8437A" w:rsidRPr="00D8437A" w:rsidRDefault="00D8437A" w:rsidP="00D8437A">
      <w:pPr>
        <w:tabs>
          <w:tab w:val="left" w:pos="9638"/>
        </w:tabs>
        <w:spacing w:after="0" w:line="240" w:lineRule="auto"/>
        <w:ind w:left="4253"/>
        <w:jc w:val="right"/>
        <w:rPr>
          <w:rFonts w:ascii="Times New Roman" w:eastAsia="Times New Roman" w:hAnsi="Times New Roman" w:cs="Times New Roman"/>
          <w:lang w:eastAsia="ru-RU"/>
        </w:rPr>
      </w:pPr>
      <w:r w:rsidRPr="00D8437A">
        <w:rPr>
          <w:rFonts w:ascii="Times New Roman" w:eastAsia="Times New Roman" w:hAnsi="Times New Roman" w:cs="Times New Roman"/>
          <w:lang w:eastAsia="ru-RU"/>
        </w:rPr>
        <w:t>Сузунского района</w:t>
      </w:r>
    </w:p>
    <w:p w:rsidR="00D8437A" w:rsidRPr="00D8437A" w:rsidRDefault="00D8437A" w:rsidP="00D8437A">
      <w:pPr>
        <w:tabs>
          <w:tab w:val="left" w:pos="9638"/>
        </w:tabs>
        <w:spacing w:after="0" w:line="240" w:lineRule="auto"/>
        <w:ind w:left="4253"/>
        <w:jc w:val="right"/>
        <w:rPr>
          <w:rFonts w:ascii="Times New Roman" w:eastAsia="Times New Roman" w:hAnsi="Times New Roman" w:cs="Times New Roman"/>
          <w:lang w:eastAsia="ru-RU"/>
        </w:rPr>
      </w:pPr>
      <w:r w:rsidRPr="00D8437A">
        <w:rPr>
          <w:rFonts w:ascii="Times New Roman" w:eastAsia="Times New Roman" w:hAnsi="Times New Roman" w:cs="Times New Roman"/>
          <w:lang w:eastAsia="ru-RU"/>
        </w:rPr>
        <w:t xml:space="preserve"> Новосибирской области</w:t>
      </w:r>
    </w:p>
    <w:p w:rsidR="00D8437A" w:rsidRPr="00D8437A" w:rsidRDefault="00661C19" w:rsidP="00D8437A">
      <w:pPr>
        <w:tabs>
          <w:tab w:val="left" w:pos="9638"/>
        </w:tabs>
        <w:spacing w:after="0" w:line="240" w:lineRule="auto"/>
        <w:ind w:left="4253"/>
        <w:jc w:val="right"/>
        <w:rPr>
          <w:rFonts w:ascii="Times New Roman" w:eastAsia="Times New Roman" w:hAnsi="Times New Roman" w:cs="Times New Roman"/>
          <w:lang w:eastAsia="ru-RU"/>
        </w:rPr>
      </w:pPr>
      <w:r>
        <w:rPr>
          <w:rFonts w:ascii="Times New Roman" w:eastAsia="Times New Roman" w:hAnsi="Times New Roman" w:cs="Times New Roman"/>
          <w:lang w:eastAsia="ru-RU"/>
        </w:rPr>
        <w:t>от 02.07</w:t>
      </w:r>
      <w:r w:rsidR="00D8437A" w:rsidRPr="00D8437A">
        <w:rPr>
          <w:rFonts w:ascii="Times New Roman" w:eastAsia="Times New Roman" w:hAnsi="Times New Roman" w:cs="Times New Roman"/>
          <w:lang w:eastAsia="ru-RU"/>
        </w:rPr>
        <w:t>.2025 № 15</w:t>
      </w:r>
    </w:p>
    <w:p w:rsidR="00D8437A" w:rsidRPr="00D8437A" w:rsidRDefault="00D8437A" w:rsidP="00D8437A">
      <w:pPr>
        <w:spacing w:after="0" w:line="240" w:lineRule="auto"/>
        <w:jc w:val="both"/>
        <w:rPr>
          <w:rFonts w:ascii="Times New Roman" w:eastAsia="Calibri" w:hAnsi="Times New Roman" w:cs="Times New Roman"/>
          <w:lang w:eastAsia="ru-RU"/>
        </w:rPr>
      </w:pPr>
    </w:p>
    <w:p w:rsidR="00D8437A" w:rsidRPr="00D8437A" w:rsidRDefault="00D8437A" w:rsidP="00D8437A">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8437A">
        <w:rPr>
          <w:rFonts w:ascii="Times New Roman" w:eastAsia="Times New Roman" w:hAnsi="Times New Roman" w:cs="Times New Roman"/>
          <w:color w:val="000000"/>
          <w:lang w:eastAsia="ru-RU"/>
        </w:rPr>
        <w:t xml:space="preserve">Состав комиссии </w:t>
      </w:r>
      <w:r w:rsidRPr="00D8437A">
        <w:rPr>
          <w:rFonts w:ascii="Times New Roman" w:eastAsia="Times New Roman" w:hAnsi="Times New Roman" w:cs="Times New Roman"/>
          <w:lang w:eastAsia="ru-RU"/>
        </w:rPr>
        <w:t>сообщения лицами, замещающими муниципальные должности, о возникновении личной заинтересованности</w:t>
      </w:r>
      <w:r w:rsidRPr="00D8437A">
        <w:rPr>
          <w:rFonts w:ascii="Times New Roman" w:eastAsia="Times New Roman" w:hAnsi="Times New Roman" w:cs="Times New Roman"/>
          <w:color w:val="000000"/>
          <w:lang w:eastAsia="ru-RU"/>
        </w:rPr>
        <w:t xml:space="preserve"> по соблюдению лицами, замещающими муниципальные должности </w:t>
      </w:r>
      <w:r w:rsidRPr="00D8437A">
        <w:rPr>
          <w:rFonts w:ascii="Times New Roman" w:eastAsia="Times New Roman" w:hAnsi="Times New Roman" w:cs="Times New Roman"/>
          <w:lang w:eastAsia="ru-RU"/>
        </w:rPr>
        <w:t>сообщения лицами, замещающими муниципальные должности, о возникновении личной заинтересованности</w:t>
      </w:r>
      <w:r w:rsidRPr="00D8437A">
        <w:rPr>
          <w:rFonts w:ascii="Times New Roman" w:eastAsia="Times New Roman" w:hAnsi="Times New Roman" w:cs="Times New Roman"/>
          <w:color w:val="000000"/>
          <w:lang w:eastAsia="ru-RU"/>
        </w:rPr>
        <w:t>, ограничений, запретов и</w:t>
      </w:r>
      <w:r w:rsidRPr="00D8437A">
        <w:rPr>
          <w:rFonts w:ascii="Times New Roman" w:eastAsia="Times New Roman" w:hAnsi="Times New Roman" w:cs="Times New Roman"/>
          <w:color w:val="000000"/>
          <w:lang w:val="en-US" w:eastAsia="ru-RU"/>
        </w:rPr>
        <w:t> </w:t>
      </w:r>
      <w:r w:rsidRPr="00D8437A">
        <w:rPr>
          <w:rFonts w:ascii="Times New Roman" w:eastAsia="Times New Roman" w:hAnsi="Times New Roman" w:cs="Times New Roman"/>
          <w:color w:val="000000"/>
          <w:lang w:eastAsia="ru-RU"/>
        </w:rPr>
        <w:t>исполнению ими обязанностей, установленных законодательством Российской Федерации о противодействии коррупции</w:t>
      </w:r>
    </w:p>
    <w:p w:rsidR="00D8437A" w:rsidRPr="00D8437A" w:rsidRDefault="00D8437A" w:rsidP="00D8437A">
      <w:pPr>
        <w:shd w:val="clear" w:color="auto" w:fill="FFFFFF"/>
        <w:spacing w:after="0" w:line="147" w:lineRule="atLeast"/>
        <w:ind w:firstLine="567"/>
        <w:jc w:val="both"/>
        <w:rPr>
          <w:rFonts w:ascii="Times New Roman" w:eastAsia="Times New Roman" w:hAnsi="Times New Roman" w:cs="Times New Roman"/>
          <w:lang w:eastAsia="ru-RU"/>
        </w:rPr>
      </w:pPr>
    </w:p>
    <w:p w:rsidR="00D8437A" w:rsidRPr="00D8437A" w:rsidRDefault="00D8437A" w:rsidP="00D8437A">
      <w:pPr>
        <w:shd w:val="clear" w:color="auto" w:fill="FFFFFF"/>
        <w:spacing w:after="0" w:line="147" w:lineRule="atLeast"/>
        <w:ind w:firstLine="567"/>
        <w:jc w:val="both"/>
        <w:rPr>
          <w:rFonts w:ascii="Times New Roman" w:eastAsia="Times New Roman" w:hAnsi="Times New Roman" w:cs="Times New Roman"/>
          <w:lang w:eastAsia="ru-RU"/>
        </w:rPr>
      </w:pPr>
      <w:r w:rsidRPr="00D8437A">
        <w:rPr>
          <w:rFonts w:ascii="Times New Roman" w:eastAsia="Times New Roman" w:hAnsi="Times New Roman" w:cs="Times New Roman"/>
          <w:lang w:eastAsia="ru-RU"/>
        </w:rPr>
        <w:t>Председатель комиссии – Гладышев Игорь Владимирович – депутат  Совета депутатов Битковского сельсовета Сузунского  района Новосибирской области; </w:t>
      </w:r>
    </w:p>
    <w:p w:rsidR="00D8437A" w:rsidRPr="00D8437A" w:rsidRDefault="00D8437A" w:rsidP="00D8437A">
      <w:pPr>
        <w:shd w:val="clear" w:color="auto" w:fill="FFFFFF"/>
        <w:spacing w:after="0" w:line="147" w:lineRule="atLeast"/>
        <w:ind w:firstLine="567"/>
        <w:jc w:val="both"/>
        <w:rPr>
          <w:rFonts w:ascii="Times New Roman" w:eastAsia="Times New Roman" w:hAnsi="Times New Roman" w:cs="Times New Roman"/>
          <w:lang w:eastAsia="ru-RU"/>
        </w:rPr>
      </w:pPr>
      <w:r w:rsidRPr="00D8437A">
        <w:rPr>
          <w:rFonts w:ascii="Times New Roman" w:eastAsia="Times New Roman" w:hAnsi="Times New Roman" w:cs="Times New Roman"/>
          <w:lang w:eastAsia="ru-RU"/>
        </w:rPr>
        <w:t>Заместитель председателя комиссии – Баранов Виктор Сергеевич - депутат  Совета депутатов Битковского сельсовета Сузунского  района Новосибирской области; </w:t>
      </w:r>
    </w:p>
    <w:p w:rsidR="00D8437A" w:rsidRPr="00D8437A" w:rsidRDefault="00D8437A" w:rsidP="00D8437A">
      <w:pPr>
        <w:shd w:val="clear" w:color="auto" w:fill="FFFFFF"/>
        <w:spacing w:after="0" w:line="147" w:lineRule="atLeast"/>
        <w:ind w:firstLine="567"/>
        <w:jc w:val="both"/>
        <w:rPr>
          <w:rFonts w:ascii="Times New Roman" w:eastAsia="Times New Roman" w:hAnsi="Times New Roman" w:cs="Times New Roman"/>
          <w:lang w:eastAsia="ru-RU"/>
        </w:rPr>
      </w:pPr>
      <w:r w:rsidRPr="00D8437A">
        <w:rPr>
          <w:rFonts w:ascii="Times New Roman" w:eastAsia="Times New Roman" w:hAnsi="Times New Roman" w:cs="Times New Roman"/>
          <w:lang w:eastAsia="ru-RU"/>
        </w:rPr>
        <w:t>Секретарь комиссии – Машкова Елена Вячеславовна –</w:t>
      </w:r>
      <w:r w:rsidRPr="00D8437A">
        <w:rPr>
          <w:rFonts w:ascii="Times New Roman" w:eastAsia="Times New Roman" w:hAnsi="Times New Roman" w:cs="Times New Roman"/>
          <w:color w:val="FF0000"/>
          <w:lang w:eastAsia="ru-RU"/>
        </w:rPr>
        <w:t xml:space="preserve"> </w:t>
      </w:r>
      <w:r w:rsidRPr="00D8437A">
        <w:rPr>
          <w:rFonts w:ascii="Times New Roman" w:eastAsia="Times New Roman" w:hAnsi="Times New Roman" w:cs="Times New Roman"/>
          <w:lang w:eastAsia="ru-RU"/>
        </w:rPr>
        <w:t>депутат  Совета депутатов Битковского сельсовета Сузунского  района Новосибирской области; </w:t>
      </w:r>
    </w:p>
    <w:p w:rsidR="00D8437A" w:rsidRPr="00D8437A" w:rsidRDefault="00D8437A" w:rsidP="00D8437A">
      <w:pPr>
        <w:shd w:val="clear" w:color="auto" w:fill="FFFFFF"/>
        <w:spacing w:after="0" w:line="147" w:lineRule="atLeast"/>
        <w:ind w:firstLine="567"/>
        <w:jc w:val="both"/>
        <w:rPr>
          <w:rFonts w:ascii="Times New Roman" w:eastAsia="Times New Roman" w:hAnsi="Times New Roman" w:cs="Times New Roman"/>
          <w:lang w:eastAsia="ru-RU"/>
        </w:rPr>
      </w:pPr>
      <w:r w:rsidRPr="00D8437A">
        <w:rPr>
          <w:rFonts w:ascii="Times New Roman" w:eastAsia="Times New Roman" w:hAnsi="Times New Roman" w:cs="Times New Roman"/>
          <w:lang w:eastAsia="ru-RU"/>
        </w:rPr>
        <w:t>Члены комиссии:</w:t>
      </w:r>
    </w:p>
    <w:p w:rsidR="00D8437A" w:rsidRPr="00D8437A" w:rsidRDefault="00D8437A" w:rsidP="00D8437A">
      <w:pPr>
        <w:shd w:val="clear" w:color="auto" w:fill="FFFFFF"/>
        <w:spacing w:after="0" w:line="147" w:lineRule="atLeast"/>
        <w:ind w:firstLine="567"/>
        <w:jc w:val="both"/>
        <w:rPr>
          <w:rFonts w:ascii="Times New Roman" w:eastAsia="Times New Roman" w:hAnsi="Times New Roman" w:cs="Times New Roman"/>
          <w:lang w:eastAsia="ru-RU"/>
        </w:rPr>
      </w:pPr>
      <w:r w:rsidRPr="00D8437A">
        <w:rPr>
          <w:rFonts w:ascii="Times New Roman" w:eastAsia="Times New Roman" w:hAnsi="Times New Roman" w:cs="Times New Roman"/>
          <w:lang w:eastAsia="ru-RU"/>
        </w:rPr>
        <w:t>Видякова Нина Витальевна -  староста с. Шигаево Сузунского района Новосибирской области;</w:t>
      </w:r>
    </w:p>
    <w:p w:rsidR="00D8437A" w:rsidRPr="00D8437A" w:rsidRDefault="00D8437A" w:rsidP="00D8437A">
      <w:pPr>
        <w:shd w:val="clear" w:color="auto" w:fill="FFFFFF"/>
        <w:spacing w:after="0" w:line="147" w:lineRule="atLeast"/>
        <w:ind w:firstLine="567"/>
        <w:jc w:val="both"/>
        <w:rPr>
          <w:rFonts w:ascii="Times New Roman" w:eastAsia="Times New Roman" w:hAnsi="Times New Roman" w:cs="Times New Roman"/>
          <w:lang w:eastAsia="ru-RU"/>
        </w:rPr>
      </w:pPr>
      <w:r w:rsidRPr="00D8437A">
        <w:rPr>
          <w:rFonts w:ascii="Times New Roman" w:eastAsia="Times New Roman" w:hAnsi="Times New Roman" w:cs="Times New Roman"/>
          <w:lang w:eastAsia="ru-RU"/>
        </w:rPr>
        <w:t>Доронина Татьяна Сергеевна - депутатов Битковского сельсовета Сузунского района Новосибирской области.</w:t>
      </w:r>
    </w:p>
    <w:p w:rsidR="00D8437A" w:rsidRPr="00D8437A" w:rsidRDefault="00D8437A" w:rsidP="00D8437A">
      <w:pPr>
        <w:shd w:val="clear" w:color="auto" w:fill="FFFFFF"/>
        <w:spacing w:after="0" w:line="147" w:lineRule="atLeast"/>
        <w:ind w:firstLine="567"/>
        <w:jc w:val="both"/>
        <w:rPr>
          <w:rFonts w:ascii="Times New Roman" w:eastAsia="Times New Roman" w:hAnsi="Times New Roman" w:cs="Times New Roman"/>
          <w:lang w:eastAsia="ru-RU"/>
        </w:rPr>
      </w:pPr>
    </w:p>
    <w:p w:rsidR="00D8437A" w:rsidRPr="00D8437A" w:rsidRDefault="00D8437A" w:rsidP="00D8437A">
      <w:pPr>
        <w:autoSpaceDE w:val="0"/>
        <w:autoSpaceDN w:val="0"/>
        <w:adjustRightInd w:val="0"/>
        <w:spacing w:after="0" w:line="240" w:lineRule="auto"/>
        <w:rPr>
          <w:rFonts w:ascii="Times New Roman" w:eastAsia="Times New Roman" w:hAnsi="Times New Roman" w:cs="Times New Roman"/>
          <w:lang w:eastAsia="ru-RU"/>
        </w:rPr>
      </w:pPr>
    </w:p>
    <w:p w:rsidR="00592700" w:rsidRPr="00592700" w:rsidRDefault="00592700" w:rsidP="00592700">
      <w:pPr>
        <w:tabs>
          <w:tab w:val="left" w:pos="6237"/>
        </w:tabs>
        <w:spacing w:after="0" w:line="240" w:lineRule="auto"/>
        <w:jc w:val="center"/>
        <w:rPr>
          <w:rFonts w:ascii="Times New Roman" w:eastAsia="Times New Roman" w:hAnsi="Times New Roman" w:cs="Times New Roman"/>
          <w:b/>
          <w:lang w:eastAsia="ru-RU"/>
        </w:rPr>
      </w:pPr>
      <w:r w:rsidRPr="00592700">
        <w:rPr>
          <w:rFonts w:ascii="Times New Roman" w:eastAsia="Times New Roman" w:hAnsi="Times New Roman" w:cs="Times New Roman"/>
          <w:b/>
          <w:lang w:eastAsia="ru-RU"/>
        </w:rPr>
        <w:t>СОВЕТ ДЕПУТАТОВ</w:t>
      </w:r>
    </w:p>
    <w:p w:rsidR="00592700" w:rsidRPr="00592700" w:rsidRDefault="00592700" w:rsidP="00592700">
      <w:pPr>
        <w:tabs>
          <w:tab w:val="left" w:pos="6237"/>
        </w:tabs>
        <w:spacing w:after="0" w:line="240" w:lineRule="auto"/>
        <w:jc w:val="center"/>
        <w:rPr>
          <w:rFonts w:ascii="Times New Roman" w:eastAsia="Times New Roman" w:hAnsi="Times New Roman" w:cs="Times New Roman"/>
          <w:b/>
          <w:lang w:eastAsia="ru-RU"/>
        </w:rPr>
      </w:pPr>
      <w:r w:rsidRPr="00592700">
        <w:rPr>
          <w:rFonts w:ascii="Times New Roman" w:eastAsia="Times New Roman" w:hAnsi="Times New Roman" w:cs="Times New Roman"/>
          <w:b/>
          <w:lang w:eastAsia="ru-RU"/>
        </w:rPr>
        <w:t>БИТКОВСКОГО СЕЛЬСОВЕТА</w:t>
      </w:r>
    </w:p>
    <w:p w:rsidR="00592700" w:rsidRPr="00592700" w:rsidRDefault="00592700" w:rsidP="00592700">
      <w:pPr>
        <w:tabs>
          <w:tab w:val="left" w:pos="6237"/>
        </w:tabs>
        <w:spacing w:after="0" w:line="240" w:lineRule="auto"/>
        <w:jc w:val="center"/>
        <w:rPr>
          <w:rFonts w:ascii="Times New Roman" w:eastAsia="Times New Roman" w:hAnsi="Times New Roman" w:cs="Times New Roman"/>
          <w:b/>
          <w:lang w:eastAsia="ru-RU"/>
        </w:rPr>
      </w:pPr>
      <w:r w:rsidRPr="00592700">
        <w:rPr>
          <w:rFonts w:ascii="Times New Roman" w:eastAsia="Times New Roman" w:hAnsi="Times New Roman" w:cs="Times New Roman"/>
          <w:b/>
          <w:lang w:eastAsia="ru-RU"/>
        </w:rPr>
        <w:t>Сузунского района Новосибирской области</w:t>
      </w:r>
    </w:p>
    <w:p w:rsidR="00592700" w:rsidRPr="00592700" w:rsidRDefault="00592700" w:rsidP="00592700">
      <w:pPr>
        <w:tabs>
          <w:tab w:val="left" w:pos="6237"/>
        </w:tabs>
        <w:spacing w:after="0" w:line="240" w:lineRule="auto"/>
        <w:jc w:val="center"/>
        <w:rPr>
          <w:rFonts w:ascii="Times New Roman" w:eastAsia="Times New Roman" w:hAnsi="Times New Roman" w:cs="Times New Roman"/>
          <w:b/>
          <w:lang w:eastAsia="ru-RU"/>
        </w:rPr>
      </w:pPr>
      <w:r w:rsidRPr="00592700">
        <w:rPr>
          <w:rFonts w:ascii="Times New Roman" w:eastAsia="Times New Roman" w:hAnsi="Times New Roman" w:cs="Times New Roman"/>
          <w:b/>
          <w:lang w:eastAsia="ru-RU"/>
        </w:rPr>
        <w:t>шестого созыва</w:t>
      </w:r>
    </w:p>
    <w:p w:rsidR="00592700" w:rsidRPr="00592700" w:rsidRDefault="00592700" w:rsidP="00592700">
      <w:pPr>
        <w:tabs>
          <w:tab w:val="left" w:pos="6237"/>
        </w:tabs>
        <w:spacing w:after="0" w:line="240" w:lineRule="auto"/>
        <w:jc w:val="center"/>
        <w:rPr>
          <w:rFonts w:ascii="Times New Roman" w:eastAsia="Times New Roman" w:hAnsi="Times New Roman" w:cs="Times New Roman"/>
          <w:b/>
          <w:lang w:eastAsia="ru-RU"/>
        </w:rPr>
      </w:pPr>
      <w:r w:rsidRPr="00592700">
        <w:rPr>
          <w:rFonts w:ascii="Times New Roman" w:eastAsia="Times New Roman" w:hAnsi="Times New Roman" w:cs="Times New Roman"/>
          <w:b/>
          <w:lang w:eastAsia="ru-RU"/>
        </w:rPr>
        <w:t>РЕШЕНИЕ</w:t>
      </w:r>
    </w:p>
    <w:p w:rsidR="00592700" w:rsidRPr="00592700" w:rsidRDefault="00592700" w:rsidP="00592700">
      <w:pPr>
        <w:tabs>
          <w:tab w:val="left" w:pos="6237"/>
        </w:tabs>
        <w:spacing w:after="0" w:line="240" w:lineRule="auto"/>
        <w:jc w:val="center"/>
        <w:rPr>
          <w:rFonts w:ascii="Times New Roman" w:eastAsia="Times New Roman" w:hAnsi="Times New Roman" w:cs="Times New Roman"/>
          <w:lang w:eastAsia="ru-RU"/>
        </w:rPr>
      </w:pPr>
      <w:r w:rsidRPr="00592700">
        <w:rPr>
          <w:rFonts w:ascii="Times New Roman" w:eastAsia="Times New Roman" w:hAnsi="Times New Roman" w:cs="Times New Roman"/>
          <w:lang w:eastAsia="ru-RU"/>
        </w:rPr>
        <w:t xml:space="preserve">Пятьдесят второй сессии </w:t>
      </w:r>
    </w:p>
    <w:p w:rsidR="00592700" w:rsidRPr="00592700" w:rsidRDefault="00661C19" w:rsidP="00592700">
      <w:pPr>
        <w:tabs>
          <w:tab w:val="left" w:pos="6237"/>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 02.07</w:t>
      </w:r>
      <w:r w:rsidR="00592700" w:rsidRPr="00592700">
        <w:rPr>
          <w:rFonts w:ascii="Times New Roman" w:eastAsia="Times New Roman" w:hAnsi="Times New Roman" w:cs="Times New Roman"/>
          <w:lang w:eastAsia="ru-RU"/>
        </w:rPr>
        <w:t>.2025                                        с. Битки</w:t>
      </w:r>
      <w:r w:rsidR="00592700" w:rsidRPr="00592700">
        <w:rPr>
          <w:rFonts w:ascii="Times New Roman" w:eastAsia="Times New Roman" w:hAnsi="Times New Roman" w:cs="Times New Roman"/>
          <w:lang w:eastAsia="ru-RU"/>
        </w:rPr>
        <w:tab/>
      </w:r>
      <w:r w:rsidR="00592700" w:rsidRPr="00592700">
        <w:rPr>
          <w:rFonts w:ascii="Times New Roman" w:eastAsia="Times New Roman" w:hAnsi="Times New Roman" w:cs="Times New Roman"/>
          <w:lang w:eastAsia="ru-RU"/>
        </w:rPr>
        <w:tab/>
      </w:r>
      <w:r w:rsidR="00592700" w:rsidRPr="00592700">
        <w:rPr>
          <w:rFonts w:ascii="Times New Roman" w:eastAsia="Times New Roman" w:hAnsi="Times New Roman" w:cs="Times New Roman"/>
          <w:lang w:eastAsia="ru-RU"/>
        </w:rPr>
        <w:tab/>
      </w:r>
      <w:r w:rsidR="00592700" w:rsidRPr="00592700">
        <w:rPr>
          <w:rFonts w:ascii="Times New Roman" w:eastAsia="Times New Roman" w:hAnsi="Times New Roman" w:cs="Times New Roman"/>
          <w:lang w:eastAsia="ru-RU"/>
        </w:rPr>
        <w:tab/>
        <w:t xml:space="preserve">                 № 16</w:t>
      </w:r>
    </w:p>
    <w:p w:rsidR="00592700" w:rsidRPr="00592700" w:rsidRDefault="00592700" w:rsidP="00592700">
      <w:pPr>
        <w:tabs>
          <w:tab w:val="left" w:pos="6237"/>
        </w:tabs>
        <w:spacing w:after="0" w:line="240" w:lineRule="auto"/>
        <w:jc w:val="both"/>
        <w:rPr>
          <w:rFonts w:ascii="Times New Roman" w:eastAsia="Times New Roman" w:hAnsi="Times New Roman" w:cs="Times New Roman"/>
          <w:lang w:eastAsia="ru-RU"/>
        </w:rPr>
      </w:pPr>
    </w:p>
    <w:p w:rsidR="00592700" w:rsidRPr="00592700" w:rsidRDefault="00592700" w:rsidP="00592700">
      <w:pPr>
        <w:spacing w:after="0" w:line="240" w:lineRule="auto"/>
        <w:ind w:firstLine="567"/>
        <w:jc w:val="center"/>
        <w:rPr>
          <w:rFonts w:ascii="Times New Roman" w:eastAsia="Times New Roman" w:hAnsi="Times New Roman" w:cs="Times New Roman"/>
          <w:lang w:eastAsia="ru-RU"/>
        </w:rPr>
      </w:pPr>
      <w:r w:rsidRPr="00592700">
        <w:rPr>
          <w:rFonts w:ascii="Times New Roman" w:eastAsia="Times New Roman" w:hAnsi="Times New Roman" w:cs="Times New Roman"/>
          <w:lang w:eastAsia="ru-RU"/>
        </w:rPr>
        <w:t>О внесении изменений в решение Совета депутатов Битковского сельсовета Сузунского района Новосибирской области от 27.05.2024 № 12  «О правилах по благоустройству территории Битковского сельсовета Сузунского района Новосибирской области»</w:t>
      </w:r>
    </w:p>
    <w:p w:rsidR="00592700" w:rsidRPr="00592700" w:rsidRDefault="00592700" w:rsidP="00592700">
      <w:pPr>
        <w:spacing w:after="0" w:line="240" w:lineRule="auto"/>
        <w:ind w:firstLine="567"/>
        <w:jc w:val="center"/>
        <w:rPr>
          <w:rFonts w:ascii="Times New Roman" w:eastAsia="Times New Roman" w:hAnsi="Times New Roman" w:cs="Times New Roman"/>
          <w:lang w:eastAsia="ru-RU"/>
        </w:rPr>
      </w:pPr>
    </w:p>
    <w:p w:rsidR="00592700" w:rsidRPr="00592700" w:rsidRDefault="00592700" w:rsidP="00592700">
      <w:pPr>
        <w:spacing w:after="0" w:line="240" w:lineRule="auto"/>
        <w:ind w:firstLine="567"/>
        <w:jc w:val="center"/>
        <w:rPr>
          <w:rFonts w:ascii="Times New Roman" w:eastAsia="Times New Roman" w:hAnsi="Times New Roman" w:cs="Times New Roman"/>
          <w:lang w:eastAsia="ru-RU"/>
        </w:rPr>
      </w:pPr>
    </w:p>
    <w:p w:rsidR="00592700" w:rsidRPr="00592700" w:rsidRDefault="00592700" w:rsidP="00592700">
      <w:pPr>
        <w:spacing w:after="0" w:line="240" w:lineRule="auto"/>
        <w:ind w:firstLine="709"/>
        <w:jc w:val="both"/>
        <w:rPr>
          <w:rFonts w:ascii="Times New Roman" w:eastAsia="Times New Roman" w:hAnsi="Times New Roman" w:cs="Times New Roman"/>
          <w:lang w:eastAsia="ru-RU"/>
        </w:rPr>
      </w:pPr>
      <w:r w:rsidRPr="00592700">
        <w:rPr>
          <w:rFonts w:ascii="Times New Roman" w:eastAsia="Times New Roman" w:hAnsi="Times New Roman" w:cs="Times New Roman"/>
          <w:lang w:eastAsia="ru-RU"/>
        </w:rPr>
        <w:t>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Битковского сельсовета Сузунского муниципального района Новосибирской области, Совет депутатов Битковского сельсовета Сузунского района Новосибирской области</w:t>
      </w:r>
    </w:p>
    <w:p w:rsidR="00592700" w:rsidRPr="00592700" w:rsidRDefault="00592700" w:rsidP="00592700">
      <w:pPr>
        <w:spacing w:after="0" w:line="240" w:lineRule="auto"/>
        <w:ind w:firstLine="709"/>
        <w:jc w:val="both"/>
        <w:rPr>
          <w:rFonts w:ascii="Times New Roman" w:eastAsia="Times New Roman" w:hAnsi="Times New Roman" w:cs="Times New Roman"/>
          <w:b/>
          <w:lang w:eastAsia="ru-RU"/>
        </w:rPr>
      </w:pPr>
      <w:r w:rsidRPr="00592700">
        <w:rPr>
          <w:rFonts w:ascii="Times New Roman" w:eastAsia="Times New Roman" w:hAnsi="Times New Roman" w:cs="Times New Roman"/>
          <w:b/>
          <w:lang w:eastAsia="ru-RU"/>
        </w:rPr>
        <w:t>РЕШИЛ:</w:t>
      </w:r>
    </w:p>
    <w:p w:rsidR="00592700" w:rsidRPr="00592700" w:rsidRDefault="00592700" w:rsidP="00592700">
      <w:pPr>
        <w:spacing w:after="0" w:line="240" w:lineRule="auto"/>
        <w:ind w:firstLine="709"/>
        <w:jc w:val="both"/>
        <w:rPr>
          <w:rFonts w:ascii="Times New Roman" w:eastAsia="Times New Roman" w:hAnsi="Times New Roman" w:cs="Times New Roman"/>
          <w:lang w:eastAsia="ru-RU"/>
        </w:rPr>
      </w:pPr>
      <w:r w:rsidRPr="00592700">
        <w:rPr>
          <w:rFonts w:ascii="Times New Roman" w:eastAsia="Times New Roman" w:hAnsi="Times New Roman" w:cs="Times New Roman"/>
          <w:lang w:eastAsia="ru-RU"/>
        </w:rPr>
        <w:t>1. Внести в решение Совета депутатов Битковского сельсовета Сузунского района Новосибирской области от 27.05.2024 № 12 «О правилах по благоустройству территории Битковского сельсовета Сузунского района Новосибирской области» следующие изменения:</w:t>
      </w:r>
    </w:p>
    <w:p w:rsidR="00592700" w:rsidRPr="00592700" w:rsidRDefault="00592700" w:rsidP="00592700">
      <w:pPr>
        <w:spacing w:after="0" w:line="240" w:lineRule="auto"/>
        <w:ind w:firstLine="709"/>
        <w:jc w:val="both"/>
        <w:rPr>
          <w:rFonts w:ascii="Times New Roman" w:eastAsia="Times New Roman" w:hAnsi="Times New Roman" w:cs="Times New Roman"/>
          <w:lang w:eastAsia="ru-RU"/>
        </w:rPr>
      </w:pPr>
      <w:r w:rsidRPr="00592700">
        <w:rPr>
          <w:rFonts w:ascii="Times New Roman" w:eastAsia="Times New Roman" w:hAnsi="Times New Roman" w:cs="Times New Roman"/>
          <w:lang w:eastAsia="ru-RU"/>
        </w:rPr>
        <w:t>1.1. В правилах по благоустройству территории Битковского сельсовета Сузунского района Новосибирской области:</w:t>
      </w:r>
    </w:p>
    <w:p w:rsidR="00592700" w:rsidRPr="00592700" w:rsidRDefault="00592700" w:rsidP="00592700">
      <w:pPr>
        <w:spacing w:after="0" w:line="240" w:lineRule="auto"/>
        <w:ind w:firstLine="709"/>
        <w:jc w:val="both"/>
        <w:rPr>
          <w:rFonts w:ascii="Times New Roman" w:eastAsia="Times New Roman" w:hAnsi="Times New Roman" w:cs="Times New Roman"/>
          <w:color w:val="000000"/>
          <w:shd w:val="clear" w:color="auto" w:fill="FFFFFF"/>
          <w:lang w:eastAsia="ru-RU"/>
        </w:rPr>
      </w:pPr>
      <w:r w:rsidRPr="00592700">
        <w:rPr>
          <w:rFonts w:ascii="Times New Roman" w:eastAsia="Times New Roman" w:hAnsi="Times New Roman" w:cs="Times New Roman"/>
          <w:lang w:eastAsia="ru-RU"/>
        </w:rPr>
        <w:t>1.1.1.</w:t>
      </w:r>
      <w:r w:rsidRPr="00592700">
        <w:rPr>
          <w:rFonts w:ascii="Times New Roman" w:eastAsia="Times New Roman" w:hAnsi="Times New Roman" w:cs="Times New Roman"/>
          <w:color w:val="000000"/>
          <w:shd w:val="clear" w:color="auto" w:fill="FFFFFF"/>
          <w:lang w:eastAsia="ru-RU"/>
        </w:rPr>
        <w:t xml:space="preserve"> В пункте 1.6 абзац седьмой изложить в следующей редакции:</w:t>
      </w:r>
    </w:p>
    <w:p w:rsidR="00592700" w:rsidRPr="00592700" w:rsidRDefault="00592700" w:rsidP="00592700">
      <w:pPr>
        <w:spacing w:after="0" w:line="240" w:lineRule="auto"/>
        <w:ind w:firstLine="709"/>
        <w:jc w:val="both"/>
        <w:rPr>
          <w:rFonts w:ascii="Times New Roman" w:eastAsia="Times New Roman" w:hAnsi="Times New Roman" w:cs="Times New Roman"/>
          <w:color w:val="000000"/>
          <w:shd w:val="clear" w:color="auto" w:fill="FFFFFF"/>
          <w:lang w:eastAsia="ru-RU"/>
        </w:rPr>
      </w:pPr>
      <w:r w:rsidRPr="00592700">
        <w:rPr>
          <w:rFonts w:ascii="Times New Roman" w:eastAsia="Times New Roman" w:hAnsi="Times New Roman" w:cs="Times New Roman"/>
          <w:color w:val="000000"/>
          <w:shd w:val="clear" w:color="auto" w:fill="FFFFFF"/>
          <w:lang w:eastAsia="ru-RU"/>
        </w:rPr>
        <w:t>«- хранить (складировать) строительные материалы, грунт, тару, металлолом, дрова, навоз, автошины, уголь и иные предметы (имущество) вне территорий организаций, строек, магазинов, павильонов, киосков, индивидуальных жилых домов и иных функционально предназначенных для этого мест».</w:t>
      </w:r>
    </w:p>
    <w:p w:rsidR="00592700" w:rsidRPr="00592700" w:rsidRDefault="00592700" w:rsidP="00592700">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92700">
        <w:rPr>
          <w:rFonts w:ascii="Times New Roman" w:eastAsia="Times New Roman" w:hAnsi="Times New Roman" w:cs="Times New Roman"/>
          <w:bCs/>
          <w:lang w:eastAsia="ru-RU"/>
        </w:rPr>
        <w:t>2. Опубликовать настоящее решение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w:t>
      </w:r>
      <w:r w:rsidRPr="00592700">
        <w:rPr>
          <w:rFonts w:ascii="Times New Roman" w:eastAsia="Times New Roman" w:hAnsi="Times New Roman" w:cs="Times New Roman"/>
          <w:lang w:eastAsia="ru-RU"/>
        </w:rPr>
        <w:t xml:space="preserve"> </w:t>
      </w:r>
    </w:p>
    <w:p w:rsidR="00592700" w:rsidRPr="00592700" w:rsidRDefault="00592700" w:rsidP="00592700">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592700" w:rsidRPr="00592700" w:rsidRDefault="00592700" w:rsidP="00592700">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592700" w:rsidRPr="00592700" w:rsidRDefault="00592700" w:rsidP="00592700">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592700" w:rsidRPr="00592700" w:rsidRDefault="00592700" w:rsidP="00592700">
      <w:pPr>
        <w:suppressAutoHyphens/>
        <w:spacing w:after="0" w:line="240" w:lineRule="auto"/>
        <w:rPr>
          <w:rFonts w:ascii="Times New Roman" w:eastAsia="Times New Roman" w:hAnsi="Times New Roman" w:cs="Times New Roman"/>
          <w:lang w:eastAsia="ru-RU"/>
        </w:rPr>
      </w:pPr>
      <w:r w:rsidRPr="00592700">
        <w:rPr>
          <w:rFonts w:ascii="Times New Roman" w:eastAsia="Times New Roman" w:hAnsi="Times New Roman" w:cs="Times New Roman"/>
          <w:lang w:eastAsia="ru-RU"/>
        </w:rPr>
        <w:t>Председатель Совета депутатов</w:t>
      </w:r>
      <w:r w:rsidRPr="00592700">
        <w:rPr>
          <w:rFonts w:ascii="Times New Roman" w:eastAsia="Times New Roman" w:hAnsi="Times New Roman" w:cs="Times New Roman"/>
          <w:lang w:eastAsia="ru-RU"/>
        </w:rPr>
        <w:tab/>
      </w:r>
      <w:r w:rsidRPr="00592700">
        <w:rPr>
          <w:rFonts w:ascii="Times New Roman" w:eastAsia="Times New Roman" w:hAnsi="Times New Roman" w:cs="Times New Roman"/>
          <w:lang w:eastAsia="ru-RU"/>
        </w:rPr>
        <w:tab/>
      </w:r>
      <w:r w:rsidRPr="00592700">
        <w:rPr>
          <w:rFonts w:ascii="Times New Roman" w:eastAsia="Times New Roman" w:hAnsi="Times New Roman" w:cs="Times New Roman"/>
          <w:lang w:eastAsia="ru-RU"/>
        </w:rPr>
        <w:tab/>
        <w:t xml:space="preserve">          Глава</w:t>
      </w:r>
    </w:p>
    <w:p w:rsidR="00592700" w:rsidRPr="00592700" w:rsidRDefault="00592700" w:rsidP="00592700">
      <w:pPr>
        <w:suppressAutoHyphens/>
        <w:spacing w:after="0" w:line="240" w:lineRule="auto"/>
        <w:rPr>
          <w:rFonts w:ascii="Times New Roman" w:eastAsia="Times New Roman" w:hAnsi="Times New Roman" w:cs="Times New Roman"/>
          <w:lang w:eastAsia="ru-RU"/>
        </w:rPr>
      </w:pPr>
      <w:r w:rsidRPr="00592700">
        <w:rPr>
          <w:rFonts w:ascii="Times New Roman" w:eastAsia="Times New Roman" w:hAnsi="Times New Roman" w:cs="Times New Roman"/>
          <w:lang w:eastAsia="ru-RU"/>
        </w:rPr>
        <w:t>Битковского сельсовета</w:t>
      </w:r>
      <w:r w:rsidRPr="00592700">
        <w:rPr>
          <w:rFonts w:ascii="Times New Roman" w:eastAsia="Times New Roman" w:hAnsi="Times New Roman" w:cs="Times New Roman"/>
          <w:lang w:eastAsia="ru-RU"/>
        </w:rPr>
        <w:tab/>
      </w:r>
      <w:r w:rsidRPr="00592700">
        <w:rPr>
          <w:rFonts w:ascii="Times New Roman" w:eastAsia="Times New Roman" w:hAnsi="Times New Roman" w:cs="Times New Roman"/>
          <w:lang w:eastAsia="ru-RU"/>
        </w:rPr>
        <w:tab/>
      </w:r>
      <w:r w:rsidRPr="00592700">
        <w:rPr>
          <w:rFonts w:ascii="Times New Roman" w:eastAsia="Times New Roman" w:hAnsi="Times New Roman" w:cs="Times New Roman"/>
          <w:lang w:eastAsia="ru-RU"/>
        </w:rPr>
        <w:tab/>
      </w:r>
      <w:r w:rsidRPr="00592700">
        <w:rPr>
          <w:rFonts w:ascii="Times New Roman" w:eastAsia="Times New Roman" w:hAnsi="Times New Roman" w:cs="Times New Roman"/>
          <w:lang w:eastAsia="ru-RU"/>
        </w:rPr>
        <w:tab/>
        <w:t xml:space="preserve">                    Битковского сельсовета</w:t>
      </w:r>
    </w:p>
    <w:p w:rsidR="00592700" w:rsidRPr="00592700" w:rsidRDefault="00592700" w:rsidP="00592700">
      <w:pPr>
        <w:suppressAutoHyphens/>
        <w:spacing w:after="0" w:line="240" w:lineRule="auto"/>
        <w:rPr>
          <w:rFonts w:ascii="Times New Roman" w:eastAsia="Times New Roman" w:hAnsi="Times New Roman" w:cs="Times New Roman"/>
          <w:lang w:eastAsia="ru-RU"/>
        </w:rPr>
      </w:pPr>
      <w:r w:rsidRPr="00592700">
        <w:rPr>
          <w:rFonts w:ascii="Times New Roman" w:eastAsia="Times New Roman" w:hAnsi="Times New Roman" w:cs="Times New Roman"/>
          <w:lang w:eastAsia="ru-RU"/>
        </w:rPr>
        <w:t>Сузунского района</w:t>
      </w:r>
      <w:r w:rsidRPr="00592700">
        <w:rPr>
          <w:rFonts w:ascii="Times New Roman" w:eastAsia="Times New Roman" w:hAnsi="Times New Roman" w:cs="Times New Roman"/>
          <w:lang w:eastAsia="ru-RU"/>
        </w:rPr>
        <w:tab/>
      </w:r>
      <w:r w:rsidRPr="00592700">
        <w:rPr>
          <w:rFonts w:ascii="Times New Roman" w:eastAsia="Times New Roman" w:hAnsi="Times New Roman" w:cs="Times New Roman"/>
          <w:lang w:eastAsia="ru-RU"/>
        </w:rPr>
        <w:tab/>
      </w:r>
      <w:r w:rsidRPr="00592700">
        <w:rPr>
          <w:rFonts w:ascii="Times New Roman" w:eastAsia="Times New Roman" w:hAnsi="Times New Roman" w:cs="Times New Roman"/>
          <w:lang w:eastAsia="ru-RU"/>
        </w:rPr>
        <w:tab/>
      </w:r>
      <w:r w:rsidRPr="00592700">
        <w:rPr>
          <w:rFonts w:ascii="Times New Roman" w:eastAsia="Times New Roman" w:hAnsi="Times New Roman" w:cs="Times New Roman"/>
          <w:lang w:eastAsia="ru-RU"/>
        </w:rPr>
        <w:tab/>
      </w:r>
      <w:r w:rsidRPr="00592700">
        <w:rPr>
          <w:rFonts w:ascii="Times New Roman" w:eastAsia="Times New Roman" w:hAnsi="Times New Roman" w:cs="Times New Roman"/>
          <w:lang w:eastAsia="ru-RU"/>
        </w:rPr>
        <w:tab/>
        <w:t xml:space="preserve">          Сузунского района</w:t>
      </w:r>
    </w:p>
    <w:p w:rsidR="00592700" w:rsidRPr="00592700" w:rsidRDefault="00592700" w:rsidP="00592700">
      <w:pPr>
        <w:suppressAutoHyphens/>
        <w:spacing w:after="0" w:line="240" w:lineRule="auto"/>
        <w:rPr>
          <w:rFonts w:ascii="Times New Roman" w:eastAsia="Times New Roman" w:hAnsi="Times New Roman" w:cs="Times New Roman"/>
          <w:lang w:eastAsia="ru-RU"/>
        </w:rPr>
      </w:pPr>
      <w:r w:rsidRPr="00592700">
        <w:rPr>
          <w:rFonts w:ascii="Times New Roman" w:eastAsia="Times New Roman" w:hAnsi="Times New Roman" w:cs="Times New Roman"/>
          <w:lang w:eastAsia="ru-RU"/>
        </w:rPr>
        <w:t>Новосибирской области</w:t>
      </w:r>
      <w:r w:rsidRPr="00592700">
        <w:rPr>
          <w:rFonts w:ascii="Times New Roman" w:eastAsia="Times New Roman" w:hAnsi="Times New Roman" w:cs="Times New Roman"/>
          <w:lang w:eastAsia="ru-RU"/>
        </w:rPr>
        <w:tab/>
      </w:r>
      <w:r w:rsidRPr="00592700">
        <w:rPr>
          <w:rFonts w:ascii="Times New Roman" w:eastAsia="Times New Roman" w:hAnsi="Times New Roman" w:cs="Times New Roman"/>
          <w:lang w:eastAsia="ru-RU"/>
        </w:rPr>
        <w:tab/>
      </w:r>
      <w:r w:rsidRPr="00592700">
        <w:rPr>
          <w:rFonts w:ascii="Times New Roman" w:eastAsia="Times New Roman" w:hAnsi="Times New Roman" w:cs="Times New Roman"/>
          <w:lang w:eastAsia="ru-RU"/>
        </w:rPr>
        <w:tab/>
      </w:r>
      <w:r w:rsidRPr="00592700">
        <w:rPr>
          <w:rFonts w:ascii="Times New Roman" w:eastAsia="Times New Roman" w:hAnsi="Times New Roman" w:cs="Times New Roman"/>
          <w:lang w:eastAsia="ru-RU"/>
        </w:rPr>
        <w:tab/>
        <w:t xml:space="preserve">          Новосибирской области</w:t>
      </w:r>
    </w:p>
    <w:p w:rsidR="00592700" w:rsidRPr="00592700" w:rsidRDefault="00592700" w:rsidP="00592700">
      <w:pPr>
        <w:suppressAutoHyphens/>
        <w:spacing w:after="0" w:line="240" w:lineRule="auto"/>
        <w:rPr>
          <w:rFonts w:ascii="Times New Roman" w:eastAsia="Times New Roman" w:hAnsi="Times New Roman" w:cs="Times New Roman"/>
          <w:lang w:eastAsia="ru-RU"/>
        </w:rPr>
      </w:pPr>
      <w:r w:rsidRPr="00592700">
        <w:rPr>
          <w:rFonts w:ascii="Times New Roman" w:eastAsia="Times New Roman" w:hAnsi="Times New Roman" w:cs="Times New Roman"/>
          <w:lang w:eastAsia="ru-RU"/>
        </w:rPr>
        <w:t>____________ Т.Л. Пирог</w:t>
      </w:r>
      <w:r w:rsidRPr="00592700">
        <w:rPr>
          <w:rFonts w:ascii="Times New Roman" w:eastAsia="Times New Roman" w:hAnsi="Times New Roman" w:cs="Times New Roman"/>
          <w:lang w:eastAsia="ru-RU"/>
        </w:rPr>
        <w:tab/>
        <w:t xml:space="preserve">  </w:t>
      </w:r>
      <w:r w:rsidRPr="00592700">
        <w:rPr>
          <w:rFonts w:ascii="Times New Roman" w:eastAsia="Times New Roman" w:hAnsi="Times New Roman" w:cs="Times New Roman"/>
          <w:lang w:eastAsia="ru-RU"/>
        </w:rPr>
        <w:tab/>
        <w:t xml:space="preserve">                               __________ С.Н. Моликер</w:t>
      </w:r>
    </w:p>
    <w:p w:rsidR="00D8437A" w:rsidRDefault="00D8437A" w:rsidP="00D8437A">
      <w:pPr>
        <w:suppressAutoHyphens/>
        <w:spacing w:after="0" w:line="240" w:lineRule="auto"/>
        <w:rPr>
          <w:rFonts w:ascii="Times New Roman" w:eastAsia="Times New Roman" w:hAnsi="Times New Roman" w:cs="Times New Roman"/>
          <w:lang w:eastAsia="ru-RU"/>
        </w:rPr>
      </w:pPr>
    </w:p>
    <w:p w:rsidR="00592700" w:rsidRDefault="00592700" w:rsidP="00D8437A">
      <w:pPr>
        <w:suppressAutoHyphens/>
        <w:spacing w:after="0" w:line="240" w:lineRule="auto"/>
        <w:rPr>
          <w:rFonts w:ascii="Times New Roman" w:eastAsia="Times New Roman" w:hAnsi="Times New Roman" w:cs="Times New Roman"/>
          <w:lang w:eastAsia="ru-RU"/>
        </w:rPr>
      </w:pPr>
    </w:p>
    <w:p w:rsidR="00592700" w:rsidRPr="00D8437A" w:rsidRDefault="00592700" w:rsidP="00D8437A">
      <w:pPr>
        <w:suppressAutoHyphens/>
        <w:spacing w:after="0" w:line="240" w:lineRule="auto"/>
        <w:rPr>
          <w:rFonts w:ascii="Times New Roman" w:eastAsia="Times New Roman" w:hAnsi="Times New Roman" w:cs="Times New Roman"/>
          <w:lang w:eastAsia="ru-RU"/>
        </w:rPr>
      </w:pPr>
    </w:p>
    <w:p w:rsidR="00FF0F60" w:rsidRPr="00FF0F60" w:rsidRDefault="00FF0F60" w:rsidP="00FF0F60">
      <w:pPr>
        <w:tabs>
          <w:tab w:val="left" w:pos="6237"/>
        </w:tabs>
        <w:spacing w:after="0" w:line="240" w:lineRule="auto"/>
        <w:jc w:val="center"/>
        <w:rPr>
          <w:rFonts w:ascii="Times New Roman" w:eastAsia="Times New Roman" w:hAnsi="Times New Roman" w:cs="Times New Roman"/>
          <w:b/>
          <w:lang w:eastAsia="ru-RU"/>
        </w:rPr>
      </w:pPr>
      <w:r w:rsidRPr="00FF0F60">
        <w:rPr>
          <w:rFonts w:ascii="Times New Roman" w:eastAsia="Times New Roman" w:hAnsi="Times New Roman" w:cs="Times New Roman"/>
          <w:b/>
          <w:lang w:eastAsia="ru-RU"/>
        </w:rPr>
        <w:t>СОВЕТ ДЕПУТАТОВ</w:t>
      </w:r>
    </w:p>
    <w:p w:rsidR="00FF0F60" w:rsidRPr="00FF0F60" w:rsidRDefault="00FF0F60" w:rsidP="00FF0F60">
      <w:pPr>
        <w:tabs>
          <w:tab w:val="left" w:pos="6237"/>
        </w:tabs>
        <w:spacing w:after="0" w:line="240" w:lineRule="auto"/>
        <w:jc w:val="center"/>
        <w:rPr>
          <w:rFonts w:ascii="Times New Roman" w:eastAsia="Times New Roman" w:hAnsi="Times New Roman" w:cs="Times New Roman"/>
          <w:b/>
          <w:lang w:eastAsia="ru-RU"/>
        </w:rPr>
      </w:pPr>
      <w:r w:rsidRPr="00FF0F60">
        <w:rPr>
          <w:rFonts w:ascii="Times New Roman" w:eastAsia="Times New Roman" w:hAnsi="Times New Roman" w:cs="Times New Roman"/>
          <w:b/>
          <w:lang w:eastAsia="ru-RU"/>
        </w:rPr>
        <w:t>БИТКОВСКОГО СЕЛЬСОВЕТА</w:t>
      </w:r>
    </w:p>
    <w:p w:rsidR="00FF0F60" w:rsidRPr="00FF0F60" w:rsidRDefault="00FF0F60" w:rsidP="00FF0F60">
      <w:pPr>
        <w:tabs>
          <w:tab w:val="left" w:pos="6237"/>
        </w:tabs>
        <w:spacing w:after="0" w:line="240" w:lineRule="auto"/>
        <w:jc w:val="center"/>
        <w:rPr>
          <w:rFonts w:ascii="Times New Roman" w:eastAsia="Times New Roman" w:hAnsi="Times New Roman" w:cs="Times New Roman"/>
          <w:b/>
          <w:lang w:eastAsia="ru-RU"/>
        </w:rPr>
      </w:pPr>
      <w:r w:rsidRPr="00FF0F60">
        <w:rPr>
          <w:rFonts w:ascii="Times New Roman" w:eastAsia="Times New Roman" w:hAnsi="Times New Roman" w:cs="Times New Roman"/>
          <w:b/>
          <w:lang w:eastAsia="ru-RU"/>
        </w:rPr>
        <w:t>Сузунского района Новосибирской области</w:t>
      </w:r>
    </w:p>
    <w:p w:rsidR="00FF0F60" w:rsidRPr="00FF0F60" w:rsidRDefault="00FF0F60" w:rsidP="00FF0F60">
      <w:pPr>
        <w:tabs>
          <w:tab w:val="left" w:pos="6237"/>
        </w:tabs>
        <w:spacing w:after="0" w:line="240" w:lineRule="auto"/>
        <w:jc w:val="center"/>
        <w:rPr>
          <w:rFonts w:ascii="Times New Roman" w:eastAsia="Times New Roman" w:hAnsi="Times New Roman" w:cs="Times New Roman"/>
          <w:b/>
          <w:lang w:eastAsia="ru-RU"/>
        </w:rPr>
      </w:pPr>
      <w:r w:rsidRPr="00FF0F60">
        <w:rPr>
          <w:rFonts w:ascii="Times New Roman" w:eastAsia="Times New Roman" w:hAnsi="Times New Roman" w:cs="Times New Roman"/>
          <w:b/>
          <w:lang w:eastAsia="ru-RU"/>
        </w:rPr>
        <w:t>шестого созыва</w:t>
      </w:r>
    </w:p>
    <w:p w:rsidR="00FF0F60" w:rsidRPr="00FF0F60" w:rsidRDefault="00FF0F60" w:rsidP="00FF0F60">
      <w:pPr>
        <w:tabs>
          <w:tab w:val="left" w:pos="6237"/>
        </w:tabs>
        <w:spacing w:after="0" w:line="240" w:lineRule="auto"/>
        <w:jc w:val="center"/>
        <w:rPr>
          <w:rFonts w:ascii="Times New Roman" w:eastAsia="Times New Roman" w:hAnsi="Times New Roman" w:cs="Times New Roman"/>
          <w:b/>
          <w:lang w:eastAsia="ru-RU"/>
        </w:rPr>
      </w:pPr>
      <w:r w:rsidRPr="00FF0F60">
        <w:rPr>
          <w:rFonts w:ascii="Times New Roman" w:eastAsia="Times New Roman" w:hAnsi="Times New Roman" w:cs="Times New Roman"/>
          <w:b/>
          <w:lang w:eastAsia="ru-RU"/>
        </w:rPr>
        <w:t>РЕШЕНИЕ</w:t>
      </w:r>
    </w:p>
    <w:p w:rsidR="00FF0F60" w:rsidRPr="00FF0F60" w:rsidRDefault="00FF0F60" w:rsidP="00FF0F60">
      <w:pPr>
        <w:tabs>
          <w:tab w:val="left" w:pos="6237"/>
        </w:tabs>
        <w:spacing w:after="0" w:line="240" w:lineRule="auto"/>
        <w:jc w:val="center"/>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 xml:space="preserve">Пятьдесят второй сессии </w:t>
      </w:r>
    </w:p>
    <w:p w:rsidR="00FF0F60" w:rsidRPr="00FF0F60" w:rsidRDefault="00661C19" w:rsidP="00FF0F60">
      <w:pPr>
        <w:tabs>
          <w:tab w:val="left" w:pos="6237"/>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 02.07</w:t>
      </w:r>
      <w:r w:rsidR="00FF0F60" w:rsidRPr="00FF0F60">
        <w:rPr>
          <w:rFonts w:ascii="Times New Roman" w:eastAsia="Times New Roman" w:hAnsi="Times New Roman" w:cs="Times New Roman"/>
          <w:lang w:eastAsia="ru-RU"/>
        </w:rPr>
        <w:t>.2025                                        с. Битки</w:t>
      </w:r>
      <w:r w:rsidR="00FF0F60" w:rsidRPr="00FF0F60">
        <w:rPr>
          <w:rFonts w:ascii="Times New Roman" w:eastAsia="Times New Roman" w:hAnsi="Times New Roman" w:cs="Times New Roman"/>
          <w:lang w:eastAsia="ru-RU"/>
        </w:rPr>
        <w:tab/>
      </w:r>
      <w:r w:rsidR="00FF0F60" w:rsidRPr="00FF0F60">
        <w:rPr>
          <w:rFonts w:ascii="Times New Roman" w:eastAsia="Times New Roman" w:hAnsi="Times New Roman" w:cs="Times New Roman"/>
          <w:lang w:eastAsia="ru-RU"/>
        </w:rPr>
        <w:tab/>
      </w:r>
      <w:r w:rsidR="00FF0F60" w:rsidRPr="00FF0F60">
        <w:rPr>
          <w:rFonts w:ascii="Times New Roman" w:eastAsia="Times New Roman" w:hAnsi="Times New Roman" w:cs="Times New Roman"/>
          <w:lang w:eastAsia="ru-RU"/>
        </w:rPr>
        <w:tab/>
      </w:r>
      <w:r w:rsidR="00FF0F60" w:rsidRPr="00FF0F60">
        <w:rPr>
          <w:rFonts w:ascii="Times New Roman" w:eastAsia="Times New Roman" w:hAnsi="Times New Roman" w:cs="Times New Roman"/>
          <w:lang w:eastAsia="ru-RU"/>
        </w:rPr>
        <w:tab/>
        <w:t xml:space="preserve">             № 17</w:t>
      </w:r>
    </w:p>
    <w:p w:rsidR="00FF0F60" w:rsidRPr="00FF0F60" w:rsidRDefault="00FF0F60" w:rsidP="00FF0F60">
      <w:pPr>
        <w:widowControl w:val="0"/>
        <w:autoSpaceDE w:val="0"/>
        <w:autoSpaceDN w:val="0"/>
        <w:adjustRightInd w:val="0"/>
        <w:spacing w:after="0" w:line="240" w:lineRule="auto"/>
        <w:ind w:right="-2"/>
        <w:jc w:val="center"/>
        <w:rPr>
          <w:rFonts w:ascii="Times New Roman" w:eastAsia="Calibri" w:hAnsi="Times New Roman" w:cs="Times New Roman"/>
          <w:bCs/>
        </w:rPr>
      </w:pPr>
    </w:p>
    <w:p w:rsidR="00FF0F60" w:rsidRPr="00FF0F60" w:rsidRDefault="00FF0F60" w:rsidP="00FF0F60">
      <w:pPr>
        <w:spacing w:after="0" w:line="240" w:lineRule="auto"/>
        <w:ind w:firstLine="567"/>
        <w:jc w:val="center"/>
        <w:rPr>
          <w:rFonts w:ascii="Times New Roman" w:eastAsia="Calibri" w:hAnsi="Times New Roman" w:cs="Times New Roman"/>
          <w:lang w:eastAsia="ru-RU"/>
        </w:rPr>
      </w:pPr>
      <w:r w:rsidRPr="00FF0F60">
        <w:rPr>
          <w:rFonts w:ascii="Times New Roman" w:eastAsia="Calibri" w:hAnsi="Times New Roman" w:cs="Times New Roman"/>
          <w:lang w:eastAsia="ru-RU"/>
        </w:rPr>
        <w:t>О признании некоторых решений Совета депутатов Битковского сельсовета Сузунского района Новосибирской области  утратившими силу</w:t>
      </w:r>
    </w:p>
    <w:p w:rsidR="00FF0F60" w:rsidRPr="00FF0F60" w:rsidRDefault="00FF0F60" w:rsidP="00FF0F60">
      <w:pPr>
        <w:autoSpaceDE w:val="0"/>
        <w:autoSpaceDN w:val="0"/>
        <w:adjustRightInd w:val="0"/>
        <w:spacing w:after="0" w:line="240" w:lineRule="auto"/>
        <w:ind w:firstLine="709"/>
        <w:jc w:val="both"/>
        <w:outlineLvl w:val="0"/>
        <w:rPr>
          <w:rFonts w:ascii="Times New Roman" w:eastAsia="Times New Roman" w:hAnsi="Times New Roman" w:cs="Times New Roman"/>
          <w:lang w:eastAsia="ru-RU"/>
        </w:rPr>
      </w:pPr>
    </w:p>
    <w:p w:rsidR="00FF0F60" w:rsidRPr="00FF0F60" w:rsidRDefault="00FF0F60" w:rsidP="00FF0F60">
      <w:pPr>
        <w:spacing w:after="0" w:line="240" w:lineRule="auto"/>
        <w:ind w:firstLine="709"/>
        <w:jc w:val="both"/>
        <w:rPr>
          <w:rFonts w:ascii="Times New Roman" w:eastAsia="Calibri" w:hAnsi="Times New Roman" w:cs="Times New Roman"/>
        </w:rPr>
      </w:pPr>
      <w:r w:rsidRPr="00FF0F60">
        <w:rPr>
          <w:rFonts w:ascii="Times New Roman" w:eastAsia="Calibri" w:hAnsi="Times New Roman" w:cs="Times New Roman"/>
        </w:rPr>
        <w:t>В соответствии с Федеральным законом от 06.10.2003г № 131-ФЗ "Об общих принципах организации местного самоуправления в Российской Федерации", Совет депутатов Битковского сельсовета Сузунского района Новосибирской области</w:t>
      </w:r>
    </w:p>
    <w:p w:rsidR="00FF0F60" w:rsidRPr="00FF0F60" w:rsidRDefault="00FF0F60" w:rsidP="00FF0F60">
      <w:pPr>
        <w:spacing w:after="0" w:line="240" w:lineRule="auto"/>
        <w:ind w:firstLine="709"/>
        <w:jc w:val="both"/>
        <w:rPr>
          <w:rFonts w:ascii="Times New Roman" w:eastAsia="Calibri" w:hAnsi="Times New Roman" w:cs="Times New Roman"/>
          <w:b/>
        </w:rPr>
      </w:pPr>
      <w:r w:rsidRPr="00FF0F60">
        <w:rPr>
          <w:rFonts w:ascii="Times New Roman" w:eastAsia="Calibri" w:hAnsi="Times New Roman" w:cs="Times New Roman"/>
          <w:b/>
        </w:rPr>
        <w:t>РЕШИЛ:</w:t>
      </w:r>
    </w:p>
    <w:p w:rsidR="00FF0F60" w:rsidRPr="00FF0F60" w:rsidRDefault="00FF0F60" w:rsidP="00FF0F60">
      <w:pPr>
        <w:numPr>
          <w:ilvl w:val="0"/>
          <w:numId w:val="8"/>
        </w:numPr>
        <w:spacing w:after="0" w:line="240" w:lineRule="auto"/>
        <w:ind w:left="0" w:firstLine="709"/>
        <w:jc w:val="both"/>
        <w:rPr>
          <w:rFonts w:ascii="Times New Roman" w:eastAsia="Calibri" w:hAnsi="Times New Roman" w:cs="Times New Roman"/>
        </w:rPr>
      </w:pPr>
      <w:r w:rsidRPr="00FF0F60">
        <w:rPr>
          <w:rFonts w:ascii="Times New Roman" w:eastAsia="Calibri" w:hAnsi="Times New Roman" w:cs="Times New Roman"/>
        </w:rPr>
        <w:t>Признать утратившими силу:</w:t>
      </w:r>
    </w:p>
    <w:p w:rsidR="00FF0F60" w:rsidRPr="00FF0F60" w:rsidRDefault="00FF0F60" w:rsidP="00FF0F60">
      <w:pPr>
        <w:spacing w:after="0" w:line="240" w:lineRule="auto"/>
        <w:ind w:firstLine="709"/>
        <w:jc w:val="both"/>
        <w:rPr>
          <w:rFonts w:ascii="Times New Roman" w:eastAsia="Calibri" w:hAnsi="Times New Roman" w:cs="Times New Roman"/>
          <w:lang w:eastAsia="ru-RU"/>
        </w:rPr>
      </w:pPr>
      <w:r w:rsidRPr="00FF0F60">
        <w:rPr>
          <w:rFonts w:ascii="Times New Roman" w:eastAsia="Calibri" w:hAnsi="Times New Roman" w:cs="Times New Roman"/>
        </w:rPr>
        <w:t xml:space="preserve">1.1.  </w:t>
      </w:r>
      <w:r w:rsidRPr="00FF0F60">
        <w:rPr>
          <w:rFonts w:ascii="Times New Roman" w:eastAsia="Calibri" w:hAnsi="Times New Roman" w:cs="Times New Roman"/>
          <w:lang w:eastAsia="ru-RU"/>
        </w:rPr>
        <w:t xml:space="preserve">Решение Совета депутатов </w:t>
      </w:r>
      <w:r w:rsidRPr="00FF0F60">
        <w:rPr>
          <w:rFonts w:ascii="Times New Roman" w:eastAsia="Calibri" w:hAnsi="Times New Roman" w:cs="Times New Roman"/>
        </w:rPr>
        <w:t>Битковского</w:t>
      </w:r>
      <w:r w:rsidRPr="00FF0F60">
        <w:rPr>
          <w:rFonts w:ascii="Times New Roman" w:eastAsia="Calibri" w:hAnsi="Times New Roman" w:cs="Times New Roman"/>
          <w:lang w:eastAsia="ru-RU"/>
        </w:rPr>
        <w:t xml:space="preserve"> сельсовета Сузунского района Новосибирской области от 29.09.2021 № 17 "</w:t>
      </w:r>
      <w:r w:rsidRPr="00FF0F60">
        <w:rPr>
          <w:rFonts w:ascii="Times New Roman" w:eastAsia="Calibri" w:hAnsi="Times New Roman" w:cs="Times New Roman"/>
          <w:bCs/>
          <w:lang w:eastAsia="ru-RU"/>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FF0F60">
        <w:rPr>
          <w:rFonts w:ascii="Times New Roman" w:eastAsia="Calibri" w:hAnsi="Times New Roman" w:cs="Times New Roman"/>
        </w:rPr>
        <w:t>Битковского</w:t>
      </w:r>
      <w:r w:rsidRPr="00FF0F60">
        <w:rPr>
          <w:rFonts w:ascii="Times New Roman" w:eastAsia="Calibri" w:hAnsi="Times New Roman" w:cs="Times New Roman"/>
          <w:bCs/>
          <w:lang w:eastAsia="ru-RU"/>
        </w:rPr>
        <w:t xml:space="preserve"> сельсовета Сузунского района Новосибирской области</w:t>
      </w:r>
      <w:r w:rsidRPr="00FF0F60">
        <w:rPr>
          <w:rFonts w:ascii="Times New Roman" w:eastAsia="Calibri" w:hAnsi="Times New Roman" w:cs="Times New Roman"/>
          <w:lang w:eastAsia="ru-RU"/>
        </w:rPr>
        <w:t>";</w:t>
      </w:r>
    </w:p>
    <w:p w:rsidR="00FF0F60" w:rsidRPr="00FF0F60" w:rsidRDefault="00FF0F60" w:rsidP="00FF0F60">
      <w:pPr>
        <w:spacing w:after="0" w:line="240" w:lineRule="auto"/>
        <w:ind w:firstLine="709"/>
        <w:jc w:val="both"/>
        <w:rPr>
          <w:rFonts w:ascii="Times New Roman" w:eastAsia="Calibri" w:hAnsi="Times New Roman" w:cs="Times New Roman"/>
          <w:bCs/>
        </w:rPr>
      </w:pPr>
      <w:r w:rsidRPr="00FF0F60">
        <w:rPr>
          <w:rFonts w:ascii="Times New Roman" w:eastAsia="Calibri" w:hAnsi="Times New Roman" w:cs="Times New Roman"/>
          <w:lang w:eastAsia="ru-RU"/>
        </w:rPr>
        <w:t xml:space="preserve">1.2.   Решение Совета депутатов </w:t>
      </w:r>
      <w:r w:rsidRPr="00FF0F60">
        <w:rPr>
          <w:rFonts w:ascii="Times New Roman" w:eastAsia="Calibri" w:hAnsi="Times New Roman" w:cs="Times New Roman"/>
        </w:rPr>
        <w:t>Битковского</w:t>
      </w:r>
      <w:r w:rsidRPr="00FF0F60">
        <w:rPr>
          <w:rFonts w:ascii="Times New Roman" w:eastAsia="Calibri" w:hAnsi="Times New Roman" w:cs="Times New Roman"/>
          <w:lang w:eastAsia="ru-RU"/>
        </w:rPr>
        <w:t xml:space="preserve"> сельсовета Сузунского района Новосибирской области от 28.12.202 1 № 46  "</w:t>
      </w:r>
      <w:r w:rsidRPr="00FF0F60">
        <w:rPr>
          <w:rFonts w:ascii="Times New Roman" w:eastAsia="Calibri" w:hAnsi="Times New Roman" w:cs="Times New Roman"/>
          <w:bCs/>
        </w:rPr>
        <w:t xml:space="preserve">О внесении изменений в решение Совета депутатов </w:t>
      </w:r>
      <w:r w:rsidRPr="00FF0F60">
        <w:rPr>
          <w:rFonts w:ascii="Times New Roman" w:eastAsia="Calibri" w:hAnsi="Times New Roman" w:cs="Times New Roman"/>
        </w:rPr>
        <w:t>Битковского</w:t>
      </w:r>
      <w:r w:rsidRPr="00FF0F60">
        <w:rPr>
          <w:rFonts w:ascii="Times New Roman" w:eastAsia="Calibri" w:hAnsi="Times New Roman" w:cs="Times New Roman"/>
          <w:bCs/>
        </w:rPr>
        <w:t xml:space="preserve"> сельсовета Сузунского района Новосибирской области от 29.09. 2021 № 17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FF0F60">
        <w:rPr>
          <w:rFonts w:ascii="Times New Roman" w:eastAsia="Calibri" w:hAnsi="Times New Roman" w:cs="Times New Roman"/>
        </w:rPr>
        <w:t>Битковского</w:t>
      </w:r>
      <w:r w:rsidRPr="00FF0F60">
        <w:rPr>
          <w:rFonts w:ascii="Times New Roman" w:eastAsia="Calibri" w:hAnsi="Times New Roman" w:cs="Times New Roman"/>
          <w:bCs/>
        </w:rPr>
        <w:t xml:space="preserve">  сельсовета Сузунского района Новосибирской области";</w:t>
      </w:r>
    </w:p>
    <w:p w:rsidR="00FF0F60" w:rsidRPr="00FF0F60" w:rsidRDefault="00FF0F60" w:rsidP="00FF0F60">
      <w:pPr>
        <w:spacing w:after="0" w:line="240" w:lineRule="auto"/>
        <w:ind w:firstLine="709"/>
        <w:jc w:val="both"/>
        <w:rPr>
          <w:rFonts w:ascii="Times New Roman" w:eastAsia="Calibri" w:hAnsi="Times New Roman" w:cs="Times New Roman"/>
          <w:bCs/>
        </w:rPr>
      </w:pPr>
      <w:r w:rsidRPr="00FF0F60">
        <w:rPr>
          <w:rFonts w:ascii="Times New Roman" w:eastAsia="Calibri" w:hAnsi="Times New Roman" w:cs="Times New Roman"/>
          <w:bCs/>
        </w:rPr>
        <w:t xml:space="preserve">1.3. </w:t>
      </w:r>
      <w:r w:rsidRPr="00FF0F60">
        <w:rPr>
          <w:rFonts w:ascii="Times New Roman" w:eastAsia="Calibri" w:hAnsi="Times New Roman" w:cs="Times New Roman"/>
          <w:lang w:eastAsia="ru-RU"/>
        </w:rPr>
        <w:t xml:space="preserve">Решение Совета депутатов </w:t>
      </w:r>
      <w:r w:rsidRPr="00FF0F60">
        <w:rPr>
          <w:rFonts w:ascii="Times New Roman" w:eastAsia="Calibri" w:hAnsi="Times New Roman" w:cs="Times New Roman"/>
        </w:rPr>
        <w:t>Битковского</w:t>
      </w:r>
      <w:r w:rsidRPr="00FF0F60">
        <w:rPr>
          <w:rFonts w:ascii="Times New Roman" w:eastAsia="Calibri" w:hAnsi="Times New Roman" w:cs="Times New Roman"/>
          <w:lang w:eastAsia="ru-RU"/>
        </w:rPr>
        <w:t xml:space="preserve"> сельсовета Сузунского района Новосибирской области от 31.05.2022  № 27  "</w:t>
      </w:r>
      <w:r w:rsidRPr="00FF0F60">
        <w:rPr>
          <w:rFonts w:ascii="Times New Roman" w:eastAsia="Calibri" w:hAnsi="Times New Roman" w:cs="Times New Roman"/>
          <w:bCs/>
        </w:rPr>
        <w:t xml:space="preserve">О внесении изменений в решение Совета депутатов </w:t>
      </w:r>
      <w:r w:rsidRPr="00FF0F60">
        <w:rPr>
          <w:rFonts w:ascii="Times New Roman" w:eastAsia="Calibri" w:hAnsi="Times New Roman" w:cs="Times New Roman"/>
        </w:rPr>
        <w:t>Битковского</w:t>
      </w:r>
      <w:r w:rsidRPr="00FF0F60">
        <w:rPr>
          <w:rFonts w:ascii="Times New Roman" w:eastAsia="Calibri" w:hAnsi="Times New Roman" w:cs="Times New Roman"/>
          <w:bCs/>
        </w:rPr>
        <w:t xml:space="preserve"> сельсовета Сузунского района Новосибирской области от 29.09. 2021  № 17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FF0F60">
        <w:rPr>
          <w:rFonts w:ascii="Times New Roman" w:eastAsia="Calibri" w:hAnsi="Times New Roman" w:cs="Times New Roman"/>
        </w:rPr>
        <w:t>Битковского</w:t>
      </w:r>
      <w:r w:rsidRPr="00FF0F60">
        <w:rPr>
          <w:rFonts w:ascii="Times New Roman" w:eastAsia="Calibri" w:hAnsi="Times New Roman" w:cs="Times New Roman"/>
          <w:bCs/>
        </w:rPr>
        <w:t xml:space="preserve">  сельсовета Сузунского района Новосибирской области";</w:t>
      </w:r>
    </w:p>
    <w:p w:rsidR="00FF0F60" w:rsidRPr="00FF0F60" w:rsidRDefault="00FF0F60" w:rsidP="00FF0F60">
      <w:pPr>
        <w:spacing w:after="0" w:line="240" w:lineRule="auto"/>
        <w:ind w:firstLine="709"/>
        <w:jc w:val="both"/>
        <w:rPr>
          <w:rFonts w:ascii="Times New Roman" w:eastAsia="Calibri" w:hAnsi="Times New Roman" w:cs="Times New Roman"/>
          <w:bCs/>
        </w:rPr>
      </w:pPr>
      <w:r w:rsidRPr="00FF0F60">
        <w:rPr>
          <w:rFonts w:ascii="Times New Roman" w:eastAsia="Calibri" w:hAnsi="Times New Roman" w:cs="Times New Roman"/>
          <w:bCs/>
        </w:rPr>
        <w:t xml:space="preserve">1.4. </w:t>
      </w:r>
      <w:r w:rsidRPr="00FF0F60">
        <w:rPr>
          <w:rFonts w:ascii="Times New Roman" w:eastAsia="Calibri" w:hAnsi="Times New Roman" w:cs="Times New Roman"/>
          <w:lang w:eastAsia="ru-RU"/>
        </w:rPr>
        <w:t xml:space="preserve">Решение Совета депутатов </w:t>
      </w:r>
      <w:r w:rsidRPr="00FF0F60">
        <w:rPr>
          <w:rFonts w:ascii="Times New Roman" w:eastAsia="Calibri" w:hAnsi="Times New Roman" w:cs="Times New Roman"/>
        </w:rPr>
        <w:t>Битковского</w:t>
      </w:r>
      <w:r w:rsidRPr="00FF0F60">
        <w:rPr>
          <w:rFonts w:ascii="Times New Roman" w:eastAsia="Calibri" w:hAnsi="Times New Roman" w:cs="Times New Roman"/>
          <w:lang w:eastAsia="ru-RU"/>
        </w:rPr>
        <w:t xml:space="preserve"> сельсовета Сузунского района Новосибирской области от 20.11.2023 № 40  "</w:t>
      </w:r>
      <w:r w:rsidRPr="00FF0F60">
        <w:rPr>
          <w:rFonts w:ascii="Times New Roman" w:eastAsia="Calibri" w:hAnsi="Times New Roman" w:cs="Times New Roman"/>
          <w:bCs/>
        </w:rPr>
        <w:t xml:space="preserve">О внесении изменений в решение Совета депутатов </w:t>
      </w:r>
      <w:r w:rsidRPr="00FF0F60">
        <w:rPr>
          <w:rFonts w:ascii="Times New Roman" w:eastAsia="Calibri" w:hAnsi="Times New Roman" w:cs="Times New Roman"/>
        </w:rPr>
        <w:t>Битковского</w:t>
      </w:r>
      <w:r w:rsidRPr="00FF0F60">
        <w:rPr>
          <w:rFonts w:ascii="Times New Roman" w:eastAsia="Calibri" w:hAnsi="Times New Roman" w:cs="Times New Roman"/>
          <w:bCs/>
        </w:rPr>
        <w:t xml:space="preserve"> сельсовета Сузунского района Новосибирской области от  29.09. 2021 № 17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FF0F60">
        <w:rPr>
          <w:rFonts w:ascii="Times New Roman" w:eastAsia="Calibri" w:hAnsi="Times New Roman" w:cs="Times New Roman"/>
        </w:rPr>
        <w:t>Битковского</w:t>
      </w:r>
      <w:r w:rsidRPr="00FF0F60">
        <w:rPr>
          <w:rFonts w:ascii="Times New Roman" w:eastAsia="Calibri" w:hAnsi="Times New Roman" w:cs="Times New Roman"/>
          <w:bCs/>
        </w:rPr>
        <w:t xml:space="preserve">  сельсовета Сузунского района Новосибирской области";</w:t>
      </w:r>
    </w:p>
    <w:p w:rsidR="00FF0F60" w:rsidRPr="00FF0F60" w:rsidRDefault="00FF0F60" w:rsidP="00FF0F60">
      <w:pPr>
        <w:spacing w:after="0" w:line="240" w:lineRule="auto"/>
        <w:ind w:firstLine="709"/>
        <w:jc w:val="both"/>
        <w:rPr>
          <w:rFonts w:ascii="Times New Roman" w:eastAsia="Calibri" w:hAnsi="Times New Roman" w:cs="Times New Roman"/>
          <w:bCs/>
        </w:rPr>
      </w:pPr>
      <w:r w:rsidRPr="00FF0F60">
        <w:rPr>
          <w:rFonts w:ascii="Times New Roman" w:eastAsia="Calibri" w:hAnsi="Times New Roman" w:cs="Times New Roman"/>
          <w:bCs/>
        </w:rPr>
        <w:t xml:space="preserve">1.5. </w:t>
      </w:r>
      <w:r w:rsidRPr="00FF0F60">
        <w:rPr>
          <w:rFonts w:ascii="Times New Roman" w:eastAsia="Calibri" w:hAnsi="Times New Roman" w:cs="Times New Roman"/>
          <w:lang w:eastAsia="ru-RU"/>
        </w:rPr>
        <w:t xml:space="preserve">Решение Совета депутатов </w:t>
      </w:r>
      <w:r w:rsidRPr="00FF0F60">
        <w:rPr>
          <w:rFonts w:ascii="Times New Roman" w:eastAsia="Calibri" w:hAnsi="Times New Roman" w:cs="Times New Roman"/>
        </w:rPr>
        <w:t>Битковского</w:t>
      </w:r>
      <w:r w:rsidRPr="00FF0F60">
        <w:rPr>
          <w:rFonts w:ascii="Times New Roman" w:eastAsia="Calibri" w:hAnsi="Times New Roman" w:cs="Times New Roman"/>
          <w:lang w:eastAsia="ru-RU"/>
        </w:rPr>
        <w:t xml:space="preserve"> сельсовета Сузунского района Новосибирской области от 07.11.2024 № 33  "</w:t>
      </w:r>
      <w:r w:rsidRPr="00FF0F60">
        <w:rPr>
          <w:rFonts w:ascii="Times New Roman" w:eastAsia="Calibri" w:hAnsi="Times New Roman" w:cs="Times New Roman"/>
          <w:bCs/>
        </w:rPr>
        <w:t xml:space="preserve">О внесении изменений в решение Совета депутатов </w:t>
      </w:r>
      <w:r w:rsidRPr="00FF0F60">
        <w:rPr>
          <w:rFonts w:ascii="Times New Roman" w:eastAsia="Calibri" w:hAnsi="Times New Roman" w:cs="Times New Roman"/>
        </w:rPr>
        <w:t>Битковского</w:t>
      </w:r>
      <w:r w:rsidRPr="00FF0F60">
        <w:rPr>
          <w:rFonts w:ascii="Times New Roman" w:eastAsia="Calibri" w:hAnsi="Times New Roman" w:cs="Times New Roman"/>
          <w:bCs/>
        </w:rPr>
        <w:t xml:space="preserve"> сельсовета Сузунского района Новосибирской области от 29.09. 2021 № 17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FF0F60">
        <w:rPr>
          <w:rFonts w:ascii="Times New Roman" w:eastAsia="Calibri" w:hAnsi="Times New Roman" w:cs="Times New Roman"/>
        </w:rPr>
        <w:t>Битковского</w:t>
      </w:r>
      <w:r w:rsidRPr="00FF0F60">
        <w:rPr>
          <w:rFonts w:ascii="Times New Roman" w:eastAsia="Calibri" w:hAnsi="Times New Roman" w:cs="Times New Roman"/>
          <w:bCs/>
        </w:rPr>
        <w:t xml:space="preserve">  сельсовета Сузунского района Новосибирской области";</w:t>
      </w:r>
    </w:p>
    <w:p w:rsidR="00FF0F60" w:rsidRPr="00FF0F60" w:rsidRDefault="00FF0F60" w:rsidP="00FF0F60">
      <w:pPr>
        <w:spacing w:after="0" w:line="240" w:lineRule="auto"/>
        <w:ind w:firstLine="709"/>
        <w:jc w:val="both"/>
        <w:rPr>
          <w:rFonts w:ascii="Times New Roman" w:eastAsia="Calibri" w:hAnsi="Times New Roman" w:cs="Times New Roman"/>
          <w:bCs/>
        </w:rPr>
      </w:pPr>
      <w:r w:rsidRPr="00FF0F60">
        <w:rPr>
          <w:rFonts w:ascii="Times New Roman" w:eastAsia="Calibri" w:hAnsi="Times New Roman" w:cs="Times New Roman"/>
          <w:bCs/>
        </w:rPr>
        <w:lastRenderedPageBreak/>
        <w:t xml:space="preserve">1.6. </w:t>
      </w:r>
      <w:r w:rsidRPr="00FF0F60">
        <w:rPr>
          <w:rFonts w:ascii="Times New Roman" w:eastAsia="Calibri" w:hAnsi="Times New Roman" w:cs="Times New Roman"/>
          <w:lang w:eastAsia="ru-RU"/>
        </w:rPr>
        <w:t xml:space="preserve">Решение Совета депутатов </w:t>
      </w:r>
      <w:r w:rsidRPr="00FF0F60">
        <w:rPr>
          <w:rFonts w:ascii="Times New Roman" w:eastAsia="Calibri" w:hAnsi="Times New Roman" w:cs="Times New Roman"/>
        </w:rPr>
        <w:t>Битковского</w:t>
      </w:r>
      <w:r w:rsidRPr="00FF0F60">
        <w:rPr>
          <w:rFonts w:ascii="Times New Roman" w:eastAsia="Calibri" w:hAnsi="Times New Roman" w:cs="Times New Roman"/>
          <w:lang w:eastAsia="ru-RU"/>
        </w:rPr>
        <w:t xml:space="preserve"> сельсовета Сузунского района Новосибирской области от 26.03.2025 № 8  "</w:t>
      </w:r>
      <w:r w:rsidRPr="00FF0F60">
        <w:rPr>
          <w:rFonts w:ascii="Times New Roman" w:eastAsia="Calibri" w:hAnsi="Times New Roman" w:cs="Times New Roman"/>
          <w:bCs/>
        </w:rPr>
        <w:t xml:space="preserve">О внесении изменений в решение Совета депутатов  </w:t>
      </w:r>
      <w:r w:rsidRPr="00FF0F60">
        <w:rPr>
          <w:rFonts w:ascii="Times New Roman" w:eastAsia="Calibri" w:hAnsi="Times New Roman" w:cs="Times New Roman"/>
        </w:rPr>
        <w:t>Битковского</w:t>
      </w:r>
      <w:r w:rsidRPr="00FF0F60">
        <w:rPr>
          <w:rFonts w:ascii="Times New Roman" w:eastAsia="Calibri" w:hAnsi="Times New Roman" w:cs="Times New Roman"/>
          <w:bCs/>
        </w:rPr>
        <w:t xml:space="preserve"> сельсовета Сузунского района Новосибирской области от 29.09. 2021 № 17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FF0F60">
        <w:rPr>
          <w:rFonts w:ascii="Times New Roman" w:eastAsia="Calibri" w:hAnsi="Times New Roman" w:cs="Times New Roman"/>
        </w:rPr>
        <w:t>Битковского</w:t>
      </w:r>
      <w:r w:rsidRPr="00FF0F60">
        <w:rPr>
          <w:rFonts w:ascii="Times New Roman" w:eastAsia="Calibri" w:hAnsi="Times New Roman" w:cs="Times New Roman"/>
          <w:bCs/>
        </w:rPr>
        <w:t xml:space="preserve"> сельсовета Сузунского района Новосибирской области".</w:t>
      </w:r>
    </w:p>
    <w:p w:rsidR="00FF0F60" w:rsidRPr="00FF0F60" w:rsidRDefault="00FF0F60" w:rsidP="00FF0F60">
      <w:pPr>
        <w:widowControl w:val="0"/>
        <w:autoSpaceDE w:val="0"/>
        <w:autoSpaceDN w:val="0"/>
        <w:adjustRightInd w:val="0"/>
        <w:spacing w:after="0" w:line="240" w:lineRule="auto"/>
        <w:ind w:firstLine="709"/>
        <w:jc w:val="both"/>
        <w:rPr>
          <w:rFonts w:ascii="Times New Roman" w:eastAsia="Calibri" w:hAnsi="Times New Roman" w:cs="Times New Roman"/>
        </w:rPr>
      </w:pPr>
      <w:r w:rsidRPr="00FF0F60">
        <w:rPr>
          <w:rFonts w:ascii="Times New Roman" w:eastAsia="Calibri" w:hAnsi="Times New Roman" w:cs="Times New Roman"/>
          <w:lang w:eastAsia="ru-RU"/>
        </w:rPr>
        <w:t xml:space="preserve">2. </w:t>
      </w:r>
      <w:r w:rsidRPr="00FF0F60">
        <w:rPr>
          <w:rFonts w:ascii="Times New Roman" w:eastAsia="Calibri" w:hAnsi="Times New Roman" w:cs="Times New Roman"/>
          <w:bCs/>
        </w:rPr>
        <w:t>Опубликовать настоящее решение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w:t>
      </w:r>
      <w:r w:rsidRPr="00FF0F60">
        <w:rPr>
          <w:rFonts w:ascii="Times New Roman" w:eastAsia="Calibri" w:hAnsi="Times New Roman" w:cs="Times New Roman"/>
        </w:rPr>
        <w:t xml:space="preserve"> </w:t>
      </w:r>
    </w:p>
    <w:p w:rsidR="00FF0F60" w:rsidRPr="00FF0F60" w:rsidRDefault="00FF0F60" w:rsidP="00FF0F60">
      <w:pPr>
        <w:suppressAutoHyphens/>
        <w:spacing w:after="0" w:line="240" w:lineRule="auto"/>
        <w:rPr>
          <w:rFonts w:ascii="Times New Roman" w:eastAsia="Times New Roman" w:hAnsi="Times New Roman" w:cs="Times New Roman"/>
          <w:lang w:eastAsia="ru-RU"/>
        </w:rPr>
      </w:pPr>
    </w:p>
    <w:p w:rsidR="00FF0F60" w:rsidRPr="00FF0F60" w:rsidRDefault="00FF0F60" w:rsidP="00FF0F60">
      <w:pPr>
        <w:suppressAutoHyphens/>
        <w:spacing w:after="0" w:line="240" w:lineRule="auto"/>
        <w:rPr>
          <w:rFonts w:ascii="Times New Roman" w:eastAsia="Times New Roman" w:hAnsi="Times New Roman" w:cs="Times New Roman"/>
          <w:lang w:eastAsia="ru-RU"/>
        </w:rPr>
      </w:pPr>
    </w:p>
    <w:p w:rsidR="00FF0F60" w:rsidRPr="00FF0F60" w:rsidRDefault="00FF0F60" w:rsidP="00FF0F60">
      <w:pPr>
        <w:suppressAutoHyphens/>
        <w:spacing w:after="0" w:line="240" w:lineRule="auto"/>
        <w:rPr>
          <w:rFonts w:ascii="Times New Roman" w:eastAsia="Times New Roman" w:hAnsi="Times New Roman" w:cs="Times New Roman"/>
          <w:lang w:eastAsia="ru-RU"/>
        </w:rPr>
      </w:pPr>
    </w:p>
    <w:p w:rsidR="00FF0F60" w:rsidRPr="00FF0F60" w:rsidRDefault="00FF0F60" w:rsidP="00FF0F60">
      <w:pPr>
        <w:suppressAutoHyphens/>
        <w:spacing w:after="0" w:line="240" w:lineRule="auto"/>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Председатель Совета депутатов</w:t>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t xml:space="preserve">          Глава</w:t>
      </w:r>
    </w:p>
    <w:p w:rsidR="00FF0F60" w:rsidRPr="00FF0F60" w:rsidRDefault="00FF0F60" w:rsidP="00FF0F60">
      <w:pPr>
        <w:suppressAutoHyphens/>
        <w:spacing w:after="0" w:line="240" w:lineRule="auto"/>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Битковского сельсовета</w:t>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t xml:space="preserve">          Битковского сельсовета</w:t>
      </w:r>
    </w:p>
    <w:p w:rsidR="00FF0F60" w:rsidRPr="00FF0F60" w:rsidRDefault="00FF0F60" w:rsidP="00FF0F60">
      <w:pPr>
        <w:suppressAutoHyphens/>
        <w:spacing w:after="0" w:line="240" w:lineRule="auto"/>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Сузунского района</w:t>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t xml:space="preserve">          Сузунского района</w:t>
      </w:r>
    </w:p>
    <w:p w:rsidR="00FF0F60" w:rsidRPr="00FF0F60" w:rsidRDefault="00FF0F60" w:rsidP="00FF0F60">
      <w:pPr>
        <w:suppressAutoHyphens/>
        <w:spacing w:after="0" w:line="240" w:lineRule="auto"/>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Новосибирской области</w:t>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t xml:space="preserve">          Новосибирской области</w:t>
      </w:r>
    </w:p>
    <w:p w:rsidR="00FF0F60" w:rsidRPr="00FF0F60" w:rsidRDefault="00FF0F60" w:rsidP="00FF0F60">
      <w:pPr>
        <w:suppressAutoHyphens/>
        <w:spacing w:after="0" w:line="240" w:lineRule="auto"/>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____________ Т.Л. Пирог</w:t>
      </w:r>
      <w:r w:rsidRPr="00FF0F60">
        <w:rPr>
          <w:rFonts w:ascii="Times New Roman" w:eastAsia="Times New Roman" w:hAnsi="Times New Roman" w:cs="Times New Roman"/>
          <w:lang w:eastAsia="ru-RU"/>
        </w:rPr>
        <w:tab/>
        <w:t xml:space="preserve">  </w:t>
      </w:r>
      <w:r w:rsidRPr="00FF0F60">
        <w:rPr>
          <w:rFonts w:ascii="Times New Roman" w:eastAsia="Times New Roman" w:hAnsi="Times New Roman" w:cs="Times New Roman"/>
          <w:lang w:eastAsia="ru-RU"/>
        </w:rPr>
        <w:tab/>
        <w:t xml:space="preserve">                               _______С.Н. Моликер</w:t>
      </w:r>
    </w:p>
    <w:p w:rsidR="00FF0F60" w:rsidRPr="00FF0F60" w:rsidRDefault="00FF0F60" w:rsidP="00FF0F60">
      <w:pPr>
        <w:rPr>
          <w:rFonts w:ascii="Calibri" w:eastAsia="Calibri" w:hAnsi="Calibri" w:cs="Times New Roman"/>
        </w:rPr>
      </w:pPr>
    </w:p>
    <w:p w:rsidR="00FF0F60" w:rsidRPr="00FF0F60" w:rsidRDefault="00FF0F60" w:rsidP="00FF0F60">
      <w:pPr>
        <w:tabs>
          <w:tab w:val="left" w:pos="6237"/>
        </w:tabs>
        <w:spacing w:after="0" w:line="240" w:lineRule="auto"/>
        <w:jc w:val="center"/>
        <w:rPr>
          <w:rFonts w:ascii="Times New Roman" w:eastAsia="Times New Roman" w:hAnsi="Times New Roman" w:cs="Times New Roman"/>
          <w:b/>
          <w:lang w:eastAsia="ru-RU"/>
        </w:rPr>
      </w:pPr>
      <w:r w:rsidRPr="00FF0F60">
        <w:rPr>
          <w:rFonts w:ascii="Times New Roman" w:eastAsia="Times New Roman" w:hAnsi="Times New Roman" w:cs="Times New Roman"/>
          <w:b/>
          <w:lang w:eastAsia="ru-RU"/>
        </w:rPr>
        <w:t>СОВЕТ ДЕПУТАТОВ</w:t>
      </w:r>
    </w:p>
    <w:p w:rsidR="00FF0F60" w:rsidRPr="00FF0F60" w:rsidRDefault="00FF0F60" w:rsidP="00FF0F60">
      <w:pPr>
        <w:tabs>
          <w:tab w:val="left" w:pos="6237"/>
        </w:tabs>
        <w:spacing w:after="0" w:line="240" w:lineRule="auto"/>
        <w:jc w:val="center"/>
        <w:rPr>
          <w:rFonts w:ascii="Times New Roman" w:eastAsia="Times New Roman" w:hAnsi="Times New Roman" w:cs="Times New Roman"/>
          <w:b/>
          <w:lang w:eastAsia="ru-RU"/>
        </w:rPr>
      </w:pPr>
      <w:r w:rsidRPr="00FF0F60">
        <w:rPr>
          <w:rFonts w:ascii="Times New Roman" w:eastAsia="Times New Roman" w:hAnsi="Times New Roman" w:cs="Times New Roman"/>
          <w:b/>
          <w:lang w:eastAsia="ru-RU"/>
        </w:rPr>
        <w:t>БИТКОВСКОГО СЕЛЬСОВЕТА</w:t>
      </w:r>
    </w:p>
    <w:p w:rsidR="00FF0F60" w:rsidRPr="00FF0F60" w:rsidRDefault="00FF0F60" w:rsidP="00FF0F60">
      <w:pPr>
        <w:tabs>
          <w:tab w:val="left" w:pos="6237"/>
        </w:tabs>
        <w:spacing w:after="0" w:line="240" w:lineRule="auto"/>
        <w:jc w:val="center"/>
        <w:rPr>
          <w:rFonts w:ascii="Times New Roman" w:eastAsia="Times New Roman" w:hAnsi="Times New Roman" w:cs="Times New Roman"/>
          <w:b/>
          <w:lang w:eastAsia="ru-RU"/>
        </w:rPr>
      </w:pPr>
      <w:r w:rsidRPr="00FF0F60">
        <w:rPr>
          <w:rFonts w:ascii="Times New Roman" w:eastAsia="Times New Roman" w:hAnsi="Times New Roman" w:cs="Times New Roman"/>
          <w:b/>
          <w:lang w:eastAsia="ru-RU"/>
        </w:rPr>
        <w:t>Сузунского района Новосибирской области</w:t>
      </w:r>
    </w:p>
    <w:p w:rsidR="00FF0F60" w:rsidRPr="00FF0F60" w:rsidRDefault="00FF0F60" w:rsidP="00FF0F60">
      <w:pPr>
        <w:tabs>
          <w:tab w:val="left" w:pos="6237"/>
        </w:tabs>
        <w:spacing w:after="0" w:line="240" w:lineRule="auto"/>
        <w:jc w:val="center"/>
        <w:rPr>
          <w:rFonts w:ascii="Times New Roman" w:eastAsia="Times New Roman" w:hAnsi="Times New Roman" w:cs="Times New Roman"/>
          <w:b/>
          <w:lang w:eastAsia="ru-RU"/>
        </w:rPr>
      </w:pPr>
      <w:r w:rsidRPr="00FF0F60">
        <w:rPr>
          <w:rFonts w:ascii="Times New Roman" w:eastAsia="Times New Roman" w:hAnsi="Times New Roman" w:cs="Times New Roman"/>
          <w:b/>
          <w:lang w:eastAsia="ru-RU"/>
        </w:rPr>
        <w:t>шестого созыва</w:t>
      </w:r>
    </w:p>
    <w:p w:rsidR="00FF0F60" w:rsidRPr="00FF0F60" w:rsidRDefault="00FF0F60" w:rsidP="00FF0F60">
      <w:pPr>
        <w:tabs>
          <w:tab w:val="left" w:pos="6237"/>
        </w:tabs>
        <w:spacing w:after="0" w:line="240" w:lineRule="auto"/>
        <w:jc w:val="center"/>
        <w:rPr>
          <w:rFonts w:ascii="Times New Roman" w:eastAsia="Times New Roman" w:hAnsi="Times New Roman" w:cs="Times New Roman"/>
          <w:b/>
          <w:lang w:eastAsia="ru-RU"/>
        </w:rPr>
      </w:pPr>
      <w:r w:rsidRPr="00FF0F60">
        <w:rPr>
          <w:rFonts w:ascii="Times New Roman" w:eastAsia="Times New Roman" w:hAnsi="Times New Roman" w:cs="Times New Roman"/>
          <w:b/>
          <w:lang w:eastAsia="ru-RU"/>
        </w:rPr>
        <w:t>РЕШЕНИЕ</w:t>
      </w:r>
    </w:p>
    <w:p w:rsidR="00FF0F60" w:rsidRPr="00FF0F60" w:rsidRDefault="00FF0F60" w:rsidP="00FF0F60">
      <w:pPr>
        <w:tabs>
          <w:tab w:val="left" w:pos="6237"/>
        </w:tabs>
        <w:spacing w:after="0" w:line="240" w:lineRule="auto"/>
        <w:jc w:val="center"/>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 xml:space="preserve">Пятьдесят второй сессии </w:t>
      </w:r>
    </w:p>
    <w:p w:rsidR="00FF0F60" w:rsidRPr="00FF0F60" w:rsidRDefault="00661C19" w:rsidP="00FF0F60">
      <w:pPr>
        <w:tabs>
          <w:tab w:val="left" w:pos="6237"/>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 02.07</w:t>
      </w:r>
      <w:r w:rsidR="00FF0F60" w:rsidRPr="00FF0F60">
        <w:rPr>
          <w:rFonts w:ascii="Times New Roman" w:eastAsia="Times New Roman" w:hAnsi="Times New Roman" w:cs="Times New Roman"/>
          <w:lang w:eastAsia="ru-RU"/>
        </w:rPr>
        <w:t>.2025                                        с. Битки</w:t>
      </w:r>
      <w:r w:rsidR="00FF0F60" w:rsidRPr="00FF0F60">
        <w:rPr>
          <w:rFonts w:ascii="Times New Roman" w:eastAsia="Times New Roman" w:hAnsi="Times New Roman" w:cs="Times New Roman"/>
          <w:lang w:eastAsia="ru-RU"/>
        </w:rPr>
        <w:tab/>
      </w:r>
      <w:r w:rsidR="00FF0F60" w:rsidRPr="00FF0F60">
        <w:rPr>
          <w:rFonts w:ascii="Times New Roman" w:eastAsia="Times New Roman" w:hAnsi="Times New Roman" w:cs="Times New Roman"/>
          <w:lang w:eastAsia="ru-RU"/>
        </w:rPr>
        <w:tab/>
      </w:r>
      <w:r w:rsidR="00FF0F60" w:rsidRPr="00FF0F60">
        <w:rPr>
          <w:rFonts w:ascii="Times New Roman" w:eastAsia="Times New Roman" w:hAnsi="Times New Roman" w:cs="Times New Roman"/>
          <w:lang w:eastAsia="ru-RU"/>
        </w:rPr>
        <w:tab/>
      </w:r>
      <w:r w:rsidR="00FF0F60" w:rsidRPr="00FF0F60">
        <w:rPr>
          <w:rFonts w:ascii="Times New Roman" w:eastAsia="Times New Roman" w:hAnsi="Times New Roman" w:cs="Times New Roman"/>
          <w:lang w:eastAsia="ru-RU"/>
        </w:rPr>
        <w:tab/>
        <w:t xml:space="preserve">             № 18</w:t>
      </w:r>
    </w:p>
    <w:p w:rsidR="00FF0F60" w:rsidRPr="00FF0F60" w:rsidRDefault="00FF0F60" w:rsidP="00FF0F60">
      <w:pPr>
        <w:widowControl w:val="0"/>
        <w:autoSpaceDE w:val="0"/>
        <w:autoSpaceDN w:val="0"/>
        <w:adjustRightInd w:val="0"/>
        <w:spacing w:after="0" w:line="240" w:lineRule="auto"/>
        <w:ind w:right="-2"/>
        <w:jc w:val="center"/>
        <w:rPr>
          <w:rFonts w:ascii="Times New Roman" w:eastAsia="Calibri" w:hAnsi="Times New Roman" w:cs="Times New Roman"/>
          <w:bCs/>
        </w:rPr>
      </w:pPr>
    </w:p>
    <w:p w:rsidR="00FF0F60" w:rsidRPr="00FF0F60" w:rsidRDefault="00FF0F60" w:rsidP="00FF0F60">
      <w:pPr>
        <w:spacing w:after="0" w:line="240" w:lineRule="auto"/>
        <w:ind w:right="-1"/>
        <w:jc w:val="center"/>
        <w:rPr>
          <w:rFonts w:ascii="Times New Roman" w:eastAsia="Calibri" w:hAnsi="Times New Roman" w:cs="Times New Roman"/>
          <w:bCs/>
        </w:rPr>
      </w:pPr>
      <w:r w:rsidRPr="00FF0F60">
        <w:rPr>
          <w:rFonts w:ascii="Times New Roman" w:eastAsia="Calibri" w:hAnsi="Times New Roman" w:cs="Times New Roman"/>
        </w:rPr>
        <w:t>О внесении изменений в решение Совета депутатов Битковского сельсовета Сузунского  района Новосибирской области от 29.09. 2021 № 19 "Об утверждении Положения о муниципальном контроле в области охраны и использования особо охраняемых природных территорий Битковского сельсовета Сузунского  района Новосибирской области"</w:t>
      </w:r>
    </w:p>
    <w:p w:rsidR="00FF0F60" w:rsidRPr="00FF0F60" w:rsidRDefault="00FF0F60" w:rsidP="00FF0F60">
      <w:pPr>
        <w:spacing w:after="0" w:line="240" w:lineRule="auto"/>
        <w:jc w:val="both"/>
        <w:rPr>
          <w:rFonts w:ascii="Times New Roman" w:eastAsia="Calibri" w:hAnsi="Times New Roman" w:cs="Times New Roman"/>
        </w:rPr>
      </w:pPr>
    </w:p>
    <w:p w:rsidR="00FF0F60" w:rsidRPr="00FF0F60" w:rsidRDefault="00FF0F60" w:rsidP="00FF0F60">
      <w:pPr>
        <w:spacing w:after="0" w:line="240" w:lineRule="auto"/>
        <w:ind w:firstLine="709"/>
        <w:jc w:val="both"/>
        <w:rPr>
          <w:rFonts w:ascii="Times New Roman" w:eastAsia="Calibri" w:hAnsi="Times New Roman" w:cs="Times New Roman"/>
          <w:bCs/>
        </w:rPr>
      </w:pPr>
      <w:r w:rsidRPr="00FF0F60">
        <w:rPr>
          <w:rFonts w:ascii="Times New Roman" w:eastAsia="Calibri" w:hAnsi="Times New Roman" w:cs="Times New Roman"/>
        </w:rPr>
        <w:t>В соответствии с Федеральным законом от 06.10.2003 № 131-ФЗ "Об общих принципах организации местного самоуправления в Российской Федерации"</w:t>
      </w:r>
      <w:r w:rsidRPr="00FF0F60">
        <w:rPr>
          <w:rFonts w:ascii="Times New Roman" w:eastAsia="Calibri" w:hAnsi="Times New Roman" w:cs="Times New Roman"/>
          <w:bCs/>
        </w:rPr>
        <w:t xml:space="preserve">,  Совет депутатов Битковского сельсовета Сузунского  района Новосибирской области </w:t>
      </w:r>
    </w:p>
    <w:p w:rsidR="00FF0F60" w:rsidRPr="00FF0F60" w:rsidRDefault="00FF0F60" w:rsidP="00FF0F60">
      <w:pPr>
        <w:spacing w:after="0" w:line="240" w:lineRule="auto"/>
        <w:ind w:firstLine="709"/>
        <w:jc w:val="both"/>
        <w:rPr>
          <w:rFonts w:ascii="Times New Roman" w:eastAsia="Calibri" w:hAnsi="Times New Roman" w:cs="Times New Roman"/>
          <w:b/>
          <w:bCs/>
        </w:rPr>
      </w:pPr>
      <w:r w:rsidRPr="00FF0F60">
        <w:rPr>
          <w:rFonts w:ascii="Times New Roman" w:eastAsia="Calibri" w:hAnsi="Times New Roman" w:cs="Times New Roman"/>
          <w:b/>
          <w:bCs/>
        </w:rPr>
        <w:t>РЕШИЛ:</w:t>
      </w:r>
    </w:p>
    <w:p w:rsidR="00FF0F60" w:rsidRPr="00FF0F60" w:rsidRDefault="00FF0F60" w:rsidP="00FF0F60">
      <w:pPr>
        <w:numPr>
          <w:ilvl w:val="0"/>
          <w:numId w:val="9"/>
        </w:numPr>
        <w:spacing w:after="0" w:line="240" w:lineRule="auto"/>
        <w:ind w:left="0" w:firstLine="709"/>
        <w:contextualSpacing/>
        <w:jc w:val="both"/>
        <w:rPr>
          <w:rFonts w:ascii="Times New Roman" w:eastAsia="Times New Roman" w:hAnsi="Times New Roman" w:cs="Times New Roman"/>
          <w:i/>
          <w:lang w:eastAsia="ru-RU"/>
        </w:rPr>
      </w:pPr>
      <w:r w:rsidRPr="00FF0F60">
        <w:rPr>
          <w:rFonts w:ascii="Times New Roman" w:eastAsia="Times New Roman" w:hAnsi="Times New Roman" w:cs="Times New Roman"/>
          <w:lang w:eastAsia="ru-RU"/>
        </w:rPr>
        <w:t>Внести в решение Совета депутатов Битковского сельсовета Сузунского  района Новосибирской области от 29.09.2021 № 19 "Об утверждении Положения о муниципальном контроле в области охраны и использования особо охраняемых природных территорий Битковского сельсовета Сузунского  района Новосибирской области" следующие изменения:</w:t>
      </w:r>
    </w:p>
    <w:p w:rsidR="00FF0F60" w:rsidRPr="00FF0F60" w:rsidRDefault="00FF0F60" w:rsidP="00FF0F60">
      <w:pPr>
        <w:numPr>
          <w:ilvl w:val="1"/>
          <w:numId w:val="9"/>
        </w:numPr>
        <w:spacing w:after="0" w:line="240" w:lineRule="auto"/>
        <w:ind w:left="0" w:firstLine="567"/>
        <w:contextualSpacing/>
        <w:jc w:val="both"/>
        <w:rPr>
          <w:rFonts w:ascii="Times New Roman" w:eastAsia="Times New Roman" w:hAnsi="Times New Roman" w:cs="Times New Roman"/>
          <w:color w:val="000000"/>
          <w:lang w:eastAsia="ru-RU"/>
        </w:rPr>
      </w:pPr>
      <w:r w:rsidRPr="00FF0F60">
        <w:rPr>
          <w:rFonts w:ascii="Times New Roman" w:eastAsia="Times New Roman" w:hAnsi="Times New Roman" w:cs="Times New Roman"/>
          <w:lang w:eastAsia="ru-RU"/>
        </w:rPr>
        <w:t xml:space="preserve">В Положении о муниципальном контроле в области охраны и </w:t>
      </w:r>
      <w:r w:rsidRPr="00FF0F60">
        <w:rPr>
          <w:rFonts w:ascii="Times New Roman" w:eastAsia="Times New Roman" w:hAnsi="Times New Roman" w:cs="Times New Roman"/>
          <w:color w:val="000000"/>
          <w:lang w:eastAsia="ru-RU"/>
        </w:rPr>
        <w:t>использования особо охраняемых природных территорий Битковского сельсовета Сузунского  района Новосибирской области:</w:t>
      </w:r>
    </w:p>
    <w:p w:rsidR="00FF0F60" w:rsidRPr="00FF0F60" w:rsidRDefault="00FF0F60" w:rsidP="00FF0F60">
      <w:pPr>
        <w:shd w:val="clear" w:color="auto" w:fill="FFFFFF"/>
        <w:spacing w:after="0" w:line="240" w:lineRule="auto"/>
        <w:ind w:firstLine="567"/>
        <w:jc w:val="both"/>
        <w:textAlignment w:val="baseline"/>
        <w:rPr>
          <w:rFonts w:ascii="Times New Roman" w:eastAsia="Calibri" w:hAnsi="Times New Roman" w:cs="Times New Roman"/>
        </w:rPr>
      </w:pPr>
      <w:r w:rsidRPr="00FF0F60">
        <w:rPr>
          <w:rFonts w:ascii="Times New Roman" w:eastAsia="Calibri" w:hAnsi="Times New Roman" w:cs="Times New Roman"/>
        </w:rPr>
        <w:t>1.1.1. Пункт 1.8.2. дополнить подпунктом 8 следующего содержания:</w:t>
      </w:r>
    </w:p>
    <w:p w:rsidR="00FF0F60" w:rsidRPr="00FF0F60" w:rsidRDefault="00FF0F60" w:rsidP="00FF0F60">
      <w:pPr>
        <w:shd w:val="clear" w:color="auto" w:fill="FFFFFF"/>
        <w:spacing w:after="0" w:line="240" w:lineRule="auto"/>
        <w:ind w:firstLine="567"/>
        <w:jc w:val="both"/>
        <w:textAlignment w:val="baseline"/>
        <w:rPr>
          <w:rFonts w:ascii="Times New Roman" w:eastAsia="Calibri" w:hAnsi="Times New Roman" w:cs="Times New Roman"/>
        </w:rPr>
      </w:pPr>
      <w:r w:rsidRPr="00FF0F60">
        <w:rPr>
          <w:rFonts w:ascii="Times New Roman" w:eastAsia="Calibri" w:hAnsi="Times New Roman" w:cs="Times New Roman"/>
        </w:rPr>
        <w:t xml:space="preserve">"8)   </w:t>
      </w:r>
      <w:r w:rsidRPr="00FF0F60">
        <w:rPr>
          <w:rFonts w:ascii="Times New Roman" w:eastAsia="Calibri" w:hAnsi="Times New Roman" w:cs="Times New Roman"/>
          <w:shd w:val="clear" w:color="auto" w:fill="FFFFFF"/>
        </w:rPr>
        <w:t>совершать иные действия, предусмотренные федеральными законами о видах контроля, положением о виде контроля.";</w:t>
      </w:r>
    </w:p>
    <w:p w:rsidR="00FF0F60" w:rsidRPr="00FF0F60" w:rsidRDefault="00FF0F60" w:rsidP="00FF0F60">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FF0F60">
        <w:rPr>
          <w:rFonts w:ascii="Times New Roman" w:eastAsia="Times New Roman" w:hAnsi="Times New Roman" w:cs="Times New Roman"/>
          <w:shd w:val="clear" w:color="auto" w:fill="FFFFFF"/>
          <w:lang w:eastAsia="ru-RU"/>
        </w:rPr>
        <w:t>1.1.2. Раздел 1 дополнить пунктом 1.8.3. следующего содержания:</w:t>
      </w:r>
    </w:p>
    <w:p w:rsidR="00FF0F60" w:rsidRPr="00FF0F60" w:rsidRDefault="00FF0F60" w:rsidP="00FF0F60">
      <w:pPr>
        <w:autoSpaceDE w:val="0"/>
        <w:autoSpaceDN w:val="0"/>
        <w:adjustRightInd w:val="0"/>
        <w:spacing w:after="0" w:line="240" w:lineRule="auto"/>
        <w:ind w:firstLine="567"/>
        <w:jc w:val="both"/>
        <w:rPr>
          <w:rFonts w:ascii="Times New Roman" w:eastAsia="Times New Roman" w:hAnsi="Times New Roman" w:cs="Times New Roman"/>
          <w:b/>
          <w:bCs/>
          <w:shd w:val="clear" w:color="auto" w:fill="FFFFFF"/>
          <w:lang w:eastAsia="ru-RU"/>
        </w:rPr>
      </w:pPr>
      <w:r w:rsidRPr="00FF0F60">
        <w:rPr>
          <w:rFonts w:ascii="Times New Roman" w:eastAsia="Times New Roman" w:hAnsi="Times New Roman" w:cs="Times New Roman"/>
          <w:shd w:val="clear" w:color="auto" w:fill="FFFFFF"/>
          <w:lang w:eastAsia="ru-RU"/>
        </w:rPr>
        <w:t xml:space="preserve">"1.8.3. </w:t>
      </w:r>
      <w:r w:rsidRPr="00FF0F60">
        <w:rPr>
          <w:rFonts w:ascii="Times New Roman" w:eastAsia="Times New Roman" w:hAnsi="Times New Roman" w:cs="Times New Roman"/>
          <w:bCs/>
          <w:shd w:val="clear" w:color="auto" w:fill="FFFFFF"/>
          <w:lang w:eastAsia="ru-RU"/>
        </w:rPr>
        <w:t>Ограничения и запреты, связанные с исполнением полномочий инспектора:</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Инспектор не вправе:</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1) оценивать соблюдение обязательных требований, если оценка соблюдения таких требований не относится к полномочиям контрольного органа;</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2) проводить контрольные мероприятия, совершать контрольные действия, не предусмотренные решением контрольного органа;</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 xml:space="preserve">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w:t>
      </w:r>
      <w:r w:rsidRPr="00FF0F60">
        <w:rPr>
          <w:rFonts w:ascii="Times New Roman" w:eastAsia="Times New Roman" w:hAnsi="Times New Roman" w:cs="Times New Roman"/>
          <w:lang w:eastAsia="ru-RU"/>
        </w:rPr>
        <w:lastRenderedPageBreak/>
        <w:t>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мероприятия, а также изымать оригиналы таких документов;</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7)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8) требовать от контролируемого лица представления документов, информации ранее даты начала проведения контрольного мероприятия;</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9)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10) превышать установленные сроки проведения контрольных мероприятий;</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11)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FF0F60" w:rsidRPr="00FF0F60" w:rsidRDefault="00FF0F60" w:rsidP="00FF0F60">
      <w:pPr>
        <w:shd w:val="clear" w:color="auto" w:fill="FFFFFF"/>
        <w:spacing w:after="0" w:line="240" w:lineRule="auto"/>
        <w:ind w:firstLine="567"/>
        <w:jc w:val="both"/>
        <w:textAlignment w:val="baseline"/>
        <w:rPr>
          <w:rFonts w:ascii="Times New Roman" w:eastAsia="Calibri" w:hAnsi="Times New Roman" w:cs="Times New Roman"/>
        </w:rPr>
      </w:pPr>
      <w:r w:rsidRPr="00FF0F60">
        <w:rPr>
          <w:rFonts w:ascii="Times New Roman" w:eastAsia="Calibri" w:hAnsi="Times New Roman" w:cs="Times New Roman"/>
        </w:rPr>
        <w:t xml:space="preserve">1.1.3. В подпункте 5 пункта 3.4.4. слово "(надзорных)" - исключить; </w:t>
      </w:r>
    </w:p>
    <w:p w:rsidR="00FF0F60" w:rsidRPr="00FF0F60" w:rsidRDefault="00FF0F60" w:rsidP="00FF0F60">
      <w:pPr>
        <w:shd w:val="clear" w:color="auto" w:fill="FFFFFF"/>
        <w:spacing w:after="0" w:line="240" w:lineRule="auto"/>
        <w:ind w:firstLine="567"/>
        <w:jc w:val="both"/>
        <w:textAlignment w:val="baseline"/>
        <w:rPr>
          <w:rFonts w:ascii="Times New Roman" w:eastAsia="Calibri" w:hAnsi="Times New Roman" w:cs="Times New Roman"/>
        </w:rPr>
      </w:pPr>
      <w:r w:rsidRPr="00FF0F60">
        <w:rPr>
          <w:rFonts w:ascii="Times New Roman" w:eastAsia="Calibri" w:hAnsi="Times New Roman" w:cs="Times New Roman"/>
        </w:rPr>
        <w:t>1.1.4. В подпункте 6 пункта 3.4.4. слово "(надзорных)" - исключить;</w:t>
      </w:r>
    </w:p>
    <w:p w:rsidR="00FF0F60" w:rsidRPr="00FF0F60" w:rsidRDefault="00FF0F60" w:rsidP="00FF0F60">
      <w:pPr>
        <w:shd w:val="clear" w:color="auto" w:fill="FFFFFF"/>
        <w:spacing w:after="0" w:line="240" w:lineRule="auto"/>
        <w:ind w:firstLine="567"/>
        <w:jc w:val="both"/>
        <w:textAlignment w:val="baseline"/>
        <w:rPr>
          <w:rFonts w:ascii="Times New Roman" w:eastAsia="Calibri" w:hAnsi="Times New Roman" w:cs="Times New Roman"/>
        </w:rPr>
      </w:pPr>
      <w:r w:rsidRPr="00FF0F60">
        <w:rPr>
          <w:rFonts w:ascii="Times New Roman" w:eastAsia="Calibri" w:hAnsi="Times New Roman" w:cs="Times New Roman"/>
        </w:rPr>
        <w:t>1.1.5. В подпункте 7 пункта 3.4.4. слово "(надзорных)" - исключить;</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color w:val="000000"/>
          <w:lang w:eastAsia="ru-RU"/>
        </w:rPr>
      </w:pPr>
      <w:r w:rsidRPr="00FF0F60">
        <w:rPr>
          <w:rFonts w:ascii="Times New Roman" w:eastAsia="Times New Roman" w:hAnsi="Times New Roman" w:cs="Times New Roman"/>
          <w:bCs/>
          <w:lang w:eastAsia="ru-RU"/>
        </w:rPr>
        <w:t>1.1.6. В пункте 4.1.1. слова "</w:t>
      </w:r>
      <w:r w:rsidRPr="00FF0F60">
        <w:rPr>
          <w:rFonts w:ascii="Times New Roman" w:eastAsia="Times New Roman" w:hAnsi="Times New Roman" w:cs="Times New Roman"/>
          <w:color w:val="000000"/>
          <w:lang w:eastAsia="ru-RU"/>
        </w:rPr>
        <w:t>плановых и внеплановых" - исключить;</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color w:val="000000"/>
          <w:lang w:eastAsia="ru-RU"/>
        </w:rPr>
      </w:pPr>
      <w:r w:rsidRPr="00FF0F60">
        <w:rPr>
          <w:rFonts w:ascii="Times New Roman" w:eastAsia="Times New Roman" w:hAnsi="Times New Roman" w:cs="Times New Roman"/>
          <w:color w:val="000000"/>
          <w:lang w:eastAsia="ru-RU"/>
        </w:rPr>
        <w:t>1.1.7. В пункте 4.1.4. слова "Плановые и внеплановые контрольные мероприятия" заменить на слова: "Контрольные мероприятия";</w:t>
      </w:r>
    </w:p>
    <w:p w:rsidR="00FF0F60" w:rsidRPr="00FF0F60" w:rsidRDefault="00FF0F60" w:rsidP="00FF0F60">
      <w:pPr>
        <w:shd w:val="clear" w:color="auto" w:fill="FFFFFF"/>
        <w:spacing w:after="0" w:line="240" w:lineRule="auto"/>
        <w:ind w:firstLine="567"/>
        <w:jc w:val="both"/>
        <w:textAlignment w:val="baseline"/>
        <w:rPr>
          <w:rFonts w:ascii="Times New Roman" w:eastAsia="Calibri" w:hAnsi="Times New Roman" w:cs="Times New Roman"/>
        </w:rPr>
      </w:pPr>
      <w:r w:rsidRPr="00FF0F60">
        <w:rPr>
          <w:rFonts w:ascii="Times New Roman" w:eastAsia="Calibri" w:hAnsi="Times New Roman" w:cs="Times New Roman"/>
        </w:rPr>
        <w:t>1.1.8. В подпункте 1 пункта 4.2.1. слово "(надзорного)" - исключить;</w:t>
      </w:r>
    </w:p>
    <w:p w:rsidR="00FF0F60" w:rsidRPr="00FF0F60" w:rsidRDefault="00FF0F60" w:rsidP="00FF0F60">
      <w:pPr>
        <w:spacing w:after="0" w:line="240" w:lineRule="auto"/>
        <w:ind w:firstLine="567"/>
        <w:jc w:val="both"/>
        <w:rPr>
          <w:rFonts w:ascii="Times New Roman" w:eastAsia="Calibri" w:hAnsi="Times New Roman" w:cs="Times New Roman"/>
        </w:rPr>
      </w:pPr>
      <w:r w:rsidRPr="00FF0F60">
        <w:rPr>
          <w:rFonts w:ascii="Times New Roman" w:eastAsia="Calibri" w:hAnsi="Times New Roman" w:cs="Times New Roman"/>
          <w:bCs/>
        </w:rPr>
        <w:t>1.1.9.</w:t>
      </w:r>
      <w:r w:rsidRPr="00FF0F60">
        <w:rPr>
          <w:rFonts w:ascii="Times New Roman" w:eastAsia="Calibri" w:hAnsi="Times New Roman" w:cs="Times New Roman"/>
        </w:rPr>
        <w:t xml:space="preserve"> Пункт 4.2.2. дополнить абзацами следующего содержания:</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2) срок устранения выявленного нарушения обязательных требований с указанием конкретной даты;</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3) перечень рекомендованных мероприятий по устранению выявленного нарушения обязательных требований;</w:t>
      </w:r>
    </w:p>
    <w:p w:rsidR="00FF0F60" w:rsidRPr="00FF0F60" w:rsidRDefault="00FF0F60" w:rsidP="00FF0F60">
      <w:pPr>
        <w:shd w:val="clear" w:color="auto" w:fill="FFFFFF"/>
        <w:spacing w:after="0" w:line="240" w:lineRule="auto"/>
        <w:ind w:firstLine="567"/>
        <w:jc w:val="both"/>
        <w:rPr>
          <w:rFonts w:ascii="Times New Roman" w:eastAsia="Times New Roman" w:hAnsi="Times New Roman" w:cs="Times New Roman"/>
          <w:bCs/>
          <w:lang w:eastAsia="ru-RU"/>
        </w:rPr>
      </w:pPr>
      <w:r w:rsidRPr="00FF0F60">
        <w:rPr>
          <w:rFonts w:ascii="Times New Roman" w:eastAsia="Times New Roman" w:hAnsi="Times New Roman" w:cs="Times New Roman"/>
          <w:lang w:eastAsia="ru-RU"/>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r w:rsidRPr="00FF0F60">
        <w:rPr>
          <w:rFonts w:ascii="Times New Roman" w:eastAsia="Times New Roman" w:hAnsi="Times New Roman" w:cs="Times New Roman"/>
          <w:bCs/>
          <w:lang w:eastAsia="ru-RU"/>
        </w:rPr>
        <w:t xml:space="preserve"> </w:t>
      </w:r>
    </w:p>
    <w:p w:rsidR="00FF0F60" w:rsidRPr="00FF0F60" w:rsidRDefault="00FF0F60" w:rsidP="00FF0F60">
      <w:pPr>
        <w:shd w:val="clear" w:color="auto" w:fill="FFFFFF"/>
        <w:spacing w:after="0" w:line="240" w:lineRule="auto"/>
        <w:ind w:firstLine="567"/>
        <w:jc w:val="both"/>
        <w:textAlignment w:val="baseline"/>
        <w:rPr>
          <w:rFonts w:ascii="Times New Roman" w:eastAsia="Calibri" w:hAnsi="Times New Roman" w:cs="Times New Roman"/>
        </w:rPr>
      </w:pPr>
      <w:r w:rsidRPr="00FF0F60">
        <w:rPr>
          <w:rFonts w:ascii="Times New Roman" w:eastAsia="Calibri" w:hAnsi="Times New Roman" w:cs="Times New Roman"/>
        </w:rPr>
        <w:t>1.1.10. В пункте 4.2.4. слово "(надзорный)" - исключить;</w:t>
      </w:r>
    </w:p>
    <w:p w:rsidR="00FF0F60" w:rsidRPr="00FF0F60" w:rsidRDefault="00FF0F60" w:rsidP="00FF0F60">
      <w:pPr>
        <w:shd w:val="clear" w:color="auto" w:fill="FFFFFF"/>
        <w:spacing w:after="0" w:line="240" w:lineRule="auto"/>
        <w:ind w:firstLine="567"/>
        <w:jc w:val="both"/>
        <w:textAlignment w:val="baseline"/>
        <w:rPr>
          <w:rFonts w:ascii="Times New Roman" w:eastAsia="Calibri" w:hAnsi="Times New Roman" w:cs="Times New Roman"/>
        </w:rPr>
      </w:pPr>
      <w:r w:rsidRPr="00FF0F60">
        <w:rPr>
          <w:rFonts w:ascii="Times New Roman" w:eastAsia="Calibri" w:hAnsi="Times New Roman" w:cs="Times New Roman"/>
        </w:rPr>
        <w:t>1.1.12. В пункте 4.5.1. слово "(надзорного)" - исключить;</w:t>
      </w:r>
    </w:p>
    <w:p w:rsidR="00FF0F60" w:rsidRPr="00FF0F60" w:rsidRDefault="00FF0F60" w:rsidP="00FF0F60">
      <w:pPr>
        <w:spacing w:after="0" w:line="240" w:lineRule="auto"/>
        <w:ind w:firstLine="567"/>
        <w:jc w:val="both"/>
        <w:rPr>
          <w:rFonts w:ascii="Times New Roman" w:eastAsia="Calibri" w:hAnsi="Times New Roman" w:cs="Times New Roman"/>
          <w:shd w:val="clear" w:color="auto" w:fill="FFFFFF"/>
        </w:rPr>
      </w:pPr>
      <w:r w:rsidRPr="00FF0F60">
        <w:rPr>
          <w:rFonts w:ascii="Times New Roman" w:eastAsia="Calibri" w:hAnsi="Times New Roman" w:cs="Times New Roman"/>
          <w:shd w:val="clear" w:color="auto" w:fill="FFFFFF"/>
        </w:rPr>
        <w:t>1.1.13. В абзаце 2 пункта 4.5.6. слова "двух рабочих дней" заменить на слова: " десяти рабочих дней" ;</w:t>
      </w:r>
    </w:p>
    <w:p w:rsidR="00FF0F60" w:rsidRPr="00FF0F60" w:rsidRDefault="00FF0F60" w:rsidP="00FF0F60">
      <w:pPr>
        <w:shd w:val="clear" w:color="auto" w:fill="FFFFFF"/>
        <w:spacing w:after="0" w:line="240" w:lineRule="auto"/>
        <w:ind w:firstLine="567"/>
        <w:jc w:val="both"/>
        <w:textAlignment w:val="baseline"/>
        <w:rPr>
          <w:rFonts w:ascii="Times New Roman" w:eastAsia="Calibri" w:hAnsi="Times New Roman" w:cs="Times New Roman"/>
        </w:rPr>
      </w:pPr>
      <w:r w:rsidRPr="00FF0F60">
        <w:rPr>
          <w:rFonts w:ascii="Times New Roman" w:eastAsia="Calibri" w:hAnsi="Times New Roman" w:cs="Times New Roman"/>
        </w:rPr>
        <w:t>1.1.14. В подпункте 1 пункта 4.8.2. слово "(надзорного)" - исключить.</w:t>
      </w:r>
    </w:p>
    <w:p w:rsidR="00FF0F60" w:rsidRPr="00FF0F60" w:rsidRDefault="00FF0F60" w:rsidP="00FF0F60">
      <w:pPr>
        <w:widowControl w:val="0"/>
        <w:autoSpaceDE w:val="0"/>
        <w:autoSpaceDN w:val="0"/>
        <w:adjustRightInd w:val="0"/>
        <w:spacing w:after="0" w:line="240" w:lineRule="auto"/>
        <w:ind w:firstLine="709"/>
        <w:jc w:val="both"/>
        <w:rPr>
          <w:rFonts w:ascii="Times New Roman" w:eastAsia="Calibri" w:hAnsi="Times New Roman" w:cs="Times New Roman"/>
        </w:rPr>
      </w:pPr>
      <w:r w:rsidRPr="00FF0F60">
        <w:rPr>
          <w:rFonts w:ascii="Times New Roman" w:eastAsia="Calibri" w:hAnsi="Times New Roman" w:cs="Times New Roman"/>
          <w:lang w:eastAsia="ru-RU"/>
        </w:rPr>
        <w:t xml:space="preserve">2. </w:t>
      </w:r>
      <w:r w:rsidRPr="00FF0F60">
        <w:rPr>
          <w:rFonts w:ascii="Times New Roman" w:eastAsia="Calibri" w:hAnsi="Times New Roman" w:cs="Times New Roman"/>
          <w:bCs/>
        </w:rPr>
        <w:t>Опубликовать настоящее решение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w:t>
      </w:r>
      <w:r w:rsidRPr="00FF0F60">
        <w:rPr>
          <w:rFonts w:ascii="Times New Roman" w:eastAsia="Calibri" w:hAnsi="Times New Roman" w:cs="Times New Roman"/>
        </w:rPr>
        <w:t xml:space="preserve"> </w:t>
      </w:r>
    </w:p>
    <w:p w:rsidR="00FF0F60" w:rsidRPr="00FF0F60" w:rsidRDefault="00FF0F60" w:rsidP="00FF0F60">
      <w:pPr>
        <w:suppressAutoHyphens/>
        <w:spacing w:after="0" w:line="240" w:lineRule="auto"/>
        <w:rPr>
          <w:rFonts w:ascii="Times New Roman" w:eastAsia="Times New Roman" w:hAnsi="Times New Roman" w:cs="Times New Roman"/>
          <w:lang w:eastAsia="ru-RU"/>
        </w:rPr>
      </w:pPr>
    </w:p>
    <w:p w:rsidR="00FF0F60" w:rsidRPr="00FF0F60" w:rsidRDefault="00FF0F60" w:rsidP="00FF0F60">
      <w:pPr>
        <w:suppressAutoHyphens/>
        <w:spacing w:after="0" w:line="240" w:lineRule="auto"/>
        <w:rPr>
          <w:rFonts w:ascii="Times New Roman" w:eastAsia="Times New Roman" w:hAnsi="Times New Roman" w:cs="Times New Roman"/>
          <w:lang w:eastAsia="ru-RU"/>
        </w:rPr>
      </w:pPr>
    </w:p>
    <w:p w:rsidR="00FF0F60" w:rsidRPr="00FF0F60" w:rsidRDefault="00FF0F60" w:rsidP="00FF0F60">
      <w:pPr>
        <w:suppressAutoHyphens/>
        <w:spacing w:after="0" w:line="240" w:lineRule="auto"/>
        <w:rPr>
          <w:rFonts w:ascii="Times New Roman" w:eastAsia="Times New Roman" w:hAnsi="Times New Roman" w:cs="Times New Roman"/>
          <w:lang w:eastAsia="ru-RU"/>
        </w:rPr>
      </w:pPr>
    </w:p>
    <w:p w:rsidR="00FF0F60" w:rsidRPr="00FF0F60" w:rsidRDefault="00FF0F60" w:rsidP="00FF0F60">
      <w:pPr>
        <w:suppressAutoHyphens/>
        <w:spacing w:after="0" w:line="240" w:lineRule="auto"/>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Председатель Совета депутатов</w:t>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t xml:space="preserve">          Глава</w:t>
      </w:r>
    </w:p>
    <w:p w:rsidR="00FF0F60" w:rsidRPr="00FF0F60" w:rsidRDefault="00FF0F60" w:rsidP="00FF0F60">
      <w:pPr>
        <w:suppressAutoHyphens/>
        <w:spacing w:after="0" w:line="240" w:lineRule="auto"/>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Битковского сельсовета</w:t>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t xml:space="preserve">          Битковского сельсовета</w:t>
      </w:r>
    </w:p>
    <w:p w:rsidR="00FF0F60" w:rsidRPr="00FF0F60" w:rsidRDefault="00FF0F60" w:rsidP="00FF0F60">
      <w:pPr>
        <w:suppressAutoHyphens/>
        <w:spacing w:after="0" w:line="240" w:lineRule="auto"/>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Сузунского района</w:t>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t xml:space="preserve">          Сузунского района</w:t>
      </w:r>
    </w:p>
    <w:p w:rsidR="00FF0F60" w:rsidRPr="00FF0F60" w:rsidRDefault="00FF0F60" w:rsidP="00FF0F60">
      <w:pPr>
        <w:suppressAutoHyphens/>
        <w:spacing w:after="0" w:line="240" w:lineRule="auto"/>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Новосибирской области</w:t>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t xml:space="preserve">          Новосибирской области</w:t>
      </w:r>
    </w:p>
    <w:p w:rsidR="00FF0F60" w:rsidRPr="00FF0F60" w:rsidRDefault="00FF0F60" w:rsidP="00FF0F60">
      <w:pPr>
        <w:suppressAutoHyphens/>
        <w:spacing w:after="0" w:line="240" w:lineRule="auto"/>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____________ Т.Л. Пирог</w:t>
      </w:r>
      <w:r w:rsidRPr="00FF0F60">
        <w:rPr>
          <w:rFonts w:ascii="Times New Roman" w:eastAsia="Times New Roman" w:hAnsi="Times New Roman" w:cs="Times New Roman"/>
          <w:lang w:eastAsia="ru-RU"/>
        </w:rPr>
        <w:tab/>
        <w:t xml:space="preserve">  </w:t>
      </w:r>
      <w:r w:rsidRPr="00FF0F60">
        <w:rPr>
          <w:rFonts w:ascii="Times New Roman" w:eastAsia="Times New Roman" w:hAnsi="Times New Roman" w:cs="Times New Roman"/>
          <w:lang w:eastAsia="ru-RU"/>
        </w:rPr>
        <w:tab/>
        <w:t xml:space="preserve">                               _______С.Н. Моликер</w:t>
      </w:r>
    </w:p>
    <w:p w:rsidR="00FF0F60" w:rsidRPr="00FF0F60" w:rsidRDefault="00FF0F60" w:rsidP="00FF0F60">
      <w:pPr>
        <w:rPr>
          <w:rFonts w:ascii="Calibri" w:eastAsia="Calibri" w:hAnsi="Calibri" w:cs="Times New Roman"/>
        </w:rPr>
      </w:pPr>
    </w:p>
    <w:p w:rsidR="00D8437A" w:rsidRDefault="00D8437A" w:rsidP="009F2263">
      <w:pPr>
        <w:spacing w:after="0" w:line="240" w:lineRule="auto"/>
        <w:jc w:val="center"/>
        <w:rPr>
          <w:rFonts w:ascii="Times New Roman" w:eastAsia="Calibri" w:hAnsi="Times New Roman" w:cs="Times New Roman"/>
          <w:color w:val="000000" w:themeColor="text1"/>
          <w:sz w:val="20"/>
          <w:szCs w:val="20"/>
          <w:lang w:eastAsia="ru-RU"/>
        </w:rPr>
      </w:pPr>
    </w:p>
    <w:p w:rsidR="00FF0F60" w:rsidRPr="00FF0F60" w:rsidRDefault="00FF0F60" w:rsidP="00FF0F60">
      <w:pPr>
        <w:tabs>
          <w:tab w:val="left" w:pos="6237"/>
        </w:tabs>
        <w:spacing w:after="0" w:line="240" w:lineRule="auto"/>
        <w:jc w:val="center"/>
        <w:rPr>
          <w:rFonts w:ascii="Times New Roman" w:eastAsia="Times New Roman" w:hAnsi="Times New Roman" w:cs="Times New Roman"/>
          <w:b/>
          <w:lang w:eastAsia="ru-RU"/>
        </w:rPr>
      </w:pPr>
      <w:r w:rsidRPr="00FF0F60">
        <w:rPr>
          <w:rFonts w:ascii="Times New Roman" w:eastAsia="Times New Roman" w:hAnsi="Times New Roman" w:cs="Times New Roman"/>
          <w:b/>
          <w:lang w:eastAsia="ru-RU"/>
        </w:rPr>
        <w:t>СОВЕТ ДЕПУТАТОВ</w:t>
      </w:r>
    </w:p>
    <w:p w:rsidR="00FF0F60" w:rsidRPr="00FF0F60" w:rsidRDefault="00FF0F60" w:rsidP="00FF0F60">
      <w:pPr>
        <w:tabs>
          <w:tab w:val="left" w:pos="6237"/>
        </w:tabs>
        <w:spacing w:after="0" w:line="240" w:lineRule="auto"/>
        <w:jc w:val="center"/>
        <w:rPr>
          <w:rFonts w:ascii="Times New Roman" w:eastAsia="Times New Roman" w:hAnsi="Times New Roman" w:cs="Times New Roman"/>
          <w:b/>
          <w:lang w:eastAsia="ru-RU"/>
        </w:rPr>
      </w:pPr>
      <w:r w:rsidRPr="00FF0F60">
        <w:rPr>
          <w:rFonts w:ascii="Times New Roman" w:eastAsia="Times New Roman" w:hAnsi="Times New Roman" w:cs="Times New Roman"/>
          <w:b/>
          <w:lang w:eastAsia="ru-RU"/>
        </w:rPr>
        <w:t>БИТКОВСКОГО СЕЛЬСОВЕТА</w:t>
      </w:r>
    </w:p>
    <w:p w:rsidR="00FF0F60" w:rsidRPr="00FF0F60" w:rsidRDefault="00FF0F60" w:rsidP="00FF0F60">
      <w:pPr>
        <w:tabs>
          <w:tab w:val="left" w:pos="6237"/>
        </w:tabs>
        <w:spacing w:after="0" w:line="240" w:lineRule="auto"/>
        <w:jc w:val="center"/>
        <w:rPr>
          <w:rFonts w:ascii="Times New Roman" w:eastAsia="Times New Roman" w:hAnsi="Times New Roman" w:cs="Times New Roman"/>
          <w:b/>
          <w:lang w:eastAsia="ru-RU"/>
        </w:rPr>
      </w:pPr>
      <w:r w:rsidRPr="00FF0F60">
        <w:rPr>
          <w:rFonts w:ascii="Times New Roman" w:eastAsia="Times New Roman" w:hAnsi="Times New Roman" w:cs="Times New Roman"/>
          <w:b/>
          <w:lang w:eastAsia="ru-RU"/>
        </w:rPr>
        <w:t>Сузунского района Новосибирской области</w:t>
      </w:r>
    </w:p>
    <w:p w:rsidR="00FF0F60" w:rsidRPr="00FF0F60" w:rsidRDefault="00FF0F60" w:rsidP="00FF0F60">
      <w:pPr>
        <w:tabs>
          <w:tab w:val="left" w:pos="6237"/>
        </w:tabs>
        <w:spacing w:after="0" w:line="240" w:lineRule="auto"/>
        <w:jc w:val="center"/>
        <w:rPr>
          <w:rFonts w:ascii="Times New Roman" w:eastAsia="Times New Roman" w:hAnsi="Times New Roman" w:cs="Times New Roman"/>
          <w:b/>
          <w:lang w:eastAsia="ru-RU"/>
        </w:rPr>
      </w:pPr>
      <w:r w:rsidRPr="00FF0F60">
        <w:rPr>
          <w:rFonts w:ascii="Times New Roman" w:eastAsia="Times New Roman" w:hAnsi="Times New Roman" w:cs="Times New Roman"/>
          <w:b/>
          <w:lang w:eastAsia="ru-RU"/>
        </w:rPr>
        <w:t>шестого созыва</w:t>
      </w:r>
    </w:p>
    <w:p w:rsidR="00FF0F60" w:rsidRPr="00FF0F60" w:rsidRDefault="00FF0F60" w:rsidP="00FF0F60">
      <w:pPr>
        <w:tabs>
          <w:tab w:val="left" w:pos="6237"/>
        </w:tabs>
        <w:spacing w:after="0" w:line="240" w:lineRule="auto"/>
        <w:jc w:val="center"/>
        <w:rPr>
          <w:rFonts w:ascii="Times New Roman" w:eastAsia="Times New Roman" w:hAnsi="Times New Roman" w:cs="Times New Roman"/>
          <w:b/>
          <w:lang w:eastAsia="ru-RU"/>
        </w:rPr>
      </w:pPr>
      <w:r w:rsidRPr="00FF0F60">
        <w:rPr>
          <w:rFonts w:ascii="Times New Roman" w:eastAsia="Times New Roman" w:hAnsi="Times New Roman" w:cs="Times New Roman"/>
          <w:b/>
          <w:lang w:eastAsia="ru-RU"/>
        </w:rPr>
        <w:t>РЕШЕНИЕ</w:t>
      </w:r>
    </w:p>
    <w:p w:rsidR="00FF0F60" w:rsidRPr="00FF0F60" w:rsidRDefault="00FF0F60" w:rsidP="00FF0F60">
      <w:pPr>
        <w:tabs>
          <w:tab w:val="left" w:pos="6237"/>
        </w:tabs>
        <w:spacing w:after="0" w:line="240" w:lineRule="auto"/>
        <w:jc w:val="center"/>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 xml:space="preserve">Пятьдесят второй сессии </w:t>
      </w:r>
    </w:p>
    <w:p w:rsidR="00FF0F60" w:rsidRPr="00FF0F60" w:rsidRDefault="00661C19" w:rsidP="00FF0F60">
      <w:pPr>
        <w:tabs>
          <w:tab w:val="left" w:pos="6237"/>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 02.07</w:t>
      </w:r>
      <w:r w:rsidR="00FF0F60" w:rsidRPr="00FF0F60">
        <w:rPr>
          <w:rFonts w:ascii="Times New Roman" w:eastAsia="Times New Roman" w:hAnsi="Times New Roman" w:cs="Times New Roman"/>
          <w:lang w:eastAsia="ru-RU"/>
        </w:rPr>
        <w:t>.2025                                        с. Битки</w:t>
      </w:r>
      <w:r w:rsidR="00FF0F60" w:rsidRPr="00FF0F60">
        <w:rPr>
          <w:rFonts w:ascii="Times New Roman" w:eastAsia="Times New Roman" w:hAnsi="Times New Roman" w:cs="Times New Roman"/>
          <w:lang w:eastAsia="ru-RU"/>
        </w:rPr>
        <w:tab/>
      </w:r>
      <w:r w:rsidR="00FF0F60" w:rsidRPr="00FF0F60">
        <w:rPr>
          <w:rFonts w:ascii="Times New Roman" w:eastAsia="Times New Roman" w:hAnsi="Times New Roman" w:cs="Times New Roman"/>
          <w:lang w:eastAsia="ru-RU"/>
        </w:rPr>
        <w:tab/>
      </w:r>
      <w:r w:rsidR="00FF0F60" w:rsidRPr="00FF0F60">
        <w:rPr>
          <w:rFonts w:ascii="Times New Roman" w:eastAsia="Times New Roman" w:hAnsi="Times New Roman" w:cs="Times New Roman"/>
          <w:lang w:eastAsia="ru-RU"/>
        </w:rPr>
        <w:tab/>
      </w:r>
      <w:r w:rsidR="00FF0F60" w:rsidRPr="00FF0F60">
        <w:rPr>
          <w:rFonts w:ascii="Times New Roman" w:eastAsia="Times New Roman" w:hAnsi="Times New Roman" w:cs="Times New Roman"/>
          <w:lang w:eastAsia="ru-RU"/>
        </w:rPr>
        <w:tab/>
        <w:t xml:space="preserve">             № 19</w:t>
      </w:r>
    </w:p>
    <w:p w:rsidR="00FF0F60" w:rsidRPr="00FF0F60" w:rsidRDefault="00FF0F60" w:rsidP="00FF0F60">
      <w:pPr>
        <w:widowControl w:val="0"/>
        <w:autoSpaceDE w:val="0"/>
        <w:autoSpaceDN w:val="0"/>
        <w:adjustRightInd w:val="0"/>
        <w:spacing w:after="0" w:line="240" w:lineRule="auto"/>
        <w:ind w:right="-2"/>
        <w:jc w:val="center"/>
        <w:rPr>
          <w:rFonts w:ascii="Times New Roman" w:eastAsia="Calibri" w:hAnsi="Times New Roman" w:cs="Times New Roman"/>
          <w:bCs/>
        </w:rPr>
      </w:pPr>
    </w:p>
    <w:p w:rsidR="00FF0F60" w:rsidRPr="00FF0F60" w:rsidRDefault="00FF0F60" w:rsidP="00FF0F60">
      <w:pPr>
        <w:tabs>
          <w:tab w:val="left" w:pos="12480"/>
        </w:tabs>
        <w:spacing w:after="0" w:line="240" w:lineRule="auto"/>
        <w:jc w:val="center"/>
        <w:rPr>
          <w:rFonts w:ascii="Times New Roman" w:eastAsia="Calibri" w:hAnsi="Times New Roman" w:cs="Times New Roman"/>
          <w:color w:val="000000"/>
        </w:rPr>
      </w:pP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Об утверждении положения о нестационарных торговых объектах</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на территории Битковского  сельсовета Сузунского района</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Новосибирской области</w:t>
      </w:r>
    </w:p>
    <w:p w:rsidR="00FF0F60" w:rsidRPr="00FF0F60" w:rsidRDefault="00FF0F60" w:rsidP="00FF0F60">
      <w:pPr>
        <w:tabs>
          <w:tab w:val="left" w:pos="12480"/>
        </w:tabs>
        <w:spacing w:after="0" w:line="240" w:lineRule="auto"/>
        <w:jc w:val="center"/>
        <w:rPr>
          <w:rFonts w:ascii="Times New Roman" w:eastAsia="Calibri" w:hAnsi="Times New Roman" w:cs="Times New Roman"/>
        </w:rPr>
      </w:pPr>
    </w:p>
    <w:p w:rsidR="00FF0F60" w:rsidRPr="00FF0F60" w:rsidRDefault="00FF0F60" w:rsidP="00FF0F60">
      <w:pPr>
        <w:tabs>
          <w:tab w:val="left" w:pos="12480"/>
        </w:tabs>
        <w:spacing w:after="0" w:line="240" w:lineRule="auto"/>
        <w:rPr>
          <w:rFonts w:ascii="Times New Roman" w:eastAsia="Calibri" w:hAnsi="Times New Roman" w:cs="Times New Roman"/>
          <w:color w:val="000000"/>
        </w:rPr>
      </w:pPr>
    </w:p>
    <w:p w:rsidR="00FF0F60" w:rsidRPr="00FF0F60" w:rsidRDefault="00FF0F60" w:rsidP="00FF0F60">
      <w:pPr>
        <w:tabs>
          <w:tab w:val="left" w:pos="828"/>
        </w:tabs>
        <w:spacing w:after="0" w:line="240" w:lineRule="auto"/>
        <w:jc w:val="both"/>
        <w:outlineLvl w:val="0"/>
        <w:rPr>
          <w:rFonts w:ascii="Times New Roman" w:eastAsia="Calibri" w:hAnsi="Times New Roman" w:cs="Times New Roman"/>
        </w:rPr>
      </w:pPr>
      <w:r w:rsidRPr="00FF0F60">
        <w:rPr>
          <w:rFonts w:ascii="Times New Roman" w:eastAsia="Calibri" w:hAnsi="Times New Roman" w:cs="Times New Roman"/>
          <w:color w:val="000000"/>
        </w:rPr>
        <w:t xml:space="preserve"> </w:t>
      </w:r>
      <w:r w:rsidRPr="00FF0F60">
        <w:rPr>
          <w:rFonts w:ascii="Times New Roman" w:eastAsia="Calibri" w:hAnsi="Times New Roman" w:cs="Times New Roman"/>
        </w:rPr>
        <w:t xml:space="preserve">В соответствии с Гражданским </w:t>
      </w:r>
      <w:hyperlink r:id="rId9" w:history="1">
        <w:r w:rsidRPr="00FF0F60">
          <w:rPr>
            <w:rFonts w:ascii="Times New Roman" w:eastAsia="Calibri" w:hAnsi="Times New Roman" w:cs="Times New Roman"/>
          </w:rPr>
          <w:t>кодексом</w:t>
        </w:r>
      </w:hyperlink>
      <w:r w:rsidRPr="00FF0F60">
        <w:rPr>
          <w:rFonts w:ascii="Times New Roman" w:eastAsia="Calibri" w:hAnsi="Times New Roman" w:cs="Times New Roman"/>
        </w:rPr>
        <w:t xml:space="preserve"> Российской Федерации, Земельным </w:t>
      </w:r>
      <w:hyperlink r:id="rId10" w:history="1">
        <w:r w:rsidRPr="00FF0F60">
          <w:rPr>
            <w:rFonts w:ascii="Times New Roman" w:eastAsia="Calibri" w:hAnsi="Times New Roman" w:cs="Times New Roman"/>
          </w:rPr>
          <w:t>кодексом</w:t>
        </w:r>
      </w:hyperlink>
      <w:r w:rsidRPr="00FF0F60">
        <w:rPr>
          <w:rFonts w:ascii="Times New Roman" w:eastAsia="Calibri" w:hAnsi="Times New Roman" w:cs="Times New Roman"/>
        </w:rPr>
        <w:t xml:space="preserve"> Российской Федерации, Федеральными законами от 06.10.2003 №</w:t>
      </w:r>
      <w:hyperlink r:id="rId11" w:history="1">
        <w:r w:rsidRPr="00FF0F60">
          <w:rPr>
            <w:rFonts w:ascii="Times New Roman" w:eastAsia="Calibri" w:hAnsi="Times New Roman" w:cs="Times New Roman"/>
          </w:rPr>
          <w:t xml:space="preserve"> 131-ФЗ</w:t>
        </w:r>
      </w:hyperlink>
      <w:r w:rsidRPr="00FF0F60">
        <w:rPr>
          <w:rFonts w:ascii="Times New Roman" w:eastAsia="Calibri" w:hAnsi="Times New Roman" w:cs="Times New Roman"/>
        </w:rPr>
        <w:t xml:space="preserve"> "Об общих принципах организации местного самоуправления в Российской Федерации", от 28.12.2009 </w:t>
      </w:r>
      <w:hyperlink r:id="rId12" w:history="1">
        <w:r w:rsidRPr="00FF0F60">
          <w:rPr>
            <w:rFonts w:ascii="Times New Roman" w:eastAsia="Calibri" w:hAnsi="Times New Roman" w:cs="Times New Roman"/>
          </w:rPr>
          <w:t>№ 381-ФЗ</w:t>
        </w:r>
      </w:hyperlink>
      <w:r w:rsidRPr="00FF0F60">
        <w:rPr>
          <w:rFonts w:ascii="Times New Roman" w:eastAsia="Calibri" w:hAnsi="Times New Roman" w:cs="Times New Roman"/>
        </w:rPr>
        <w:t xml:space="preserve"> "Об основах государственного регулирования торговой деятельности в Российской Федерации", иными нормативными правовыми актами Российской Федерации, Уставом сельского поселения Битковского  сельсовета</w:t>
      </w:r>
      <w:r w:rsidRPr="00FF0F60">
        <w:rPr>
          <w:rFonts w:ascii="Times New Roman" w:eastAsia="Calibri" w:hAnsi="Times New Roman" w:cs="Times New Roman"/>
          <w:color w:val="000000"/>
        </w:rPr>
        <w:t xml:space="preserve"> Сузунского</w:t>
      </w:r>
      <w:r w:rsidRPr="00FF0F60">
        <w:rPr>
          <w:rFonts w:ascii="Times New Roman" w:eastAsia="Calibri" w:hAnsi="Times New Roman" w:cs="Times New Roman"/>
        </w:rPr>
        <w:t xml:space="preserve"> муниципального района Новосибирской области, Совет депутатов Битковского </w:t>
      </w:r>
      <w:r w:rsidRPr="00FF0F60">
        <w:rPr>
          <w:rFonts w:ascii="Times New Roman" w:eastAsia="Calibri" w:hAnsi="Times New Roman" w:cs="Times New Roman"/>
          <w:color w:val="000000"/>
        </w:rPr>
        <w:t xml:space="preserve"> сельсовета Сузунского</w:t>
      </w:r>
      <w:r w:rsidRPr="00FF0F60">
        <w:rPr>
          <w:rFonts w:ascii="Times New Roman" w:eastAsia="Calibri" w:hAnsi="Times New Roman" w:cs="Times New Roman"/>
        </w:rPr>
        <w:t xml:space="preserve"> района Новосибирской области</w:t>
      </w:r>
    </w:p>
    <w:p w:rsidR="00FF0F60" w:rsidRPr="00FF0F60" w:rsidRDefault="00FF0F60" w:rsidP="00FF0F60">
      <w:pPr>
        <w:tabs>
          <w:tab w:val="left" w:pos="828"/>
        </w:tabs>
        <w:spacing w:after="0" w:line="240" w:lineRule="auto"/>
        <w:jc w:val="both"/>
        <w:rPr>
          <w:rFonts w:ascii="Times New Roman" w:eastAsia="Calibri" w:hAnsi="Times New Roman" w:cs="Times New Roman"/>
        </w:rPr>
      </w:pPr>
      <w:r w:rsidRPr="00FF0F60">
        <w:rPr>
          <w:rFonts w:ascii="Times New Roman" w:eastAsia="Calibri" w:hAnsi="Times New Roman" w:cs="Times New Roman"/>
        </w:rPr>
        <w:t>РЕШИЛ:</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1. </w:t>
      </w:r>
      <w:r w:rsidRPr="00FF0F60">
        <w:rPr>
          <w:rFonts w:ascii="Times New Roman" w:eastAsia="Calibri" w:hAnsi="Times New Roman" w:cs="Times New Roman"/>
          <w:spacing w:val="-2"/>
        </w:rPr>
        <w:t xml:space="preserve">Утвердить  Положение о нестационарных торговых объектах на территории </w:t>
      </w:r>
      <w:r w:rsidRPr="00FF0F60">
        <w:rPr>
          <w:rFonts w:ascii="Times New Roman" w:eastAsia="Calibri" w:hAnsi="Times New Roman" w:cs="Times New Roman"/>
        </w:rPr>
        <w:t>Битковского  сельсовета Сузунского района Новосибирской области.</w:t>
      </w:r>
    </w:p>
    <w:p w:rsidR="00FF0F60" w:rsidRPr="00FF0F60" w:rsidRDefault="00FF0F60" w:rsidP="00FF0F60">
      <w:pPr>
        <w:tabs>
          <w:tab w:val="left" w:pos="1134"/>
          <w:tab w:val="left" w:pos="1418"/>
        </w:tabs>
        <w:spacing w:after="0" w:line="240" w:lineRule="auto"/>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2. Опубликовать настоящее решение в периодическом печатном издании «</w:t>
      </w:r>
      <w:r w:rsidRPr="00FF0F60">
        <w:rPr>
          <w:rFonts w:ascii="Times New Roman" w:eastAsia="Calibri" w:hAnsi="Times New Roman" w:cs="Times New Roman"/>
          <w:color w:val="000000"/>
        </w:rPr>
        <w:t>Битковский вестник</w:t>
      </w:r>
      <w:r w:rsidRPr="00FF0F60">
        <w:rPr>
          <w:rFonts w:ascii="Times New Roman" w:eastAsia="Times New Roman" w:hAnsi="Times New Roman" w:cs="Times New Roman"/>
          <w:lang w:eastAsia="ru-RU"/>
        </w:rPr>
        <w:t xml:space="preserve">» и разместить  на официальном сайте администрации </w:t>
      </w:r>
      <w:r w:rsidRPr="00FF0F60">
        <w:rPr>
          <w:rFonts w:ascii="Times New Roman" w:eastAsia="Calibri" w:hAnsi="Times New Roman" w:cs="Times New Roman"/>
          <w:color w:val="000000"/>
        </w:rPr>
        <w:t xml:space="preserve">Битковского сельсовета Сузунского </w:t>
      </w:r>
      <w:r w:rsidRPr="00FF0F60">
        <w:rPr>
          <w:rFonts w:ascii="Times New Roman" w:eastAsia="Times New Roman" w:hAnsi="Times New Roman" w:cs="Times New Roman"/>
          <w:lang w:eastAsia="ru-RU"/>
        </w:rPr>
        <w:t>района Новосибирской области.</w:t>
      </w:r>
    </w:p>
    <w:p w:rsidR="00FF0F60" w:rsidRPr="00FF0F60" w:rsidRDefault="00FF0F60" w:rsidP="00FF0F60">
      <w:pPr>
        <w:tabs>
          <w:tab w:val="left" w:pos="1134"/>
          <w:tab w:val="left" w:pos="1418"/>
        </w:tabs>
        <w:spacing w:after="0" w:line="240" w:lineRule="auto"/>
        <w:jc w:val="both"/>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 xml:space="preserve">         3. </w:t>
      </w:r>
      <w:r w:rsidRPr="00FF0F60">
        <w:rPr>
          <w:rFonts w:ascii="Times New Roman" w:eastAsia="Calibri" w:hAnsi="Times New Roman" w:cs="Times New Roman"/>
        </w:rPr>
        <w:t>Настоящее решение вступает в силу после его официального опубликования.</w:t>
      </w:r>
    </w:p>
    <w:p w:rsidR="00FF0F60" w:rsidRPr="00FF0F60" w:rsidRDefault="00FF0F60" w:rsidP="00FF0F60">
      <w:pPr>
        <w:spacing w:after="0" w:line="240" w:lineRule="auto"/>
        <w:jc w:val="both"/>
        <w:rPr>
          <w:rFonts w:ascii="Times New Roman" w:eastAsia="Times New Roman" w:hAnsi="Times New Roman" w:cs="Times New Roman"/>
          <w:lang w:eastAsia="ru-RU"/>
        </w:rPr>
      </w:pPr>
    </w:p>
    <w:p w:rsidR="00FF0F60" w:rsidRPr="00FF0F60" w:rsidRDefault="00FF0F60" w:rsidP="00FF0F60">
      <w:pPr>
        <w:spacing w:after="0" w:line="240" w:lineRule="auto"/>
        <w:jc w:val="both"/>
        <w:rPr>
          <w:rFonts w:ascii="Times New Roman" w:eastAsia="Times New Roman" w:hAnsi="Times New Roman" w:cs="Times New Roman"/>
          <w:lang w:eastAsia="ru-RU"/>
        </w:rPr>
      </w:pPr>
    </w:p>
    <w:p w:rsidR="00FF0F60" w:rsidRPr="00FF0F60" w:rsidRDefault="00FF0F60" w:rsidP="00FF0F60">
      <w:pPr>
        <w:spacing w:after="0" w:line="240" w:lineRule="auto"/>
        <w:jc w:val="both"/>
        <w:rPr>
          <w:rFonts w:ascii="Times New Roman" w:eastAsia="Times New Roman" w:hAnsi="Times New Roman" w:cs="Times New Roman"/>
          <w:lang w:eastAsia="ru-RU"/>
        </w:rPr>
      </w:pPr>
    </w:p>
    <w:p w:rsidR="00FF0F60" w:rsidRPr="00FF0F60" w:rsidRDefault="00FF0F60" w:rsidP="00FF0F60">
      <w:pPr>
        <w:suppressAutoHyphens/>
        <w:spacing w:after="0" w:line="240" w:lineRule="auto"/>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Председатель Совета депутатов</w:t>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t xml:space="preserve">          Глава</w:t>
      </w:r>
    </w:p>
    <w:p w:rsidR="00FF0F60" w:rsidRPr="00FF0F60" w:rsidRDefault="00FF0F60" w:rsidP="00FF0F60">
      <w:pPr>
        <w:suppressAutoHyphens/>
        <w:spacing w:after="0" w:line="240" w:lineRule="auto"/>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Битковского сельсовета</w:t>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t xml:space="preserve">          Битковского сельсовета</w:t>
      </w:r>
    </w:p>
    <w:p w:rsidR="00FF0F60" w:rsidRPr="00FF0F60" w:rsidRDefault="00FF0F60" w:rsidP="00FF0F60">
      <w:pPr>
        <w:suppressAutoHyphens/>
        <w:spacing w:after="0" w:line="240" w:lineRule="auto"/>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Сузунского района</w:t>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t xml:space="preserve">          Сузунского района</w:t>
      </w:r>
    </w:p>
    <w:p w:rsidR="00FF0F60" w:rsidRPr="00FF0F60" w:rsidRDefault="00FF0F60" w:rsidP="00FF0F60">
      <w:pPr>
        <w:suppressAutoHyphens/>
        <w:spacing w:after="0" w:line="240" w:lineRule="auto"/>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Новосибирской области</w:t>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r>
      <w:r w:rsidRPr="00FF0F60">
        <w:rPr>
          <w:rFonts w:ascii="Times New Roman" w:eastAsia="Times New Roman" w:hAnsi="Times New Roman" w:cs="Times New Roman"/>
          <w:lang w:eastAsia="ru-RU"/>
        </w:rPr>
        <w:tab/>
        <w:t xml:space="preserve">          Новосибирской области</w:t>
      </w:r>
    </w:p>
    <w:p w:rsidR="00FF0F60" w:rsidRPr="00FF0F60" w:rsidRDefault="00FF0F60" w:rsidP="00FF0F60">
      <w:pPr>
        <w:suppressAutoHyphens/>
        <w:spacing w:after="0" w:line="240" w:lineRule="auto"/>
        <w:rPr>
          <w:rFonts w:ascii="Times New Roman" w:eastAsia="Times New Roman" w:hAnsi="Times New Roman" w:cs="Times New Roman"/>
          <w:lang w:eastAsia="ru-RU"/>
        </w:rPr>
      </w:pPr>
      <w:r w:rsidRPr="00FF0F60">
        <w:rPr>
          <w:rFonts w:ascii="Times New Roman" w:eastAsia="Times New Roman" w:hAnsi="Times New Roman" w:cs="Times New Roman"/>
          <w:lang w:eastAsia="ru-RU"/>
        </w:rPr>
        <w:t>____________ Т.Л. Пирог</w:t>
      </w:r>
      <w:r w:rsidRPr="00FF0F60">
        <w:rPr>
          <w:rFonts w:ascii="Times New Roman" w:eastAsia="Times New Roman" w:hAnsi="Times New Roman" w:cs="Times New Roman"/>
          <w:lang w:eastAsia="ru-RU"/>
        </w:rPr>
        <w:tab/>
        <w:t xml:space="preserve">  </w:t>
      </w:r>
      <w:r w:rsidRPr="00FF0F60">
        <w:rPr>
          <w:rFonts w:ascii="Times New Roman" w:eastAsia="Times New Roman" w:hAnsi="Times New Roman" w:cs="Times New Roman"/>
          <w:lang w:eastAsia="ru-RU"/>
        </w:rPr>
        <w:tab/>
        <w:t xml:space="preserve">                               _______С.Н. Моликер</w:t>
      </w:r>
    </w:p>
    <w:p w:rsidR="00FF0F60" w:rsidRPr="00FF0F60" w:rsidRDefault="00FF0F60" w:rsidP="00FF0F60">
      <w:pPr>
        <w:autoSpaceDE w:val="0"/>
        <w:autoSpaceDN w:val="0"/>
        <w:adjustRightInd w:val="0"/>
        <w:spacing w:after="0" w:line="240" w:lineRule="auto"/>
        <w:jc w:val="right"/>
        <w:outlineLvl w:val="0"/>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right"/>
        <w:outlineLvl w:val="0"/>
        <w:rPr>
          <w:rFonts w:ascii="Times New Roman" w:eastAsia="Calibri" w:hAnsi="Times New Roman" w:cs="Times New Roman"/>
        </w:rPr>
      </w:pPr>
    </w:p>
    <w:p w:rsidR="00FF0F60" w:rsidRDefault="00FF0F60" w:rsidP="00FF0F60">
      <w:pPr>
        <w:autoSpaceDE w:val="0"/>
        <w:autoSpaceDN w:val="0"/>
        <w:adjustRightInd w:val="0"/>
        <w:spacing w:after="0" w:line="240" w:lineRule="auto"/>
        <w:jc w:val="right"/>
        <w:outlineLvl w:val="0"/>
        <w:rPr>
          <w:rFonts w:ascii="Times New Roman" w:eastAsia="Calibri" w:hAnsi="Times New Roman" w:cs="Times New Roman"/>
        </w:rPr>
      </w:pPr>
    </w:p>
    <w:p w:rsidR="00661C19" w:rsidRDefault="00661C19" w:rsidP="00FF0F60">
      <w:pPr>
        <w:autoSpaceDE w:val="0"/>
        <w:autoSpaceDN w:val="0"/>
        <w:adjustRightInd w:val="0"/>
        <w:spacing w:after="0" w:line="240" w:lineRule="auto"/>
        <w:jc w:val="right"/>
        <w:outlineLvl w:val="0"/>
        <w:rPr>
          <w:rFonts w:ascii="Times New Roman" w:eastAsia="Calibri" w:hAnsi="Times New Roman" w:cs="Times New Roman"/>
        </w:rPr>
      </w:pPr>
    </w:p>
    <w:p w:rsidR="00661C19" w:rsidRDefault="00661C19" w:rsidP="00FF0F60">
      <w:pPr>
        <w:autoSpaceDE w:val="0"/>
        <w:autoSpaceDN w:val="0"/>
        <w:adjustRightInd w:val="0"/>
        <w:spacing w:after="0" w:line="240" w:lineRule="auto"/>
        <w:jc w:val="right"/>
        <w:outlineLvl w:val="0"/>
        <w:rPr>
          <w:rFonts w:ascii="Times New Roman" w:eastAsia="Calibri" w:hAnsi="Times New Roman" w:cs="Times New Roman"/>
        </w:rPr>
      </w:pPr>
    </w:p>
    <w:p w:rsidR="00661C19" w:rsidRDefault="00661C19" w:rsidP="00FF0F60">
      <w:pPr>
        <w:autoSpaceDE w:val="0"/>
        <w:autoSpaceDN w:val="0"/>
        <w:adjustRightInd w:val="0"/>
        <w:spacing w:after="0" w:line="240" w:lineRule="auto"/>
        <w:jc w:val="right"/>
        <w:outlineLvl w:val="0"/>
        <w:rPr>
          <w:rFonts w:ascii="Times New Roman" w:eastAsia="Calibri" w:hAnsi="Times New Roman" w:cs="Times New Roman"/>
        </w:rPr>
      </w:pPr>
    </w:p>
    <w:p w:rsidR="00661C19" w:rsidRDefault="00661C19" w:rsidP="00FF0F60">
      <w:pPr>
        <w:autoSpaceDE w:val="0"/>
        <w:autoSpaceDN w:val="0"/>
        <w:adjustRightInd w:val="0"/>
        <w:spacing w:after="0" w:line="240" w:lineRule="auto"/>
        <w:jc w:val="right"/>
        <w:outlineLvl w:val="0"/>
        <w:rPr>
          <w:rFonts w:ascii="Times New Roman" w:eastAsia="Calibri" w:hAnsi="Times New Roman" w:cs="Times New Roman"/>
        </w:rPr>
      </w:pPr>
    </w:p>
    <w:p w:rsidR="00661C19" w:rsidRDefault="00661C19" w:rsidP="00FF0F60">
      <w:pPr>
        <w:autoSpaceDE w:val="0"/>
        <w:autoSpaceDN w:val="0"/>
        <w:adjustRightInd w:val="0"/>
        <w:spacing w:after="0" w:line="240" w:lineRule="auto"/>
        <w:jc w:val="right"/>
        <w:outlineLvl w:val="0"/>
        <w:rPr>
          <w:rFonts w:ascii="Times New Roman" w:eastAsia="Calibri" w:hAnsi="Times New Roman" w:cs="Times New Roman"/>
        </w:rPr>
      </w:pPr>
    </w:p>
    <w:p w:rsidR="00661C19" w:rsidRPr="00FF0F60" w:rsidRDefault="00661C19" w:rsidP="00FF0F60">
      <w:pPr>
        <w:autoSpaceDE w:val="0"/>
        <w:autoSpaceDN w:val="0"/>
        <w:adjustRightInd w:val="0"/>
        <w:spacing w:after="0" w:line="240" w:lineRule="auto"/>
        <w:jc w:val="right"/>
        <w:outlineLvl w:val="0"/>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right"/>
        <w:outlineLvl w:val="0"/>
        <w:rPr>
          <w:rFonts w:ascii="Times New Roman" w:eastAsia="Calibri" w:hAnsi="Times New Roman" w:cs="Times New Roman"/>
        </w:rPr>
      </w:pPr>
      <w:r w:rsidRPr="00FF0F60">
        <w:rPr>
          <w:rFonts w:ascii="Times New Roman" w:eastAsia="Calibri" w:hAnsi="Times New Roman" w:cs="Times New Roman"/>
        </w:rPr>
        <w:lastRenderedPageBreak/>
        <w:t>Утверждено</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 xml:space="preserve">решением Совета депутатов </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Битковского  сельсовета</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 xml:space="preserve">Сузунского района </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Новосибирской области</w:t>
      </w:r>
    </w:p>
    <w:p w:rsidR="00FF0F60" w:rsidRPr="00FF0F60" w:rsidRDefault="00661C19" w:rsidP="00FF0F60">
      <w:pPr>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rPr>
        <w:t>От 02.07</w:t>
      </w:r>
      <w:r w:rsidR="00FF0F60" w:rsidRPr="00FF0F60">
        <w:rPr>
          <w:rFonts w:ascii="Times New Roman" w:eastAsia="Calibri" w:hAnsi="Times New Roman" w:cs="Times New Roman"/>
        </w:rPr>
        <w:t>.2025 №19</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b/>
          <w:bCs/>
        </w:rPr>
      </w:pPr>
      <w:bookmarkStart w:id="0" w:name="Par35"/>
      <w:bookmarkEnd w:id="0"/>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b/>
          <w:bCs/>
        </w:rPr>
      </w:pP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b/>
          <w:bCs/>
        </w:rPr>
      </w:pP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b/>
          <w:bCs/>
        </w:rPr>
      </w:pPr>
      <w:r w:rsidRPr="00FF0F60">
        <w:rPr>
          <w:rFonts w:ascii="Times New Roman" w:eastAsia="Calibri" w:hAnsi="Times New Roman" w:cs="Times New Roman"/>
          <w:b/>
          <w:bCs/>
        </w:rPr>
        <w:t>ПОЛОЖЕНИЕ</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b/>
          <w:bCs/>
        </w:rPr>
      </w:pPr>
      <w:r w:rsidRPr="00FF0F60">
        <w:rPr>
          <w:rFonts w:ascii="Times New Roman" w:eastAsia="Calibri" w:hAnsi="Times New Roman" w:cs="Times New Roman"/>
          <w:b/>
          <w:bCs/>
        </w:rPr>
        <w:t>О НЕСТАЦИОНАРНЫХ ТОРГОВЫХ ОБЪЕКТАХ НА ТЕРРИТОРИИ</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b/>
          <w:bCs/>
        </w:rPr>
      </w:pPr>
      <w:r w:rsidRPr="00FF0F60">
        <w:rPr>
          <w:rFonts w:ascii="Times New Roman" w:eastAsia="Calibri" w:hAnsi="Times New Roman" w:cs="Times New Roman"/>
          <w:b/>
          <w:bCs/>
        </w:rPr>
        <w:t>БИТКОВСКОГО  СЕЛЬСОВЕТА СУЗУНСКОГО РАЙОНА НОВОСИБИРСКОЙ ОБЛАСТИ</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b/>
          <w:bCs/>
        </w:rPr>
      </w:pP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b/>
          <w:bCs/>
        </w:rPr>
      </w:pPr>
    </w:p>
    <w:p w:rsidR="00FF0F60" w:rsidRPr="00FF0F60" w:rsidRDefault="00FF0F60" w:rsidP="00FF0F60">
      <w:pPr>
        <w:autoSpaceDE w:val="0"/>
        <w:autoSpaceDN w:val="0"/>
        <w:adjustRightInd w:val="0"/>
        <w:spacing w:after="0" w:line="240" w:lineRule="auto"/>
        <w:jc w:val="center"/>
        <w:outlineLvl w:val="1"/>
        <w:rPr>
          <w:rFonts w:ascii="Times New Roman" w:eastAsia="Calibri" w:hAnsi="Times New Roman" w:cs="Times New Roman"/>
        </w:rPr>
      </w:pPr>
      <w:r w:rsidRPr="00FF0F60">
        <w:rPr>
          <w:rFonts w:ascii="Times New Roman" w:eastAsia="Calibri" w:hAnsi="Times New Roman" w:cs="Times New Roman"/>
        </w:rPr>
        <w:t>1. Общие положения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1.1. Настоящее Положение о нестационарных торговых объектах на территории Битковского  сельсовета Сузунского района  Новосибирской области (далее - Положение) разработано в соответствии с Гражданским </w:t>
      </w:r>
      <w:hyperlink r:id="rId13" w:history="1">
        <w:r w:rsidRPr="00FF0F60">
          <w:rPr>
            <w:rFonts w:ascii="Times New Roman" w:eastAsia="Calibri" w:hAnsi="Times New Roman" w:cs="Times New Roman"/>
          </w:rPr>
          <w:t>кодексом</w:t>
        </w:r>
      </w:hyperlink>
      <w:r w:rsidRPr="00FF0F60">
        <w:rPr>
          <w:rFonts w:ascii="Times New Roman" w:eastAsia="Calibri" w:hAnsi="Times New Roman" w:cs="Times New Roman"/>
        </w:rPr>
        <w:t xml:space="preserve"> Российской Федерации, Земельным </w:t>
      </w:r>
      <w:hyperlink r:id="rId14" w:history="1">
        <w:r w:rsidRPr="00FF0F60">
          <w:rPr>
            <w:rFonts w:ascii="Times New Roman" w:eastAsia="Calibri" w:hAnsi="Times New Roman" w:cs="Times New Roman"/>
          </w:rPr>
          <w:t>кодексом</w:t>
        </w:r>
      </w:hyperlink>
      <w:r w:rsidRPr="00FF0F60">
        <w:rPr>
          <w:rFonts w:ascii="Times New Roman" w:eastAsia="Calibri" w:hAnsi="Times New Roman" w:cs="Times New Roman"/>
        </w:rPr>
        <w:t xml:space="preserve"> Российской Федерации, Федеральными законами от 06.10.2003 </w:t>
      </w:r>
      <w:hyperlink r:id="rId15" w:history="1">
        <w:r w:rsidRPr="00FF0F60">
          <w:rPr>
            <w:rFonts w:ascii="Times New Roman" w:eastAsia="Calibri" w:hAnsi="Times New Roman" w:cs="Times New Roman"/>
          </w:rPr>
          <w:t>N 131-ФЗ</w:t>
        </w:r>
      </w:hyperlink>
      <w:r w:rsidRPr="00FF0F60">
        <w:rPr>
          <w:rFonts w:ascii="Times New Roman" w:eastAsia="Calibri" w:hAnsi="Times New Roman" w:cs="Times New Roman"/>
        </w:rPr>
        <w:t xml:space="preserve"> "Об общих принципах организации местного самоуправления в Российской Федерации", от 28.12.2009 </w:t>
      </w:r>
      <w:hyperlink r:id="rId16" w:history="1">
        <w:r w:rsidRPr="00FF0F60">
          <w:rPr>
            <w:rFonts w:ascii="Times New Roman" w:eastAsia="Calibri" w:hAnsi="Times New Roman" w:cs="Times New Roman"/>
          </w:rPr>
          <w:t>N 381-ФЗ</w:t>
        </w:r>
      </w:hyperlink>
      <w:r w:rsidRPr="00FF0F60">
        <w:rPr>
          <w:rFonts w:ascii="Times New Roman" w:eastAsia="Calibri" w:hAnsi="Times New Roman" w:cs="Times New Roman"/>
        </w:rPr>
        <w:t xml:space="preserve"> "Об основах государственного регулирования торговой деятельности в Российской Федерации", иными нормативными правовыми актами Российской Федерации, Новосибирской области, </w:t>
      </w:r>
      <w:hyperlink r:id="rId17" w:history="1">
        <w:r w:rsidRPr="00FF0F60">
          <w:rPr>
            <w:rFonts w:ascii="Times New Roman" w:eastAsia="Calibri" w:hAnsi="Times New Roman" w:cs="Times New Roman"/>
          </w:rPr>
          <w:t>Уставом</w:t>
        </w:r>
      </w:hyperlink>
      <w:r w:rsidRPr="00FF0F60">
        <w:rPr>
          <w:rFonts w:ascii="Times New Roman" w:eastAsia="Calibri" w:hAnsi="Times New Roman" w:cs="Times New Roman"/>
        </w:rPr>
        <w:t xml:space="preserve"> Битковского  сельсовета Сузунского района  Новосибирской области и регулирует размещение нестационарных торговых объектов на территории Битковского  сельсовета Сузунского района  Новосибирской области (далее- муниципальное образование), порядок демонтажа и осуществления контроля за их размещением и эксплуатацией.</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1.2. Для целей настоящего Положения используются следующие понятия: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нестационарный торговый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(торговый павильон, киоск, торговый автомат, летнее кафе, холодильная витрина, торговая галерея);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мобильный торговый объект - торговый объект, представляющий собой транспортное средство, используемое для осуществления развозной торговли.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(в том числе торговый автофургон, торговая тележка, автолавка, автоцистерна), иные объекты (лотки, в том числе торговля цветами, новогодней атрибутикой и т.д.);</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схема и (или) эскизный проект-чертеж, выполненный на топографической основе   М 1:500 с указанием предполагаемого места расположения нестационарного торгового объекта, согласованного с балансодержателями инженерных коммуникаций (за исключением мобильных объектов).</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Площадь земельного участка, необходимая для размещения нестационарного торгового объекта, включает в себя площадь самого объекта и площадь земельного участка, необходимого для его обслуживания. Площадь земельного участка, необходимого для обслуживания нестационарного торгового объекта, определяется от фасадной стены объекта до обочины проезжей части либо тротуара но не менее 1 метра ,  и  расстояние в 1 м от других  наружных стен нестационарного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1" w:name="Par51"/>
      <w:bookmarkEnd w:id="1"/>
      <w:r w:rsidRPr="00FF0F60">
        <w:rPr>
          <w:rFonts w:ascii="Times New Roman" w:eastAsia="Calibri" w:hAnsi="Times New Roman" w:cs="Times New Roman"/>
        </w:rPr>
        <w:t>1.3. К нестационарным торговым объектам относятся: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2" w:name="Par52"/>
      <w:bookmarkEnd w:id="2"/>
      <w:r w:rsidRPr="00FF0F60">
        <w:rPr>
          <w:rFonts w:ascii="Times New Roman" w:eastAsia="Calibri" w:hAnsi="Times New Roman" w:cs="Times New Roman"/>
        </w:rPr>
        <w:t>а) торговый павильон;</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б) киоск;</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в) торговый автомат;</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г) холодильная витрина;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3" w:name="Par57"/>
      <w:bookmarkEnd w:id="3"/>
      <w:r w:rsidRPr="00FF0F60">
        <w:rPr>
          <w:rFonts w:ascii="Times New Roman" w:eastAsia="Calibri" w:hAnsi="Times New Roman" w:cs="Times New Roman"/>
        </w:rPr>
        <w:t>д) торговая галерея;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4" w:name="Par58"/>
      <w:bookmarkEnd w:id="4"/>
      <w:r w:rsidRPr="00FF0F60">
        <w:rPr>
          <w:rFonts w:ascii="Times New Roman" w:eastAsia="Calibri" w:hAnsi="Times New Roman" w:cs="Times New Roman"/>
        </w:rPr>
        <w:lastRenderedPageBreak/>
        <w:t>1.4 Мобильные торговые объекты (автомагазин, торговый автофургон, торговая тележка, торговая палатка, автолавка, автоцистерна, автоприцеп и др. средства оснащенные колесным механизмом конструкции, цветочный базар,  елочный базар).</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5" w:name="Par60"/>
      <w:bookmarkEnd w:id="5"/>
      <w:r w:rsidRPr="00FF0F60">
        <w:rPr>
          <w:rFonts w:ascii="Times New Roman" w:eastAsia="Calibri" w:hAnsi="Times New Roman" w:cs="Times New Roman"/>
        </w:rPr>
        <w:t xml:space="preserve">1.5. Нестационарные торговые и мобильные объекты должны соответствовать внешнему архитектурному облику сложившейся застройки муниципального образования, в соответствии с Правилами землепользования и застройки муниципального образования. </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1.6. Положение применяется при размещении нестационарных торговых и мобильных объектов на земельных участках, находящихся в муниципальной собственности.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Порядок размещения нестационарных торговых объектов на земельных участках, находящихся в частной собственности, устанавливается собственником земельного участка с учетом требований, определенных законодательством Российской Федерации и в соответствии с разрешенным использованием земельного участка, а также с внешним архитектурным обликом сложившейся застройки муниципального образования на основании постановления администрации муниципального образования.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Данное положение распространяется на нестационарные объекты, используемые для оказания бытовых услуг населению, услуг общественного питания и иных услуг.</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1"/>
        <w:rPr>
          <w:rFonts w:ascii="Times New Roman" w:eastAsia="Calibri" w:hAnsi="Times New Roman" w:cs="Times New Roman"/>
        </w:rPr>
      </w:pPr>
      <w:r w:rsidRPr="00FF0F60">
        <w:rPr>
          <w:rFonts w:ascii="Times New Roman" w:eastAsia="Calibri" w:hAnsi="Times New Roman" w:cs="Times New Roman"/>
        </w:rPr>
        <w:t>2. Размещение нестационарных торговых и мобильных объектов</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2.1. Размещение нестационарных торговых объектов, предусмотренных </w:t>
      </w:r>
      <w:hyperlink w:anchor="Par52" w:history="1">
        <w:r w:rsidRPr="00FF0F60">
          <w:rPr>
            <w:rFonts w:ascii="Times New Roman" w:eastAsia="Calibri" w:hAnsi="Times New Roman" w:cs="Times New Roman"/>
          </w:rPr>
          <w:t>пп. "а"</w:t>
        </w:r>
      </w:hyperlink>
      <w:r w:rsidRPr="00FF0F60">
        <w:rPr>
          <w:rFonts w:ascii="Times New Roman" w:eastAsia="Calibri" w:hAnsi="Times New Roman" w:cs="Times New Roman"/>
        </w:rPr>
        <w:t xml:space="preserve"> - </w:t>
      </w:r>
      <w:hyperlink w:anchor="Par57" w:history="1">
        <w:r w:rsidRPr="00FF0F60">
          <w:rPr>
            <w:rFonts w:ascii="Times New Roman" w:eastAsia="Calibri" w:hAnsi="Times New Roman" w:cs="Times New Roman"/>
          </w:rPr>
          <w:t>"д" пункта 1.3</w:t>
        </w:r>
      </w:hyperlink>
      <w:r w:rsidRPr="00FF0F60">
        <w:rPr>
          <w:rFonts w:ascii="Times New Roman" w:eastAsia="Calibri" w:hAnsi="Times New Roman" w:cs="Times New Roman"/>
        </w:rPr>
        <w:t xml:space="preserve"> настоящего Положения, осуществляется без предоставления земельных участков на основании договора на размещение и эксплуатацию нестационарного торгового объекта (далее - договор на размещение), заключаемого в порядке, предусмотренном </w:t>
      </w:r>
      <w:hyperlink w:anchor="Par73" w:history="1">
        <w:r w:rsidRPr="00FF0F60">
          <w:rPr>
            <w:rFonts w:ascii="Times New Roman" w:eastAsia="Calibri" w:hAnsi="Times New Roman" w:cs="Times New Roman"/>
          </w:rPr>
          <w:t>разделом 3</w:t>
        </w:r>
      </w:hyperlink>
      <w:r w:rsidRPr="00FF0F60">
        <w:rPr>
          <w:rFonts w:ascii="Times New Roman" w:eastAsia="Calibri" w:hAnsi="Times New Roman" w:cs="Times New Roman"/>
        </w:rPr>
        <w:t xml:space="preserve"> настоящего Положения.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Размещение мобильных торговых объектов осуществляется на основании паспорта мобильного объекта, выдаваемого в порядке, предусмотренном </w:t>
      </w:r>
      <w:hyperlink w:anchor="Par128" w:history="1">
        <w:r w:rsidRPr="00FF0F60">
          <w:rPr>
            <w:rFonts w:ascii="Times New Roman" w:eastAsia="Calibri" w:hAnsi="Times New Roman" w:cs="Times New Roman"/>
          </w:rPr>
          <w:t>разделом 4</w:t>
        </w:r>
      </w:hyperlink>
      <w:r w:rsidRPr="00FF0F60">
        <w:rPr>
          <w:rFonts w:ascii="Times New Roman" w:eastAsia="Calibri" w:hAnsi="Times New Roman" w:cs="Times New Roman"/>
        </w:rPr>
        <w:t xml:space="preserve"> настоящего Положения.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6" w:name="Par70"/>
      <w:bookmarkEnd w:id="6"/>
      <w:r w:rsidRPr="00FF0F60">
        <w:rPr>
          <w:rFonts w:ascii="Times New Roman" w:eastAsia="Calibri" w:hAnsi="Times New Roman" w:cs="Times New Roman"/>
        </w:rPr>
        <w:t>2.2. Размещение нестационарных торговых и мобильных торговых объектов осуществляется в соответствии со схемой размещения нестационарных торговых и мобильных торговых объектов, утверждаемой постановлением администрации муниципального образования.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2.3. При проведении областных, районных и городских  мероприятий, размещение нестационарных торговых и мобильных объектов осуществляется на основании разрешений в порядке, установленном действующим законодательством.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1"/>
        <w:rPr>
          <w:rFonts w:ascii="Times New Roman" w:eastAsia="Calibri" w:hAnsi="Times New Roman" w:cs="Times New Roman"/>
        </w:rPr>
      </w:pPr>
      <w:bookmarkStart w:id="7" w:name="Par73"/>
      <w:bookmarkEnd w:id="7"/>
      <w:r w:rsidRPr="00FF0F60">
        <w:rPr>
          <w:rFonts w:ascii="Times New Roman" w:eastAsia="Calibri" w:hAnsi="Times New Roman" w:cs="Times New Roman"/>
        </w:rPr>
        <w:t>3. Заключение договора на размещение</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нестационарных торговых объектов</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3.1. Индивидуальные предприниматели, юридические лица, физические лица, </w:t>
      </w:r>
      <w:r w:rsidRPr="00FF0F60">
        <w:rPr>
          <w:rFonts w:ascii="Times New Roman" w:eastAsia="Calibri" w:hAnsi="Times New Roman" w:cs="Times New Roman"/>
          <w:kern w:val="2"/>
        </w:rPr>
        <w:t>не являющиеся индивидуальными предпринимателями и применяющие специальный налоговый режим «Налог на профессиональный доход»</w:t>
      </w:r>
      <w:r w:rsidRPr="00FF0F60">
        <w:rPr>
          <w:rFonts w:ascii="Times New Roman" w:eastAsia="Calibri" w:hAnsi="Times New Roman" w:cs="Times New Roman"/>
        </w:rPr>
        <w:t>, заинтересованные в размещении на территории муниципального образования нестационарного торгового объекта, обращаются в администрацию поселения с письменным заявлением о заключении договора на размещение.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8" w:name="Par77"/>
      <w:bookmarkEnd w:id="8"/>
      <w:r w:rsidRPr="00FF0F60">
        <w:rPr>
          <w:rFonts w:ascii="Times New Roman" w:eastAsia="Calibri" w:hAnsi="Times New Roman" w:cs="Times New Roman"/>
        </w:rPr>
        <w:t>3.2. В заявлении должны быть указаны:</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фамилия, имя, отчество, место жительства заявителя и реквизиты документа, удостоверяющего его личность, - в случае если заявление подается индивидуальным предпринимателем, физическим лицом, </w:t>
      </w:r>
      <w:r w:rsidRPr="00FF0F60">
        <w:rPr>
          <w:rFonts w:ascii="Times New Roman" w:eastAsia="Calibri" w:hAnsi="Times New Roman" w:cs="Times New Roman"/>
          <w:kern w:val="2"/>
        </w:rPr>
        <w:t>не являющимся индивидуальным предпринимателем и применяющим специальный налоговый режим «Налог на профессиональный доход»</w:t>
      </w:r>
      <w:r w:rsidRPr="00FF0F60">
        <w:rPr>
          <w:rFonts w:ascii="Times New Roman" w:eastAsia="Calibri" w:hAnsi="Times New Roman" w:cs="Times New Roman"/>
        </w:rPr>
        <w:t>;</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наименование, место нахождения,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фамилия, имя,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почтовый адрес, адрес электронной почты, номер телефона для связи с заявителем или представителем заявителя;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вид нестационарного торгового объекта в соответствии с </w:t>
      </w:r>
      <w:hyperlink w:anchor="Par51" w:history="1">
        <w:r w:rsidRPr="00FF0F60">
          <w:rPr>
            <w:rFonts w:ascii="Times New Roman" w:eastAsia="Calibri" w:hAnsi="Times New Roman" w:cs="Times New Roman"/>
          </w:rPr>
          <w:t>пунктом 1.3</w:t>
        </w:r>
      </w:hyperlink>
      <w:r w:rsidRPr="00FF0F60">
        <w:rPr>
          <w:rFonts w:ascii="Times New Roman" w:eastAsia="Calibri" w:hAnsi="Times New Roman" w:cs="Times New Roman"/>
        </w:rPr>
        <w:t xml:space="preserve"> настоящего Положения, размещение которого предполагается заявителем;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адресные ориентиры нестационарного торгового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предполагаемый срок использования земельного участка (в пределах срока, установленного пунктом 3.10 Положения).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9" w:name="Par85"/>
      <w:bookmarkEnd w:id="9"/>
      <w:r w:rsidRPr="00FF0F60">
        <w:rPr>
          <w:rFonts w:ascii="Times New Roman" w:eastAsia="Calibri" w:hAnsi="Times New Roman" w:cs="Times New Roman"/>
        </w:rPr>
        <w:lastRenderedPageBreak/>
        <w:t>3.3. К заявлению прилагаются следующие документы:</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копия документа, подтверждающего полномочия руководителя (для юридического лица);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копия документа, удостоверяющего полномочия представителя индивидуального предпринимателя, юридического лица, физического лица,</w:t>
      </w:r>
      <w:r w:rsidRPr="00FF0F60">
        <w:rPr>
          <w:rFonts w:ascii="Times New Roman" w:eastAsia="Calibri" w:hAnsi="Times New Roman" w:cs="Times New Roman"/>
          <w:kern w:val="2"/>
        </w:rPr>
        <w:t xml:space="preserve"> не являющегося индивидуальным предпринимателем и применяющего специальный налоговый режим «Налог на профессиональный доход»»,</w:t>
      </w:r>
      <w:r w:rsidRPr="00FF0F60">
        <w:rPr>
          <w:rFonts w:ascii="Times New Roman" w:eastAsia="Calibri" w:hAnsi="Times New Roman" w:cs="Times New Roman"/>
        </w:rPr>
        <w:t xml:space="preserve"> если с заявлением обращается представитель заявителя;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копия документа, удостоверяющего личность заявителя, являющегося индивидуальным предпринимателем, физическим лицом,</w:t>
      </w:r>
      <w:r w:rsidRPr="00FF0F60">
        <w:rPr>
          <w:rFonts w:ascii="Times New Roman" w:eastAsia="Calibri" w:hAnsi="Times New Roman" w:cs="Times New Roman"/>
          <w:kern w:val="2"/>
        </w:rPr>
        <w:t xml:space="preserve"> не являющимся индивидуальным предпринимателем и применяющим специальный налоговый режим «Налог на профессиональный доход»»,</w:t>
      </w:r>
      <w:r w:rsidRPr="00FF0F60">
        <w:rPr>
          <w:rFonts w:ascii="Times New Roman" w:eastAsia="Calibri" w:hAnsi="Times New Roman" w:cs="Times New Roman"/>
        </w:rPr>
        <w:t xml:space="preserve"> либо личность представителя физического или юридического лица»;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копия выписки из Единого государственного реестра юридических лиц или копия выписки из Единого государственного реестра индивидуальных предпринимателей представляется (в случае если указанные документы не представлены, администрация поселения запрашивает данные документы в порядке межведомственного взаимодействия, в том числе в электронной форме с использованием единой системы межведомственного электронного взаимодействия);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справка налогового органа по месту регистрации юридического лица (индивидуального предпринимателя) об отсутствии задолженности перед бюджетом муниципального образования. </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справка администрации муниципального образования об отсутствии задолженности по неналоговым платежам;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схема и (или) эскизный проект (для размещения и эксплуатации нового нестационарного торгового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с указанием адреса местонахождения объекта, площади нестационарного объекта и площади земельного участка, необходимой для его обслуживания, согласованная с собственниками инженерных коммуникаций (для продления договора на размещение и эксплуатацию нестационарного торгового объекта и для размещения и эксплуатации нового нестационарного торгового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план развития нестационарного торгового объекта и проведения благоустройства земельного участка, включая обустройство автомобильных парковочных мест  на срок эксплуатации нестационарного торгового объекта (для продления договора на размещение и эксплуатацию нестационарного торгового объекта, и для размещения и эксплуатации нового нестационарного торгового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3.4. Принятые заявления с приложениями в течение 1  дня регистрируются в администрации муниципального образования. </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3.5. В случае принятия  решения (в течение 3 дней) о заключении договора на размещение  нестационарного объекта  администрация  муниципального образования  в течение семи  дней со дня принятия  решения размещает на официальном сайте администрации муниципального образования в информационно-телекоммуникационной сети "Интернет" (далее - сеть Интернет) сообщение о предстоящем заключении договора на размещение с указанием вида нестационарного торгового объекта, срока его размещения, адресных ориентиров нестационарного торгового объекта, о чем информирует заявителя в письменной форме.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3.6. Отказ заявителю в заключение договора на размещение нестационарного торгового объекта осуществляется по следующим основаниям: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несоответствие заявления требованиям, предусмотренным </w:t>
      </w:r>
      <w:hyperlink w:anchor="Par77" w:history="1">
        <w:r w:rsidRPr="00FF0F60">
          <w:rPr>
            <w:rFonts w:ascii="Times New Roman" w:eastAsia="Calibri" w:hAnsi="Times New Roman" w:cs="Times New Roman"/>
          </w:rPr>
          <w:t>пунктом 3.2</w:t>
        </w:r>
      </w:hyperlink>
      <w:r w:rsidRPr="00FF0F60">
        <w:rPr>
          <w:rFonts w:ascii="Times New Roman" w:eastAsia="Calibri" w:hAnsi="Times New Roman" w:cs="Times New Roman"/>
        </w:rPr>
        <w:t xml:space="preserve"> настоящего Положения;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несоответствие представленных документов требованиям, предусмотренным </w:t>
      </w:r>
      <w:hyperlink w:anchor="Par85" w:history="1">
        <w:r w:rsidRPr="00FF0F60">
          <w:rPr>
            <w:rFonts w:ascii="Times New Roman" w:eastAsia="Calibri" w:hAnsi="Times New Roman" w:cs="Times New Roman"/>
          </w:rPr>
          <w:t>пунктом 3.3</w:t>
        </w:r>
      </w:hyperlink>
      <w:r w:rsidRPr="00FF0F60">
        <w:rPr>
          <w:rFonts w:ascii="Times New Roman" w:eastAsia="Calibri" w:hAnsi="Times New Roman" w:cs="Times New Roman"/>
        </w:rPr>
        <w:t xml:space="preserve"> настоящего Положения;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подача документов, содержащих недостоверные сведения;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несоответствие размещения нестационарного объекта требованиям </w:t>
      </w:r>
      <w:hyperlink w:anchor="Par60" w:history="1">
        <w:r w:rsidRPr="00FF0F60">
          <w:rPr>
            <w:rFonts w:ascii="Times New Roman" w:eastAsia="Calibri" w:hAnsi="Times New Roman" w:cs="Times New Roman"/>
          </w:rPr>
          <w:t>пункта</w:t>
        </w:r>
      </w:hyperlink>
      <w:r w:rsidRPr="00FF0F60">
        <w:rPr>
          <w:rFonts w:ascii="Times New Roman" w:eastAsia="Calibri" w:hAnsi="Times New Roman" w:cs="Times New Roman"/>
        </w:rPr>
        <w:t xml:space="preserve"> 1.5. настоящего Положения;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несоответствие размещения нестационарного объекта требованиям </w:t>
      </w:r>
      <w:hyperlink w:anchor="Par70" w:history="1">
        <w:r w:rsidRPr="00FF0F60">
          <w:rPr>
            <w:rFonts w:ascii="Times New Roman" w:eastAsia="Calibri" w:hAnsi="Times New Roman" w:cs="Times New Roman"/>
          </w:rPr>
          <w:t>пункта 2.2</w:t>
        </w:r>
      </w:hyperlink>
      <w:r w:rsidRPr="00FF0F60">
        <w:rPr>
          <w:rFonts w:ascii="Times New Roman" w:eastAsia="Calibri" w:hAnsi="Times New Roman" w:cs="Times New Roman"/>
        </w:rPr>
        <w:t xml:space="preserve"> настоящего Положения;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земельный участок не находится в муниципальной собственности;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в отношении земельного участка принято решение о его предоставлении физическому или юридическому лицу;</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земельный участок обременен правами третьих лиц;</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несоответствие внешнему архитектурному облику сложившейся застройки поселения, в соответствии с Правилами землепользования и застройки муниципального образования. </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наличие задолженности перед бюджетом муниципального образования по налоговым и неналоговым платежам.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10" w:name="Par111"/>
      <w:bookmarkEnd w:id="10"/>
      <w:r w:rsidRPr="00FF0F60">
        <w:rPr>
          <w:rFonts w:ascii="Times New Roman" w:eastAsia="Calibri" w:hAnsi="Times New Roman" w:cs="Times New Roman"/>
        </w:rPr>
        <w:t xml:space="preserve">3.7. В случае если по истечении 30 дней со дня опубликования сообщения, предусмотренного пунктом </w:t>
      </w:r>
      <w:hyperlink w:anchor="Par111" w:history="1">
        <w:r w:rsidRPr="00FF0F60">
          <w:rPr>
            <w:rFonts w:ascii="Times New Roman" w:eastAsia="Calibri" w:hAnsi="Times New Roman" w:cs="Times New Roman"/>
          </w:rPr>
          <w:t>3.5</w:t>
        </w:r>
      </w:hyperlink>
      <w:r w:rsidRPr="00FF0F60">
        <w:rPr>
          <w:rFonts w:ascii="Times New Roman" w:eastAsia="Calibri" w:hAnsi="Times New Roman" w:cs="Times New Roman"/>
        </w:rPr>
        <w:t xml:space="preserve"> настоящего Положения, иных заявлений, кроме заявления, поданного заявителем, не поступило, </w:t>
      </w:r>
      <w:r w:rsidRPr="00FF0F60">
        <w:rPr>
          <w:rFonts w:ascii="Times New Roman" w:eastAsia="Calibri" w:hAnsi="Times New Roman" w:cs="Times New Roman"/>
        </w:rPr>
        <w:lastRenderedPageBreak/>
        <w:t xml:space="preserve">администрация муниципального образования в течение 5 дней заключает с заявителем </w:t>
      </w:r>
      <w:hyperlink w:anchor="Par236" w:history="1">
        <w:r w:rsidRPr="00FF0F60">
          <w:rPr>
            <w:rFonts w:ascii="Times New Roman" w:eastAsia="Calibri" w:hAnsi="Times New Roman" w:cs="Times New Roman"/>
          </w:rPr>
          <w:t>договор</w:t>
        </w:r>
      </w:hyperlink>
      <w:r w:rsidRPr="00FF0F60">
        <w:rPr>
          <w:rFonts w:ascii="Times New Roman" w:eastAsia="Calibri" w:hAnsi="Times New Roman" w:cs="Times New Roman"/>
        </w:rPr>
        <w:t xml:space="preserve"> на размещение и эксплуатацию нестационарного торгового объекта по форме согласно приложению 1 к настоящему Положению.</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3.8. В случае если в течение 30 дней со дня опубликования сообщения, предусмотренного </w:t>
      </w:r>
      <w:hyperlink w:anchor="Par111" w:history="1">
        <w:r w:rsidRPr="00FF0F60">
          <w:rPr>
            <w:rFonts w:ascii="Times New Roman" w:eastAsia="Calibri" w:hAnsi="Times New Roman" w:cs="Times New Roman"/>
          </w:rPr>
          <w:t>пунктом 3.8</w:t>
        </w:r>
      </w:hyperlink>
      <w:r w:rsidRPr="00FF0F60">
        <w:rPr>
          <w:rFonts w:ascii="Times New Roman" w:eastAsia="Calibri" w:hAnsi="Times New Roman" w:cs="Times New Roman"/>
        </w:rPr>
        <w:t xml:space="preserve"> настоящего Положения, поступили иные заявления, кроме заявления, поданного заявителем, администрация муниципального образования проводит торги на право заключения договора на размещение (далее - торги) в порядке, установленном нормативно-правовым актом администрации муниципального образования, о чем информирует заявителей в письменной форме.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3.9. В течение 5 дней со дня подписания протокола о результатах торгов администрация муниципального образования заключает с победителем торгов </w:t>
      </w:r>
      <w:hyperlink w:anchor="Par236" w:history="1">
        <w:r w:rsidRPr="00FF0F60">
          <w:rPr>
            <w:rFonts w:ascii="Times New Roman" w:eastAsia="Calibri" w:hAnsi="Times New Roman" w:cs="Times New Roman"/>
          </w:rPr>
          <w:t>договор</w:t>
        </w:r>
      </w:hyperlink>
      <w:r w:rsidRPr="00FF0F60">
        <w:rPr>
          <w:rFonts w:ascii="Times New Roman" w:eastAsia="Calibri" w:hAnsi="Times New Roman" w:cs="Times New Roman"/>
        </w:rPr>
        <w:t xml:space="preserve"> на размещение по форме согласно приложению 1 к настоящему Положению.</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11" w:name="Par116"/>
      <w:bookmarkEnd w:id="11"/>
      <w:r w:rsidRPr="00FF0F60">
        <w:rPr>
          <w:rFonts w:ascii="Times New Roman" w:eastAsia="Calibri" w:hAnsi="Times New Roman" w:cs="Times New Roman"/>
        </w:rPr>
        <w:t>3.10. Договор на размещение заключается на срок до 7 лет</w:t>
      </w:r>
      <w:r w:rsidRPr="00FF0F60">
        <w:rPr>
          <w:rFonts w:ascii="Times New Roman" w:eastAsia="Calibri" w:hAnsi="Times New Roman" w:cs="Times New Roman"/>
          <w:color w:val="000000"/>
        </w:rPr>
        <w:t>, при этом в случае заключения такого договора с лицом, указанным в пункте 3.1 настоящего Положения, реализующим исключительно печатную продукцию (прессу), договор на размещение заключается на срок до 10 лет</w:t>
      </w:r>
      <w:r w:rsidRPr="00FF0F60">
        <w:rPr>
          <w:rFonts w:ascii="Times New Roman" w:eastAsia="Calibri" w:hAnsi="Times New Roman" w:cs="Times New Roman"/>
        </w:rPr>
        <w:t>.</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3.11. За использование земель или земельных участков для размещения нестационарных объектов взимается плата, которая устанавливается в соответствии с </w:t>
      </w:r>
      <w:hyperlink w:anchor="Par358" w:history="1">
        <w:r w:rsidRPr="00FF0F60">
          <w:rPr>
            <w:rFonts w:ascii="Times New Roman" w:eastAsia="Calibri" w:hAnsi="Times New Roman" w:cs="Times New Roman"/>
          </w:rPr>
          <w:t>порядком</w:t>
        </w:r>
      </w:hyperlink>
      <w:r w:rsidRPr="00FF0F60">
        <w:rPr>
          <w:rFonts w:ascii="Times New Roman" w:eastAsia="Calibri" w:hAnsi="Times New Roman" w:cs="Times New Roman"/>
        </w:rPr>
        <w:t xml:space="preserve"> расчета (приложение 2). Плата за размещение нестационарного объекта подлежит зачислению в доход бюджета поселения.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3.12. За нарушение срока внесения оплаты за использование земель или земельных участков для размещения нестационарных торговых объектов на территории муниципального образования по настоящему договору владелец нестационарного торгового объекта выплачивает пени за каждый день просрочки в размере 0,1% от суммы платежей за истекший расчетный период.</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3.13. Основаниями расторжения договора на размещение являются: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несоблюдение требований нормативных правовых актов Российской Федерации, Новосибирской области и муниципальных правовых актов муниципального образования;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необходимость предоставления земельного участка, занимаемого нестационарным торговым объектом, для капитального строительства;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нарушение условий договора на размещение, в том числе невнесение платы за использование земель более одного раза по истечении установленного договором на размещение срока платежа.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3.14. По истечении срока действующего договора  на  размещение и эксплуатацию нестационарного торгового объекта юридические лица и индивидуальные предприниматели могут подать заявление, в свободной форме о желании заключить такой договор на новый срок не менее чем за месяц до истечения срока договора на размещение нестационарного торгового объекта. Заключение договора на размещение нестационарного торгового объекта на новый срок осуществляется в порядке, предусмотренном настоящим разделом.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1"/>
        <w:rPr>
          <w:rFonts w:ascii="Times New Roman" w:eastAsia="Calibri" w:hAnsi="Times New Roman" w:cs="Times New Roman"/>
        </w:rPr>
      </w:pPr>
      <w:bookmarkStart w:id="12" w:name="Par128"/>
      <w:bookmarkEnd w:id="12"/>
      <w:r w:rsidRPr="00FF0F60">
        <w:rPr>
          <w:rFonts w:ascii="Times New Roman" w:eastAsia="Calibri" w:hAnsi="Times New Roman" w:cs="Times New Roman"/>
        </w:rPr>
        <w:t>4. Выдача паспорта мобильного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4.1. Индивидуальные предприниматели, юридические лица, физические лица, </w:t>
      </w:r>
      <w:r w:rsidRPr="00FF0F60">
        <w:rPr>
          <w:rFonts w:ascii="Times New Roman" w:eastAsia="Calibri" w:hAnsi="Times New Roman" w:cs="Times New Roman"/>
          <w:kern w:val="2"/>
        </w:rPr>
        <w:t xml:space="preserve">не являющиеся индивидуальными предпринимателями и применяющие специальный налоговый режим «Налог на профессиональный доход», </w:t>
      </w:r>
      <w:r w:rsidRPr="00FF0F60">
        <w:rPr>
          <w:rFonts w:ascii="Times New Roman" w:eastAsia="Calibri" w:hAnsi="Times New Roman" w:cs="Times New Roman"/>
        </w:rPr>
        <w:t>заинтересованные в размещении на территории муниципального образования мобильного объекта, обращаются в администрацию поселения с письменным заявлением о выдаче паспорта мобильного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13" w:name="Par131"/>
      <w:bookmarkEnd w:id="13"/>
      <w:r w:rsidRPr="00FF0F60">
        <w:rPr>
          <w:rFonts w:ascii="Times New Roman" w:eastAsia="Calibri" w:hAnsi="Times New Roman" w:cs="Times New Roman"/>
        </w:rPr>
        <w:t>4.2. В заявлении должны быть указаны:</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фамилия, имя, отчество, место жительства заявителя и реквизиты документа, удостоверяющего его личность, - в случае если заявление подается индивидуальным предпринимателем, физическим лицом,</w:t>
      </w:r>
      <w:r w:rsidRPr="00FF0F60">
        <w:rPr>
          <w:rFonts w:ascii="Times New Roman" w:eastAsia="Calibri" w:hAnsi="Times New Roman" w:cs="Times New Roman"/>
          <w:kern w:val="2"/>
        </w:rPr>
        <w:t xml:space="preserve"> не являющимся индивидуальным предпринимателем и применяющим специальный налоговый режим «Налог на профессиональный доход»</w:t>
      </w:r>
      <w:r w:rsidRPr="00FF0F60">
        <w:rPr>
          <w:rFonts w:ascii="Times New Roman" w:eastAsia="Calibri" w:hAnsi="Times New Roman" w:cs="Times New Roman"/>
        </w:rPr>
        <w:t>;</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наименование, место нахождения,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фамилия, имя,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почтовый адрес, адрес электронной почты, номер телефона для связи с заявителем или представителем заявителя;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вид мобильного объекта в соответствии с пунктом 1.4. настоящего Положения, размещение которого предполагается заявителем;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адресные ориентиры мобильного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lastRenderedPageBreak/>
        <w:t xml:space="preserve">предполагаемый срок использования земельного участка (в пределах срока, установленного </w:t>
      </w:r>
      <w:hyperlink w:anchor="Par151" w:history="1">
        <w:r w:rsidRPr="00FF0F60">
          <w:rPr>
            <w:rFonts w:ascii="Times New Roman" w:eastAsia="Calibri" w:hAnsi="Times New Roman" w:cs="Times New Roman"/>
          </w:rPr>
          <w:t>пунктом</w:t>
        </w:r>
      </w:hyperlink>
      <w:r w:rsidRPr="00FF0F60">
        <w:rPr>
          <w:rFonts w:ascii="Times New Roman" w:eastAsia="Calibri" w:hAnsi="Times New Roman" w:cs="Times New Roman"/>
        </w:rPr>
        <w:t xml:space="preserve"> 4.6. настоящего Положения).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14" w:name="Par139"/>
      <w:bookmarkEnd w:id="14"/>
      <w:r w:rsidRPr="00FF0F60">
        <w:rPr>
          <w:rFonts w:ascii="Times New Roman" w:eastAsia="Calibri" w:hAnsi="Times New Roman" w:cs="Times New Roman"/>
        </w:rPr>
        <w:t>4.3. К заявлению прилагаются следующие документы:</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копия документа, подтверждающего полномочия руководителя (для юридического лица);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копия документа, удостоверяющего полномочия представителя индивидуального предпринимателя или юридического лица, если с заявлением обращается представитель заявителя;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копия документа, удостоверяющего личность заявителя, являющегося физическим лицом, либо личность представителя индивидуального предпринимателя или юридического лица;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копия выписки из Единого государственного реестра юридических лиц или копия выписки из Единого государственного реестра индивидуальных предпринимателей представляется (в случае если указанные документы не представлены, администрация поселения запрашивает данные документы в порядке межведомственного взаимодействия, в том числе в электронной форме с использованием единой системы межведомственного электронного взаимодействия);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план размещения нестационарного торгового объекта (за исключением лотков, елочных и цветочных базаров).</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4.4. Принятые заявления с приложениями в течение 1 дня регистрируются в   администрации муниципального образования. </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4.5. После подписания Главой муниципального образования постановления (в течение 1 дня), администрация муниципального образования в 3-дневный срок оформляет и выдает заявителю </w:t>
      </w:r>
      <w:hyperlink w:anchor="Par497" w:history="1">
        <w:r w:rsidRPr="00FF0F60">
          <w:rPr>
            <w:rFonts w:ascii="Times New Roman" w:eastAsia="Calibri" w:hAnsi="Times New Roman" w:cs="Times New Roman"/>
          </w:rPr>
          <w:t>паспорт</w:t>
        </w:r>
      </w:hyperlink>
      <w:r w:rsidRPr="00FF0F60">
        <w:rPr>
          <w:rFonts w:ascii="Times New Roman" w:eastAsia="Calibri" w:hAnsi="Times New Roman" w:cs="Times New Roman"/>
        </w:rPr>
        <w:t xml:space="preserve"> мобильного объекта по форме согласно приложению 3 к настоящему Положению.</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15" w:name="Par151"/>
      <w:bookmarkEnd w:id="15"/>
      <w:r w:rsidRPr="00FF0F60">
        <w:rPr>
          <w:rFonts w:ascii="Times New Roman" w:eastAsia="Calibri" w:hAnsi="Times New Roman" w:cs="Times New Roman"/>
        </w:rPr>
        <w:t>4.6. Паспорт мобильного объекта выдается на срок до 7 лет, при этом в случае выдачи паспорта мобильного объекта лицам, указанным в пункте 4.1 настоящего Положения, реализующим исключительно печатную продукцию (прессу), паспорт мобильного объекта выдается на срок до 10 лет.</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4.7. Площадь земельного участка для размещения мобильного объекта должна быть не менее 15 кв.м. и определяется как расстояние в 1 м от наружных границ мобильного объекта но не менее 15 кв.м. </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4.8. За использование земель и земельных участков для размещения мобильного объекта взимается плата, которая устанавливается в соответствии с </w:t>
      </w:r>
      <w:hyperlink w:anchor="Par358" w:history="1">
        <w:r w:rsidRPr="00FF0F60">
          <w:rPr>
            <w:rFonts w:ascii="Times New Roman" w:eastAsia="Calibri" w:hAnsi="Times New Roman" w:cs="Times New Roman"/>
          </w:rPr>
          <w:t>порядком</w:t>
        </w:r>
      </w:hyperlink>
      <w:r w:rsidRPr="00FF0F60">
        <w:rPr>
          <w:rFonts w:ascii="Times New Roman" w:eastAsia="Calibri" w:hAnsi="Times New Roman" w:cs="Times New Roman"/>
        </w:rPr>
        <w:t xml:space="preserve"> расчета (приложение 2). Плата за размещение мобильного объекта производится до выдачи </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паспорта мобильного объекта и подлежит зачислению в доход бюджета поселения за весь срок размещения мобильного объекта, без возврата оплаченных денежных средств при досрочном освобождении земельного участка.   </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4.9. В случае принятия  решения об отказе в выдаче паспорта мобильного объекта специалисты администрации  в течение  5 дней готовят мотивированный ответ и направляют его заявителю.  Заявитель имеет право обжаловать отказ в порядке, предусмотренном действующим законодательством.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4.10. Отказ заявителю в выдаче паспорта мобильного объекта осуществляется по следующим основаниям: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несоответствие заявления требованиям, предусмотренным </w:t>
      </w:r>
      <w:hyperlink w:anchor="Par131" w:history="1">
        <w:r w:rsidRPr="00FF0F60">
          <w:rPr>
            <w:rFonts w:ascii="Times New Roman" w:eastAsia="Calibri" w:hAnsi="Times New Roman" w:cs="Times New Roman"/>
          </w:rPr>
          <w:t>пунктом 4.2</w:t>
        </w:r>
      </w:hyperlink>
      <w:r w:rsidRPr="00FF0F60">
        <w:rPr>
          <w:rFonts w:ascii="Times New Roman" w:eastAsia="Calibri" w:hAnsi="Times New Roman" w:cs="Times New Roman"/>
        </w:rPr>
        <w:t xml:space="preserve"> настоящего Положения;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несоответствие представленных документов требованиям, предусмотренным </w:t>
      </w:r>
      <w:hyperlink w:anchor="Par139" w:history="1">
        <w:r w:rsidRPr="00FF0F60">
          <w:rPr>
            <w:rFonts w:ascii="Times New Roman" w:eastAsia="Calibri" w:hAnsi="Times New Roman" w:cs="Times New Roman"/>
          </w:rPr>
          <w:t>пунктом 4.3</w:t>
        </w:r>
      </w:hyperlink>
      <w:r w:rsidRPr="00FF0F60">
        <w:rPr>
          <w:rFonts w:ascii="Times New Roman" w:eastAsia="Calibri" w:hAnsi="Times New Roman" w:cs="Times New Roman"/>
        </w:rPr>
        <w:t xml:space="preserve"> настоящего Положения;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подача документов, содержащих недостоверные сведения;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земельный участок не находится в муниципальной собственности;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в отношении земельного участка принято решение о предварительном согласовании его предоставления;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в отношении земельного участка принято решение о его предоставлении физическому или юридическому лицу;</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земельный участок обременен правами третьих лиц;</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4.11. Основаниями для аннулирования паспорта мобильного объекта являются: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использование мобильного объекта не в соответствии с его целевым назначением;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необходимость предоставления земельного участка, занимаемого мобильным объектом, для капитального строительства;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необеспечение требований безопасности при эксплуатации мобильного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1"/>
        <w:rPr>
          <w:rFonts w:ascii="Times New Roman" w:eastAsia="Calibri" w:hAnsi="Times New Roman" w:cs="Times New Roman"/>
        </w:rPr>
      </w:pPr>
      <w:r w:rsidRPr="00FF0F60">
        <w:rPr>
          <w:rFonts w:ascii="Times New Roman" w:eastAsia="Calibri" w:hAnsi="Times New Roman" w:cs="Times New Roman"/>
        </w:rPr>
        <w:t>5. Установка и приемка в эксплуатацию</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нестационарных торговых объектов</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lastRenderedPageBreak/>
        <w:t>5.1. На основании договора размещения нестационарного торгового объекта и схемы и (или) эскизного проекта заявитель устанавливает нестационарный торговый объект.</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Работы по прокладке подземных инженерных коммуникаций к временным объектам проводятся при наличии разрешений от соответствующих организаций.</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5.2. При возведении нестационарных торговых объектов должны использоваться сборно-разборные конструкции без применения кирпича, бетонных и железобетонных изделий. Устройство фундаментов с заглублением и подземных помещений не допускается.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1"/>
        <w:rPr>
          <w:rFonts w:ascii="Times New Roman" w:eastAsia="Calibri" w:hAnsi="Times New Roman" w:cs="Times New Roman"/>
        </w:rPr>
      </w:pPr>
      <w:r w:rsidRPr="00FF0F60">
        <w:rPr>
          <w:rFonts w:ascii="Times New Roman" w:eastAsia="Calibri" w:hAnsi="Times New Roman" w:cs="Times New Roman"/>
        </w:rPr>
        <w:t>6. Демонтаж нестационарных торговых объектов</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16" w:name="Par181"/>
      <w:bookmarkEnd w:id="16"/>
      <w:r w:rsidRPr="00FF0F60">
        <w:rPr>
          <w:rFonts w:ascii="Times New Roman" w:eastAsia="Calibri" w:hAnsi="Times New Roman" w:cs="Times New Roman"/>
        </w:rPr>
        <w:t>6.1. Нестационарные объекты подлежат демонтажу по следующим основаниям: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истечение срока размещения нестационарного торгового объекта, оформленного в соответствии с </w:t>
      </w:r>
      <w:hyperlink w:anchor="Par73" w:history="1">
        <w:r w:rsidRPr="00FF0F60">
          <w:rPr>
            <w:rFonts w:ascii="Times New Roman" w:eastAsia="Calibri" w:hAnsi="Times New Roman" w:cs="Times New Roman"/>
          </w:rPr>
          <w:t>разделом 3</w:t>
        </w:r>
      </w:hyperlink>
      <w:r w:rsidRPr="00FF0F60">
        <w:rPr>
          <w:rFonts w:ascii="Times New Roman" w:eastAsia="Calibri" w:hAnsi="Times New Roman" w:cs="Times New Roman"/>
        </w:rPr>
        <w:t xml:space="preserve"> настоящего Положения;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расторжение договора на размещение, аннулирование паспорта мобильного объекта, иные случаи досрочного прекращения права на размещение нестационарного торгового объекта по основаниям, предусмотренным действующим законодательством;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установка нестационарного объекта в нарушение настоящего Положения, в том числе в случае самовольного размещения нестационарного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неисполнение собственником (владельцем) нестационарного объекта предписания администрации об устранении нарушений законодательства, предусматривающего демонтаж нестационарного объекта, освобождение занимаемых им земель или земельного участка.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6.2. По истечении срока размещения нестационарного объекта, оформленного в соответствии с </w:t>
      </w:r>
      <w:hyperlink w:anchor="Par73" w:history="1">
        <w:r w:rsidRPr="00FF0F60">
          <w:rPr>
            <w:rFonts w:ascii="Times New Roman" w:eastAsia="Calibri" w:hAnsi="Times New Roman" w:cs="Times New Roman"/>
          </w:rPr>
          <w:t>разделом 3</w:t>
        </w:r>
      </w:hyperlink>
      <w:r w:rsidRPr="00FF0F60">
        <w:rPr>
          <w:rFonts w:ascii="Times New Roman" w:eastAsia="Calibri" w:hAnsi="Times New Roman" w:cs="Times New Roman"/>
        </w:rPr>
        <w:t xml:space="preserve"> настоящего Положения, а также в случае расторжения договора на размещение, аннулирования паспорта мобильного объекта, в иных случаях досрочного прекращения права на размещение нестационарного торгового объекта собственник (владелец) нестационарного торгового объекта в течение 3 дней обязан его демонтировать и освободить земли или земельный участок, за исключением случаев, когда указанное лицо в соответствии с нормативно-правовыми актами Российской Федерации, Новосибирской области и настоящим Положением имеет право на размещение нестационарного торгового объекта на новый срок.</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6.3. При выявлении неправомерно размещенных и (или) эксплуатируемых на территории муниципального образования нестационарных торговых объектов, администрация муниципального образования в течение 10 дней со дня установления оснований, предусмотренных </w:t>
      </w:r>
      <w:hyperlink w:anchor="Par181" w:history="1">
        <w:r w:rsidRPr="00FF0F60">
          <w:rPr>
            <w:rFonts w:ascii="Times New Roman" w:eastAsia="Calibri" w:hAnsi="Times New Roman" w:cs="Times New Roman"/>
          </w:rPr>
          <w:t>пунктом 6.1</w:t>
        </w:r>
      </w:hyperlink>
      <w:r w:rsidRPr="00FF0F60">
        <w:rPr>
          <w:rFonts w:ascii="Times New Roman" w:eastAsia="Calibri" w:hAnsi="Times New Roman" w:cs="Times New Roman"/>
        </w:rPr>
        <w:t xml:space="preserve"> настоящего Положения, выдает собственнику (владельцу) нестационарного объекта предписание о демонтаже нестационарного объекта (далее - предписание) в срок, определенный предписанием.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Срок демонтажа нестационарного объекта определяется в зависимости от вида нестационарного торгового объекта и должен составлять не менее 2 и не более 5 рабочих дней со дня вручения предписания.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Срок, установленный предписанием, может быть продлен не более чем на 5 рабочих дней в случае невозможности осуществления собственником (владельцем) нестационарного торгового объекта демонтажа по независящим от него причинам.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Опубликование в СМИ, размещение на официальном сайте администрации муниципального образования в сети Интернет сообщения о планируемом демонтаже самовольного нестационарного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6.4. Если собственник (владелец) незаконно размещенного и (или) эксплуатируемого на территории муниципального образования нестационарного торгового объекта установлен, предписание выдается ему лично под роспись.</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В случае невозможности вручения предписания собственнику (владельцу) нестационарного торгового объекта по причине его уклонения от вручения или иной причине, предписание направляется ему по почте заказным письмом с уведомлением, о чем уполномоченным должностным лицом администрации поселения делается отметка на бланке предписания с указанием причины его невручения.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Если собственник (владелец) неправомерно размещенного и (или) эксплуатируемого на территории муниципального образования нестационарного объекта не установлен, на нестационарный торговый объект вывешивается предписание и наносится соответствующая надпись с указанием срока демонтажа, о чем уполномоченным должностным лицом администрации поселения делается отметка на бланке предписания.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lastRenderedPageBreak/>
        <w:t>6.5. Демонтаж нестационарных объектов и освобождение земель или земельных участков в добровольном порядке производится собственниками (владельцами) нестационарных торговых объектов за собственный счет в срок, указанный в предписании.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В случае невыполнения собственником (владельцем) нестационарного торгового объекта демонтажа в указанный в предписании срок, администрация обращается в суд с требованием о демонтаже незаконно размещенного и (или) эксплуатируемого на территории муниципального образования нестационарного торгового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В случае если собственник (владелец) нестационарного торгового объекта в указанный в предписании срок не установлен, администрацией издается постановление (в течение 10  дней) о демонтаже нестационарного торгового объекта (далее - приказ о демонтаже), содержащее: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место расположения нестационарного объекта, подлежащего демонтажу;</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основание демонтажа нестационарного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поручение уполномоченной организации о демонтаже нестационарного торгового объекта и данные об уполномоченной организации, осуществляющей демонтаж нестационарного торгового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персональный состав комиссии по демонтажу, в присутствии которой будет производиться демонтаж нестационарного торгового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место хранения демонтированного нестационарного торгового объекта и находящихся при нем в момент демонтажа материальных ценностей;</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дату и время начала работ по демонтажу нестационарного торгового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На нестационарный торговый объект в течение 1 дня с момента подписания вывешивается копия постановления о демонтаже и наносится соответствующая надпись с указанием даты проведения демонтажа, о чем уполномоченным должностным лицом администрации делается отметка на постановлении о демонтаже с указанием причины его невручения.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6.6. Демонтаж нестационарного торгового объекта производится уполномоченной организацией в присутствии комиссии по демонтажу, созданной постановлением администрации поселения.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Демонтаж нестационарного торгового объекта оформляется </w:t>
      </w:r>
      <w:hyperlink w:anchor="Par533" w:history="1">
        <w:r w:rsidRPr="00FF0F60">
          <w:rPr>
            <w:rFonts w:ascii="Times New Roman" w:eastAsia="Calibri" w:hAnsi="Times New Roman" w:cs="Times New Roman"/>
          </w:rPr>
          <w:t>актом</w:t>
        </w:r>
      </w:hyperlink>
      <w:r w:rsidRPr="00FF0F60">
        <w:rPr>
          <w:rFonts w:ascii="Times New Roman" w:eastAsia="Calibri" w:hAnsi="Times New Roman" w:cs="Times New Roman"/>
        </w:rPr>
        <w:t xml:space="preserve"> о демонтаже нестационарного торгового объекта и описью находящегося при нем имущества по форме согласно приложению 4 к настоящему Положению.</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В случае необходимости при осуществлении демонтажа нестационарного торгового объекта допускается его вскрытие работниками организации, уполномоченной произвести демонтаж, в присутствии членов комиссии по демонтажу, о чем делается соответствующая отметка в акте о демонтаже нестационарного торгового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При осуществлении демонтажа самовольного нестационарного объекта производить фото и (или)  видеофиксацию демонтируемого имущества. </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6.7. Демонтированный нестационарный объект и находящееся при нем имущество подлежат вывозу в специализированные места хранения демонтированных нестационарных торговых объектов, которые определяются правовым актом администрации.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Демонтированный нестационарный торговый объект и находящееся при нем имущество передаются на хранение по </w:t>
      </w:r>
      <w:hyperlink w:anchor="Par608" w:history="1">
        <w:r w:rsidRPr="00FF0F60">
          <w:rPr>
            <w:rFonts w:ascii="Times New Roman" w:eastAsia="Calibri" w:hAnsi="Times New Roman" w:cs="Times New Roman"/>
          </w:rPr>
          <w:t>договору</w:t>
        </w:r>
      </w:hyperlink>
      <w:r w:rsidRPr="00FF0F60">
        <w:rPr>
          <w:rFonts w:ascii="Times New Roman" w:eastAsia="Calibri" w:hAnsi="Times New Roman" w:cs="Times New Roman"/>
        </w:rPr>
        <w:t>, заключаемому администрацией с собственником (владельцем) специализированного места хранения демонтированных нестационарных торговых объектов, по форме согласно приложению 5 к настоящему Положению.</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17" w:name="Par208"/>
      <w:bookmarkEnd w:id="17"/>
      <w:r w:rsidRPr="00FF0F60">
        <w:rPr>
          <w:rFonts w:ascii="Times New Roman" w:eastAsia="Calibri" w:hAnsi="Times New Roman" w:cs="Times New Roman"/>
        </w:rPr>
        <w:t>6.8. Оплата работ по демонтажу нестационарного торгового объекта, перемещению нестационарного торгового объекта и находящегося при нем имущества в специализированные места хранения демонтированных нестационарных объектов и их хранению в размере фактически понесенных затрат осуществляется за счет средств бюджета поселения с последующим взысканием с собственника (владельца) нестационарного торгового объекта в порядке, предусмотренном законодательством.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6.9. Если собственник (владелец) демонтированного нестационарного торгового объекта установлен, демонтированный нестационарный торговый объект выдается организацией, осуществляющей его хранение, лицу, подтвердившему право собственности на данный нестационарный торговый объект и находящееся при нем имущество.</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Демонтированный нестационарный торговый объект выдается организацией, осуществляющей его хранение, собственнику (владельцу) данного объекта по его заявлению.</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Собственник (владелец) демонтированного нестационарного торгового объекта вправе беспрепятственно знакомиться с актом о демонтаже нестационарного торгового объекта и описью находящегося при нем имущества, договором хранения, а также забрать демонтированный нестационарный торговый объект и находящееся при нем имущество, отраженное в описи, хранимые в </w:t>
      </w:r>
      <w:r w:rsidRPr="00FF0F60">
        <w:rPr>
          <w:rFonts w:ascii="Times New Roman" w:eastAsia="Calibri" w:hAnsi="Times New Roman" w:cs="Times New Roman"/>
        </w:rPr>
        <w:lastRenderedPageBreak/>
        <w:t xml:space="preserve">специализированном месте хранения демонтированных нестационарных торговых объектов, после оплаты расходов, предусмотренных </w:t>
      </w:r>
      <w:hyperlink w:anchor="Par208" w:history="1">
        <w:r w:rsidRPr="00FF0F60">
          <w:rPr>
            <w:rFonts w:ascii="Times New Roman" w:eastAsia="Calibri" w:hAnsi="Times New Roman" w:cs="Times New Roman"/>
          </w:rPr>
          <w:t>пунктом 6.8</w:t>
        </w:r>
      </w:hyperlink>
      <w:r w:rsidRPr="00FF0F60">
        <w:rPr>
          <w:rFonts w:ascii="Times New Roman" w:eastAsia="Calibri" w:hAnsi="Times New Roman" w:cs="Times New Roman"/>
        </w:rPr>
        <w:t xml:space="preserve"> настоящего Положения.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6.10. Если в течение одного года с момента заключения договора хранения нестационарного торгового объекта собственник (владелец) нестационарного торгового объекта не обратился за получением нестационарного торгового объекта, администрация обращается в суд с требованием о признании права муниципальной собственности на демонтированный нестационарный торговый объект и находящееся при нем имущество как бесхозяйное в порядке, предусмотренном </w:t>
      </w:r>
      <w:hyperlink r:id="rId18" w:history="1">
        <w:r w:rsidRPr="00FF0F60">
          <w:rPr>
            <w:rFonts w:ascii="Times New Roman" w:eastAsia="Calibri" w:hAnsi="Times New Roman" w:cs="Times New Roman"/>
          </w:rPr>
          <w:t>статьей 225</w:t>
        </w:r>
      </w:hyperlink>
      <w:r w:rsidRPr="00FF0F60">
        <w:rPr>
          <w:rFonts w:ascii="Times New Roman" w:eastAsia="Calibri" w:hAnsi="Times New Roman" w:cs="Times New Roman"/>
        </w:rPr>
        <w:t xml:space="preserve"> Гражданского кодекса Российской Федерации.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1"/>
        <w:rPr>
          <w:rFonts w:ascii="Times New Roman" w:eastAsia="Calibri" w:hAnsi="Times New Roman" w:cs="Times New Roman"/>
        </w:rPr>
      </w:pPr>
      <w:r w:rsidRPr="00FF0F60">
        <w:rPr>
          <w:rFonts w:ascii="Times New Roman" w:eastAsia="Calibri" w:hAnsi="Times New Roman" w:cs="Times New Roman"/>
        </w:rPr>
        <w:t>7. Контроль за размещением и эксплуатацией</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нестационарных торговых объектов</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7.1. Контроль за соблюдением требований, установленных настоящим Положением, при размещении и эксплуатации нестационарных торговых объектов осуществляет администрация муниципального образования.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7.2. При осуществлении контроля за соблюдением требований, установленных настоящим Положением, администрация муниципального образования: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осуществляет  контроль за их размещением на территории муниципального образования;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принимает меры по недопущению самовольного переоборудования (реконструкции) нестационарного торгового объекта, в том числе влекущего придание ему статуса объекта капитального строительства;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выявляет факты неправомерной установки и эксплуатации нестационарных торговых объектов;</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принимает меры по демонтажу самовольно установленных нестационарных торговых объектов;</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осуществляет сбор, подготовку и направление материалов в суд (в том числе по взысканию задолженности по оплате за использование земель, пени) и в иные органы и организации в связи с нарушением требований, установленных настоящим Положением;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осуществляет иные полномочия, предусмотренные муниципальными правовыми актами муниципального образования.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right"/>
        <w:outlineLvl w:val="1"/>
        <w:rPr>
          <w:rFonts w:ascii="Times New Roman" w:eastAsia="Calibri" w:hAnsi="Times New Roman" w:cs="Times New Roman"/>
        </w:rPr>
      </w:pPr>
      <w:r w:rsidRPr="00FF0F60">
        <w:rPr>
          <w:rFonts w:ascii="Times New Roman" w:eastAsia="Calibri" w:hAnsi="Times New Roman" w:cs="Times New Roman"/>
        </w:rPr>
        <w:t>Приложение 1</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к Положению</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о нестационарных торговых объектах</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на территории Битковского  сельсовета</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Сузунского района</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 xml:space="preserve"> Новосибирской области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bookmarkStart w:id="18" w:name="Par236"/>
      <w:bookmarkEnd w:id="18"/>
      <w:r w:rsidRPr="00FF0F60">
        <w:rPr>
          <w:rFonts w:ascii="Times New Roman" w:eastAsia="Calibri" w:hAnsi="Times New Roman" w:cs="Times New Roman"/>
        </w:rPr>
        <w:t>Договор</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на размещение и эксплуатацию нестационарного</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торгового объекта №______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с.                                                                                       "___" _________ 20___ г.</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Администрация   Битковского  сельсовета Сузунского района  Новосибирской области,  именуемая  в дальнейшем "Сторона 1", с одной стороны, и _______________________________, именуемое(ый) в дальнейшем "Сторона 2", в лице ___________________________, с  другой  стороны  (в  случае заключения договора по результатам торгов на основании протокола о результатах торгов от ___________________ № _______), заключили настоящий договор (далее - Договор) о нижеследующем: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1. ПРЕДМЕТ ДОГОВОРА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19" w:name="Par252"/>
      <w:bookmarkEnd w:id="19"/>
      <w:r w:rsidRPr="00FF0F60">
        <w:rPr>
          <w:rFonts w:ascii="Times New Roman" w:eastAsia="Calibri" w:hAnsi="Times New Roman" w:cs="Times New Roman"/>
        </w:rPr>
        <w:t xml:space="preserve">    1.1.  Сторона  1  предоставляет Стороне 2 право на использование земель (земельного участка) для размещения нестационарного торгового объекта ____________________________________ (далее - Объект), используемого по</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целевому назначению: 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1.2. Адресные ориентиры Объекта: 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1.3. Площадь  земельного  участка,  занимаемого Объектом и необходимого для его обслуживания: _________ кв. 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lastRenderedPageBreak/>
        <w:t xml:space="preserve">    1.4. Договор вступает в юридическую силу с "____" __________ 20___ г. 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действует по "____" __________ 20___ г.</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2"/>
        <w:rPr>
          <w:rFonts w:ascii="Times New Roman" w:eastAsia="Calibri" w:hAnsi="Times New Roman" w:cs="Times New Roman"/>
          <w:smallCaps/>
        </w:rPr>
      </w:pPr>
      <w:r w:rsidRPr="00FF0F60">
        <w:rPr>
          <w:rFonts w:ascii="Times New Roman" w:eastAsia="Calibri" w:hAnsi="Times New Roman" w:cs="Times New Roman"/>
          <w:smallCaps/>
        </w:rPr>
        <w:t>2. ПЛАТА ЗА ИСПОЛЬЗОВАНИЕ ЗЕМЕЛЬ ИЛИ ЗЕМЕЛЬНЫХ УЧАСТКОВ</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smallCaps/>
        </w:rPr>
      </w:pPr>
      <w:r w:rsidRPr="00FF0F60">
        <w:rPr>
          <w:rFonts w:ascii="Times New Roman" w:eastAsia="Calibri" w:hAnsi="Times New Roman" w:cs="Times New Roman"/>
          <w:smallCaps/>
        </w:rPr>
        <w:t>ДЛЯ РАЗМЕЩЕНИЯ НЕСТАЦИОНАРНЫХ ТОРГОВЫХ ОБЪЕКТОВ</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smallCaps/>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20" w:name="Par265"/>
      <w:bookmarkEnd w:id="20"/>
      <w:r w:rsidRPr="00FF0F60">
        <w:rPr>
          <w:rFonts w:ascii="Times New Roman" w:eastAsia="Calibri" w:hAnsi="Times New Roman" w:cs="Times New Roman"/>
        </w:rPr>
        <w:t>2.1. Размер годовой платы за использование земель (земельных участков) для размещения нестационарных торговых объектов (далее - Плата) составляет: ______________ (_________________________) рублей.</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21" w:name="Par266"/>
      <w:bookmarkEnd w:id="21"/>
      <w:r w:rsidRPr="00FF0F60">
        <w:rPr>
          <w:rFonts w:ascii="Times New Roman" w:eastAsia="Calibri" w:hAnsi="Times New Roman" w:cs="Times New Roman"/>
        </w:rPr>
        <w:t xml:space="preserve">2.2. Сторона 1 вправе изменить не чаще одного раза в год размер Платы в бесспорном и одностороннем порядке в соответствии с нормативными правовыми актами Российской Федерации, Новосибирской области, муниципальными правовыми актами муниципального образования </w:t>
      </w:r>
      <w:hyperlink w:anchor="Par35" w:history="1">
        <w:r w:rsidRPr="00FF0F60">
          <w:rPr>
            <w:rFonts w:ascii="Times New Roman" w:eastAsia="Calibri" w:hAnsi="Times New Roman" w:cs="Times New Roman"/>
            <w:color w:val="0000FF"/>
          </w:rPr>
          <w:t>(Положение)</w:t>
        </w:r>
      </w:hyperlink>
      <w:r w:rsidRPr="00FF0F60">
        <w:rPr>
          <w:rFonts w:ascii="Times New Roman" w:eastAsia="Calibri" w:hAnsi="Times New Roman" w:cs="Times New Roman"/>
        </w:rPr>
        <w:t>.</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Указанные изменения доводятся до Стороны 2 Стороной 1 письменно заказным письмом по адресу, указанному в юридических реквизитах Стороны 2, или вручаются Стороне 2 под роспись, без оформления этих изменений дополнительным соглашением к Договору. Письменное уведомление является приложением к настоящему Договору.</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Исчисление и внесение Платы в ином размере начинается со дня, с которого в соответствии с правовым актом предусматривается такое изменение.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2.3. Плата начинает исчисляться с "____" __________ 20___ г.</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2.4. Плата и неустойка по Договору вносится Стороной 2 на р/с ______________ в ___________________, БИК 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Получатель: ИНН ________________, КПП ________________, </w:t>
      </w:r>
      <w:hyperlink r:id="rId19" w:history="1">
        <w:r w:rsidRPr="00FF0F60">
          <w:rPr>
            <w:rFonts w:ascii="Times New Roman" w:eastAsia="Calibri" w:hAnsi="Times New Roman" w:cs="Times New Roman"/>
            <w:color w:val="0000FF"/>
          </w:rPr>
          <w:t>ОКТМО</w:t>
        </w:r>
      </w:hyperlink>
      <w:r w:rsidRPr="00FF0F60">
        <w:rPr>
          <w:rFonts w:ascii="Times New Roman" w:eastAsia="Calibri" w:hAnsi="Times New Roman" w:cs="Times New Roman"/>
        </w:rPr>
        <w:t xml:space="preserve"> ________________, КБК 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2.5. Плата вносится в следующем порядке: ежеквартально равными частями не позднее первого числа месяца, следующего за расчетным периодом.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2"/>
        <w:rPr>
          <w:rFonts w:ascii="Times New Roman" w:eastAsia="Calibri" w:hAnsi="Times New Roman" w:cs="Times New Roman"/>
        </w:rPr>
      </w:pPr>
      <w:r w:rsidRPr="00FF0F60">
        <w:rPr>
          <w:rFonts w:ascii="Times New Roman" w:eastAsia="Calibri" w:hAnsi="Times New Roman" w:cs="Times New Roman"/>
        </w:rPr>
        <w:t>3. ПРАВА И ОБЯЗАННОСТИ СТОРОНЫ 1</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3.1. Сторона 1 имеет право:</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3.1.1. Досрочно расторгнуть Договор в порядке и случаях, предусмотренных нормативно-правовыми актами Российской Федерации, Новосибирской области, муниципальными правовыми актами муниципального образования и настоящим Договором.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3.1.2. Вносить по согласованию со Стороной 2 в Договор необходимые изменения в случае изменения законодательства и иных правовых актов.</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3.1.3. Беспрепятственно посещать и обследовать земли (земельный участок) на предмет соблюдения нормативных правовых актов Российской Федерации, Новосибирской области, муниципальных правовых актов муниципального образования.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3.2. Сторона 1 обязана: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3.2.1. Предоставить Стороне 2 право на использование земель (земельного участка) для размещения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3.2.2. Не вмешиваться в хозяйственную деятельность Стороны 2, если она не противоречит условиям настоящего Договора.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3.2.3. Своевременно в письменном виде извещать Сторону 2 об изменениях размера Платы, а также о смене финансовых реквизитов получателя Платы.</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2"/>
        <w:rPr>
          <w:rFonts w:ascii="Times New Roman" w:eastAsia="Calibri" w:hAnsi="Times New Roman" w:cs="Times New Roman"/>
        </w:rPr>
      </w:pPr>
      <w:r w:rsidRPr="00FF0F60">
        <w:rPr>
          <w:rFonts w:ascii="Times New Roman" w:eastAsia="Calibri" w:hAnsi="Times New Roman" w:cs="Times New Roman"/>
        </w:rPr>
        <w:t>4. ПРАВА И ОБЯЗАННОСТИ СТОРОНЫ 2</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22" w:name="Par287"/>
      <w:bookmarkEnd w:id="22"/>
      <w:r w:rsidRPr="00FF0F60">
        <w:rPr>
          <w:rFonts w:ascii="Times New Roman" w:eastAsia="Calibri" w:hAnsi="Times New Roman" w:cs="Times New Roman"/>
        </w:rPr>
        <w:t>4.1. Сторона 2 имеет право:</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4.1.1. Использовать земли (земельный участок) в соответствии с нормативными правовыми актами Российской Федерации, Новосибирской области, муниципальными правовыми актами муниципального образования и настоящим Договором;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4.1.2.* С письменного согласия Стороны 1 передавать права и обязанности по Договору третьим лицам.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4.2. Сторона 2 обязана: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4.2.1.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4.2.2. Осуществлять комплекс мероприятий по рациональному использованию и охране земель.</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lastRenderedPageBreak/>
        <w:t>4.2.3. Соблюдать специально установленный режим использования земельных участков.</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4.2.4. Не нарушать права других землепользователей.</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4.2.5. Своевременно вносить Плату.</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4.2.6. Возмещать Стороне 1, смежным землепользователям убытки, включая упущенную выгоду, в полном объеме в связи с ухудшением качества земель и экологической обстановки в результате своей хозяйственной деятельности.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4.2.7. Письменно уведомлять Сторону 1 об изменении своих юридических или финансовых реквизитов в срок не позднее чем через 15 календарных дней с момента совершения последних.</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4.2.8. Соблюдать правила благоустройства, обеспечения чистоты и порядка на территории, прилегающей к Объекту, украшать временное сооружение к праздничным мероприятиям.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23" w:name="Par298"/>
      <w:bookmarkEnd w:id="23"/>
      <w:r w:rsidRPr="00FF0F60">
        <w:rPr>
          <w:rFonts w:ascii="Times New Roman" w:eastAsia="Calibri" w:hAnsi="Times New Roman" w:cs="Times New Roman"/>
        </w:rPr>
        <w:t>4.2.9. Освободить земли (земельный участок) по истечении срока настоящего Договора в течение 3-х дней.</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24" w:name="Par299"/>
      <w:bookmarkEnd w:id="24"/>
      <w:r w:rsidRPr="00FF0F60">
        <w:rPr>
          <w:rFonts w:ascii="Times New Roman" w:eastAsia="Calibri" w:hAnsi="Times New Roman" w:cs="Times New Roman"/>
        </w:rPr>
        <w:t>4.2.10. Освободить земли (земельный участок) в случае досрочного прекращения Договора в течение 3-х дней.</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4.2.11. Привести земли (земельный участок) в первоначальное (пригодное для дальнейшего использования) состояние по окончании срока действия Договора либо в случае досрочного прекращения Договора в порядке, предусмотренном </w:t>
      </w:r>
      <w:hyperlink w:anchor="Par319" w:history="1">
        <w:r w:rsidRPr="00FF0F60">
          <w:rPr>
            <w:rFonts w:ascii="Times New Roman" w:eastAsia="Calibri" w:hAnsi="Times New Roman" w:cs="Times New Roman"/>
          </w:rPr>
          <w:t>разделом 6</w:t>
        </w:r>
      </w:hyperlink>
      <w:r w:rsidRPr="00FF0F60">
        <w:rPr>
          <w:rFonts w:ascii="Times New Roman" w:eastAsia="Calibri" w:hAnsi="Times New Roman" w:cs="Times New Roman"/>
        </w:rPr>
        <w:t xml:space="preserve"> настоящего Договора.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Примечание: * - подпункт 4.1.2 договора на размещение и эксплуатацию нестационарного торгового объекта не применяется к договорам, заключенным путем проведения торгов после 1 июня 2015 года в соответствии с пунктом 7 статьи 448 Гражданского кодекса Российской Федерации</w:t>
      </w:r>
      <w:bookmarkStart w:id="25" w:name="Par301"/>
      <w:bookmarkEnd w:id="25"/>
      <w:r w:rsidRPr="00FF0F60">
        <w:rPr>
          <w:rFonts w:ascii="Times New Roman" w:eastAsia="Calibri" w:hAnsi="Times New Roman" w:cs="Times New Roman"/>
        </w:rPr>
        <w:t>.</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4.2.12. В целях проведения работ по предотвращению аварий и ликвидации их последствий Сторона 2 обязана обеспечить беспрепятственный доступ на земли (земельный участок), занимаемые Объектом, и возможность выполнения данных работ, в том числе при необходимости произвести демонтаж Объекта за собственный счет.</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4.2.13. Не допускать передачу или уступку прав по Договору третьим лицам, осуществление третьими лицами торговой и иной деятельности с использованием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2"/>
        <w:rPr>
          <w:rFonts w:ascii="Times New Roman" w:eastAsia="Calibri" w:hAnsi="Times New Roman" w:cs="Times New Roman"/>
        </w:rPr>
      </w:pPr>
      <w:r w:rsidRPr="00FF0F60">
        <w:rPr>
          <w:rFonts w:ascii="Times New Roman" w:eastAsia="Calibri" w:hAnsi="Times New Roman" w:cs="Times New Roman"/>
        </w:rPr>
        <w:t>5. ОТВЕТСТВЕННОСТЬ СТОРОН</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5.1. Споры, возникающие из реализации настоящего Договора, разрешаются в судебном порядке.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5.2. Изменения и дополнения к условиям настоящего Договора будут действительны только тогда, когда они сделаны в письменной форме и подписаны уполномоченными представителями Сторон, за исключением случаев, когда Стороне 1 не требуется согласие Стороны 2 на изменение условий Договора в соответствии с пунктом 2.2 настоящего Договора.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5.3. За нарушение срока внесения арендной платы по настоящему Договору Сторона 2 выплачивает пени за каждый день просрочки в размере 0,1% от суммы платежей за истекший расчетный период.</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5.4. В случае использования Стороной 2 земель (земельного участка) не в соответствии с целями, указанными в </w:t>
      </w:r>
      <w:hyperlink w:anchor="Par252" w:history="1">
        <w:r w:rsidRPr="00FF0F60">
          <w:rPr>
            <w:rFonts w:ascii="Times New Roman" w:eastAsia="Calibri" w:hAnsi="Times New Roman" w:cs="Times New Roman"/>
          </w:rPr>
          <w:t>пункте 1.1</w:t>
        </w:r>
      </w:hyperlink>
      <w:r w:rsidRPr="00FF0F60">
        <w:rPr>
          <w:rFonts w:ascii="Times New Roman" w:eastAsia="Calibri" w:hAnsi="Times New Roman" w:cs="Times New Roman"/>
        </w:rPr>
        <w:t xml:space="preserve"> настоящего Договора, Сторона 2 оплачивает договорную неустойку в размере 20% от годового размера арендной платы.</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5.5. В случае нарушения Стороной 2 обязанности, предусмотренной </w:t>
      </w:r>
      <w:hyperlink w:anchor="Par298" w:history="1">
        <w:r w:rsidRPr="00FF0F60">
          <w:rPr>
            <w:rFonts w:ascii="Times New Roman" w:eastAsia="Calibri" w:hAnsi="Times New Roman" w:cs="Times New Roman"/>
          </w:rPr>
          <w:t>подпунктом 4.2.9</w:t>
        </w:r>
      </w:hyperlink>
      <w:r w:rsidRPr="00FF0F60">
        <w:rPr>
          <w:rFonts w:ascii="Times New Roman" w:eastAsia="Calibri" w:hAnsi="Times New Roman" w:cs="Times New Roman"/>
        </w:rPr>
        <w:t xml:space="preserve"> настоящего Договора, Сторона 2 оплачивает договорную неустойку в размере 50% от годового размера арендной платы.</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5.6. В случае нарушения Стороной 2 обязанности, предусмотренной </w:t>
      </w:r>
      <w:hyperlink w:anchor="Par299" w:history="1">
        <w:r w:rsidRPr="00FF0F60">
          <w:rPr>
            <w:rFonts w:ascii="Times New Roman" w:eastAsia="Calibri" w:hAnsi="Times New Roman" w:cs="Times New Roman"/>
          </w:rPr>
          <w:t>подпунктом 4.2.10</w:t>
        </w:r>
      </w:hyperlink>
      <w:r w:rsidRPr="00FF0F60">
        <w:rPr>
          <w:rFonts w:ascii="Times New Roman" w:eastAsia="Calibri" w:hAnsi="Times New Roman" w:cs="Times New Roman"/>
        </w:rPr>
        <w:t xml:space="preserve"> настоящего Договора, Сторона 2 оплачивает договорную неустойку в размере 50% от годового размера арендной платы.</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5.7. В случае нарушения Стороной 2 обязанности, предусмотренной </w:t>
      </w:r>
      <w:hyperlink w:anchor="Par301" w:history="1">
        <w:r w:rsidRPr="00FF0F60">
          <w:rPr>
            <w:rFonts w:ascii="Times New Roman" w:eastAsia="Calibri" w:hAnsi="Times New Roman" w:cs="Times New Roman"/>
          </w:rPr>
          <w:t>подпунктом 4.2.12</w:t>
        </w:r>
      </w:hyperlink>
      <w:r w:rsidRPr="00FF0F60">
        <w:rPr>
          <w:rFonts w:ascii="Times New Roman" w:eastAsia="Calibri" w:hAnsi="Times New Roman" w:cs="Times New Roman"/>
        </w:rPr>
        <w:t xml:space="preserve"> настоящего Договора, Сторона 2 оплачивает договорную неустойку в размере 10% от годового размера арендной платы.</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5.8. В случаях самовольного переустройства нестационарного объекта в объект капитального строительства Сторона 2 оплачивает договорную неустойку в размере 100% от годового размера арендной платы.</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2"/>
        <w:rPr>
          <w:rFonts w:ascii="Times New Roman" w:eastAsia="Calibri" w:hAnsi="Times New Roman" w:cs="Times New Roman"/>
        </w:rPr>
      </w:pPr>
      <w:bookmarkStart w:id="26" w:name="Par319"/>
      <w:bookmarkEnd w:id="26"/>
      <w:r w:rsidRPr="00FF0F60">
        <w:rPr>
          <w:rFonts w:ascii="Times New Roman" w:eastAsia="Calibri" w:hAnsi="Times New Roman" w:cs="Times New Roman"/>
        </w:rPr>
        <w:t>6. РАСТОРЖЕНИЕ И ПРЕКРАЩЕНИЕ ДОГОВОРА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6.1. Договор может быть изменен или расторгнут по соглашению Сторон.</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lastRenderedPageBreak/>
        <w:t>6.2. Истечение срока действия Договора влечет за собой его прекращение.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6.3. Договор может быть досрочно расторгнут по требованию Стороны 1 в соответствии с </w:t>
      </w:r>
      <w:hyperlink w:anchor="Par287" w:history="1">
        <w:r w:rsidRPr="00FF0F60">
          <w:rPr>
            <w:rFonts w:ascii="Times New Roman" w:eastAsia="Calibri" w:hAnsi="Times New Roman" w:cs="Times New Roman"/>
            <w:color w:val="0000FF"/>
          </w:rPr>
          <w:t>п. 4.1</w:t>
        </w:r>
      </w:hyperlink>
      <w:r w:rsidRPr="00FF0F60">
        <w:rPr>
          <w:rFonts w:ascii="Times New Roman" w:eastAsia="Calibri" w:hAnsi="Times New Roman" w:cs="Times New Roman"/>
        </w:rPr>
        <w:t xml:space="preserve"> настоящего Договора.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6.4. В случае если Сторона 2 не вносит Плату, установленную </w:t>
      </w:r>
      <w:hyperlink w:anchor="Par265" w:history="1">
        <w:r w:rsidRPr="00FF0F60">
          <w:rPr>
            <w:rFonts w:ascii="Times New Roman" w:eastAsia="Calibri" w:hAnsi="Times New Roman" w:cs="Times New Roman"/>
            <w:color w:val="0000FF"/>
          </w:rPr>
          <w:t>пунктом 2.1</w:t>
        </w:r>
      </w:hyperlink>
      <w:r w:rsidRPr="00FF0F60">
        <w:rPr>
          <w:rFonts w:ascii="Times New Roman" w:eastAsia="Calibri" w:hAnsi="Times New Roman" w:cs="Times New Roman"/>
        </w:rPr>
        <w:t xml:space="preserve"> Договора, более одного срока или систематически (более двух сроков) вносит Плату не в полном размере, определенном Договором, Сторона 1 направляет Стороне 2 уведомление об одностороннем отказе от исполнения Договора заказным письмом. Договор считается расторгнутым без обращения в суд с даты, указанной в уведомлении.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6.5. В случае самовольного переустройства Стороной 2 нестационарного торгового объекта в объект капитального строительства, Сторона 1 направляет Стороне 2 уведомление об одностороннем отказе от исполнения Договора заказным письмом. Договор считается расторгнутым без обращения в суд с даты, указанной в уведомлении.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6.6. В случае если земельный участок, предоставленный по Договору, входит в земли, зарезервированные для муниципальных нужд, Сторона 1 направляет Стороне 2 уведомление о досрочном расторжении Договора заказным письмом. Договор считается расторгнутым без обращения в суд с даты, указанной в уведомлении, но не ранее чем по истечении шести месяцев после уведомления Стороны 2 о расторжении Договора.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2"/>
        <w:rPr>
          <w:rFonts w:ascii="Times New Roman" w:eastAsia="Calibri" w:hAnsi="Times New Roman" w:cs="Times New Roman"/>
        </w:rPr>
      </w:pPr>
      <w:r w:rsidRPr="00FF0F60">
        <w:rPr>
          <w:rFonts w:ascii="Times New Roman" w:eastAsia="Calibri" w:hAnsi="Times New Roman" w:cs="Times New Roman"/>
        </w:rPr>
        <w:t>7. ОСОБЫЕ УСЛОВИЯ ДОГОВОРА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7.1. Сторона 2 не имеет права возводить на используемых землях (земельном участке) объекты капитального строительства.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7.2. В случае самовольного переустройства Стороной 2 нестационарного объекта в объект капитального строительства, последний подлежит сносу за счет Стороны 2.</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7.3. Досрочное прекращение (расторжение) Договора не является основанием для возврата Стороне 2 денежных средств, затраченных Стороной 2 на благоустройство используемых земель (земельного участка).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7.4. Договор имеет силу акта приема-передачи земельного участка на размещение и эксплуатацию нестационарного торгового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7.5. Настоящий договор составлен в двух экземплярах, имеющих одинаковую юридическую силу, по одному экземпляру для каждой из Сторон.</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2"/>
        <w:rPr>
          <w:rFonts w:ascii="Times New Roman" w:eastAsia="Calibri" w:hAnsi="Times New Roman" w:cs="Times New Roman"/>
        </w:rPr>
      </w:pPr>
      <w:r w:rsidRPr="00FF0F60">
        <w:rPr>
          <w:rFonts w:ascii="Times New Roman" w:eastAsia="Calibri" w:hAnsi="Times New Roman" w:cs="Times New Roman"/>
        </w:rPr>
        <w:t>8. ЮРИДИЧЕСКИЕ АДРЕСА И РЕКВИЗИТЫ СТОРОН</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Сторона 1:</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Администрация __________  сельсовета Сузунского района Новосибирской области </w:t>
      </w:r>
      <w:r w:rsidRPr="00FF0F60">
        <w:rPr>
          <w:rFonts w:ascii="Times New Roman" w:eastAsia="Calibri" w:hAnsi="Times New Roman" w:cs="Times New Roman"/>
          <w:color w:val="FF0000"/>
        </w:rPr>
        <w:t>(адрес, ОГРН, ИНН, КПП)</w:t>
      </w:r>
      <w:r w:rsidRPr="00FF0F60">
        <w:rPr>
          <w:rFonts w:ascii="Times New Roman" w:eastAsia="Calibri" w:hAnsi="Times New Roman" w:cs="Times New Roman"/>
        </w:rPr>
        <w:t>.</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М.П. _____________________     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(подпись)                                             (Ф.И.О.)</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Сторона 2: </w:t>
      </w:r>
      <w:r w:rsidRPr="00FF0F60">
        <w:rPr>
          <w:rFonts w:ascii="Times New Roman" w:eastAsia="Calibri" w:hAnsi="Times New Roman" w:cs="Times New Roman"/>
          <w:color w:val="FF0000"/>
        </w:rPr>
        <w:t>наименование юр. лица/ИП, адрес, банковские реквизиты</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М.П. _____________________     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(подпись)                         (Ф.И.О.)</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right"/>
        <w:outlineLvl w:val="1"/>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right"/>
        <w:outlineLvl w:val="1"/>
        <w:rPr>
          <w:rFonts w:ascii="Times New Roman" w:eastAsia="Calibri" w:hAnsi="Times New Roman" w:cs="Times New Roman"/>
        </w:rPr>
      </w:pPr>
      <w:r w:rsidRPr="00FF0F60">
        <w:rPr>
          <w:rFonts w:ascii="Times New Roman" w:eastAsia="Calibri" w:hAnsi="Times New Roman" w:cs="Times New Roman"/>
        </w:rPr>
        <w:br w:type="page"/>
      </w:r>
      <w:r w:rsidRPr="00FF0F60">
        <w:rPr>
          <w:rFonts w:ascii="Times New Roman" w:eastAsia="Calibri" w:hAnsi="Times New Roman" w:cs="Times New Roman"/>
        </w:rPr>
        <w:lastRenderedPageBreak/>
        <w:t>Приложение 2</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к Положению</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о нестационарных торговых объектах</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на территории Битковского  сельсовета</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 xml:space="preserve">Сузунского района </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Новосибирской области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bookmarkStart w:id="27" w:name="Par358"/>
      <w:bookmarkEnd w:id="27"/>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Порядок</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расчета размера оплаты за использование земель или земельных</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участков для размещения нестационарных объектов на территории Битковского  сельсовета Сузунского района Новосибирской области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Начальный (минимальный) размер годовой оплаты за использование земель или земельных участков для размещения нестационарных объектов на территории муниципального образования определяется по формуле: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С = БТ x S x К x К1,</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где: БТ - средний удельный показатель кадастровой стоимости 1 кв. м земельного участка, предназначенного для размещения объекта (руб.);</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S - площадь земельного участка, используемого для размещения нестационарного объекта (кв. 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 - ставка земельного налога, утвержденная решением Совета депутатов;</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К1 - коэффициент, учитывающий территориальную привязку в зависимости от категории территориальной зоны:</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tbl>
      <w:tblPr>
        <w:tblW w:w="9525"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6690"/>
        <w:gridCol w:w="2268"/>
      </w:tblGrid>
      <w:tr w:rsidR="00FF0F60" w:rsidRPr="00FF0F60" w:rsidTr="00FF0F60">
        <w:tc>
          <w:tcPr>
            <w:tcW w:w="567" w:type="dxa"/>
            <w:tcBorders>
              <w:top w:val="single" w:sz="4" w:space="0" w:color="auto"/>
              <w:left w:val="single" w:sz="4" w:space="0" w:color="auto"/>
              <w:bottom w:val="single" w:sz="4" w:space="0" w:color="auto"/>
              <w:right w:val="single" w:sz="4" w:space="0" w:color="auto"/>
            </w:tcBorders>
            <w:hideMark/>
          </w:tcPr>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п/п</w:t>
            </w:r>
          </w:p>
        </w:tc>
        <w:tc>
          <w:tcPr>
            <w:tcW w:w="6690" w:type="dxa"/>
            <w:tcBorders>
              <w:top w:val="single" w:sz="4" w:space="0" w:color="auto"/>
              <w:left w:val="single" w:sz="4" w:space="0" w:color="auto"/>
              <w:bottom w:val="single" w:sz="4" w:space="0" w:color="auto"/>
              <w:right w:val="single" w:sz="4" w:space="0" w:color="auto"/>
            </w:tcBorders>
            <w:hideMark/>
          </w:tcPr>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Территориальные зоны</w:t>
            </w:r>
          </w:p>
        </w:tc>
        <w:tc>
          <w:tcPr>
            <w:tcW w:w="2268" w:type="dxa"/>
            <w:tcBorders>
              <w:top w:val="single" w:sz="4" w:space="0" w:color="auto"/>
              <w:left w:val="single" w:sz="4" w:space="0" w:color="auto"/>
              <w:bottom w:val="single" w:sz="4" w:space="0" w:color="auto"/>
              <w:right w:val="single" w:sz="4" w:space="0" w:color="auto"/>
            </w:tcBorders>
            <w:hideMark/>
          </w:tcPr>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Значение коэффициента К1</w:t>
            </w:r>
          </w:p>
        </w:tc>
      </w:tr>
      <w:tr w:rsidR="00FF0F60" w:rsidRPr="00FF0F60" w:rsidTr="00FF0F60">
        <w:tc>
          <w:tcPr>
            <w:tcW w:w="567" w:type="dxa"/>
            <w:tcBorders>
              <w:top w:val="single" w:sz="4" w:space="0" w:color="auto"/>
              <w:left w:val="single" w:sz="4" w:space="0" w:color="auto"/>
              <w:bottom w:val="single" w:sz="4" w:space="0" w:color="auto"/>
              <w:right w:val="single" w:sz="4" w:space="0" w:color="auto"/>
            </w:tcBorders>
            <w:hideMark/>
          </w:tcPr>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1.</w:t>
            </w:r>
          </w:p>
        </w:tc>
        <w:tc>
          <w:tcPr>
            <w:tcW w:w="6690" w:type="dxa"/>
            <w:tcBorders>
              <w:top w:val="single" w:sz="4" w:space="0" w:color="auto"/>
              <w:left w:val="single" w:sz="4" w:space="0" w:color="auto"/>
              <w:bottom w:val="single" w:sz="4" w:space="0" w:color="auto"/>
              <w:right w:val="single" w:sz="4" w:space="0" w:color="auto"/>
            </w:tcBorders>
            <w:hideMark/>
          </w:tcPr>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Зона </w:t>
            </w:r>
            <w:r w:rsidRPr="00FF0F60">
              <w:rPr>
                <w:rFonts w:ascii="Times New Roman" w:eastAsia="Calibri" w:hAnsi="Times New Roman" w:cs="Times New Roman"/>
                <w:i/>
              </w:rPr>
              <w:t>специализированной общественной застройки</w:t>
            </w:r>
            <w:r w:rsidRPr="00FF0F60">
              <w:rPr>
                <w:rFonts w:ascii="Times New Roman" w:eastAsia="Calibri" w:hAnsi="Times New Roman" w:cs="Times New Roman"/>
              </w:rPr>
              <w:t xml:space="preserve"> </w:t>
            </w:r>
            <w:r w:rsidRPr="00FF0F60">
              <w:rPr>
                <w:rFonts w:ascii="Times New Roman" w:eastAsia="Calibri" w:hAnsi="Times New Roman" w:cs="Times New Roman"/>
                <w:i/>
              </w:rPr>
              <w:t xml:space="preserve">(Ос) </w:t>
            </w:r>
            <w:r w:rsidRPr="00FF0F60">
              <w:rPr>
                <w:rFonts w:ascii="Times New Roman" w:eastAsia="Calibri" w:hAnsi="Times New Roman" w:cs="Times New Roman"/>
                <w:b/>
                <w:i/>
              </w:rPr>
              <w:t>(см. Ваши Правила землепользования и застройки)</w:t>
            </w:r>
          </w:p>
        </w:tc>
        <w:tc>
          <w:tcPr>
            <w:tcW w:w="2268" w:type="dxa"/>
            <w:tcBorders>
              <w:top w:val="single" w:sz="4" w:space="0" w:color="auto"/>
              <w:left w:val="single" w:sz="4" w:space="0" w:color="auto"/>
              <w:bottom w:val="single" w:sz="4" w:space="0" w:color="auto"/>
              <w:right w:val="single" w:sz="4" w:space="0" w:color="auto"/>
            </w:tcBorders>
            <w:hideMark/>
          </w:tcPr>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20</w:t>
            </w:r>
          </w:p>
        </w:tc>
      </w:tr>
      <w:tr w:rsidR="00FF0F60" w:rsidRPr="00FF0F60" w:rsidTr="00FF0F60">
        <w:tc>
          <w:tcPr>
            <w:tcW w:w="567" w:type="dxa"/>
            <w:tcBorders>
              <w:top w:val="single" w:sz="4" w:space="0" w:color="auto"/>
              <w:left w:val="single" w:sz="4" w:space="0" w:color="auto"/>
              <w:bottom w:val="single" w:sz="4" w:space="0" w:color="auto"/>
              <w:right w:val="single" w:sz="4" w:space="0" w:color="auto"/>
            </w:tcBorders>
            <w:hideMark/>
          </w:tcPr>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2.</w:t>
            </w:r>
          </w:p>
        </w:tc>
        <w:tc>
          <w:tcPr>
            <w:tcW w:w="6690" w:type="dxa"/>
            <w:tcBorders>
              <w:top w:val="single" w:sz="4" w:space="0" w:color="auto"/>
              <w:left w:val="single" w:sz="4" w:space="0" w:color="auto"/>
              <w:bottom w:val="single" w:sz="4" w:space="0" w:color="auto"/>
              <w:right w:val="single" w:sz="4" w:space="0" w:color="auto"/>
            </w:tcBorders>
            <w:hideMark/>
          </w:tcPr>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Остальные зоны __________ сельсовета Сузунского района Новосибирской области</w:t>
            </w:r>
          </w:p>
        </w:tc>
        <w:tc>
          <w:tcPr>
            <w:tcW w:w="2268" w:type="dxa"/>
            <w:tcBorders>
              <w:top w:val="single" w:sz="4" w:space="0" w:color="auto"/>
              <w:left w:val="single" w:sz="4" w:space="0" w:color="auto"/>
              <w:bottom w:val="single" w:sz="4" w:space="0" w:color="auto"/>
              <w:right w:val="single" w:sz="4" w:space="0" w:color="auto"/>
            </w:tcBorders>
            <w:hideMark/>
          </w:tcPr>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17</w:t>
            </w:r>
          </w:p>
        </w:tc>
      </w:tr>
    </w:tbl>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Годовой размер оплаты за использование земель или земельных участков для размещения мобильного объекта на территории муниципального образования определяется по формуле: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С = БТ x S x К x К1 x К2,</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где: БТ - средний удельный показатель кадастровой стоимости 1 кв. м земельного участка, предназначенного для размещения мобильного объекта (руб.);</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S - площадь земельного участка, используемого для размещения мобильного объекта (кв. 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 - ставка земельного налога, утвержденная решением Совета депутатов;</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К1 - коэффициент, учитывающий территориальную привязку;</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К2 - коэффициент для мобильного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К2 = 20 (за использование земельного участка на один день);</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К2 = 15 (за использование земельного участка от 2 до 20 дней);</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К2 = 7 (за использование земельного участка более 20 дней);</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К2 = 1 (за использование земельного участка для размещения объектов досуга и отдыха (цирк, зоопарк, луна-парк и т.п.);</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color w:val="000000"/>
        </w:rPr>
        <w:t xml:space="preserve">К2 – </w:t>
      </w:r>
      <w:r w:rsidRPr="00FF0F60">
        <w:rPr>
          <w:rFonts w:ascii="Times New Roman" w:eastAsia="Calibri" w:hAnsi="Times New Roman" w:cs="Times New Roman"/>
        </w:rPr>
        <w:t xml:space="preserve">0,5 </w:t>
      </w:r>
      <w:r w:rsidRPr="00FF0F60">
        <w:rPr>
          <w:rFonts w:ascii="Times New Roman" w:eastAsia="Calibri" w:hAnsi="Times New Roman" w:cs="Times New Roman"/>
          <w:color w:val="000000"/>
        </w:rPr>
        <w:t>(за использование земельного участка для размещения объектов, предусмотренных для реализации исключительно печатной продукции (прессы)).</w:t>
      </w:r>
    </w:p>
    <w:p w:rsidR="00FF0F60" w:rsidRPr="00FF0F60" w:rsidRDefault="00FF0F60" w:rsidP="00FF0F60">
      <w:pPr>
        <w:autoSpaceDE w:val="0"/>
        <w:autoSpaceDN w:val="0"/>
        <w:adjustRightInd w:val="0"/>
        <w:spacing w:after="0" w:line="240" w:lineRule="auto"/>
        <w:jc w:val="right"/>
        <w:outlineLvl w:val="1"/>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right"/>
        <w:outlineLvl w:val="1"/>
        <w:rPr>
          <w:rFonts w:ascii="Times New Roman" w:eastAsia="Calibri" w:hAnsi="Times New Roman" w:cs="Times New Roman"/>
        </w:rPr>
      </w:pPr>
      <w:r w:rsidRPr="00FF0F60">
        <w:rPr>
          <w:rFonts w:ascii="Times New Roman" w:eastAsia="Calibri" w:hAnsi="Times New Roman" w:cs="Times New Roman"/>
        </w:rPr>
        <w:br w:type="page"/>
      </w:r>
      <w:r w:rsidRPr="00FF0F60">
        <w:rPr>
          <w:rFonts w:ascii="Times New Roman" w:eastAsia="Calibri" w:hAnsi="Times New Roman" w:cs="Times New Roman"/>
        </w:rPr>
        <w:lastRenderedPageBreak/>
        <w:t>Приложение 3</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к Положению</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о нестационарных торговых объектах</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на территории Битковского сельсовета</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 xml:space="preserve">Сузунского района </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Новосибирской области</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bookmarkStart w:id="28" w:name="Par497"/>
      <w:bookmarkEnd w:id="28"/>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ПАСПОРТ</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мобильного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с.                                                              "____" __________ 20___ г.</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Наименование юридического лица (индивидуального предпринимателя)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__________________________________________________________________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Ф.И.О. руководителя 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Мобильный объект: 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Площадь    земельного    участка,   занимаемого   мобильным   объектом: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___________ (кв. 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Целевое назначение: 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Срок действия паспорта мобильного объекта: с ___________ по 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Приложение: план размещения нестационарного торгового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Выдал:</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М.П. ___________________     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(подпись)                                (Ф.И.О.)</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Получил:</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М.П. ____________     ___________________________     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(подпись)                           (Ф.И.О.)                                        (дата)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right"/>
        <w:outlineLvl w:val="1"/>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right"/>
        <w:outlineLvl w:val="1"/>
        <w:rPr>
          <w:rFonts w:ascii="Times New Roman" w:eastAsia="Calibri" w:hAnsi="Times New Roman" w:cs="Times New Roman"/>
        </w:rPr>
      </w:pPr>
      <w:r w:rsidRPr="00FF0F60">
        <w:rPr>
          <w:rFonts w:ascii="Times New Roman" w:eastAsia="Calibri" w:hAnsi="Times New Roman" w:cs="Times New Roman"/>
        </w:rPr>
        <w:br w:type="page"/>
      </w:r>
      <w:r w:rsidRPr="00FF0F60">
        <w:rPr>
          <w:rFonts w:ascii="Times New Roman" w:eastAsia="Calibri" w:hAnsi="Times New Roman" w:cs="Times New Roman"/>
        </w:rPr>
        <w:lastRenderedPageBreak/>
        <w:t>Приложение 4</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к Положению</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о нестационарных торговых объектах</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на территории Битковского  сельсовета</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 xml:space="preserve">Сузунского района </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Новосибирской области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29" w:name="Par533"/>
      <w:bookmarkEnd w:id="29"/>
      <w:r w:rsidRPr="00FF0F60">
        <w:rPr>
          <w:rFonts w:ascii="Times New Roman" w:eastAsia="Calibri" w:hAnsi="Times New Roman" w:cs="Times New Roman"/>
        </w:rPr>
        <w:t xml:space="preserve">                               </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АКТ № ______</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о демонтаже нестационарного торгового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"____" _____________ 20___ г.</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Мы, нижеподписавшиеся, 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__________________________________________________________________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(Ф.И.О., должность, место работы)</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члены  комиссии  по размещению нестационарных объектов на территории муниципального образования от ____________ № ____ "______________", составили настоящий акт о том, что "____" _____________ 20___ г. был обследован незаконно размещенный и  (или)  эксплуатируемый  нестационарный  торговый  объект, находящийся по</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адресу: __________________________________________________________________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__________________________________________________________________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(место нахождения нестационарного торгового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Собственник (владелец) нестационарного торгового объекта не установлен.</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На нестационарном торговом объекте "___" __________ 20___ г. вывешена копия постановления главы муниципального образования от "____" __________ 20___ г. № _______  о демонтаже нестационарного торгового объекта  в  срок  до  "____" __________ 20___ г. и нанесена соответствующая надпись  с  указанием срока демонтажа. В указанный срок демонтаж произведен не был.</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При   обследовании   нестационарный   торговый   объект  был  вскрыт  в присутствии членов комиссии по размещению нестационарных торговых объектов на территории муниципального образования работниками 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(наименование организации)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При   вскрытии   нестационарного   торгового  объекта  было  обнаружено</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следующее имущество: 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__________________________________________________________________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__________________________________________________________________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(перечень имущества с указанием его основных характеристик, количества)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Демонтаж нестационарного торгового объекта был произведен __________________________________________________________________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(наименование организации)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с использованием следующих технических средств: 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Нестационарный   торговый   объект  закрыт  способом,  используемым  до</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вскрытия, или иным способом: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__________________________________________________________________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__________________________________________________________________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(способ)</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Демонтированный  нестационарный  торговый  объект и находящееся при нем имущество,  указанное  выше, перемещены в специализированное место хранения демонтированных нестационарных торговых объектов __________________________________________________________________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__________________________________________________________________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(адрес места хранения, наименование организации)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и   сданы   по  договору  хранения  нестационарного  торгового  объекта  от</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___________ N 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lastRenderedPageBreak/>
        <w:t xml:space="preserve">    Ответственное за хранение лицо 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__________________________________________________________________.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(Ф.И.О., должность)</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Подписи  членов комиссии по размещению нестационарных торговых объектов на территории муниципального образования: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__________________________________________________________________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__________________________________________________________________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Нестационарный торговый объект на хранение принял:</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__________________________________________________________________.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(Ф.И.О., подпись)</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Объект согласно описи сдал собственнику: 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(Ф.И.О., подпись)</w:t>
      </w:r>
    </w:p>
    <w:p w:rsidR="00FF0F60" w:rsidRPr="00FF0F60" w:rsidRDefault="00FF0F60" w:rsidP="00FF0F60">
      <w:pPr>
        <w:autoSpaceDE w:val="0"/>
        <w:autoSpaceDN w:val="0"/>
        <w:adjustRightInd w:val="0"/>
        <w:spacing w:after="0" w:line="240" w:lineRule="auto"/>
        <w:jc w:val="right"/>
        <w:outlineLvl w:val="1"/>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right"/>
        <w:outlineLvl w:val="1"/>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right"/>
        <w:outlineLvl w:val="1"/>
        <w:rPr>
          <w:rFonts w:ascii="Times New Roman" w:eastAsia="Calibri" w:hAnsi="Times New Roman" w:cs="Times New Roman"/>
        </w:rPr>
      </w:pPr>
      <w:r w:rsidRPr="00FF0F60">
        <w:rPr>
          <w:rFonts w:ascii="Times New Roman" w:eastAsia="Calibri" w:hAnsi="Times New Roman" w:cs="Times New Roman"/>
        </w:rPr>
        <w:br w:type="page"/>
      </w:r>
      <w:r w:rsidRPr="00FF0F60">
        <w:rPr>
          <w:rFonts w:ascii="Times New Roman" w:eastAsia="Calibri" w:hAnsi="Times New Roman" w:cs="Times New Roman"/>
        </w:rPr>
        <w:lastRenderedPageBreak/>
        <w:t>Приложение 5</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к Положению</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о нестационарных торговых объектах</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на территории Битковского сельсовета</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 xml:space="preserve">Сузунского района </w:t>
      </w:r>
    </w:p>
    <w:p w:rsidR="00FF0F60" w:rsidRPr="00FF0F60" w:rsidRDefault="00FF0F60" w:rsidP="00FF0F60">
      <w:pPr>
        <w:autoSpaceDE w:val="0"/>
        <w:autoSpaceDN w:val="0"/>
        <w:adjustRightInd w:val="0"/>
        <w:spacing w:after="0" w:line="240" w:lineRule="auto"/>
        <w:jc w:val="right"/>
        <w:rPr>
          <w:rFonts w:ascii="Times New Roman" w:eastAsia="Calibri" w:hAnsi="Times New Roman" w:cs="Times New Roman"/>
        </w:rPr>
      </w:pPr>
      <w:r w:rsidRPr="00FF0F60">
        <w:rPr>
          <w:rFonts w:ascii="Times New Roman" w:eastAsia="Calibri" w:hAnsi="Times New Roman" w:cs="Times New Roman"/>
        </w:rPr>
        <w:t>Новосибирской области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bookmarkStart w:id="30" w:name="Par608"/>
      <w:bookmarkEnd w:id="30"/>
      <w:r w:rsidRPr="00FF0F60">
        <w:rPr>
          <w:rFonts w:ascii="Times New Roman" w:eastAsia="Calibri" w:hAnsi="Times New Roman" w:cs="Times New Roman"/>
        </w:rPr>
        <w:t>Договор</w:t>
      </w:r>
    </w:p>
    <w:p w:rsidR="00FF0F60" w:rsidRPr="00FF0F60" w:rsidRDefault="00FF0F60" w:rsidP="00FF0F60">
      <w:pPr>
        <w:autoSpaceDE w:val="0"/>
        <w:autoSpaceDN w:val="0"/>
        <w:adjustRightInd w:val="0"/>
        <w:spacing w:after="0" w:line="240" w:lineRule="auto"/>
        <w:jc w:val="center"/>
        <w:rPr>
          <w:rFonts w:ascii="Times New Roman" w:eastAsia="Calibri" w:hAnsi="Times New Roman" w:cs="Times New Roman"/>
        </w:rPr>
      </w:pPr>
      <w:r w:rsidRPr="00FF0F60">
        <w:rPr>
          <w:rFonts w:ascii="Times New Roman" w:eastAsia="Calibri" w:hAnsi="Times New Roman" w:cs="Times New Roman"/>
        </w:rPr>
        <w:t>хранения нестационарного торгового объекта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с.                                                                         "____" __________ ______ г.</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_______________________, именуем___ в дальнейшем "Хранитель", в лице 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действующего на основании ______________, с одной стороны, и  администрация __________  сельсовета Сузунского района Новосибирской области,   в лице __________________, действующего на основании _______________, именуемая   в   дальнейшем   "Поклажедатель", с другой стороны, совместно именуемые "Стороны", заключили настоящий договор о нижеследующем:</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1. ПРЕДМЕТ ДОГОВОРА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1.1.  По  настоящему  договору  Хранитель  обязуется принять имущество,</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переданное   ему  Поклажедателем,  хранить  его  в  течение  установленного настоящим  договором  срока  и  возвратить  это  имущество в сохранности по первому   требованию   Поклажедателя   непосредственно  Поклажедателю  либо указанному им третьему лицу.</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1.2.   Поклажедатель  передает  Хранителю  на  хранение  по  настоящему договору   имущество  согласно  перечню,  являющемуся  неотъемлемой  частью настоящего договора.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1.3.   Передача   имущества   удостоверяется   актом   приема-передачи, являющимся  неотъемлемой частью настоящего договора, составленным по одному экземпляру для каждой из Сторон.</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1.4. Хранение имущества осуществляется по адресу:</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__________________________________________________________________.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1.5.  По  соглашению  Сторон устанавливаются следующие условия хранения имущества: _______________________________________________.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31" w:name="Par637"/>
      <w:bookmarkEnd w:id="31"/>
      <w:r w:rsidRPr="00FF0F60">
        <w:rPr>
          <w:rFonts w:ascii="Times New Roman" w:eastAsia="Calibri" w:hAnsi="Times New Roman" w:cs="Times New Roman"/>
        </w:rPr>
        <w:t xml:space="preserve">    1.6. Срок хранения имущества устанавливается с _________ по 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2"/>
        <w:rPr>
          <w:rFonts w:ascii="Times New Roman" w:eastAsia="Calibri" w:hAnsi="Times New Roman" w:cs="Times New Roman"/>
        </w:rPr>
      </w:pPr>
      <w:r w:rsidRPr="00FF0F60">
        <w:rPr>
          <w:rFonts w:ascii="Times New Roman" w:eastAsia="Calibri" w:hAnsi="Times New Roman" w:cs="Times New Roman"/>
        </w:rPr>
        <w:t>2. ПРАВА И ОБЯЗАННОСТИ СТОРОН</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2.1. Хранитель обязан:</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принять на хранение имущество, переданное в срок, установленный </w:t>
      </w:r>
      <w:hyperlink w:anchor="Par637" w:history="1">
        <w:r w:rsidRPr="00FF0F60">
          <w:rPr>
            <w:rFonts w:ascii="Times New Roman" w:eastAsia="Calibri" w:hAnsi="Times New Roman" w:cs="Times New Roman"/>
            <w:color w:val="0000FF"/>
          </w:rPr>
          <w:t>пунктом 1.6</w:t>
        </w:r>
      </w:hyperlink>
      <w:r w:rsidRPr="00FF0F60">
        <w:rPr>
          <w:rFonts w:ascii="Times New Roman" w:eastAsia="Calibri" w:hAnsi="Times New Roman" w:cs="Times New Roman"/>
        </w:rPr>
        <w:t xml:space="preserve"> настоящего договора;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хранить имущество в течение срока, установленного в </w:t>
      </w:r>
      <w:hyperlink w:anchor="Par637" w:history="1">
        <w:r w:rsidRPr="00FF0F60">
          <w:rPr>
            <w:rFonts w:ascii="Times New Roman" w:eastAsia="Calibri" w:hAnsi="Times New Roman" w:cs="Times New Roman"/>
            <w:color w:val="0000FF"/>
          </w:rPr>
          <w:t>пункте 1.6</w:t>
        </w:r>
      </w:hyperlink>
      <w:r w:rsidRPr="00FF0F60">
        <w:rPr>
          <w:rFonts w:ascii="Times New Roman" w:eastAsia="Calibri" w:hAnsi="Times New Roman" w:cs="Times New Roman"/>
        </w:rPr>
        <w:t xml:space="preserve"> настоящего договора;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осуществлять хранение лично, кроме случаев, когда он вынужден силою непредвиденных обстоятельств в интересах Поклажедателя передать имущество на хранение третьему лицу, не имея при этом возможности получить согласие Поклажедателя;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обеспечить сохранность имущества, переданного на хранение;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возвратить имущество Поклажедателю по истечении срока хранения (или по первому требованию в момент востребования) в том состоянии, в каком оно было принято на хранение, с учетом его естественного ухудшения, естественной убыли или иного изменения вследствие его естественных свойств.</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2.2. Поклажедатель вправе: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требовать от Хранителя добросовестного и разумного выполнения обязанностей по настоящему договору.</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2.3. Помимо прав и обязанностей, прямо указанных в настоящем договоре, Стороны имеют права и несут обязанности, установленные Гражданским </w:t>
      </w:r>
      <w:hyperlink r:id="rId20" w:history="1">
        <w:r w:rsidRPr="00FF0F60">
          <w:rPr>
            <w:rFonts w:ascii="Times New Roman" w:eastAsia="Calibri" w:hAnsi="Times New Roman" w:cs="Times New Roman"/>
            <w:color w:val="0000FF"/>
          </w:rPr>
          <w:t>кодексом</w:t>
        </w:r>
      </w:hyperlink>
      <w:r w:rsidRPr="00FF0F60">
        <w:rPr>
          <w:rFonts w:ascii="Times New Roman" w:eastAsia="Calibri" w:hAnsi="Times New Roman" w:cs="Times New Roman"/>
        </w:rPr>
        <w:t xml:space="preserve"> Российской Федерации.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2"/>
        <w:rPr>
          <w:rFonts w:ascii="Times New Roman" w:eastAsia="Calibri" w:hAnsi="Times New Roman" w:cs="Times New Roman"/>
        </w:rPr>
      </w:pPr>
      <w:r w:rsidRPr="00FF0F60">
        <w:rPr>
          <w:rFonts w:ascii="Times New Roman" w:eastAsia="Calibri" w:hAnsi="Times New Roman" w:cs="Times New Roman"/>
        </w:rPr>
        <w:t>3. ПЕРЕДАЧА НА ХРАНЕНИЕ ТРЕТЬЕМУ ЛИЦУ</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3.1. Хранитель не вправе без согласия Поклажедателя передавать имущество на хранение третьему лицу, за исключением случаев, когда он вынужден к этому силой обстоятельств в интересах Поклажедателя и лишен возможности получить его согласие.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3.2. О передаче имущества на хранение третьему лицу Хранитель обязан незамедлительно уведомить Поклажедателя.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3.3. При передаче имущества на хранение третьему лицу условия настоящего договора сохраняют силу и Хранитель отвечает за действия третьего лица, которому он передал имущество на хранение.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2"/>
        <w:rPr>
          <w:rFonts w:ascii="Times New Roman" w:eastAsia="Calibri" w:hAnsi="Times New Roman" w:cs="Times New Roman"/>
        </w:rPr>
      </w:pPr>
      <w:r w:rsidRPr="00FF0F60">
        <w:rPr>
          <w:rFonts w:ascii="Times New Roman" w:eastAsia="Calibri" w:hAnsi="Times New Roman" w:cs="Times New Roman"/>
        </w:rPr>
        <w:t>4. ВОЗНАГРАЖДЕНИЕ ЗА ХРАНЕНИЕ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4.1. Вознаграждение за хранение по настоящему договору составляет 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4.2. Вознаграждение за хранение выплачивается Хранителю равными частями ___________ со следующей периодичностью: _____________________. По соглашению Сторон уплата вознаграждения за хранение может быть осуществлена по окончании хранения.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4.3. Если хранение прекращается досрочно по обстоятельствам, за которые Хранитель отвечает, он не вправе требовать вознаграждения за хранение, а полученные в счет этого вознаграждения суммы подлежат возврату Поклажедателю.</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4.4. Если по истечении срока хранения находящееся на хранении имущество не принято обратно Поклажедателем, он обязуется уплатить Хранителю соразмерное вознаграждение за дальнейшее хранение имущества. Это правило применяется и в тех случаях, когда Поклажедатель обязан принять обратно имущество до истечения срока хранения.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4.5. Расходы Хранителя на хранение имущества включаются в общую сумму вознаграждения за хранение.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4.6. Расходы на хранение имущества,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согласился с размером этих расходов, а также в других случаях, предусмотренных законом, иными правовыми актами.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4.7. При необходимости произвести чрезвычайные расходы Хранитель обязан запросить Поклажедателя о его согласии на эти расходы. Если Поклажедатель не сообщит о своем несогласии в срок, указанный Хранителем, или в разумный срок, считается, что согласие Поклажедателя на чрезвычайные расходы получено.</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Если Хранитель произвел чрезвычайные расходы на хранение, не получив предварительного согласия от Поклажедателя, хотя по обстоятельствам дела это было возможно, и Поклажедатель впоследствии их не одобрил, Хранитель может требовать возмещения чрезвычайных расходов лишь в пределах ущерба, который мог быть причинен имуществу, если бы эти расходы не были произведены.</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4.8. Чрезвычайные расходы возмещаются Поклажедателем сверх вознаграждения за хранение.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2"/>
        <w:rPr>
          <w:rFonts w:ascii="Times New Roman" w:eastAsia="Calibri" w:hAnsi="Times New Roman" w:cs="Times New Roman"/>
        </w:rPr>
      </w:pPr>
      <w:r w:rsidRPr="00FF0F60">
        <w:rPr>
          <w:rFonts w:ascii="Times New Roman" w:eastAsia="Calibri" w:hAnsi="Times New Roman" w:cs="Times New Roman"/>
        </w:rPr>
        <w:t>5. ОТВЕТСТВЕННОСТЬ ХРАНИТЕЛЯ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5.1. Хранитель отвечает за утрату, недостачу или повреждение имущества, если не докажет, что его утрата, недостача или повреждение произошли вследствие непреодолимой силы, либо из-за свойств имущества, о которых Хранитель, принимая его на хранение, не знал и не должен был знать, либо в результате умысла или грубой неосторожности Поклажедателя.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5.2. Убытки, причиненные Поклажедателю утратой, недостачей или повреждением имущества, возмещаются Хранителем в соответствии со </w:t>
      </w:r>
      <w:hyperlink r:id="rId21" w:history="1">
        <w:r w:rsidRPr="00FF0F60">
          <w:rPr>
            <w:rFonts w:ascii="Times New Roman" w:eastAsia="Calibri" w:hAnsi="Times New Roman" w:cs="Times New Roman"/>
            <w:color w:val="0000FF"/>
          </w:rPr>
          <w:t>статьей 393</w:t>
        </w:r>
      </w:hyperlink>
      <w:r w:rsidRPr="00FF0F60">
        <w:rPr>
          <w:rFonts w:ascii="Times New Roman" w:eastAsia="Calibri" w:hAnsi="Times New Roman" w:cs="Times New Roman"/>
        </w:rPr>
        <w:t xml:space="preserve"> Гражданского кодекса Российской Федерации, если законом или договором Сторон не предусмотрено иное.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5.3. В случае когда в результате повреждения, за которое Хранитель отвечает, качество имущества изменилось настолько, что оно не может быть использовано по первоначальному назначению, Поклажедатель вправе от него отказаться и потребовать от Хранителя возмещения стоимости этого имущества, а также других убытков, если иное не предусмотрено законом или договором Сторон.</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2"/>
        <w:rPr>
          <w:rFonts w:ascii="Times New Roman" w:eastAsia="Calibri" w:hAnsi="Times New Roman" w:cs="Times New Roman"/>
        </w:rPr>
      </w:pPr>
      <w:r w:rsidRPr="00FF0F60">
        <w:rPr>
          <w:rFonts w:ascii="Times New Roman" w:eastAsia="Calibri" w:hAnsi="Times New Roman" w:cs="Times New Roman"/>
        </w:rPr>
        <w:t>6. ФОРС-МАЖОР</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32" w:name="Par677"/>
      <w:bookmarkEnd w:id="32"/>
      <w:r w:rsidRPr="00FF0F60">
        <w:rPr>
          <w:rFonts w:ascii="Times New Roman" w:eastAsia="Calibri" w:hAnsi="Times New Roman" w:cs="Times New Roman"/>
        </w:rPr>
        <w:lastRenderedPageBreak/>
        <w:t>6.1. Хранитель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обстоятельств непреодолимой силы.</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bookmarkStart w:id="33" w:name="Par678"/>
      <w:bookmarkEnd w:id="33"/>
      <w:r w:rsidRPr="00FF0F60">
        <w:rPr>
          <w:rFonts w:ascii="Times New Roman" w:eastAsia="Calibri" w:hAnsi="Times New Roman" w:cs="Times New Roman"/>
        </w:rPr>
        <w:t xml:space="preserve">6.2. При наступлении обстоятельств, указанных в </w:t>
      </w:r>
      <w:hyperlink w:anchor="Par677" w:history="1">
        <w:r w:rsidRPr="00FF0F60">
          <w:rPr>
            <w:rFonts w:ascii="Times New Roman" w:eastAsia="Calibri" w:hAnsi="Times New Roman" w:cs="Times New Roman"/>
            <w:color w:val="0000FF"/>
          </w:rPr>
          <w:t>пункте 6.1</w:t>
        </w:r>
      </w:hyperlink>
      <w:r w:rsidRPr="00FF0F60">
        <w:rPr>
          <w:rFonts w:ascii="Times New Roman" w:eastAsia="Calibri" w:hAnsi="Times New Roman" w:cs="Times New Roman"/>
        </w:rPr>
        <w:t xml:space="preserve"> настоящего договора, Хранитель должен без промедления известить о них в письменном виде Поклажедателя.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Хранителем своих обязательств по настоящему договору.</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6.3. В случае ненаправления или несвоевременного направления извещения, предусмотренного в </w:t>
      </w:r>
      <w:hyperlink w:anchor="Par678" w:history="1">
        <w:r w:rsidRPr="00FF0F60">
          <w:rPr>
            <w:rFonts w:ascii="Times New Roman" w:eastAsia="Calibri" w:hAnsi="Times New Roman" w:cs="Times New Roman"/>
            <w:color w:val="0000FF"/>
          </w:rPr>
          <w:t>пункте 6.2</w:t>
        </w:r>
      </w:hyperlink>
      <w:r w:rsidRPr="00FF0F60">
        <w:rPr>
          <w:rFonts w:ascii="Times New Roman" w:eastAsia="Calibri" w:hAnsi="Times New Roman" w:cs="Times New Roman"/>
        </w:rPr>
        <w:t xml:space="preserve"> настоящего договора, Хранитель обязан возместить Поклажедателю понесенные им убытки.</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6.4. Если наступившие обстоятельства, перечисленные в </w:t>
      </w:r>
      <w:hyperlink w:anchor="Par677" w:history="1">
        <w:r w:rsidRPr="00FF0F60">
          <w:rPr>
            <w:rFonts w:ascii="Times New Roman" w:eastAsia="Calibri" w:hAnsi="Times New Roman" w:cs="Times New Roman"/>
            <w:color w:val="0000FF"/>
          </w:rPr>
          <w:t>пункте 6.1</w:t>
        </w:r>
      </w:hyperlink>
      <w:r w:rsidRPr="00FF0F60">
        <w:rPr>
          <w:rFonts w:ascii="Times New Roman" w:eastAsia="Calibri" w:hAnsi="Times New Roman" w:cs="Times New Roman"/>
        </w:rPr>
        <w:t xml:space="preserve">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2"/>
        <w:rPr>
          <w:rFonts w:ascii="Times New Roman" w:eastAsia="Calibri" w:hAnsi="Times New Roman" w:cs="Times New Roman"/>
        </w:rPr>
      </w:pPr>
      <w:r w:rsidRPr="00FF0F60">
        <w:rPr>
          <w:rFonts w:ascii="Times New Roman" w:eastAsia="Calibri" w:hAnsi="Times New Roman" w:cs="Times New Roman"/>
        </w:rPr>
        <w:t>7. СРОК ДЕЙСТВИЯ ДОГОВОРА</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7.1. Настоящий договор вступает в силу со дня его подписания.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7.2. Настоящий договор заключен на срок до 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7.3. Договор может быть расторгнут досрочно по инициативе Поклажедателя.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2"/>
        <w:rPr>
          <w:rFonts w:ascii="Times New Roman" w:eastAsia="Calibri" w:hAnsi="Times New Roman" w:cs="Times New Roman"/>
        </w:rPr>
      </w:pPr>
      <w:r w:rsidRPr="00FF0F60">
        <w:rPr>
          <w:rFonts w:ascii="Times New Roman" w:eastAsia="Calibri" w:hAnsi="Times New Roman" w:cs="Times New Roman"/>
        </w:rPr>
        <w:t>8. ЗАКЛЮЧИТЕЛЬНЫЕ ПОЛОЖЕНИЯ</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8.1.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8.2. Все уведомления и сообщения в рамках настоящего договора должны направляться Сторонами друг другу в письменной форме.</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8.3. Настоящий договор составлен в двух экземплярах, имеющих одинаковую юридическую силу, по одному экземпляру для каждой из Сторон.</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center"/>
        <w:outlineLvl w:val="2"/>
        <w:rPr>
          <w:rFonts w:ascii="Times New Roman" w:eastAsia="Calibri" w:hAnsi="Times New Roman" w:cs="Times New Roman"/>
        </w:rPr>
      </w:pPr>
      <w:r w:rsidRPr="00FF0F60">
        <w:rPr>
          <w:rFonts w:ascii="Times New Roman" w:eastAsia="Calibri" w:hAnsi="Times New Roman" w:cs="Times New Roman"/>
        </w:rPr>
        <w:t>9. АДРЕСА И БАНКОВСКИЕ РЕКВИЗИТЫ СТОРОН</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Поклажедатель:</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Администрация __________  сельсовета Сузунского района Новосибирской области (адрес, ОГРН, ИНН, КПП).</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М.П. _____________________     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(подпись)                                             (Ф.И.О.)</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Хранитель: ФИО/наименование юр. лица/ИП, адрес, банковские реквизиты</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М.П. _____________________     ____________________________________</w:t>
      </w:r>
    </w:p>
    <w:p w:rsidR="00FF0F60" w:rsidRPr="00FF0F60" w:rsidRDefault="00FF0F60" w:rsidP="00FF0F60">
      <w:pPr>
        <w:autoSpaceDE w:val="0"/>
        <w:autoSpaceDN w:val="0"/>
        <w:adjustRightInd w:val="0"/>
        <w:spacing w:after="0" w:line="240" w:lineRule="auto"/>
        <w:jc w:val="both"/>
        <w:rPr>
          <w:rFonts w:ascii="Times New Roman" w:eastAsia="Calibri" w:hAnsi="Times New Roman" w:cs="Times New Roman"/>
        </w:rPr>
      </w:pPr>
      <w:r w:rsidRPr="00FF0F60">
        <w:rPr>
          <w:rFonts w:ascii="Times New Roman" w:eastAsia="Calibri" w:hAnsi="Times New Roman" w:cs="Times New Roman"/>
        </w:rPr>
        <w:t xml:space="preserve">                           (подпись)                                         (Ф.И.О.)</w:t>
      </w:r>
    </w:p>
    <w:p w:rsidR="00FF0F60" w:rsidRPr="00FF0F60" w:rsidRDefault="00FF0F60" w:rsidP="00FF0F60">
      <w:pPr>
        <w:spacing w:after="0" w:line="240" w:lineRule="auto"/>
        <w:rPr>
          <w:rFonts w:ascii="Times New Roman" w:eastAsia="Calibri" w:hAnsi="Times New Roman" w:cs="Times New Roman"/>
        </w:rPr>
      </w:pPr>
    </w:p>
    <w:p w:rsidR="00FF0F60" w:rsidRDefault="00FF0F60" w:rsidP="00FF0F60">
      <w:pPr>
        <w:suppressAutoHyphens/>
        <w:spacing w:after="0" w:line="240" w:lineRule="auto"/>
        <w:rPr>
          <w:rFonts w:ascii="Times New Roman" w:eastAsia="Times New Roman" w:hAnsi="Times New Roman" w:cs="Times New Roman"/>
          <w:lang w:eastAsia="ru-RU"/>
        </w:rPr>
      </w:pPr>
    </w:p>
    <w:p w:rsidR="009C100F" w:rsidRDefault="009C100F" w:rsidP="009C100F">
      <w:pPr>
        <w:spacing w:after="0" w:line="240" w:lineRule="auto"/>
        <w:rPr>
          <w:rFonts w:ascii="Times New Roman" w:eastAsia="Times New Roman" w:hAnsi="Times New Roman" w:cs="Times New Roman"/>
          <w:b/>
          <w:lang w:eastAsia="ru-RU"/>
        </w:rPr>
      </w:pPr>
    </w:p>
    <w:p w:rsidR="00661C19" w:rsidRDefault="00661C19" w:rsidP="009C100F">
      <w:pPr>
        <w:spacing w:after="0" w:line="240" w:lineRule="auto"/>
        <w:rPr>
          <w:rFonts w:ascii="Times New Roman" w:eastAsia="Times New Roman" w:hAnsi="Times New Roman" w:cs="Times New Roman"/>
          <w:b/>
          <w:lang w:eastAsia="ru-RU"/>
        </w:rPr>
      </w:pPr>
    </w:p>
    <w:p w:rsidR="00661C19" w:rsidRDefault="00661C19" w:rsidP="009C100F">
      <w:pPr>
        <w:spacing w:after="0" w:line="240" w:lineRule="auto"/>
        <w:rPr>
          <w:rFonts w:ascii="Times New Roman" w:eastAsia="Times New Roman" w:hAnsi="Times New Roman" w:cs="Times New Roman"/>
          <w:b/>
          <w:lang w:eastAsia="ru-RU"/>
        </w:rPr>
      </w:pPr>
    </w:p>
    <w:p w:rsidR="00661C19" w:rsidRDefault="00661C19" w:rsidP="009C100F">
      <w:pPr>
        <w:spacing w:after="0" w:line="240" w:lineRule="auto"/>
        <w:rPr>
          <w:rFonts w:ascii="Times New Roman" w:eastAsia="Times New Roman" w:hAnsi="Times New Roman" w:cs="Times New Roman"/>
          <w:b/>
          <w:lang w:eastAsia="ru-RU"/>
        </w:rPr>
      </w:pPr>
    </w:p>
    <w:p w:rsidR="00661C19" w:rsidRDefault="00661C19" w:rsidP="009C100F">
      <w:pPr>
        <w:spacing w:after="0" w:line="240" w:lineRule="auto"/>
        <w:rPr>
          <w:rFonts w:ascii="Times New Roman" w:eastAsia="Times New Roman" w:hAnsi="Times New Roman" w:cs="Times New Roman"/>
          <w:b/>
          <w:lang w:eastAsia="ru-RU"/>
        </w:rPr>
      </w:pPr>
    </w:p>
    <w:p w:rsidR="00661C19" w:rsidRDefault="00661C19" w:rsidP="009C100F">
      <w:pPr>
        <w:spacing w:after="0" w:line="240" w:lineRule="auto"/>
        <w:rPr>
          <w:rFonts w:ascii="Times New Roman" w:eastAsia="Times New Roman" w:hAnsi="Times New Roman" w:cs="Times New Roman"/>
          <w:b/>
          <w:lang w:eastAsia="ru-RU"/>
        </w:rPr>
      </w:pPr>
    </w:p>
    <w:p w:rsidR="00661C19" w:rsidRDefault="00661C19" w:rsidP="009C100F">
      <w:pPr>
        <w:spacing w:after="0" w:line="240" w:lineRule="auto"/>
        <w:rPr>
          <w:rFonts w:ascii="Times New Roman" w:eastAsia="Times New Roman" w:hAnsi="Times New Roman" w:cs="Times New Roman"/>
          <w:b/>
          <w:lang w:eastAsia="ru-RU"/>
        </w:rPr>
      </w:pPr>
    </w:p>
    <w:p w:rsidR="00661C19" w:rsidRDefault="00661C19" w:rsidP="009C100F">
      <w:pPr>
        <w:spacing w:after="0" w:line="240" w:lineRule="auto"/>
        <w:rPr>
          <w:rFonts w:ascii="Times New Roman" w:eastAsia="Times New Roman" w:hAnsi="Times New Roman" w:cs="Times New Roman"/>
          <w:b/>
          <w:lang w:eastAsia="ru-RU"/>
        </w:rPr>
      </w:pPr>
    </w:p>
    <w:p w:rsidR="00661C19" w:rsidRPr="009C100F" w:rsidRDefault="00661C19" w:rsidP="009C100F">
      <w:pPr>
        <w:spacing w:after="0" w:line="240" w:lineRule="auto"/>
        <w:rPr>
          <w:rFonts w:ascii="Times New Roman" w:eastAsia="Times New Roman" w:hAnsi="Times New Roman" w:cs="Times New Roman"/>
          <w:b/>
          <w:lang w:eastAsia="ru-RU"/>
        </w:rPr>
      </w:pPr>
    </w:p>
    <w:p w:rsidR="009C100F" w:rsidRPr="009C100F" w:rsidRDefault="009C100F" w:rsidP="009C100F">
      <w:pPr>
        <w:tabs>
          <w:tab w:val="left" w:pos="6237"/>
        </w:tabs>
        <w:spacing w:after="0" w:line="240" w:lineRule="auto"/>
        <w:jc w:val="center"/>
        <w:rPr>
          <w:rFonts w:ascii="Times New Roman" w:eastAsia="Times New Roman" w:hAnsi="Times New Roman" w:cs="Times New Roman"/>
          <w:b/>
          <w:lang w:eastAsia="ru-RU"/>
        </w:rPr>
      </w:pPr>
      <w:r w:rsidRPr="009C100F">
        <w:rPr>
          <w:rFonts w:ascii="Times New Roman" w:eastAsia="Times New Roman" w:hAnsi="Times New Roman" w:cs="Times New Roman"/>
          <w:b/>
          <w:lang w:eastAsia="ru-RU"/>
        </w:rPr>
        <w:lastRenderedPageBreak/>
        <w:t>СОВЕТ ДЕПУТАТОВ</w:t>
      </w:r>
    </w:p>
    <w:p w:rsidR="009C100F" w:rsidRPr="009C100F" w:rsidRDefault="009C100F" w:rsidP="009C100F">
      <w:pPr>
        <w:tabs>
          <w:tab w:val="left" w:pos="6237"/>
        </w:tabs>
        <w:spacing w:after="0" w:line="240" w:lineRule="auto"/>
        <w:jc w:val="center"/>
        <w:rPr>
          <w:rFonts w:ascii="Times New Roman" w:eastAsia="Times New Roman" w:hAnsi="Times New Roman" w:cs="Times New Roman"/>
          <w:b/>
          <w:lang w:eastAsia="ru-RU"/>
        </w:rPr>
      </w:pPr>
      <w:r w:rsidRPr="009C100F">
        <w:rPr>
          <w:rFonts w:ascii="Times New Roman" w:eastAsia="Times New Roman" w:hAnsi="Times New Roman" w:cs="Times New Roman"/>
          <w:b/>
          <w:lang w:eastAsia="ru-RU"/>
        </w:rPr>
        <w:t>БИТКОВСКОГО СЕЛЬСОВЕТА</w:t>
      </w:r>
    </w:p>
    <w:p w:rsidR="009C100F" w:rsidRPr="009C100F" w:rsidRDefault="009C100F" w:rsidP="009C100F">
      <w:pPr>
        <w:tabs>
          <w:tab w:val="left" w:pos="6237"/>
        </w:tabs>
        <w:spacing w:after="0" w:line="240" w:lineRule="auto"/>
        <w:jc w:val="center"/>
        <w:rPr>
          <w:rFonts w:ascii="Times New Roman" w:eastAsia="Times New Roman" w:hAnsi="Times New Roman" w:cs="Times New Roman"/>
          <w:b/>
          <w:lang w:eastAsia="ru-RU"/>
        </w:rPr>
      </w:pPr>
      <w:r w:rsidRPr="009C100F">
        <w:rPr>
          <w:rFonts w:ascii="Times New Roman" w:eastAsia="Times New Roman" w:hAnsi="Times New Roman" w:cs="Times New Roman"/>
          <w:b/>
          <w:lang w:eastAsia="ru-RU"/>
        </w:rPr>
        <w:t>Сузунского района Новосибирской области</w:t>
      </w:r>
    </w:p>
    <w:p w:rsidR="009C100F" w:rsidRPr="009C100F" w:rsidRDefault="009C100F" w:rsidP="009C100F">
      <w:pPr>
        <w:tabs>
          <w:tab w:val="left" w:pos="6237"/>
        </w:tabs>
        <w:spacing w:after="0" w:line="240" w:lineRule="auto"/>
        <w:jc w:val="center"/>
        <w:rPr>
          <w:rFonts w:ascii="Times New Roman" w:eastAsia="Times New Roman" w:hAnsi="Times New Roman" w:cs="Times New Roman"/>
          <w:b/>
          <w:lang w:eastAsia="ru-RU"/>
        </w:rPr>
      </w:pPr>
      <w:r w:rsidRPr="009C100F">
        <w:rPr>
          <w:rFonts w:ascii="Times New Roman" w:eastAsia="Times New Roman" w:hAnsi="Times New Roman" w:cs="Times New Roman"/>
          <w:b/>
          <w:lang w:eastAsia="ru-RU"/>
        </w:rPr>
        <w:t>шестого созыва</w:t>
      </w:r>
    </w:p>
    <w:p w:rsidR="009C100F" w:rsidRPr="009C100F" w:rsidRDefault="009C100F" w:rsidP="009C100F">
      <w:pPr>
        <w:tabs>
          <w:tab w:val="left" w:pos="6237"/>
        </w:tabs>
        <w:spacing w:after="0" w:line="240" w:lineRule="auto"/>
        <w:jc w:val="center"/>
        <w:rPr>
          <w:rFonts w:ascii="Times New Roman" w:eastAsia="Times New Roman" w:hAnsi="Times New Roman" w:cs="Times New Roman"/>
          <w:b/>
          <w:lang w:eastAsia="ru-RU"/>
        </w:rPr>
      </w:pPr>
      <w:r w:rsidRPr="009C100F">
        <w:rPr>
          <w:rFonts w:ascii="Times New Roman" w:eastAsia="Times New Roman" w:hAnsi="Times New Roman" w:cs="Times New Roman"/>
          <w:b/>
          <w:lang w:eastAsia="ru-RU"/>
        </w:rPr>
        <w:t>РЕШЕНИЕ</w:t>
      </w:r>
    </w:p>
    <w:p w:rsidR="009C100F" w:rsidRPr="009C100F" w:rsidRDefault="009C100F" w:rsidP="009C100F">
      <w:pPr>
        <w:tabs>
          <w:tab w:val="left" w:pos="6237"/>
        </w:tabs>
        <w:spacing w:after="0" w:line="240" w:lineRule="auto"/>
        <w:jc w:val="center"/>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 xml:space="preserve">Пятьдесят второй сессии </w:t>
      </w:r>
    </w:p>
    <w:p w:rsidR="009C100F" w:rsidRPr="009C100F" w:rsidRDefault="00661C19" w:rsidP="009C100F">
      <w:pPr>
        <w:tabs>
          <w:tab w:val="left" w:pos="6237"/>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 02.07</w:t>
      </w:r>
      <w:r w:rsidR="009C100F" w:rsidRPr="009C100F">
        <w:rPr>
          <w:rFonts w:ascii="Times New Roman" w:eastAsia="Times New Roman" w:hAnsi="Times New Roman" w:cs="Times New Roman"/>
          <w:lang w:eastAsia="ru-RU"/>
        </w:rPr>
        <w:t>.2025                                        с. Битки</w:t>
      </w:r>
      <w:r w:rsidR="009C100F" w:rsidRPr="009C100F">
        <w:rPr>
          <w:rFonts w:ascii="Times New Roman" w:eastAsia="Times New Roman" w:hAnsi="Times New Roman" w:cs="Times New Roman"/>
          <w:lang w:eastAsia="ru-RU"/>
        </w:rPr>
        <w:tab/>
      </w:r>
      <w:r w:rsidR="009C100F" w:rsidRPr="009C100F">
        <w:rPr>
          <w:rFonts w:ascii="Times New Roman" w:eastAsia="Times New Roman" w:hAnsi="Times New Roman" w:cs="Times New Roman"/>
          <w:lang w:eastAsia="ru-RU"/>
        </w:rPr>
        <w:tab/>
      </w:r>
      <w:r w:rsidR="009C100F" w:rsidRPr="009C100F">
        <w:rPr>
          <w:rFonts w:ascii="Times New Roman" w:eastAsia="Times New Roman" w:hAnsi="Times New Roman" w:cs="Times New Roman"/>
          <w:lang w:eastAsia="ru-RU"/>
        </w:rPr>
        <w:tab/>
      </w:r>
      <w:r w:rsidR="009C100F" w:rsidRPr="009C100F">
        <w:rPr>
          <w:rFonts w:ascii="Times New Roman" w:eastAsia="Times New Roman" w:hAnsi="Times New Roman" w:cs="Times New Roman"/>
          <w:lang w:eastAsia="ru-RU"/>
        </w:rPr>
        <w:tab/>
        <w:t xml:space="preserve">             № 20</w:t>
      </w:r>
    </w:p>
    <w:p w:rsidR="009C100F" w:rsidRPr="009C100F" w:rsidRDefault="009C100F" w:rsidP="009C100F">
      <w:pPr>
        <w:spacing w:after="0" w:line="240" w:lineRule="auto"/>
        <w:rPr>
          <w:rFonts w:ascii="Times New Roman" w:eastAsia="Times New Roman" w:hAnsi="Times New Roman" w:cs="Times New Roman"/>
          <w:lang w:eastAsia="ru-RU"/>
        </w:rPr>
      </w:pPr>
    </w:p>
    <w:p w:rsidR="009C100F" w:rsidRPr="009C100F" w:rsidRDefault="009C100F" w:rsidP="009C100F">
      <w:pPr>
        <w:spacing w:after="0" w:line="240" w:lineRule="auto"/>
        <w:ind w:firstLine="567"/>
        <w:jc w:val="center"/>
        <w:rPr>
          <w:rFonts w:ascii="Times New Roman" w:eastAsia="Calibri" w:hAnsi="Times New Roman" w:cs="Times New Roman"/>
        </w:rPr>
      </w:pPr>
      <w:r w:rsidRPr="009C100F">
        <w:rPr>
          <w:rFonts w:ascii="Times New Roman" w:eastAsia="Calibri" w:hAnsi="Times New Roman" w:cs="Times New Roman"/>
        </w:rPr>
        <w:t>О внесении изменений в решение Совета депутатов Битковского сельсовета Сузунского района Новосибирской области от 20.11.2019 №32 "Об определении налоговых ставок и порядка уплаты земельного налога "</w:t>
      </w:r>
    </w:p>
    <w:p w:rsidR="009C100F" w:rsidRPr="009C100F" w:rsidRDefault="009C100F" w:rsidP="009C100F">
      <w:pPr>
        <w:spacing w:after="0" w:line="240" w:lineRule="auto"/>
        <w:ind w:firstLine="567"/>
        <w:jc w:val="center"/>
        <w:rPr>
          <w:rFonts w:ascii="Times New Roman" w:eastAsia="Calibri" w:hAnsi="Times New Roman" w:cs="Times New Roman"/>
        </w:rPr>
      </w:pPr>
    </w:p>
    <w:p w:rsidR="009C100F" w:rsidRPr="009C100F" w:rsidRDefault="009C100F" w:rsidP="009C100F">
      <w:pPr>
        <w:spacing w:after="0" w:line="240" w:lineRule="auto"/>
        <w:ind w:firstLine="567"/>
        <w:jc w:val="center"/>
        <w:rPr>
          <w:rFonts w:ascii="Times New Roman" w:eastAsia="Calibri" w:hAnsi="Times New Roman" w:cs="Times New Roman"/>
        </w:rPr>
      </w:pPr>
    </w:p>
    <w:p w:rsidR="009C100F" w:rsidRPr="009C100F" w:rsidRDefault="009C100F" w:rsidP="009C100F">
      <w:pPr>
        <w:spacing w:after="0" w:line="240" w:lineRule="auto"/>
        <w:ind w:firstLine="567"/>
        <w:jc w:val="both"/>
        <w:rPr>
          <w:rFonts w:ascii="Times New Roman" w:eastAsia="Calibri" w:hAnsi="Times New Roman" w:cs="Times New Roman"/>
        </w:rPr>
      </w:pPr>
      <w:r w:rsidRPr="009C100F">
        <w:rPr>
          <w:rFonts w:ascii="Times New Roman" w:eastAsia="Calibri" w:hAnsi="Times New Roman" w:cs="Times New Roman"/>
        </w:rPr>
        <w:t xml:space="preserve">В соответствии с Федеральным законом от 06.10.2003 № 131-ФЗ " Об общих принципах организации местного самоуправления в Российской Федерации", Совет депутатов Битковского сельсовета Сузунского района Новосибирской области </w:t>
      </w:r>
    </w:p>
    <w:p w:rsidR="009C100F" w:rsidRPr="009C100F" w:rsidRDefault="009C100F" w:rsidP="009C100F">
      <w:pPr>
        <w:spacing w:after="0" w:line="240" w:lineRule="auto"/>
        <w:jc w:val="both"/>
        <w:rPr>
          <w:rFonts w:ascii="Times New Roman" w:eastAsia="Calibri" w:hAnsi="Times New Roman" w:cs="Times New Roman"/>
        </w:rPr>
      </w:pPr>
      <w:r w:rsidRPr="009C100F">
        <w:rPr>
          <w:rFonts w:ascii="Times New Roman" w:eastAsia="Calibri" w:hAnsi="Times New Roman" w:cs="Times New Roman"/>
        </w:rPr>
        <w:t>РЕШИЛ:</w:t>
      </w:r>
    </w:p>
    <w:p w:rsidR="009C100F" w:rsidRPr="009C100F" w:rsidRDefault="009C100F" w:rsidP="009C100F">
      <w:pPr>
        <w:spacing w:after="0" w:line="240" w:lineRule="auto"/>
        <w:ind w:firstLine="567"/>
        <w:jc w:val="both"/>
        <w:rPr>
          <w:rFonts w:ascii="Times New Roman" w:eastAsia="Calibri" w:hAnsi="Times New Roman" w:cs="Times New Roman"/>
        </w:rPr>
      </w:pPr>
      <w:r w:rsidRPr="009C100F">
        <w:rPr>
          <w:rFonts w:ascii="Times New Roman" w:eastAsia="Calibri" w:hAnsi="Times New Roman" w:cs="Times New Roman"/>
        </w:rPr>
        <w:t>1. Внести в решение Совета депутатов Битковского сельсовета Сузунского района Новосибирской области от 20.11.2019 №32 "Об определении налоговых ставок   и порядка уплаты земельного налога" следующие изменения:</w:t>
      </w:r>
    </w:p>
    <w:p w:rsidR="009C100F" w:rsidRPr="009C100F" w:rsidRDefault="009C100F" w:rsidP="009C100F">
      <w:pPr>
        <w:spacing w:after="0" w:line="240" w:lineRule="auto"/>
        <w:ind w:firstLine="567"/>
        <w:jc w:val="both"/>
        <w:rPr>
          <w:rFonts w:ascii="Times New Roman" w:eastAsia="Calibri" w:hAnsi="Times New Roman" w:cs="Times New Roman"/>
          <w:shd w:val="clear" w:color="auto" w:fill="FFFFFF"/>
        </w:rPr>
      </w:pPr>
      <w:r w:rsidRPr="009C100F">
        <w:rPr>
          <w:rFonts w:ascii="Times New Roman" w:eastAsia="Calibri" w:hAnsi="Times New Roman" w:cs="Times New Roman"/>
        </w:rPr>
        <w:t>1.1. В пункте 1 слова "</w:t>
      </w:r>
      <w:r w:rsidRPr="009C100F">
        <w:rPr>
          <w:rFonts w:ascii="Times New Roman" w:eastAsia="Calibri" w:hAnsi="Times New Roman" w:cs="Times New Roman"/>
          <w:shd w:val="clear" w:color="auto" w:fill="FFFFFF"/>
        </w:rPr>
        <w:t xml:space="preserve"> занятых </w:t>
      </w:r>
      <w:hyperlink r:id="rId22" w:anchor="dst100149" w:history="1">
        <w:r w:rsidRPr="009C100F">
          <w:rPr>
            <w:rFonts w:ascii="Times New Roman" w:eastAsia="Calibri" w:hAnsi="Times New Roman" w:cs="Times New Roman"/>
            <w:u w:val="single"/>
            <w:shd w:val="clear" w:color="auto" w:fill="FFFFFF"/>
          </w:rPr>
          <w:t>жилищным фондом</w:t>
        </w:r>
      </w:hyperlink>
      <w:r w:rsidRPr="009C100F">
        <w:rPr>
          <w:rFonts w:ascii="Times New Roman" w:eastAsia="Calibri" w:hAnsi="Times New Roman" w:cs="Times New Roman"/>
          <w:shd w:val="clear" w:color="auto" w:fill="FFFFFF"/>
        </w:rPr>
        <w:t> и </w:t>
      </w:r>
      <w:hyperlink r:id="rId23" w:anchor="dst100041" w:history="1">
        <w:r w:rsidRPr="009C100F">
          <w:rPr>
            <w:rFonts w:ascii="Times New Roman" w:eastAsia="Calibri" w:hAnsi="Times New Roman" w:cs="Times New Roman"/>
            <w:u w:val="single"/>
            <w:shd w:val="clear" w:color="auto" w:fill="FFFFFF"/>
          </w:rPr>
          <w:t>объектами инженерной инфраструктуры</w:t>
        </w:r>
      </w:hyperlink>
      <w:r w:rsidRPr="009C100F">
        <w:rPr>
          <w:rFonts w:ascii="Times New Roman" w:eastAsia="Calibri" w:hAnsi="Times New Roman" w:cs="Times New Roman"/>
          <w:shd w:val="clear" w:color="auto" w:fill="FFFFFF"/>
        </w:rPr>
        <w:t>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w:t>
      </w:r>
      <w:r w:rsidRPr="009C100F">
        <w:rPr>
          <w:rFonts w:ascii="Times New Roman" w:eastAsia="Calibri" w:hAnsi="Times New Roman" w:cs="Times New Roman"/>
        </w:rPr>
        <w:t xml:space="preserve">, используемых в предпринимательской деятельности) </w:t>
      </w:r>
      <w:r w:rsidRPr="009C100F">
        <w:rPr>
          <w:rFonts w:ascii="Times New Roman" w:eastAsia="Calibri" w:hAnsi="Times New Roman" w:cs="Times New Roman"/>
          <w:i/>
        </w:rPr>
        <w:t>заменить на слова</w:t>
      </w:r>
      <w:r w:rsidRPr="009C100F">
        <w:rPr>
          <w:rFonts w:ascii="Times New Roman" w:eastAsia="Calibri" w:hAnsi="Times New Roman" w:cs="Times New Roman"/>
        </w:rPr>
        <w:t xml:space="preserve"> " 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r w:rsidRPr="009C100F">
        <w:rPr>
          <w:rFonts w:ascii="Times New Roman" w:eastAsia="Calibri" w:hAnsi="Times New Roman" w:cs="Times New Roman"/>
          <w:shd w:val="clear" w:color="auto" w:fill="FFFFFF"/>
        </w:rPr>
        <w:t>".</w:t>
      </w:r>
    </w:p>
    <w:p w:rsidR="009C100F" w:rsidRPr="009C100F" w:rsidRDefault="009C100F" w:rsidP="009C100F">
      <w:pPr>
        <w:spacing w:after="0" w:line="240" w:lineRule="auto"/>
        <w:ind w:firstLine="567"/>
        <w:jc w:val="both"/>
        <w:rPr>
          <w:rFonts w:ascii="Times New Roman" w:eastAsia="Calibri" w:hAnsi="Times New Roman" w:cs="Times New Roman"/>
        </w:rPr>
      </w:pPr>
      <w:r w:rsidRPr="009C100F">
        <w:rPr>
          <w:rFonts w:ascii="Times New Roman" w:eastAsia="Calibri" w:hAnsi="Times New Roman" w:cs="Times New Roman"/>
          <w:shd w:val="clear" w:color="auto" w:fill="FFFFFF"/>
        </w:rPr>
        <w:t xml:space="preserve">1.2. </w:t>
      </w:r>
      <w:r w:rsidRPr="009C100F">
        <w:rPr>
          <w:rFonts w:ascii="Times New Roman" w:eastAsia="Calibri" w:hAnsi="Times New Roman" w:cs="Times New Roman"/>
        </w:rPr>
        <w:t>В пункте 1 слова "</w:t>
      </w:r>
      <w:r w:rsidRPr="009C100F">
        <w:rPr>
          <w:rFonts w:ascii="Times New Roman" w:eastAsia="Calibri" w:hAnsi="Times New Roman" w:cs="Times New Roman"/>
          <w:shd w:val="clear" w:color="auto" w:fill="FFFFFF"/>
        </w:rPr>
        <w:t>не используемых в предпринимательской деятельности, приобретенных (предоставленных) для ведения </w:t>
      </w:r>
      <w:hyperlink r:id="rId24" w:anchor="dst100022" w:history="1">
        <w:r w:rsidRPr="009C100F">
          <w:rPr>
            <w:rFonts w:ascii="Times New Roman" w:eastAsia="Calibri" w:hAnsi="Times New Roman" w:cs="Times New Roman"/>
            <w:u w:val="single"/>
            <w:shd w:val="clear" w:color="auto" w:fill="FFFFFF"/>
          </w:rPr>
          <w:t>личного подсобного хозяйства</w:t>
        </w:r>
      </w:hyperlink>
      <w:r w:rsidRPr="009C100F">
        <w:rPr>
          <w:rFonts w:ascii="Times New Roman" w:eastAsia="Calibri" w:hAnsi="Times New Roman" w:cs="Times New Roman"/>
          <w:shd w:val="clear" w:color="auto" w:fill="FFFFFF"/>
        </w:rPr>
        <w:t>, садоводства или огородничества, а также земельных участков общего назначения, предусмотренных Федеральным </w:t>
      </w:r>
      <w:hyperlink r:id="rId25" w:anchor="dst0" w:history="1">
        <w:r w:rsidRPr="009C100F">
          <w:rPr>
            <w:rFonts w:ascii="Times New Roman" w:eastAsia="Calibri" w:hAnsi="Times New Roman" w:cs="Times New Roman"/>
            <w:u w:val="single"/>
            <w:shd w:val="clear" w:color="auto" w:fill="FFFFFF"/>
          </w:rPr>
          <w:t>законом</w:t>
        </w:r>
      </w:hyperlink>
      <w:r w:rsidRPr="009C100F">
        <w:rPr>
          <w:rFonts w:ascii="Times New Roman" w:eastAsia="Calibri" w:hAnsi="Times New Roman" w:cs="Times New Roman"/>
          <w:shd w:val="clear" w:color="auto" w:fill="FFFFFF"/>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sidRPr="009C100F">
        <w:rPr>
          <w:rFonts w:ascii="Times New Roman" w:eastAsia="Calibri" w:hAnsi="Times New Roman" w:cs="Times New Roman"/>
          <w:i/>
          <w:shd w:val="clear" w:color="auto" w:fill="FFFFFF"/>
        </w:rPr>
        <w:t xml:space="preserve">заменить на слова </w:t>
      </w:r>
      <w:r w:rsidRPr="009C100F">
        <w:rPr>
          <w:rFonts w:ascii="Times New Roman" w:eastAsia="Calibri" w:hAnsi="Times New Roman" w:cs="Times New Roman"/>
        </w:rPr>
        <w:t>"не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w:t>
      </w:r>
      <w:hyperlink r:id="rId26" w:anchor="/document/71732780/entry/306" w:history="1">
        <w:r w:rsidRPr="009C100F">
          <w:rPr>
            <w:rFonts w:ascii="Times New Roman" w:eastAsia="Calibri" w:hAnsi="Times New Roman" w:cs="Times New Roman"/>
            <w:u w:val="single"/>
          </w:rPr>
          <w:t>Федеральным законом</w:t>
        </w:r>
      </w:hyperlink>
      <w:r w:rsidRPr="009C100F">
        <w:rPr>
          <w:rFonts w:ascii="Times New Roman" w:eastAsia="Calibri" w:hAnsi="Times New Roman" w:cs="Times New Roman"/>
        </w:rPr>
        <w:t>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 300 миллионов рублей".</w:t>
      </w:r>
    </w:p>
    <w:p w:rsidR="009C100F" w:rsidRPr="009C100F" w:rsidRDefault="009C100F" w:rsidP="009C100F">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9C100F">
        <w:rPr>
          <w:rFonts w:ascii="Times New Roman" w:eastAsia="Times New Roman" w:hAnsi="Times New Roman" w:cs="Times New Roman"/>
          <w:color w:val="000000"/>
          <w:lang w:eastAsia="ru-RU"/>
        </w:rPr>
        <w:t>2. Опубликовать настоящее решение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w:t>
      </w:r>
    </w:p>
    <w:p w:rsidR="009C100F" w:rsidRPr="00661C19" w:rsidRDefault="009C100F" w:rsidP="00661C19">
      <w:pPr>
        <w:spacing w:after="0" w:line="240" w:lineRule="auto"/>
        <w:jc w:val="both"/>
        <w:rPr>
          <w:rFonts w:ascii="Times New Roman" w:eastAsia="Calibri" w:hAnsi="Times New Roman" w:cs="Times New Roman"/>
        </w:rPr>
      </w:pPr>
      <w:r w:rsidRPr="009C100F">
        <w:rPr>
          <w:rFonts w:ascii="Times New Roman" w:eastAsia="Calibri" w:hAnsi="Times New Roman" w:cs="Times New Roman"/>
          <w:color w:val="000000"/>
        </w:rPr>
        <w:t>3. </w:t>
      </w:r>
      <w:r w:rsidRPr="009C100F">
        <w:rPr>
          <w:rFonts w:ascii="Times New Roman" w:eastAsia="Calibri" w:hAnsi="Times New Roman" w:cs="Times New Roman"/>
        </w:rPr>
        <w:t xml:space="preserve">Настоящее решение вступает в силу по истечении одного месяца с момента официального опубликования, но не ранее  </w:t>
      </w:r>
      <w:r w:rsidRPr="009C100F">
        <w:rPr>
          <w:rFonts w:ascii="Times New Roman" w:eastAsia="Calibri" w:hAnsi="Times New Roman" w:cs="Times New Roman"/>
          <w:shd w:val="clear" w:color="auto" w:fill="FFFFFF"/>
        </w:rPr>
        <w:t xml:space="preserve">  1-го числа очередного налогового периода (01.01.2026 года)</w:t>
      </w:r>
      <w:r w:rsidRPr="009C100F">
        <w:rPr>
          <w:rFonts w:ascii="Times New Roman" w:eastAsia="Calibri" w:hAnsi="Times New Roman" w:cs="Times New Roman"/>
        </w:rPr>
        <w:t>.</w:t>
      </w:r>
    </w:p>
    <w:p w:rsidR="009C100F" w:rsidRPr="009C100F" w:rsidRDefault="009C100F" w:rsidP="009C100F">
      <w:pPr>
        <w:suppressAutoHyphens/>
        <w:spacing w:after="0" w:line="240" w:lineRule="auto"/>
        <w:rPr>
          <w:rFonts w:ascii="Times New Roman" w:eastAsia="Times New Roman" w:hAnsi="Times New Roman" w:cs="Times New Roman"/>
          <w:lang w:eastAsia="ru-RU"/>
        </w:rPr>
      </w:pPr>
    </w:p>
    <w:p w:rsidR="009C100F" w:rsidRPr="009C100F" w:rsidRDefault="009C100F" w:rsidP="009C100F">
      <w:pPr>
        <w:suppressAutoHyphens/>
        <w:spacing w:after="0" w:line="240" w:lineRule="auto"/>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Председатель Совета депутатов</w:t>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t xml:space="preserve">          Глава</w:t>
      </w:r>
    </w:p>
    <w:p w:rsidR="009C100F" w:rsidRPr="009C100F" w:rsidRDefault="009C100F" w:rsidP="009C100F">
      <w:pPr>
        <w:suppressAutoHyphens/>
        <w:spacing w:after="0" w:line="240" w:lineRule="auto"/>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Битковского сельсовета</w:t>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t xml:space="preserve">          Битковского сельсовета</w:t>
      </w:r>
    </w:p>
    <w:p w:rsidR="009C100F" w:rsidRPr="009C100F" w:rsidRDefault="009C100F" w:rsidP="009C100F">
      <w:pPr>
        <w:suppressAutoHyphens/>
        <w:spacing w:after="0" w:line="240" w:lineRule="auto"/>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Сузунского района</w:t>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t xml:space="preserve">          Сузунского района</w:t>
      </w:r>
    </w:p>
    <w:p w:rsidR="009C100F" w:rsidRPr="009C100F" w:rsidRDefault="009C100F" w:rsidP="009C100F">
      <w:pPr>
        <w:suppressAutoHyphens/>
        <w:spacing w:after="0" w:line="240" w:lineRule="auto"/>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Новосибирской области</w:t>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t xml:space="preserve">          Новосибирской области</w:t>
      </w:r>
    </w:p>
    <w:p w:rsidR="009C100F" w:rsidRPr="00661C19" w:rsidRDefault="009C100F" w:rsidP="00661C19">
      <w:pPr>
        <w:suppressAutoHyphens/>
        <w:spacing w:after="0" w:line="240" w:lineRule="auto"/>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____________ Т.Л. Пирог</w:t>
      </w:r>
      <w:r w:rsidRPr="009C100F">
        <w:rPr>
          <w:rFonts w:ascii="Times New Roman" w:eastAsia="Times New Roman" w:hAnsi="Times New Roman" w:cs="Times New Roman"/>
          <w:lang w:eastAsia="ru-RU"/>
        </w:rPr>
        <w:tab/>
        <w:t xml:space="preserve">  </w:t>
      </w:r>
      <w:r w:rsidRPr="009C100F">
        <w:rPr>
          <w:rFonts w:ascii="Times New Roman" w:eastAsia="Times New Roman" w:hAnsi="Times New Roman" w:cs="Times New Roman"/>
          <w:lang w:eastAsia="ru-RU"/>
        </w:rPr>
        <w:tab/>
        <w:t xml:space="preserve">                               _______С.Н. Моликер</w:t>
      </w:r>
    </w:p>
    <w:p w:rsidR="009C100F" w:rsidRPr="009C100F" w:rsidRDefault="009C100F" w:rsidP="009C100F">
      <w:pPr>
        <w:tabs>
          <w:tab w:val="left" w:pos="6237"/>
        </w:tabs>
        <w:spacing w:after="0" w:line="240" w:lineRule="auto"/>
        <w:jc w:val="center"/>
        <w:rPr>
          <w:rFonts w:ascii="Times New Roman" w:eastAsia="Times New Roman" w:hAnsi="Times New Roman" w:cs="Times New Roman"/>
          <w:b/>
          <w:lang w:eastAsia="ru-RU"/>
        </w:rPr>
      </w:pPr>
      <w:r w:rsidRPr="009C100F">
        <w:rPr>
          <w:rFonts w:ascii="Times New Roman" w:eastAsia="Times New Roman" w:hAnsi="Times New Roman" w:cs="Times New Roman"/>
          <w:b/>
          <w:lang w:eastAsia="ru-RU"/>
        </w:rPr>
        <w:lastRenderedPageBreak/>
        <w:t>СОВЕТ ДЕПУТАТОВ</w:t>
      </w:r>
    </w:p>
    <w:p w:rsidR="009C100F" w:rsidRPr="009C100F" w:rsidRDefault="009C100F" w:rsidP="009C100F">
      <w:pPr>
        <w:tabs>
          <w:tab w:val="left" w:pos="6237"/>
        </w:tabs>
        <w:spacing w:after="0" w:line="240" w:lineRule="auto"/>
        <w:jc w:val="center"/>
        <w:rPr>
          <w:rFonts w:ascii="Times New Roman" w:eastAsia="Times New Roman" w:hAnsi="Times New Roman" w:cs="Times New Roman"/>
          <w:b/>
          <w:lang w:eastAsia="ru-RU"/>
        </w:rPr>
      </w:pPr>
      <w:r w:rsidRPr="009C100F">
        <w:rPr>
          <w:rFonts w:ascii="Times New Roman" w:eastAsia="Times New Roman" w:hAnsi="Times New Roman" w:cs="Times New Roman"/>
          <w:b/>
          <w:lang w:eastAsia="ru-RU"/>
        </w:rPr>
        <w:t>БИТКОВСКОГО СЕЛЬСОВЕТА</w:t>
      </w:r>
    </w:p>
    <w:p w:rsidR="009C100F" w:rsidRPr="009C100F" w:rsidRDefault="009C100F" w:rsidP="009C100F">
      <w:pPr>
        <w:tabs>
          <w:tab w:val="left" w:pos="6237"/>
        </w:tabs>
        <w:spacing w:after="0" w:line="240" w:lineRule="auto"/>
        <w:jc w:val="center"/>
        <w:rPr>
          <w:rFonts w:ascii="Times New Roman" w:eastAsia="Times New Roman" w:hAnsi="Times New Roman" w:cs="Times New Roman"/>
          <w:b/>
          <w:lang w:eastAsia="ru-RU"/>
        </w:rPr>
      </w:pPr>
      <w:r w:rsidRPr="009C100F">
        <w:rPr>
          <w:rFonts w:ascii="Times New Roman" w:eastAsia="Times New Roman" w:hAnsi="Times New Roman" w:cs="Times New Roman"/>
          <w:b/>
          <w:lang w:eastAsia="ru-RU"/>
        </w:rPr>
        <w:t>Сузунского района Новосибирской области</w:t>
      </w:r>
    </w:p>
    <w:p w:rsidR="009C100F" w:rsidRPr="009C100F" w:rsidRDefault="009C100F" w:rsidP="009C100F">
      <w:pPr>
        <w:tabs>
          <w:tab w:val="left" w:pos="6237"/>
        </w:tabs>
        <w:spacing w:after="0" w:line="240" w:lineRule="auto"/>
        <w:jc w:val="center"/>
        <w:rPr>
          <w:rFonts w:ascii="Times New Roman" w:eastAsia="Times New Roman" w:hAnsi="Times New Roman" w:cs="Times New Roman"/>
          <w:b/>
          <w:lang w:eastAsia="ru-RU"/>
        </w:rPr>
      </w:pPr>
      <w:r w:rsidRPr="009C100F">
        <w:rPr>
          <w:rFonts w:ascii="Times New Roman" w:eastAsia="Times New Roman" w:hAnsi="Times New Roman" w:cs="Times New Roman"/>
          <w:b/>
          <w:lang w:eastAsia="ru-RU"/>
        </w:rPr>
        <w:t>шестого созыва</w:t>
      </w:r>
    </w:p>
    <w:p w:rsidR="009C100F" w:rsidRPr="009C100F" w:rsidRDefault="009C100F" w:rsidP="009C100F">
      <w:pPr>
        <w:tabs>
          <w:tab w:val="left" w:pos="6237"/>
        </w:tabs>
        <w:spacing w:after="0" w:line="240" w:lineRule="auto"/>
        <w:jc w:val="center"/>
        <w:rPr>
          <w:rFonts w:ascii="Times New Roman" w:eastAsia="Times New Roman" w:hAnsi="Times New Roman" w:cs="Times New Roman"/>
          <w:b/>
          <w:lang w:eastAsia="ru-RU"/>
        </w:rPr>
      </w:pPr>
      <w:r w:rsidRPr="009C100F">
        <w:rPr>
          <w:rFonts w:ascii="Times New Roman" w:eastAsia="Times New Roman" w:hAnsi="Times New Roman" w:cs="Times New Roman"/>
          <w:b/>
          <w:lang w:eastAsia="ru-RU"/>
        </w:rPr>
        <w:t>РЕШЕНИЕ</w:t>
      </w:r>
    </w:p>
    <w:p w:rsidR="009C100F" w:rsidRPr="009C100F" w:rsidRDefault="009C100F" w:rsidP="009C100F">
      <w:pPr>
        <w:tabs>
          <w:tab w:val="left" w:pos="6237"/>
        </w:tabs>
        <w:spacing w:after="0" w:line="240" w:lineRule="auto"/>
        <w:jc w:val="center"/>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 xml:space="preserve">Пятьдесят второй сессии </w:t>
      </w:r>
    </w:p>
    <w:p w:rsidR="009C100F" w:rsidRPr="009C100F" w:rsidRDefault="00661C19" w:rsidP="009C100F">
      <w:pPr>
        <w:tabs>
          <w:tab w:val="left" w:pos="6237"/>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 02.07</w:t>
      </w:r>
      <w:r w:rsidR="009C100F" w:rsidRPr="009C100F">
        <w:rPr>
          <w:rFonts w:ascii="Times New Roman" w:eastAsia="Times New Roman" w:hAnsi="Times New Roman" w:cs="Times New Roman"/>
          <w:lang w:eastAsia="ru-RU"/>
        </w:rPr>
        <w:t>.2025                                        с. Битки</w:t>
      </w:r>
      <w:r w:rsidR="009C100F" w:rsidRPr="009C100F">
        <w:rPr>
          <w:rFonts w:ascii="Times New Roman" w:eastAsia="Times New Roman" w:hAnsi="Times New Roman" w:cs="Times New Roman"/>
          <w:lang w:eastAsia="ru-RU"/>
        </w:rPr>
        <w:tab/>
      </w:r>
      <w:r w:rsidR="009C100F" w:rsidRPr="009C100F">
        <w:rPr>
          <w:rFonts w:ascii="Times New Roman" w:eastAsia="Times New Roman" w:hAnsi="Times New Roman" w:cs="Times New Roman"/>
          <w:lang w:eastAsia="ru-RU"/>
        </w:rPr>
        <w:tab/>
      </w:r>
      <w:r w:rsidR="009C100F" w:rsidRPr="009C100F">
        <w:rPr>
          <w:rFonts w:ascii="Times New Roman" w:eastAsia="Times New Roman" w:hAnsi="Times New Roman" w:cs="Times New Roman"/>
          <w:lang w:eastAsia="ru-RU"/>
        </w:rPr>
        <w:tab/>
      </w:r>
      <w:r w:rsidR="009C100F" w:rsidRPr="009C100F">
        <w:rPr>
          <w:rFonts w:ascii="Times New Roman" w:eastAsia="Times New Roman" w:hAnsi="Times New Roman" w:cs="Times New Roman"/>
          <w:lang w:eastAsia="ru-RU"/>
        </w:rPr>
        <w:tab/>
        <w:t xml:space="preserve">             № 21</w:t>
      </w:r>
    </w:p>
    <w:p w:rsidR="009C100F" w:rsidRPr="009C100F" w:rsidRDefault="009C100F" w:rsidP="009C100F">
      <w:pPr>
        <w:spacing w:after="0" w:line="240" w:lineRule="auto"/>
        <w:rPr>
          <w:rFonts w:ascii="Times New Roman" w:eastAsia="Times New Roman" w:hAnsi="Times New Roman" w:cs="Times New Roman"/>
          <w:lang w:eastAsia="ru-RU"/>
        </w:rPr>
      </w:pPr>
    </w:p>
    <w:p w:rsidR="009C100F" w:rsidRPr="009C100F" w:rsidRDefault="009C100F" w:rsidP="009C100F">
      <w:pPr>
        <w:spacing w:after="0" w:line="240" w:lineRule="auto"/>
        <w:jc w:val="center"/>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 xml:space="preserve">О внесении изменений в решение Совета депутатов Битковского сельсовета Сузунского района Новосибирской области от 25.11.2014 № 28 "Об установлении на территории Битковского  сельсовета Сузунского района Новосибирской области налога на имущество физических лиц" </w:t>
      </w:r>
    </w:p>
    <w:p w:rsidR="009C100F" w:rsidRPr="009C100F" w:rsidRDefault="009C100F" w:rsidP="009C100F">
      <w:pPr>
        <w:spacing w:after="0" w:line="240" w:lineRule="auto"/>
        <w:rPr>
          <w:rFonts w:ascii="Times New Roman" w:eastAsia="Times New Roman" w:hAnsi="Times New Roman" w:cs="Times New Roman"/>
          <w:lang w:eastAsia="ru-RU"/>
        </w:rPr>
      </w:pPr>
    </w:p>
    <w:p w:rsidR="009C100F" w:rsidRPr="009C100F" w:rsidRDefault="009C100F" w:rsidP="009C100F">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 xml:space="preserve">В соответствии с Федеральными законами от 06.03.2003 № 131-ФЗ «Об общих принципах организации местного самоуправления в Российской Федерации», Совет депутатов Битковского  сельсовета Сузунского района Новосибирской области </w:t>
      </w:r>
    </w:p>
    <w:p w:rsidR="009C100F" w:rsidRPr="009C100F" w:rsidRDefault="009C100F" w:rsidP="009C100F">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РЕШИЛ:</w:t>
      </w:r>
    </w:p>
    <w:p w:rsidR="009C100F" w:rsidRPr="009C100F" w:rsidRDefault="009C100F" w:rsidP="009C100F">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1. Внести в решение Совета депутатов Битковского сельсовета Сузунского района Новосибирской области от 25.11.2014 № 28 "Об установлении на территории Битковского  сельсовета Сузунского района Новосибирской области налога на имущество физических лиц" следующие изменения:</w:t>
      </w:r>
    </w:p>
    <w:p w:rsidR="009C100F" w:rsidRPr="009C100F" w:rsidRDefault="009C100F" w:rsidP="009C100F">
      <w:pPr>
        <w:spacing w:after="0" w:line="240" w:lineRule="auto"/>
        <w:ind w:firstLine="567"/>
        <w:jc w:val="both"/>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1.1. Пункт 3.7. изложить в следующей редакции:</w:t>
      </w:r>
    </w:p>
    <w:p w:rsidR="009C100F" w:rsidRPr="009C100F" w:rsidRDefault="009C100F" w:rsidP="009C100F">
      <w:pPr>
        <w:spacing w:after="0" w:line="240" w:lineRule="auto"/>
        <w:ind w:firstLine="567"/>
        <w:jc w:val="both"/>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 xml:space="preserve"> 3.7. 2</w:t>
      </w:r>
      <w:r w:rsidRPr="009C100F">
        <w:rPr>
          <w:rFonts w:ascii="Times New Roman" w:eastAsia="Times New Roman" w:hAnsi="Times New Roman" w:cs="Times New Roman"/>
          <w:i/>
          <w:lang w:eastAsia="ru-RU"/>
        </w:rPr>
        <w:t xml:space="preserve"> </w:t>
      </w:r>
      <w:r w:rsidRPr="009C100F">
        <w:rPr>
          <w:rFonts w:ascii="Times New Roman" w:eastAsia="Times New Roman" w:hAnsi="Times New Roman" w:cs="Times New Roman"/>
          <w:lang w:eastAsia="ru-RU"/>
        </w:rPr>
        <w:t>процента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w:t>
      </w:r>
    </w:p>
    <w:p w:rsidR="009C100F" w:rsidRPr="009C100F" w:rsidRDefault="009C100F" w:rsidP="009C100F">
      <w:pPr>
        <w:spacing w:after="0" w:line="240" w:lineRule="auto"/>
        <w:ind w:firstLine="567"/>
        <w:jc w:val="both"/>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1.2. Пункт 3.8. изложить в следующей редакции:</w:t>
      </w:r>
    </w:p>
    <w:p w:rsidR="009C100F" w:rsidRPr="009C100F" w:rsidRDefault="009C100F" w:rsidP="009C100F">
      <w:pPr>
        <w:spacing w:after="0" w:line="240" w:lineRule="auto"/>
        <w:ind w:firstLine="567"/>
        <w:jc w:val="both"/>
        <w:rPr>
          <w:rFonts w:ascii="Times New Roman" w:eastAsia="Times New Roman" w:hAnsi="Times New Roman" w:cs="Times New Roman"/>
          <w:color w:val="000000"/>
          <w:lang w:eastAsia="ru-RU"/>
        </w:rPr>
      </w:pPr>
      <w:r w:rsidRPr="009C100F">
        <w:rPr>
          <w:rFonts w:ascii="Times New Roman" w:eastAsia="Times New Roman" w:hAnsi="Times New Roman" w:cs="Times New Roman"/>
          <w:lang w:eastAsia="ru-RU"/>
        </w:rPr>
        <w:t xml:space="preserve">3.8. 2,5 процента </w:t>
      </w:r>
      <w:r w:rsidRPr="009C100F">
        <w:rPr>
          <w:rFonts w:ascii="Times New Roman" w:eastAsia="Times New Roman" w:hAnsi="Times New Roman" w:cs="Times New Roman"/>
          <w:color w:val="000000"/>
          <w:lang w:eastAsia="ru-RU"/>
        </w:rPr>
        <w:t>в отношении объектов налогообложения, кадастровая стоимость каждого из которых превышает 300 миллионов рублей.</w:t>
      </w:r>
    </w:p>
    <w:p w:rsidR="009C100F" w:rsidRPr="009C100F" w:rsidRDefault="009C100F" w:rsidP="009C100F">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9C100F">
        <w:rPr>
          <w:rFonts w:ascii="Times New Roman" w:eastAsia="Times New Roman" w:hAnsi="Times New Roman" w:cs="Times New Roman"/>
          <w:color w:val="000000"/>
          <w:lang w:eastAsia="ru-RU"/>
        </w:rPr>
        <w:t>2. Опубликовать настоящее решение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w:t>
      </w:r>
    </w:p>
    <w:p w:rsidR="009C100F" w:rsidRPr="009C100F" w:rsidRDefault="009C100F" w:rsidP="009C100F">
      <w:pPr>
        <w:spacing w:after="0" w:line="240" w:lineRule="auto"/>
        <w:jc w:val="both"/>
        <w:rPr>
          <w:rFonts w:ascii="Times New Roman" w:eastAsia="Calibri" w:hAnsi="Times New Roman" w:cs="Times New Roman"/>
        </w:rPr>
      </w:pPr>
      <w:r w:rsidRPr="009C100F">
        <w:rPr>
          <w:rFonts w:ascii="Times New Roman" w:eastAsia="Calibri" w:hAnsi="Times New Roman" w:cs="Times New Roman"/>
          <w:color w:val="000000"/>
        </w:rPr>
        <w:t>3. </w:t>
      </w:r>
      <w:r w:rsidRPr="009C100F">
        <w:rPr>
          <w:rFonts w:ascii="Times New Roman" w:eastAsia="Calibri" w:hAnsi="Times New Roman" w:cs="Times New Roman"/>
        </w:rPr>
        <w:t xml:space="preserve">Настоящее решение вступает в силу по истечении одного месяца с момента официального опубликования, но не ранее  </w:t>
      </w:r>
      <w:r w:rsidRPr="009C100F">
        <w:rPr>
          <w:rFonts w:ascii="Times New Roman" w:eastAsia="Calibri" w:hAnsi="Times New Roman" w:cs="Times New Roman"/>
          <w:shd w:val="clear" w:color="auto" w:fill="FFFFFF"/>
        </w:rPr>
        <w:t xml:space="preserve">  1-го числа очередного налогового периода (01.01.2026 года)</w:t>
      </w:r>
      <w:r w:rsidRPr="009C100F">
        <w:rPr>
          <w:rFonts w:ascii="Times New Roman" w:eastAsia="Calibri" w:hAnsi="Times New Roman" w:cs="Times New Roman"/>
        </w:rPr>
        <w:t>.</w:t>
      </w:r>
    </w:p>
    <w:p w:rsidR="009C100F" w:rsidRPr="009C100F" w:rsidRDefault="009C100F" w:rsidP="009C100F">
      <w:pPr>
        <w:suppressAutoHyphens/>
        <w:spacing w:after="0" w:line="240" w:lineRule="auto"/>
        <w:rPr>
          <w:rFonts w:ascii="Times New Roman" w:eastAsia="Times New Roman" w:hAnsi="Times New Roman" w:cs="Times New Roman"/>
          <w:lang w:eastAsia="ru-RU"/>
        </w:rPr>
      </w:pPr>
    </w:p>
    <w:p w:rsidR="009C100F" w:rsidRPr="009C100F" w:rsidRDefault="009C100F" w:rsidP="009C100F">
      <w:pPr>
        <w:suppressAutoHyphens/>
        <w:spacing w:after="0" w:line="240" w:lineRule="auto"/>
        <w:rPr>
          <w:rFonts w:ascii="Times New Roman" w:eastAsia="Times New Roman" w:hAnsi="Times New Roman" w:cs="Times New Roman"/>
          <w:lang w:eastAsia="ru-RU"/>
        </w:rPr>
      </w:pPr>
    </w:p>
    <w:p w:rsidR="009C100F" w:rsidRPr="009C100F" w:rsidRDefault="009C100F" w:rsidP="009C100F">
      <w:pPr>
        <w:suppressAutoHyphens/>
        <w:spacing w:after="0" w:line="240" w:lineRule="auto"/>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Председатель Совета депутатов</w:t>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t xml:space="preserve">          Глава</w:t>
      </w:r>
    </w:p>
    <w:p w:rsidR="009C100F" w:rsidRPr="009C100F" w:rsidRDefault="009C100F" w:rsidP="009C100F">
      <w:pPr>
        <w:suppressAutoHyphens/>
        <w:spacing w:after="0" w:line="240" w:lineRule="auto"/>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Битковского сельсовета</w:t>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t xml:space="preserve">          Битковского сельсовета</w:t>
      </w:r>
    </w:p>
    <w:p w:rsidR="009C100F" w:rsidRPr="009C100F" w:rsidRDefault="009C100F" w:rsidP="009C100F">
      <w:pPr>
        <w:suppressAutoHyphens/>
        <w:spacing w:after="0" w:line="240" w:lineRule="auto"/>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Сузунского района</w:t>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t xml:space="preserve">          Сузунского района</w:t>
      </w:r>
    </w:p>
    <w:p w:rsidR="009C100F" w:rsidRPr="009C100F" w:rsidRDefault="009C100F" w:rsidP="009C100F">
      <w:pPr>
        <w:suppressAutoHyphens/>
        <w:spacing w:after="0" w:line="240" w:lineRule="auto"/>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Новосибирской области</w:t>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r>
      <w:r w:rsidRPr="009C100F">
        <w:rPr>
          <w:rFonts w:ascii="Times New Roman" w:eastAsia="Times New Roman" w:hAnsi="Times New Roman" w:cs="Times New Roman"/>
          <w:lang w:eastAsia="ru-RU"/>
        </w:rPr>
        <w:tab/>
        <w:t xml:space="preserve">          Новосибирской области</w:t>
      </w:r>
    </w:p>
    <w:p w:rsidR="009C100F" w:rsidRPr="009C100F" w:rsidRDefault="009C100F" w:rsidP="009C100F">
      <w:pPr>
        <w:suppressAutoHyphens/>
        <w:spacing w:after="0" w:line="240" w:lineRule="auto"/>
        <w:rPr>
          <w:rFonts w:ascii="Times New Roman" w:eastAsia="Times New Roman" w:hAnsi="Times New Roman" w:cs="Times New Roman"/>
          <w:lang w:eastAsia="ru-RU"/>
        </w:rPr>
      </w:pPr>
      <w:r w:rsidRPr="009C100F">
        <w:rPr>
          <w:rFonts w:ascii="Times New Roman" w:eastAsia="Times New Roman" w:hAnsi="Times New Roman" w:cs="Times New Roman"/>
          <w:lang w:eastAsia="ru-RU"/>
        </w:rPr>
        <w:t>____________ Т.Л. Пирог</w:t>
      </w:r>
      <w:r w:rsidRPr="009C100F">
        <w:rPr>
          <w:rFonts w:ascii="Times New Roman" w:eastAsia="Times New Roman" w:hAnsi="Times New Roman" w:cs="Times New Roman"/>
          <w:lang w:eastAsia="ru-RU"/>
        </w:rPr>
        <w:tab/>
        <w:t xml:space="preserve">  </w:t>
      </w:r>
      <w:r w:rsidRPr="009C100F">
        <w:rPr>
          <w:rFonts w:ascii="Times New Roman" w:eastAsia="Times New Roman" w:hAnsi="Times New Roman" w:cs="Times New Roman"/>
          <w:lang w:eastAsia="ru-RU"/>
        </w:rPr>
        <w:tab/>
        <w:t xml:space="preserve">                               _______С.Н. Моликер</w:t>
      </w:r>
    </w:p>
    <w:p w:rsidR="009C100F" w:rsidRPr="009C100F" w:rsidRDefault="009C100F" w:rsidP="009C100F">
      <w:pPr>
        <w:rPr>
          <w:rFonts w:ascii="Calibri" w:eastAsia="Times New Roman" w:hAnsi="Calibri" w:cs="Times New Roman"/>
          <w:lang w:eastAsia="ru-RU"/>
        </w:rPr>
      </w:pPr>
    </w:p>
    <w:p w:rsidR="009C100F" w:rsidRDefault="009C100F" w:rsidP="00FF0F60">
      <w:pPr>
        <w:suppressAutoHyphens/>
        <w:spacing w:after="0" w:line="240" w:lineRule="auto"/>
        <w:rPr>
          <w:rFonts w:ascii="Times New Roman" w:eastAsia="Times New Roman" w:hAnsi="Times New Roman" w:cs="Times New Roman"/>
          <w:lang w:eastAsia="ru-RU"/>
        </w:rPr>
      </w:pPr>
    </w:p>
    <w:p w:rsidR="009C100F" w:rsidRDefault="009C100F" w:rsidP="00FF0F60">
      <w:pPr>
        <w:suppressAutoHyphens/>
        <w:spacing w:after="0" w:line="240" w:lineRule="auto"/>
        <w:rPr>
          <w:rFonts w:ascii="Times New Roman" w:eastAsia="Times New Roman" w:hAnsi="Times New Roman" w:cs="Times New Roman"/>
          <w:lang w:eastAsia="ru-RU"/>
        </w:rPr>
      </w:pPr>
    </w:p>
    <w:p w:rsidR="005F4FEB" w:rsidRDefault="005F4FEB" w:rsidP="005F4FEB">
      <w:pPr>
        <w:shd w:val="clear" w:color="auto" w:fill="FFFFFF"/>
        <w:spacing w:after="100" w:afterAutospacing="1" w:line="450" w:lineRule="atLeast"/>
        <w:jc w:val="center"/>
        <w:rPr>
          <w:rFonts w:ascii="Inter" w:eastAsia="Times New Roman" w:hAnsi="Inter" w:cs="Times New Roman"/>
          <w:b/>
          <w:bCs/>
          <w:color w:val="101010"/>
          <w:sz w:val="30"/>
          <w:szCs w:val="30"/>
          <w:lang w:eastAsia="ru-RU"/>
        </w:rPr>
      </w:pPr>
    </w:p>
    <w:p w:rsidR="005F4FEB" w:rsidRDefault="005F4FEB" w:rsidP="005F4FEB">
      <w:pPr>
        <w:shd w:val="clear" w:color="auto" w:fill="FFFFFF"/>
        <w:spacing w:after="100" w:afterAutospacing="1" w:line="450" w:lineRule="atLeast"/>
        <w:jc w:val="center"/>
        <w:rPr>
          <w:rFonts w:ascii="Inter" w:eastAsia="Times New Roman" w:hAnsi="Inter" w:cs="Times New Roman"/>
          <w:b/>
          <w:bCs/>
          <w:color w:val="101010"/>
          <w:sz w:val="30"/>
          <w:szCs w:val="30"/>
          <w:lang w:eastAsia="ru-RU"/>
        </w:rPr>
      </w:pPr>
    </w:p>
    <w:p w:rsidR="005F4FEB" w:rsidRDefault="005F4FEB" w:rsidP="005F4FEB">
      <w:pPr>
        <w:shd w:val="clear" w:color="auto" w:fill="FFFFFF"/>
        <w:spacing w:after="100" w:afterAutospacing="1" w:line="450" w:lineRule="atLeast"/>
        <w:jc w:val="center"/>
        <w:rPr>
          <w:rFonts w:ascii="Inter" w:eastAsia="Times New Roman" w:hAnsi="Inter" w:cs="Times New Roman"/>
          <w:b/>
          <w:bCs/>
          <w:color w:val="101010"/>
          <w:sz w:val="30"/>
          <w:szCs w:val="30"/>
          <w:lang w:eastAsia="ru-RU"/>
        </w:rPr>
      </w:pPr>
    </w:p>
    <w:p w:rsidR="005F4FEB" w:rsidRDefault="005F4FEB" w:rsidP="005F4FEB">
      <w:pPr>
        <w:shd w:val="clear" w:color="auto" w:fill="FFFFFF"/>
        <w:spacing w:after="100" w:afterAutospacing="1" w:line="450" w:lineRule="atLeast"/>
        <w:jc w:val="center"/>
        <w:rPr>
          <w:rFonts w:ascii="Inter" w:eastAsia="Times New Roman" w:hAnsi="Inter" w:cs="Times New Roman"/>
          <w:b/>
          <w:bCs/>
          <w:color w:val="101010"/>
          <w:sz w:val="30"/>
          <w:szCs w:val="30"/>
          <w:lang w:eastAsia="ru-RU"/>
        </w:rPr>
      </w:pPr>
    </w:p>
    <w:p w:rsidR="005F4FEB" w:rsidRPr="005F4FEB" w:rsidRDefault="005F4FEB" w:rsidP="005F4FEB">
      <w:pPr>
        <w:shd w:val="clear" w:color="auto" w:fill="FFFFFF"/>
        <w:spacing w:after="100" w:afterAutospacing="1" w:line="450" w:lineRule="atLeast"/>
        <w:jc w:val="center"/>
        <w:rPr>
          <w:rFonts w:ascii="Inter" w:eastAsia="Times New Roman" w:hAnsi="Inter" w:cs="Times New Roman"/>
          <w:color w:val="101010"/>
          <w:sz w:val="30"/>
          <w:szCs w:val="30"/>
          <w:lang w:eastAsia="ru-RU"/>
        </w:rPr>
      </w:pPr>
      <w:r w:rsidRPr="005F4FEB">
        <w:rPr>
          <w:rFonts w:ascii="Inter" w:eastAsia="Times New Roman" w:hAnsi="Inter" w:cs="Times New Roman"/>
          <w:b/>
          <w:bCs/>
          <w:color w:val="101010"/>
          <w:sz w:val="30"/>
          <w:szCs w:val="30"/>
          <w:lang w:eastAsia="ru-RU"/>
        </w:rPr>
        <w:lastRenderedPageBreak/>
        <w:t>ИНФОРМАЦИЯ</w:t>
      </w:r>
    </w:p>
    <w:p w:rsidR="005F4FEB" w:rsidRPr="005F4FEB" w:rsidRDefault="005F4FEB" w:rsidP="005F4FEB">
      <w:pPr>
        <w:shd w:val="clear" w:color="auto" w:fill="FFFFFF"/>
        <w:spacing w:after="100" w:afterAutospacing="1" w:line="450" w:lineRule="atLeast"/>
        <w:jc w:val="center"/>
        <w:rPr>
          <w:rFonts w:ascii="Inter" w:eastAsia="Times New Roman" w:hAnsi="Inter" w:cs="Times New Roman"/>
          <w:color w:val="101010"/>
          <w:sz w:val="30"/>
          <w:szCs w:val="30"/>
          <w:lang w:eastAsia="ru-RU"/>
        </w:rPr>
      </w:pPr>
      <w:r w:rsidRPr="005F4FEB">
        <w:rPr>
          <w:rFonts w:ascii="Inter" w:eastAsia="Times New Roman" w:hAnsi="Inter" w:cs="Times New Roman"/>
          <w:b/>
          <w:bCs/>
          <w:color w:val="101010"/>
          <w:sz w:val="30"/>
          <w:szCs w:val="30"/>
          <w:lang w:eastAsia="ru-RU"/>
        </w:rPr>
        <w:t>о результатах проведения опроса граждан Битковского сельсовета Сузунского района Новосибирской области по вопросу выбора проекта для участия в конкурсном отборе инициативных проектов</w:t>
      </w:r>
    </w:p>
    <w:p w:rsidR="005F4FEB" w:rsidRPr="005F4FEB" w:rsidRDefault="005F4FEB" w:rsidP="005F4FEB">
      <w:pPr>
        <w:shd w:val="clear" w:color="auto" w:fill="FFFFFF"/>
        <w:spacing w:after="100" w:afterAutospacing="1" w:line="450" w:lineRule="atLeast"/>
        <w:jc w:val="both"/>
        <w:rPr>
          <w:rFonts w:ascii="Inter" w:eastAsia="Times New Roman" w:hAnsi="Inter" w:cs="Times New Roman"/>
          <w:color w:val="101010"/>
          <w:sz w:val="30"/>
          <w:szCs w:val="30"/>
          <w:lang w:eastAsia="ru-RU"/>
        </w:rPr>
      </w:pPr>
      <w:r w:rsidRPr="005F4FEB">
        <w:rPr>
          <w:rFonts w:ascii="Inter" w:eastAsia="Times New Roman" w:hAnsi="Inter" w:cs="Times New Roman"/>
          <w:color w:val="101010"/>
          <w:sz w:val="30"/>
          <w:szCs w:val="30"/>
          <w:lang w:eastAsia="ru-RU"/>
        </w:rPr>
        <w:t>            В период с </w:t>
      </w:r>
      <w:r w:rsidRPr="005F4FEB">
        <w:rPr>
          <w:rFonts w:ascii="Inter" w:eastAsia="Times New Roman" w:hAnsi="Inter" w:cs="Times New Roman"/>
          <w:b/>
          <w:bCs/>
          <w:color w:val="101010"/>
          <w:sz w:val="30"/>
          <w:szCs w:val="30"/>
          <w:lang w:eastAsia="ru-RU"/>
        </w:rPr>
        <w:t>09 июля 2025 года по 18 июля 2025</w:t>
      </w:r>
      <w:r w:rsidRPr="005F4FEB">
        <w:rPr>
          <w:rFonts w:ascii="Inter" w:eastAsia="Times New Roman" w:hAnsi="Inter" w:cs="Times New Roman"/>
          <w:color w:val="101010"/>
          <w:sz w:val="30"/>
          <w:szCs w:val="30"/>
          <w:lang w:eastAsia="ru-RU"/>
        </w:rPr>
        <w:t> администрацией Битковского сельсовета Сузунского района Новосибирской области был проведен опрос граждан по вопросу выбора проекта для участия в конкурсном отборе инициативных проектов.</w:t>
      </w:r>
    </w:p>
    <w:p w:rsidR="005F4FEB" w:rsidRPr="005F4FEB" w:rsidRDefault="005F4FEB" w:rsidP="005F4FEB">
      <w:pPr>
        <w:shd w:val="clear" w:color="auto" w:fill="FFFFFF"/>
        <w:spacing w:after="100" w:afterAutospacing="1" w:line="450" w:lineRule="atLeast"/>
        <w:jc w:val="both"/>
        <w:rPr>
          <w:rFonts w:ascii="Inter" w:eastAsia="Times New Roman" w:hAnsi="Inter" w:cs="Times New Roman"/>
          <w:color w:val="101010"/>
          <w:sz w:val="30"/>
          <w:szCs w:val="30"/>
          <w:lang w:eastAsia="ru-RU"/>
        </w:rPr>
      </w:pPr>
      <w:r w:rsidRPr="005F4FEB">
        <w:rPr>
          <w:rFonts w:ascii="Inter" w:eastAsia="Times New Roman" w:hAnsi="Inter" w:cs="Times New Roman"/>
          <w:color w:val="101010"/>
          <w:sz w:val="30"/>
          <w:szCs w:val="30"/>
          <w:lang w:eastAsia="ru-RU"/>
        </w:rPr>
        <w:t>            Согласно данным Протокола Комиссии по проведению опроса № 1 от 21.07.2025  «О результатах опроса» в опросе приняло участие 345 человек.</w:t>
      </w:r>
    </w:p>
    <w:p w:rsidR="005F4FEB" w:rsidRPr="005F4FEB" w:rsidRDefault="005F4FEB" w:rsidP="005F4FEB">
      <w:pPr>
        <w:shd w:val="clear" w:color="auto" w:fill="FFFFFF"/>
        <w:spacing w:after="100" w:afterAutospacing="1" w:line="450" w:lineRule="atLeast"/>
        <w:jc w:val="center"/>
        <w:rPr>
          <w:rFonts w:ascii="Inter" w:eastAsia="Times New Roman" w:hAnsi="Inter" w:cs="Times New Roman"/>
          <w:color w:val="101010"/>
          <w:sz w:val="30"/>
          <w:szCs w:val="30"/>
          <w:lang w:eastAsia="ru-RU"/>
        </w:rPr>
      </w:pPr>
      <w:r w:rsidRPr="005F4FEB">
        <w:rPr>
          <w:rFonts w:ascii="Inter" w:eastAsia="Times New Roman" w:hAnsi="Inter" w:cs="Times New Roman"/>
          <w:color w:val="101010"/>
          <w:sz w:val="30"/>
          <w:szCs w:val="30"/>
          <w:lang w:eastAsia="ru-RU"/>
        </w:rPr>
        <w:t>            По данным заполненных опросных листов выявлены следующие результаты голосования:</w:t>
      </w:r>
    </w:p>
    <w:tbl>
      <w:tblPr>
        <w:tblW w:w="5000" w:type="pct"/>
        <w:shd w:val="clear" w:color="auto" w:fill="FFFFFF"/>
        <w:tblCellMar>
          <w:left w:w="0" w:type="dxa"/>
          <w:right w:w="0" w:type="dxa"/>
        </w:tblCellMar>
        <w:tblLook w:val="04A0" w:firstRow="1" w:lastRow="0" w:firstColumn="1" w:lastColumn="0" w:noHBand="0" w:noVBand="1"/>
      </w:tblPr>
      <w:tblGrid>
        <w:gridCol w:w="6824"/>
        <w:gridCol w:w="3313"/>
      </w:tblGrid>
      <w:tr w:rsidR="005F4FEB" w:rsidRPr="005F4FEB" w:rsidTr="005F4FEB">
        <w:trPr>
          <w:trHeight w:val="420"/>
        </w:trPr>
        <w:tc>
          <w:tcPr>
            <w:tcW w:w="3366" w:type="pc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F4FEB" w:rsidRPr="005F4FEB" w:rsidRDefault="005F4FEB" w:rsidP="005F4FEB">
            <w:pPr>
              <w:spacing w:after="0" w:line="240" w:lineRule="auto"/>
              <w:jc w:val="both"/>
              <w:rPr>
                <w:rFonts w:ascii="Arial" w:eastAsia="Times New Roman" w:hAnsi="Arial" w:cs="Arial"/>
                <w:color w:val="101010"/>
                <w:lang w:eastAsia="ru-RU"/>
              </w:rPr>
            </w:pPr>
            <w:r w:rsidRPr="005F4FEB">
              <w:rPr>
                <w:rFonts w:ascii="Arial" w:eastAsia="Times New Roman" w:hAnsi="Arial" w:cs="Arial"/>
                <w:color w:val="101010"/>
                <w:lang w:eastAsia="ru-RU"/>
              </w:rPr>
              <w:t>1. </w:t>
            </w:r>
            <w:r w:rsidRPr="005F4FEB">
              <w:rPr>
                <w:rFonts w:ascii="Arial" w:eastAsia="Times New Roman" w:hAnsi="Arial" w:cs="Arial"/>
                <w:b/>
                <w:bCs/>
                <w:color w:val="101010"/>
                <w:lang w:eastAsia="ru-RU"/>
              </w:rPr>
              <w:t>Проект № 1 </w:t>
            </w:r>
            <w:r w:rsidRPr="005F4FEB">
              <w:rPr>
                <w:rFonts w:ascii="Arial" w:eastAsia="Times New Roman" w:hAnsi="Arial" w:cs="Arial"/>
                <w:color w:val="101010"/>
                <w:lang w:eastAsia="ru-RU"/>
              </w:rPr>
              <w:t>Благоустройство аллеи депутатов в с. Битки</w:t>
            </w:r>
          </w:p>
        </w:tc>
        <w:tc>
          <w:tcPr>
            <w:tcW w:w="1634" w:type="pc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F4FEB" w:rsidRPr="005F4FEB" w:rsidRDefault="005F4FEB" w:rsidP="005F4FEB">
            <w:pPr>
              <w:spacing w:after="0" w:line="240" w:lineRule="auto"/>
              <w:jc w:val="both"/>
              <w:rPr>
                <w:rFonts w:ascii="Arial" w:eastAsia="Times New Roman" w:hAnsi="Arial" w:cs="Arial"/>
                <w:color w:val="101010"/>
                <w:lang w:eastAsia="ru-RU"/>
              </w:rPr>
            </w:pPr>
            <w:r w:rsidRPr="005F4FEB">
              <w:rPr>
                <w:rFonts w:ascii="Arial" w:eastAsia="Times New Roman" w:hAnsi="Arial" w:cs="Arial"/>
                <w:color w:val="101010"/>
                <w:lang w:eastAsia="ru-RU"/>
              </w:rPr>
              <w:t>- 24 человека (6,9 %)</w:t>
            </w:r>
          </w:p>
        </w:tc>
      </w:tr>
      <w:tr w:rsidR="005F4FEB" w:rsidRPr="005F4FEB" w:rsidTr="005F4FEB">
        <w:trPr>
          <w:trHeight w:val="420"/>
        </w:trPr>
        <w:tc>
          <w:tcPr>
            <w:tcW w:w="3366" w:type="pct"/>
            <w:tcBorders>
              <w:top w:val="single" w:sz="2" w:space="0" w:color="auto"/>
              <w:left w:val="single" w:sz="2" w:space="0" w:color="auto"/>
              <w:bottom w:val="single" w:sz="2" w:space="0" w:color="auto"/>
              <w:right w:val="single" w:sz="2" w:space="0" w:color="auto"/>
            </w:tcBorders>
            <w:shd w:val="clear" w:color="auto" w:fill="F3F3F3"/>
            <w:tcMar>
              <w:top w:w="0" w:type="dxa"/>
              <w:left w:w="108" w:type="dxa"/>
              <w:bottom w:w="0" w:type="dxa"/>
              <w:right w:w="108" w:type="dxa"/>
            </w:tcMar>
            <w:hideMark/>
          </w:tcPr>
          <w:p w:rsidR="005F4FEB" w:rsidRPr="005F4FEB" w:rsidRDefault="005F4FEB" w:rsidP="005F4FEB">
            <w:pPr>
              <w:spacing w:after="0" w:line="240" w:lineRule="auto"/>
              <w:jc w:val="both"/>
              <w:rPr>
                <w:rFonts w:ascii="Arial" w:eastAsia="Times New Roman" w:hAnsi="Arial" w:cs="Arial"/>
                <w:color w:val="101010"/>
                <w:lang w:eastAsia="ru-RU"/>
              </w:rPr>
            </w:pPr>
            <w:r w:rsidRPr="005F4FEB">
              <w:rPr>
                <w:rFonts w:ascii="Arial" w:eastAsia="Times New Roman" w:hAnsi="Arial" w:cs="Arial"/>
                <w:color w:val="101010"/>
                <w:lang w:eastAsia="ru-RU"/>
              </w:rPr>
              <w:t>2. </w:t>
            </w:r>
            <w:r w:rsidRPr="005F4FEB">
              <w:rPr>
                <w:rFonts w:ascii="Arial" w:eastAsia="Times New Roman" w:hAnsi="Arial" w:cs="Arial"/>
                <w:b/>
                <w:bCs/>
                <w:color w:val="101010"/>
                <w:lang w:eastAsia="ru-RU"/>
              </w:rPr>
              <w:t>Проект № 2</w:t>
            </w:r>
            <w:r w:rsidRPr="005F4FEB">
              <w:rPr>
                <w:rFonts w:ascii="Arial" w:eastAsia="Times New Roman" w:hAnsi="Arial" w:cs="Arial"/>
                <w:color w:val="101010"/>
                <w:lang w:eastAsia="ru-RU"/>
              </w:rPr>
              <w:t> Ремонт уличного освещения в                       с. Битки</w:t>
            </w:r>
          </w:p>
        </w:tc>
        <w:tc>
          <w:tcPr>
            <w:tcW w:w="1634" w:type="pct"/>
            <w:tcBorders>
              <w:top w:val="single" w:sz="2" w:space="0" w:color="auto"/>
              <w:left w:val="single" w:sz="2" w:space="0" w:color="auto"/>
              <w:bottom w:val="single" w:sz="2" w:space="0" w:color="auto"/>
              <w:right w:val="single" w:sz="2" w:space="0" w:color="auto"/>
            </w:tcBorders>
            <w:shd w:val="clear" w:color="auto" w:fill="F3F3F3"/>
            <w:tcMar>
              <w:top w:w="0" w:type="dxa"/>
              <w:left w:w="108" w:type="dxa"/>
              <w:bottom w:w="0" w:type="dxa"/>
              <w:right w:w="108" w:type="dxa"/>
            </w:tcMar>
            <w:hideMark/>
          </w:tcPr>
          <w:p w:rsidR="005F4FEB" w:rsidRPr="005F4FEB" w:rsidRDefault="005F4FEB" w:rsidP="005F4FEB">
            <w:pPr>
              <w:spacing w:after="0" w:line="240" w:lineRule="auto"/>
              <w:jc w:val="both"/>
              <w:rPr>
                <w:rFonts w:ascii="Arial" w:eastAsia="Times New Roman" w:hAnsi="Arial" w:cs="Arial"/>
                <w:color w:val="101010"/>
                <w:lang w:eastAsia="ru-RU"/>
              </w:rPr>
            </w:pPr>
            <w:r w:rsidRPr="005F4FEB">
              <w:rPr>
                <w:rFonts w:ascii="Arial" w:eastAsia="Times New Roman" w:hAnsi="Arial" w:cs="Arial"/>
                <w:color w:val="101010"/>
                <w:lang w:eastAsia="ru-RU"/>
              </w:rPr>
              <w:t>- 78 человек (22,6 %)</w:t>
            </w:r>
          </w:p>
        </w:tc>
      </w:tr>
      <w:tr w:rsidR="005F4FEB" w:rsidRPr="005F4FEB" w:rsidTr="005F4FEB">
        <w:trPr>
          <w:trHeight w:val="420"/>
        </w:trPr>
        <w:tc>
          <w:tcPr>
            <w:tcW w:w="3366" w:type="pc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F4FEB" w:rsidRPr="005F4FEB" w:rsidRDefault="005F4FEB" w:rsidP="005F4FEB">
            <w:pPr>
              <w:spacing w:after="0" w:line="240" w:lineRule="auto"/>
              <w:jc w:val="both"/>
              <w:rPr>
                <w:rFonts w:ascii="Arial" w:eastAsia="Times New Roman" w:hAnsi="Arial" w:cs="Arial"/>
                <w:color w:val="101010"/>
                <w:lang w:eastAsia="ru-RU"/>
              </w:rPr>
            </w:pPr>
            <w:r w:rsidRPr="005F4FEB">
              <w:rPr>
                <w:rFonts w:ascii="Arial" w:eastAsia="Times New Roman" w:hAnsi="Arial" w:cs="Arial"/>
                <w:color w:val="101010"/>
                <w:lang w:eastAsia="ru-RU"/>
              </w:rPr>
              <w:t>3. </w:t>
            </w:r>
            <w:r w:rsidRPr="005F4FEB">
              <w:rPr>
                <w:rFonts w:ascii="Arial" w:eastAsia="Times New Roman" w:hAnsi="Arial" w:cs="Arial"/>
                <w:b/>
                <w:bCs/>
                <w:color w:val="101010"/>
                <w:lang w:eastAsia="ru-RU"/>
              </w:rPr>
              <w:t>Проект № 3 </w:t>
            </w:r>
            <w:bookmarkStart w:id="34" w:name="_Hlk206057225"/>
            <w:r w:rsidRPr="005F4FEB">
              <w:rPr>
                <w:rFonts w:ascii="Arial" w:eastAsia="Times New Roman" w:hAnsi="Arial" w:cs="Arial"/>
                <w:color w:val="101010"/>
                <w:lang w:eastAsia="ru-RU"/>
              </w:rPr>
              <w:t>Благоустройство территории и установка памятника участникам специальной военной операции</w:t>
            </w:r>
            <w:bookmarkEnd w:id="34"/>
          </w:p>
        </w:tc>
        <w:tc>
          <w:tcPr>
            <w:tcW w:w="1634" w:type="pc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F4FEB" w:rsidRPr="005F4FEB" w:rsidRDefault="006164E5" w:rsidP="005F4FEB">
            <w:pPr>
              <w:spacing w:after="0" w:line="240" w:lineRule="auto"/>
              <w:jc w:val="both"/>
              <w:rPr>
                <w:rFonts w:ascii="Arial" w:eastAsia="Times New Roman" w:hAnsi="Arial" w:cs="Arial"/>
                <w:color w:val="101010"/>
                <w:lang w:eastAsia="ru-RU"/>
              </w:rPr>
            </w:pPr>
            <w:r>
              <w:rPr>
                <w:rFonts w:ascii="Arial" w:eastAsia="Times New Roman" w:hAnsi="Arial" w:cs="Arial"/>
                <w:color w:val="101010"/>
                <w:lang w:eastAsia="ru-RU"/>
              </w:rPr>
              <w:t>- 243</w:t>
            </w:r>
            <w:r w:rsidR="005F4FEB" w:rsidRPr="005F4FEB">
              <w:rPr>
                <w:rFonts w:ascii="Arial" w:eastAsia="Times New Roman" w:hAnsi="Arial" w:cs="Arial"/>
                <w:color w:val="101010"/>
                <w:lang w:eastAsia="ru-RU"/>
              </w:rPr>
              <w:t xml:space="preserve"> человека (70,4 %) </w:t>
            </w:r>
          </w:p>
        </w:tc>
      </w:tr>
    </w:tbl>
    <w:p w:rsidR="009C100F" w:rsidRDefault="009C100F" w:rsidP="00FF0F60">
      <w:pPr>
        <w:suppressAutoHyphens/>
        <w:spacing w:after="0" w:line="240" w:lineRule="auto"/>
        <w:rPr>
          <w:rFonts w:ascii="Times New Roman" w:eastAsia="Times New Roman" w:hAnsi="Times New Roman" w:cs="Times New Roman"/>
          <w:lang w:eastAsia="ru-RU"/>
        </w:rPr>
      </w:pPr>
    </w:p>
    <w:p w:rsidR="009C100F" w:rsidRDefault="009C100F" w:rsidP="00FF0F60">
      <w:pPr>
        <w:suppressAutoHyphens/>
        <w:spacing w:after="0" w:line="240" w:lineRule="auto"/>
        <w:rPr>
          <w:rFonts w:ascii="Times New Roman" w:eastAsia="Times New Roman" w:hAnsi="Times New Roman" w:cs="Times New Roman"/>
          <w:lang w:eastAsia="ru-RU"/>
        </w:rPr>
      </w:pPr>
    </w:p>
    <w:p w:rsidR="009C100F" w:rsidRDefault="009C100F" w:rsidP="00FF0F60">
      <w:pPr>
        <w:suppressAutoHyphens/>
        <w:spacing w:after="0" w:line="240" w:lineRule="auto"/>
        <w:rPr>
          <w:rFonts w:ascii="Times New Roman" w:eastAsia="Times New Roman" w:hAnsi="Times New Roman" w:cs="Times New Roman"/>
          <w:lang w:eastAsia="ru-RU"/>
        </w:rPr>
      </w:pPr>
    </w:p>
    <w:p w:rsidR="009C100F" w:rsidRDefault="009C100F" w:rsidP="00FF0F60">
      <w:pPr>
        <w:suppressAutoHyphens/>
        <w:spacing w:after="0" w:line="240" w:lineRule="auto"/>
        <w:rPr>
          <w:rFonts w:ascii="Times New Roman" w:eastAsia="Times New Roman" w:hAnsi="Times New Roman" w:cs="Times New Roman"/>
          <w:lang w:eastAsia="ru-RU"/>
        </w:rPr>
      </w:pPr>
    </w:p>
    <w:p w:rsidR="009C100F" w:rsidRDefault="009C100F" w:rsidP="00FF0F60">
      <w:pPr>
        <w:suppressAutoHyphens/>
        <w:spacing w:after="0" w:line="240" w:lineRule="auto"/>
        <w:rPr>
          <w:rFonts w:ascii="Times New Roman" w:eastAsia="Times New Roman" w:hAnsi="Times New Roman" w:cs="Times New Roman"/>
          <w:lang w:eastAsia="ru-RU"/>
        </w:rPr>
      </w:pPr>
      <w:bookmarkStart w:id="35" w:name="_GoBack"/>
      <w:bookmarkEnd w:id="35"/>
    </w:p>
    <w:p w:rsidR="009C100F" w:rsidRDefault="009C100F" w:rsidP="00FF0F60">
      <w:pPr>
        <w:suppressAutoHyphens/>
        <w:spacing w:after="0" w:line="240" w:lineRule="auto"/>
        <w:rPr>
          <w:rFonts w:ascii="Times New Roman" w:eastAsia="Times New Roman" w:hAnsi="Times New Roman" w:cs="Times New Roman"/>
          <w:lang w:eastAsia="ru-RU"/>
        </w:rPr>
      </w:pPr>
    </w:p>
    <w:p w:rsidR="009C100F" w:rsidRDefault="009C100F" w:rsidP="00FF0F60">
      <w:pPr>
        <w:suppressAutoHyphens/>
        <w:spacing w:after="0" w:line="240" w:lineRule="auto"/>
        <w:rPr>
          <w:rFonts w:ascii="Times New Roman" w:eastAsia="Times New Roman" w:hAnsi="Times New Roman" w:cs="Times New Roman"/>
          <w:lang w:eastAsia="ru-RU"/>
        </w:rPr>
      </w:pPr>
    </w:p>
    <w:p w:rsidR="009C100F" w:rsidRDefault="009C100F" w:rsidP="00FF0F60">
      <w:pPr>
        <w:suppressAutoHyphens/>
        <w:spacing w:after="0" w:line="240" w:lineRule="auto"/>
        <w:rPr>
          <w:rFonts w:ascii="Times New Roman" w:eastAsia="Times New Roman" w:hAnsi="Times New Roman" w:cs="Times New Roman"/>
          <w:lang w:eastAsia="ru-RU"/>
        </w:rPr>
      </w:pPr>
    </w:p>
    <w:p w:rsidR="009C100F" w:rsidRDefault="009C100F" w:rsidP="00FF0F60">
      <w:pPr>
        <w:suppressAutoHyphens/>
        <w:spacing w:after="0" w:line="240" w:lineRule="auto"/>
        <w:rPr>
          <w:rFonts w:ascii="Times New Roman" w:eastAsia="Times New Roman" w:hAnsi="Times New Roman" w:cs="Times New Roman"/>
          <w:lang w:eastAsia="ru-RU"/>
        </w:rPr>
      </w:pPr>
    </w:p>
    <w:p w:rsidR="009C100F" w:rsidRDefault="009C100F" w:rsidP="00FF0F60">
      <w:pPr>
        <w:suppressAutoHyphens/>
        <w:spacing w:after="0" w:line="240" w:lineRule="auto"/>
        <w:rPr>
          <w:rFonts w:ascii="Times New Roman" w:eastAsia="Times New Roman" w:hAnsi="Times New Roman" w:cs="Times New Roman"/>
          <w:lang w:eastAsia="ru-RU"/>
        </w:rPr>
      </w:pPr>
    </w:p>
    <w:p w:rsidR="005F4FEB" w:rsidRDefault="005F4FEB" w:rsidP="00FF0F60">
      <w:pPr>
        <w:suppressAutoHyphens/>
        <w:spacing w:after="0" w:line="240" w:lineRule="auto"/>
        <w:rPr>
          <w:rFonts w:ascii="Times New Roman" w:eastAsia="Times New Roman" w:hAnsi="Times New Roman" w:cs="Times New Roman"/>
          <w:lang w:eastAsia="ru-RU"/>
        </w:rPr>
      </w:pPr>
    </w:p>
    <w:p w:rsidR="005F4FEB" w:rsidRDefault="005F4FEB" w:rsidP="00FF0F60">
      <w:pPr>
        <w:suppressAutoHyphens/>
        <w:spacing w:after="0" w:line="240" w:lineRule="auto"/>
        <w:rPr>
          <w:rFonts w:ascii="Times New Roman" w:eastAsia="Times New Roman" w:hAnsi="Times New Roman" w:cs="Times New Roman"/>
          <w:lang w:eastAsia="ru-RU"/>
        </w:rPr>
      </w:pPr>
    </w:p>
    <w:p w:rsidR="005F4FEB" w:rsidRDefault="005F4FEB" w:rsidP="00FF0F60">
      <w:pPr>
        <w:suppressAutoHyphens/>
        <w:spacing w:after="0" w:line="240" w:lineRule="auto"/>
        <w:rPr>
          <w:rFonts w:ascii="Times New Roman" w:eastAsia="Times New Roman" w:hAnsi="Times New Roman" w:cs="Times New Roman"/>
          <w:lang w:eastAsia="ru-RU"/>
        </w:rPr>
      </w:pPr>
    </w:p>
    <w:p w:rsidR="005F4FEB" w:rsidRDefault="005F4FEB" w:rsidP="00FF0F60">
      <w:pPr>
        <w:suppressAutoHyphens/>
        <w:spacing w:after="0" w:line="240" w:lineRule="auto"/>
        <w:rPr>
          <w:rFonts w:ascii="Times New Roman" w:eastAsia="Times New Roman" w:hAnsi="Times New Roman" w:cs="Times New Roman"/>
          <w:lang w:eastAsia="ru-RU"/>
        </w:rPr>
      </w:pPr>
    </w:p>
    <w:p w:rsidR="005F4FEB" w:rsidRDefault="005F4FEB" w:rsidP="00FF0F60">
      <w:pPr>
        <w:suppressAutoHyphens/>
        <w:spacing w:after="0" w:line="240" w:lineRule="auto"/>
        <w:rPr>
          <w:rFonts w:ascii="Times New Roman" w:eastAsia="Times New Roman" w:hAnsi="Times New Roman" w:cs="Times New Roman"/>
          <w:lang w:eastAsia="ru-RU"/>
        </w:rPr>
      </w:pPr>
    </w:p>
    <w:p w:rsidR="005F4FEB" w:rsidRDefault="005F4FEB" w:rsidP="00FF0F60">
      <w:pPr>
        <w:suppressAutoHyphens/>
        <w:spacing w:after="0" w:line="240" w:lineRule="auto"/>
        <w:rPr>
          <w:rFonts w:ascii="Times New Roman" w:eastAsia="Times New Roman" w:hAnsi="Times New Roman" w:cs="Times New Roman"/>
          <w:lang w:eastAsia="ru-RU"/>
        </w:rPr>
      </w:pPr>
    </w:p>
    <w:p w:rsidR="005F4FEB" w:rsidRDefault="005F4FEB" w:rsidP="00FF0F60">
      <w:pPr>
        <w:suppressAutoHyphens/>
        <w:spacing w:after="0" w:line="240" w:lineRule="auto"/>
        <w:rPr>
          <w:rFonts w:ascii="Times New Roman" w:eastAsia="Times New Roman" w:hAnsi="Times New Roman" w:cs="Times New Roman"/>
          <w:lang w:eastAsia="ru-RU"/>
        </w:rPr>
      </w:pPr>
    </w:p>
    <w:p w:rsidR="005F4FEB" w:rsidRDefault="005F4FEB" w:rsidP="00FF0F60">
      <w:pPr>
        <w:suppressAutoHyphens/>
        <w:spacing w:after="0" w:line="240" w:lineRule="auto"/>
        <w:rPr>
          <w:rFonts w:ascii="Times New Roman" w:eastAsia="Times New Roman" w:hAnsi="Times New Roman" w:cs="Times New Roman"/>
          <w:lang w:eastAsia="ru-RU"/>
        </w:rPr>
      </w:pPr>
    </w:p>
    <w:p w:rsidR="005F4FEB" w:rsidRDefault="005F4FEB" w:rsidP="00FF0F60">
      <w:pPr>
        <w:suppressAutoHyphens/>
        <w:spacing w:after="0" w:line="240" w:lineRule="auto"/>
        <w:rPr>
          <w:rFonts w:ascii="Times New Roman" w:eastAsia="Times New Roman" w:hAnsi="Times New Roman" w:cs="Times New Roman"/>
          <w:lang w:eastAsia="ru-RU"/>
        </w:rPr>
      </w:pPr>
    </w:p>
    <w:p w:rsidR="005F4FEB" w:rsidRPr="00FF0F60" w:rsidRDefault="005F4FEB" w:rsidP="00FF0F60">
      <w:pPr>
        <w:suppressAutoHyphens/>
        <w:spacing w:after="0" w:line="240" w:lineRule="auto"/>
        <w:rPr>
          <w:rFonts w:ascii="Times New Roman" w:eastAsia="Times New Roman" w:hAnsi="Times New Roman" w:cs="Times New Roman"/>
          <w:lang w:eastAsia="ru-RU"/>
        </w:rPr>
      </w:pPr>
    </w:p>
    <w:p w:rsidR="000B2178" w:rsidRDefault="000B2178" w:rsidP="009F2263">
      <w:pPr>
        <w:spacing w:after="0" w:line="240" w:lineRule="auto"/>
        <w:jc w:val="center"/>
        <w:rPr>
          <w:rFonts w:ascii="Times New Roman" w:eastAsia="Calibri" w:hAnsi="Times New Roman" w:cs="Times New Roman"/>
          <w:color w:val="000000" w:themeColor="text1"/>
          <w:sz w:val="20"/>
          <w:szCs w:val="20"/>
          <w:lang w:eastAsia="ru-RU"/>
        </w:rPr>
      </w:pPr>
    </w:p>
    <w:p w:rsidR="00AE284A" w:rsidRPr="00457E42" w:rsidRDefault="00BB53AA" w:rsidP="009F2263">
      <w:pPr>
        <w:spacing w:after="0" w:line="240" w:lineRule="auto"/>
        <w:jc w:val="center"/>
        <w:rPr>
          <w:color w:val="000000" w:themeColor="text1"/>
        </w:rPr>
      </w:pPr>
      <w:r w:rsidRPr="00457E42">
        <w:rPr>
          <w:rFonts w:ascii="Arial" w:hAnsi="Arial" w:cs="Arial"/>
          <w:noProof/>
          <w:color w:val="000000" w:themeColor="text1"/>
          <w:lang w:eastAsia="ru-RU"/>
        </w:rPr>
        <w:drawing>
          <wp:anchor distT="0" distB="0" distL="114300" distR="114300" simplePos="0" relativeHeight="251659264" behindDoc="0" locked="0" layoutInCell="1" allowOverlap="1" wp14:anchorId="5384FE71" wp14:editId="302215EF">
            <wp:simplePos x="0" y="0"/>
            <wp:positionH relativeFrom="column">
              <wp:posOffset>10027285</wp:posOffset>
            </wp:positionH>
            <wp:positionV relativeFrom="paragraph">
              <wp:posOffset>5513705</wp:posOffset>
            </wp:positionV>
            <wp:extent cx="464820" cy="1841500"/>
            <wp:effectExtent l="0" t="0" r="0" b="6350"/>
            <wp:wrapNone/>
            <wp:docPr id="1" name="Рисунок 1" descr="C:\Users\5400-00-064\Documents\фирменный_стиль\Для презентаций\Фон\трикол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400-00-064\Documents\фирменный_стиль\Для презентаций\Фон\триколор.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482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7E42">
        <w:rPr>
          <w:rFonts w:ascii="Times New Roman" w:eastAsia="Calibri" w:hAnsi="Times New Roman" w:cs="Times New Roman"/>
          <w:color w:val="000000" w:themeColor="text1"/>
          <w:sz w:val="20"/>
          <w:szCs w:val="20"/>
          <w:lang w:eastAsia="ru-RU"/>
        </w:rPr>
        <w:t>Учредитель Администрация Битковского сельсовета. Тираж 21 экземпляр.</w:t>
      </w:r>
    </w:p>
    <w:sectPr w:rsidR="00AE284A" w:rsidRPr="00457E42" w:rsidSect="00C422D4">
      <w:footerReference w:type="default" r:id="rId28"/>
      <w:pgSz w:w="11906" w:h="16838"/>
      <w:pgMar w:top="1134" w:right="567"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995" w:rsidRDefault="006B2995">
      <w:pPr>
        <w:spacing w:after="0" w:line="240" w:lineRule="auto"/>
      </w:pPr>
      <w:r>
        <w:separator/>
      </w:r>
    </w:p>
  </w:endnote>
  <w:endnote w:type="continuationSeparator" w:id="0">
    <w:p w:rsidR="006B2995" w:rsidRDefault="006B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166410"/>
      <w:docPartObj>
        <w:docPartGallery w:val="Page Numbers (Bottom of Page)"/>
        <w:docPartUnique/>
      </w:docPartObj>
    </w:sdtPr>
    <w:sdtEndPr/>
    <w:sdtContent>
      <w:p w:rsidR="00FF0F60" w:rsidRDefault="00FF0F60">
        <w:pPr>
          <w:pStyle w:val="a7"/>
          <w:jc w:val="right"/>
        </w:pPr>
        <w:r>
          <w:fldChar w:fldCharType="begin"/>
        </w:r>
        <w:r>
          <w:instrText>PAGE   \* MERGEFORMAT</w:instrText>
        </w:r>
        <w:r>
          <w:fldChar w:fldCharType="separate"/>
        </w:r>
        <w:r w:rsidR="006164E5" w:rsidRPr="006164E5">
          <w:rPr>
            <w:noProof/>
            <w:lang w:val="ru-RU"/>
          </w:rPr>
          <w:t>57</w:t>
        </w:r>
        <w:r>
          <w:fldChar w:fldCharType="end"/>
        </w:r>
      </w:p>
    </w:sdtContent>
  </w:sdt>
  <w:p w:rsidR="00FF0F60" w:rsidRDefault="00FF0F60">
    <w:pPr>
      <w:pStyle w:val="a7"/>
    </w:pPr>
  </w:p>
  <w:p w:rsidR="00FF0F60" w:rsidRDefault="00FF0F60"/>
  <w:p w:rsidR="00FF0F60" w:rsidRDefault="00FF0F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995" w:rsidRDefault="006B2995">
      <w:pPr>
        <w:spacing w:after="0" w:line="240" w:lineRule="auto"/>
      </w:pPr>
      <w:r>
        <w:separator/>
      </w:r>
    </w:p>
  </w:footnote>
  <w:footnote w:type="continuationSeparator" w:id="0">
    <w:p w:rsidR="006B2995" w:rsidRDefault="006B29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B748E900"/>
    <w:name w:val="WW8Num2"/>
    <w:lvl w:ilvl="0">
      <w:start w:val="1"/>
      <w:numFmt w:val="decimal"/>
      <w:lvlText w:val="%1."/>
      <w:lvlJc w:val="left"/>
      <w:pPr>
        <w:tabs>
          <w:tab w:val="num" w:pos="704"/>
        </w:tabs>
        <w:ind w:left="704" w:hanging="278"/>
      </w:pPr>
      <w:rPr>
        <w:color w:val="000000"/>
        <w:sz w:val="28"/>
      </w:rPr>
    </w:lvl>
  </w:abstractNum>
  <w:abstractNum w:abstractNumId="2">
    <w:nsid w:val="049C0FA0"/>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abstractNum w:abstractNumId="3">
    <w:nsid w:val="0ADD6C95"/>
    <w:multiLevelType w:val="multilevel"/>
    <w:tmpl w:val="0EE26B42"/>
    <w:lvl w:ilvl="0">
      <w:start w:val="1"/>
      <w:numFmt w:val="decimal"/>
      <w:lvlText w:val="%1."/>
      <w:lvlJc w:val="left"/>
      <w:pPr>
        <w:ind w:left="1125" w:hanging="1125"/>
      </w:pPr>
      <w:rPr>
        <w:rFonts w:hint="default"/>
      </w:rPr>
    </w:lvl>
    <w:lvl w:ilvl="1">
      <w:start w:val="1"/>
      <w:numFmt w:val="decimal"/>
      <w:lvlText w:val="%1.%2."/>
      <w:lvlJc w:val="left"/>
      <w:pPr>
        <w:ind w:left="1692" w:hanging="1125"/>
      </w:pPr>
      <w:rPr>
        <w:rFonts w:hint="default"/>
      </w:rPr>
    </w:lvl>
    <w:lvl w:ilvl="2">
      <w:start w:val="1"/>
      <w:numFmt w:val="decimal"/>
      <w:lvlText w:val="%1.%2.%3."/>
      <w:lvlJc w:val="left"/>
      <w:pPr>
        <w:ind w:left="2259" w:hanging="1125"/>
      </w:pPr>
      <w:rPr>
        <w:rFonts w:hint="default"/>
      </w:rPr>
    </w:lvl>
    <w:lvl w:ilvl="3">
      <w:start w:val="1"/>
      <w:numFmt w:val="decimal"/>
      <w:lvlText w:val="%1.%2.%3.%4."/>
      <w:lvlJc w:val="left"/>
      <w:pPr>
        <w:ind w:left="2826" w:hanging="1125"/>
      </w:pPr>
      <w:rPr>
        <w:rFonts w:hint="default"/>
      </w:rPr>
    </w:lvl>
    <w:lvl w:ilvl="4">
      <w:start w:val="1"/>
      <w:numFmt w:val="decimal"/>
      <w:lvlText w:val="%1.%2.%3.%4.%5."/>
      <w:lvlJc w:val="left"/>
      <w:pPr>
        <w:ind w:left="3393" w:hanging="112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119A65A0"/>
    <w:multiLevelType w:val="multilevel"/>
    <w:tmpl w:val="0EE26B42"/>
    <w:lvl w:ilvl="0">
      <w:start w:val="1"/>
      <w:numFmt w:val="decimal"/>
      <w:lvlText w:val="%1."/>
      <w:lvlJc w:val="left"/>
      <w:pPr>
        <w:ind w:left="1125" w:hanging="1125"/>
      </w:pPr>
      <w:rPr>
        <w:rFonts w:hint="default"/>
      </w:rPr>
    </w:lvl>
    <w:lvl w:ilvl="1">
      <w:start w:val="1"/>
      <w:numFmt w:val="decimal"/>
      <w:lvlText w:val="%1.%2."/>
      <w:lvlJc w:val="left"/>
      <w:pPr>
        <w:ind w:left="1692" w:hanging="1125"/>
      </w:pPr>
      <w:rPr>
        <w:rFonts w:hint="default"/>
      </w:rPr>
    </w:lvl>
    <w:lvl w:ilvl="2">
      <w:start w:val="1"/>
      <w:numFmt w:val="decimal"/>
      <w:lvlText w:val="%1.%2.%3."/>
      <w:lvlJc w:val="left"/>
      <w:pPr>
        <w:ind w:left="2259" w:hanging="1125"/>
      </w:pPr>
      <w:rPr>
        <w:rFonts w:hint="default"/>
      </w:rPr>
    </w:lvl>
    <w:lvl w:ilvl="3">
      <w:start w:val="1"/>
      <w:numFmt w:val="decimal"/>
      <w:lvlText w:val="%1.%2.%3.%4."/>
      <w:lvlJc w:val="left"/>
      <w:pPr>
        <w:ind w:left="2826" w:hanging="1125"/>
      </w:pPr>
      <w:rPr>
        <w:rFonts w:hint="default"/>
      </w:rPr>
    </w:lvl>
    <w:lvl w:ilvl="4">
      <w:start w:val="1"/>
      <w:numFmt w:val="decimal"/>
      <w:lvlText w:val="%1.%2.%3.%4.%5."/>
      <w:lvlJc w:val="left"/>
      <w:pPr>
        <w:ind w:left="3393" w:hanging="112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26D1834"/>
    <w:multiLevelType w:val="hybridMultilevel"/>
    <w:tmpl w:val="D27C5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915ACD"/>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abstractNum w:abstractNumId="7">
    <w:nsid w:val="14426933"/>
    <w:multiLevelType w:val="multilevel"/>
    <w:tmpl w:val="21DE991E"/>
    <w:lvl w:ilvl="0">
      <w:start w:val="1"/>
      <w:numFmt w:val="decimal"/>
      <w:lvlText w:val="%1."/>
      <w:lvlJc w:val="left"/>
      <w:pPr>
        <w:ind w:left="1813" w:hanging="1104"/>
      </w:pPr>
      <w:rPr>
        <w:rFonts w:ascii="Times New Roman" w:eastAsia="Calibri" w:hAnsi="Times New Roman" w:cs="Times New Roman"/>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4D67C45"/>
    <w:multiLevelType w:val="multilevel"/>
    <w:tmpl w:val="168EA976"/>
    <w:lvl w:ilvl="0">
      <w:start w:val="1"/>
      <w:numFmt w:val="decimal"/>
      <w:lvlText w:val="%1."/>
      <w:lvlJc w:val="left"/>
      <w:pPr>
        <w:ind w:left="450" w:hanging="450"/>
      </w:pPr>
      <w:rPr>
        <w:rFonts w:ascii="Times New Roman" w:eastAsia="Calibri" w:hAnsi="Times New Roman" w:cs="Times New Roman"/>
      </w:rPr>
    </w:lvl>
    <w:lvl w:ilvl="1">
      <w:start w:val="1"/>
      <w:numFmt w:val="decimal"/>
      <w:lvlText w:val="%1.%2."/>
      <w:lvlJc w:val="left"/>
      <w:pPr>
        <w:ind w:left="1430" w:hanging="720"/>
      </w:pPr>
    </w:lvl>
    <w:lvl w:ilvl="2">
      <w:start w:val="1"/>
      <w:numFmt w:val="decimal"/>
      <w:lvlText w:val="%1.%2.%3."/>
      <w:lvlJc w:val="left"/>
      <w:pPr>
        <w:ind w:left="1288"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1626700B"/>
    <w:multiLevelType w:val="hybridMultilevel"/>
    <w:tmpl w:val="6DD879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6683874"/>
    <w:multiLevelType w:val="hybridMultilevel"/>
    <w:tmpl w:val="D27C5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FA6BA6"/>
    <w:multiLevelType w:val="multilevel"/>
    <w:tmpl w:val="3C9EE130"/>
    <w:lvl w:ilvl="0">
      <w:start w:val="1"/>
      <w:numFmt w:val="decimal"/>
      <w:lvlText w:val="%1."/>
      <w:lvlJc w:val="left"/>
      <w:pPr>
        <w:ind w:left="927"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941" w:hanging="720"/>
      </w:pPr>
      <w:rPr>
        <w:rFonts w:hint="default"/>
      </w:rPr>
    </w:lvl>
    <w:lvl w:ilvl="3">
      <w:start w:val="1"/>
      <w:numFmt w:val="decimal"/>
      <w:isLgl/>
      <w:lvlText w:val="%1.%2.%3.%4."/>
      <w:lvlJc w:val="left"/>
      <w:pPr>
        <w:ind w:left="2661" w:hanging="1080"/>
      </w:pPr>
      <w:rPr>
        <w:rFonts w:hint="default"/>
      </w:rPr>
    </w:lvl>
    <w:lvl w:ilvl="4">
      <w:start w:val="1"/>
      <w:numFmt w:val="decimal"/>
      <w:isLgl/>
      <w:lvlText w:val="%1.%2.%3.%4.%5."/>
      <w:lvlJc w:val="left"/>
      <w:pPr>
        <w:ind w:left="3021" w:hanging="1080"/>
      </w:pPr>
      <w:rPr>
        <w:rFonts w:hint="default"/>
      </w:rPr>
    </w:lvl>
    <w:lvl w:ilvl="5">
      <w:start w:val="1"/>
      <w:numFmt w:val="decimal"/>
      <w:isLgl/>
      <w:lvlText w:val="%1.%2.%3.%4.%5.%6."/>
      <w:lvlJc w:val="left"/>
      <w:pPr>
        <w:ind w:left="3741" w:hanging="1440"/>
      </w:pPr>
      <w:rPr>
        <w:rFonts w:hint="default"/>
      </w:rPr>
    </w:lvl>
    <w:lvl w:ilvl="6">
      <w:start w:val="1"/>
      <w:numFmt w:val="decimal"/>
      <w:isLgl/>
      <w:lvlText w:val="%1.%2.%3.%4.%5.%6.%7."/>
      <w:lvlJc w:val="left"/>
      <w:pPr>
        <w:ind w:left="4461" w:hanging="1800"/>
      </w:pPr>
      <w:rPr>
        <w:rFonts w:hint="default"/>
      </w:rPr>
    </w:lvl>
    <w:lvl w:ilvl="7">
      <w:start w:val="1"/>
      <w:numFmt w:val="decimal"/>
      <w:isLgl/>
      <w:lvlText w:val="%1.%2.%3.%4.%5.%6.%7.%8."/>
      <w:lvlJc w:val="left"/>
      <w:pPr>
        <w:ind w:left="4821" w:hanging="1800"/>
      </w:pPr>
      <w:rPr>
        <w:rFonts w:hint="default"/>
      </w:rPr>
    </w:lvl>
    <w:lvl w:ilvl="8">
      <w:start w:val="1"/>
      <w:numFmt w:val="decimal"/>
      <w:isLgl/>
      <w:lvlText w:val="%1.%2.%3.%4.%5.%6.%7.%8.%9."/>
      <w:lvlJc w:val="left"/>
      <w:pPr>
        <w:ind w:left="5541" w:hanging="2160"/>
      </w:pPr>
      <w:rPr>
        <w:rFonts w:hint="default"/>
      </w:rPr>
    </w:lvl>
  </w:abstractNum>
  <w:abstractNum w:abstractNumId="12">
    <w:nsid w:val="1EAF56D8"/>
    <w:multiLevelType w:val="multilevel"/>
    <w:tmpl w:val="C1208C2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04940BE"/>
    <w:multiLevelType w:val="multilevel"/>
    <w:tmpl w:val="1AFE0A72"/>
    <w:lvl w:ilvl="0">
      <w:start w:val="1"/>
      <w:numFmt w:val="decimal"/>
      <w:lvlText w:val="%1."/>
      <w:lvlJc w:val="left"/>
      <w:pPr>
        <w:ind w:left="1069" w:hanging="360"/>
      </w:pPr>
      <w:rPr>
        <w:rFonts w:hint="default"/>
      </w:rPr>
    </w:lvl>
    <w:lvl w:ilvl="1">
      <w:start w:val="1"/>
      <w:numFmt w:val="decimal"/>
      <w:isLgl/>
      <w:lvlText w:val="%2."/>
      <w:lvlJc w:val="left"/>
      <w:pPr>
        <w:ind w:left="1789" w:hanging="720"/>
      </w:pPr>
      <w:rPr>
        <w:rFonts w:ascii="Times New Roman" w:eastAsia="Calibri"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4">
    <w:nsid w:val="24D364FA"/>
    <w:multiLevelType w:val="multilevel"/>
    <w:tmpl w:val="C1208C2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320D6CC8"/>
    <w:multiLevelType w:val="multilevel"/>
    <w:tmpl w:val="ED44F69A"/>
    <w:lvl w:ilvl="0">
      <w:start w:val="1"/>
      <w:numFmt w:val="decimal"/>
      <w:lvlText w:val="%1."/>
      <w:lvlJc w:val="left"/>
      <w:pPr>
        <w:ind w:left="450" w:hanging="450"/>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6">
    <w:nsid w:val="34A272C4"/>
    <w:multiLevelType w:val="multilevel"/>
    <w:tmpl w:val="C6C284D2"/>
    <w:lvl w:ilvl="0">
      <w:start w:val="1"/>
      <w:numFmt w:val="decimal"/>
      <w:lvlText w:val="%1."/>
      <w:lvlJc w:val="left"/>
      <w:pPr>
        <w:ind w:left="1602" w:hanging="1035"/>
      </w:pPr>
      <w:rPr>
        <w:rFonts w:hint="default"/>
      </w:rPr>
    </w:lvl>
    <w:lvl w:ilvl="1">
      <w:start w:val="1"/>
      <w:numFmt w:val="decimal"/>
      <w:isLgl/>
      <w:lvlText w:val="%1.%2."/>
      <w:lvlJc w:val="left"/>
      <w:pPr>
        <w:ind w:left="2547" w:hanging="945"/>
      </w:pPr>
      <w:rPr>
        <w:rFonts w:hint="default"/>
      </w:rPr>
    </w:lvl>
    <w:lvl w:ilvl="2">
      <w:start w:val="1"/>
      <w:numFmt w:val="decimal"/>
      <w:isLgl/>
      <w:lvlText w:val="%1.%2.%3."/>
      <w:lvlJc w:val="left"/>
      <w:pPr>
        <w:ind w:left="3582" w:hanging="945"/>
      </w:pPr>
      <w:rPr>
        <w:rFonts w:hint="default"/>
      </w:rPr>
    </w:lvl>
    <w:lvl w:ilvl="3">
      <w:start w:val="1"/>
      <w:numFmt w:val="decimal"/>
      <w:isLgl/>
      <w:lvlText w:val="%1.%2.%3.%4."/>
      <w:lvlJc w:val="left"/>
      <w:pPr>
        <w:ind w:left="4752" w:hanging="1080"/>
      </w:pPr>
      <w:rPr>
        <w:rFonts w:hint="default"/>
      </w:rPr>
    </w:lvl>
    <w:lvl w:ilvl="4">
      <w:start w:val="1"/>
      <w:numFmt w:val="decimal"/>
      <w:isLgl/>
      <w:lvlText w:val="%1.%2.%3.%4.%5."/>
      <w:lvlJc w:val="left"/>
      <w:pPr>
        <w:ind w:left="5787" w:hanging="1080"/>
      </w:pPr>
      <w:rPr>
        <w:rFonts w:hint="default"/>
      </w:rPr>
    </w:lvl>
    <w:lvl w:ilvl="5">
      <w:start w:val="1"/>
      <w:numFmt w:val="decimal"/>
      <w:isLgl/>
      <w:lvlText w:val="%1.%2.%3.%4.%5.%6."/>
      <w:lvlJc w:val="left"/>
      <w:pPr>
        <w:ind w:left="7182" w:hanging="1440"/>
      </w:pPr>
      <w:rPr>
        <w:rFonts w:hint="default"/>
      </w:rPr>
    </w:lvl>
    <w:lvl w:ilvl="6">
      <w:start w:val="1"/>
      <w:numFmt w:val="decimal"/>
      <w:isLgl/>
      <w:lvlText w:val="%1.%2.%3.%4.%5.%6.%7."/>
      <w:lvlJc w:val="left"/>
      <w:pPr>
        <w:ind w:left="8577" w:hanging="1800"/>
      </w:pPr>
      <w:rPr>
        <w:rFonts w:hint="default"/>
      </w:rPr>
    </w:lvl>
    <w:lvl w:ilvl="7">
      <w:start w:val="1"/>
      <w:numFmt w:val="decimal"/>
      <w:isLgl/>
      <w:lvlText w:val="%1.%2.%3.%4.%5.%6.%7.%8."/>
      <w:lvlJc w:val="left"/>
      <w:pPr>
        <w:ind w:left="9612" w:hanging="1800"/>
      </w:pPr>
      <w:rPr>
        <w:rFonts w:hint="default"/>
      </w:rPr>
    </w:lvl>
    <w:lvl w:ilvl="8">
      <w:start w:val="1"/>
      <w:numFmt w:val="decimal"/>
      <w:isLgl/>
      <w:lvlText w:val="%1.%2.%3.%4.%5.%6.%7.%8.%9."/>
      <w:lvlJc w:val="left"/>
      <w:pPr>
        <w:ind w:left="11007" w:hanging="2160"/>
      </w:pPr>
      <w:rPr>
        <w:rFonts w:hint="default"/>
      </w:rPr>
    </w:lvl>
  </w:abstractNum>
  <w:abstractNum w:abstractNumId="17">
    <w:nsid w:val="34FF6ABC"/>
    <w:multiLevelType w:val="hybridMultilevel"/>
    <w:tmpl w:val="A4200C42"/>
    <w:lvl w:ilvl="0" w:tplc="A628DBF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nsid w:val="379D52E3"/>
    <w:multiLevelType w:val="multilevel"/>
    <w:tmpl w:val="19FC59B0"/>
    <w:lvl w:ilvl="0">
      <w:start w:val="1"/>
      <w:numFmt w:val="decimal"/>
      <w:lvlText w:val="%1."/>
      <w:lvlJc w:val="left"/>
      <w:pPr>
        <w:ind w:left="504" w:hanging="50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39844871"/>
    <w:multiLevelType w:val="multilevel"/>
    <w:tmpl w:val="2140F2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21">
    <w:nsid w:val="3E087D22"/>
    <w:multiLevelType w:val="multilevel"/>
    <w:tmpl w:val="7BB081EE"/>
    <w:lvl w:ilvl="0">
      <w:start w:val="1"/>
      <w:numFmt w:val="decimal"/>
      <w:lvlText w:val="%1."/>
      <w:lvlJc w:val="left"/>
      <w:pPr>
        <w:ind w:left="1765" w:hanging="1056"/>
      </w:pPr>
    </w:lvl>
    <w:lvl w:ilvl="1">
      <w:start w:val="1"/>
      <w:numFmt w:val="decimal"/>
      <w:isLgl/>
      <w:lvlText w:val="%1.%2."/>
      <w:lvlJc w:val="left"/>
      <w:pPr>
        <w:ind w:left="1945" w:hanging="1236"/>
      </w:pPr>
      <w:rPr>
        <w:rFonts w:eastAsia="Times New Roman"/>
        <w:color w:val="000000"/>
      </w:rPr>
    </w:lvl>
    <w:lvl w:ilvl="2">
      <w:start w:val="1"/>
      <w:numFmt w:val="decimal"/>
      <w:isLgl/>
      <w:lvlText w:val="%1.%2.%3."/>
      <w:lvlJc w:val="left"/>
      <w:pPr>
        <w:ind w:left="1945" w:hanging="1236"/>
      </w:pPr>
      <w:rPr>
        <w:rFonts w:ascii="Times New Roman" w:eastAsia="Times New Roman" w:hAnsi="Times New Roman" w:cs="Times New Roman" w:hint="default"/>
        <w:color w:val="000000"/>
      </w:rPr>
    </w:lvl>
    <w:lvl w:ilvl="3">
      <w:start w:val="1"/>
      <w:numFmt w:val="decimal"/>
      <w:isLgl/>
      <w:lvlText w:val="%1.%2.%3.%4."/>
      <w:lvlJc w:val="left"/>
      <w:pPr>
        <w:ind w:left="1945" w:hanging="1236"/>
      </w:pPr>
      <w:rPr>
        <w:rFonts w:eastAsia="Times New Roman"/>
        <w:color w:val="000000"/>
      </w:rPr>
    </w:lvl>
    <w:lvl w:ilvl="4">
      <w:start w:val="1"/>
      <w:numFmt w:val="decimal"/>
      <w:isLgl/>
      <w:lvlText w:val="%1.%2.%3.%4.%5."/>
      <w:lvlJc w:val="left"/>
      <w:pPr>
        <w:ind w:left="1945" w:hanging="1236"/>
      </w:pPr>
      <w:rPr>
        <w:rFonts w:eastAsia="Times New Roman"/>
        <w:color w:val="000000"/>
      </w:rPr>
    </w:lvl>
    <w:lvl w:ilvl="5">
      <w:start w:val="1"/>
      <w:numFmt w:val="decimal"/>
      <w:isLgl/>
      <w:lvlText w:val="%1.%2.%3.%4.%5.%6."/>
      <w:lvlJc w:val="left"/>
      <w:pPr>
        <w:ind w:left="2149" w:hanging="1440"/>
      </w:pPr>
      <w:rPr>
        <w:rFonts w:eastAsia="Times New Roman"/>
        <w:color w:val="000000"/>
      </w:rPr>
    </w:lvl>
    <w:lvl w:ilvl="6">
      <w:start w:val="1"/>
      <w:numFmt w:val="decimal"/>
      <w:isLgl/>
      <w:lvlText w:val="%1.%2.%3.%4.%5.%6.%7."/>
      <w:lvlJc w:val="left"/>
      <w:pPr>
        <w:ind w:left="2509" w:hanging="1800"/>
      </w:pPr>
      <w:rPr>
        <w:rFonts w:eastAsia="Times New Roman"/>
        <w:color w:val="000000"/>
      </w:rPr>
    </w:lvl>
    <w:lvl w:ilvl="7">
      <w:start w:val="1"/>
      <w:numFmt w:val="decimal"/>
      <w:isLgl/>
      <w:lvlText w:val="%1.%2.%3.%4.%5.%6.%7.%8."/>
      <w:lvlJc w:val="left"/>
      <w:pPr>
        <w:ind w:left="2509" w:hanging="1800"/>
      </w:pPr>
      <w:rPr>
        <w:rFonts w:eastAsia="Times New Roman"/>
        <w:color w:val="000000"/>
      </w:rPr>
    </w:lvl>
    <w:lvl w:ilvl="8">
      <w:start w:val="1"/>
      <w:numFmt w:val="decimal"/>
      <w:isLgl/>
      <w:lvlText w:val="%1.%2.%3.%4.%5.%6.%7.%8.%9."/>
      <w:lvlJc w:val="left"/>
      <w:pPr>
        <w:ind w:left="2869" w:hanging="2160"/>
      </w:pPr>
      <w:rPr>
        <w:rFonts w:eastAsia="Times New Roman"/>
        <w:color w:val="000000"/>
      </w:rPr>
    </w:lvl>
  </w:abstractNum>
  <w:abstractNum w:abstractNumId="22">
    <w:nsid w:val="3F44433A"/>
    <w:multiLevelType w:val="multilevel"/>
    <w:tmpl w:val="2140F2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23">
    <w:nsid w:val="41F808C3"/>
    <w:multiLevelType w:val="multilevel"/>
    <w:tmpl w:val="33909306"/>
    <w:lvl w:ilvl="0">
      <w:start w:val="1"/>
      <w:numFmt w:val="decimal"/>
      <w:lvlText w:val="%1."/>
      <w:lvlJc w:val="left"/>
      <w:pPr>
        <w:ind w:left="1774" w:hanging="1065"/>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4">
    <w:nsid w:val="425922F6"/>
    <w:multiLevelType w:val="multilevel"/>
    <w:tmpl w:val="C11AAE4A"/>
    <w:lvl w:ilvl="0">
      <w:start w:val="1"/>
      <w:numFmt w:val="decimal"/>
      <w:lvlText w:val="%1."/>
      <w:lvlJc w:val="left"/>
      <w:pPr>
        <w:ind w:left="927" w:hanging="360"/>
      </w:pPr>
      <w:rPr>
        <w:rFonts w:ascii="Times New Roman" w:eastAsia="Calibri" w:hAnsi="Times New Roman" w:cs="Times New Roman" w:hint="default"/>
        <w:b w:val="0"/>
        <w:sz w:val="28"/>
      </w:rPr>
    </w:lvl>
    <w:lvl w:ilvl="1">
      <w:start w:val="1"/>
      <w:numFmt w:val="decimal"/>
      <w:isLgl/>
      <w:lvlText w:val="%1.%2."/>
      <w:lvlJc w:val="left"/>
      <w:pPr>
        <w:ind w:left="1377" w:hanging="450"/>
      </w:pPr>
      <w:rPr>
        <w:rFonts w:ascii="Times New Roman" w:hAnsi="Times New Roman" w:cs="Times New Roman" w:hint="default"/>
        <w:b w:val="0"/>
        <w:sz w:val="28"/>
      </w:rPr>
    </w:lvl>
    <w:lvl w:ilvl="2">
      <w:start w:val="1"/>
      <w:numFmt w:val="decimal"/>
      <w:isLgl/>
      <w:lvlText w:val="%1.%2.%3."/>
      <w:lvlJc w:val="left"/>
      <w:pPr>
        <w:ind w:left="2007" w:hanging="720"/>
      </w:pPr>
      <w:rPr>
        <w:rFonts w:ascii="Times New Roman" w:hAnsi="Times New Roman" w:cs="Times New Roman" w:hint="default"/>
        <w:b w:val="0"/>
        <w:sz w:val="28"/>
      </w:rPr>
    </w:lvl>
    <w:lvl w:ilvl="3">
      <w:start w:val="1"/>
      <w:numFmt w:val="decimal"/>
      <w:isLgl/>
      <w:lvlText w:val="%1.%2.%3.%4."/>
      <w:lvlJc w:val="left"/>
      <w:pPr>
        <w:ind w:left="2367" w:hanging="720"/>
      </w:pPr>
      <w:rPr>
        <w:rFonts w:ascii="Times New Roman" w:hAnsi="Times New Roman" w:cs="Times New Roman" w:hint="default"/>
        <w:b w:val="0"/>
        <w:sz w:val="28"/>
      </w:rPr>
    </w:lvl>
    <w:lvl w:ilvl="4">
      <w:start w:val="1"/>
      <w:numFmt w:val="decimal"/>
      <w:isLgl/>
      <w:lvlText w:val="%1.%2.%3.%4.%5."/>
      <w:lvlJc w:val="left"/>
      <w:pPr>
        <w:ind w:left="3087" w:hanging="1080"/>
      </w:pPr>
      <w:rPr>
        <w:rFonts w:ascii="Times New Roman" w:hAnsi="Times New Roman" w:cs="Times New Roman" w:hint="default"/>
        <w:b w:val="0"/>
        <w:sz w:val="28"/>
      </w:rPr>
    </w:lvl>
    <w:lvl w:ilvl="5">
      <w:start w:val="1"/>
      <w:numFmt w:val="decimal"/>
      <w:isLgl/>
      <w:lvlText w:val="%1.%2.%3.%4.%5.%6."/>
      <w:lvlJc w:val="left"/>
      <w:pPr>
        <w:ind w:left="3447" w:hanging="1080"/>
      </w:pPr>
      <w:rPr>
        <w:rFonts w:ascii="Times New Roman" w:hAnsi="Times New Roman" w:cs="Times New Roman" w:hint="default"/>
        <w:b w:val="0"/>
        <w:sz w:val="28"/>
      </w:rPr>
    </w:lvl>
    <w:lvl w:ilvl="6">
      <w:start w:val="1"/>
      <w:numFmt w:val="decimal"/>
      <w:isLgl/>
      <w:lvlText w:val="%1.%2.%3.%4.%5.%6.%7."/>
      <w:lvlJc w:val="left"/>
      <w:pPr>
        <w:ind w:left="4167" w:hanging="1440"/>
      </w:pPr>
      <w:rPr>
        <w:rFonts w:ascii="Times New Roman" w:hAnsi="Times New Roman" w:cs="Times New Roman" w:hint="default"/>
        <w:b w:val="0"/>
        <w:sz w:val="28"/>
      </w:rPr>
    </w:lvl>
    <w:lvl w:ilvl="7">
      <w:start w:val="1"/>
      <w:numFmt w:val="decimal"/>
      <w:isLgl/>
      <w:lvlText w:val="%1.%2.%3.%4.%5.%6.%7.%8."/>
      <w:lvlJc w:val="left"/>
      <w:pPr>
        <w:ind w:left="4527" w:hanging="1440"/>
      </w:pPr>
      <w:rPr>
        <w:rFonts w:ascii="Times New Roman" w:hAnsi="Times New Roman" w:cs="Times New Roman" w:hint="default"/>
        <w:b w:val="0"/>
        <w:sz w:val="28"/>
      </w:rPr>
    </w:lvl>
    <w:lvl w:ilvl="8">
      <w:start w:val="1"/>
      <w:numFmt w:val="decimal"/>
      <w:isLgl/>
      <w:lvlText w:val="%1.%2.%3.%4.%5.%6.%7.%8.%9."/>
      <w:lvlJc w:val="left"/>
      <w:pPr>
        <w:ind w:left="5247" w:hanging="1800"/>
      </w:pPr>
      <w:rPr>
        <w:rFonts w:ascii="Times New Roman" w:hAnsi="Times New Roman" w:cs="Times New Roman" w:hint="default"/>
        <w:b w:val="0"/>
        <w:sz w:val="28"/>
      </w:rPr>
    </w:lvl>
  </w:abstractNum>
  <w:abstractNum w:abstractNumId="25">
    <w:nsid w:val="42AC7E9E"/>
    <w:multiLevelType w:val="multilevel"/>
    <w:tmpl w:val="77046782"/>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nsid w:val="43891F8E"/>
    <w:multiLevelType w:val="multilevel"/>
    <w:tmpl w:val="2140F2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27">
    <w:nsid w:val="459B0905"/>
    <w:multiLevelType w:val="multilevel"/>
    <w:tmpl w:val="2140F2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28">
    <w:nsid w:val="45BE40A0"/>
    <w:multiLevelType w:val="hybridMultilevel"/>
    <w:tmpl w:val="00C62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7B06563"/>
    <w:multiLevelType w:val="multilevel"/>
    <w:tmpl w:val="12746908"/>
    <w:lvl w:ilvl="0">
      <w:start w:val="1"/>
      <w:numFmt w:val="decimal"/>
      <w:lvlText w:val="%1."/>
      <w:lvlJc w:val="left"/>
      <w:pPr>
        <w:ind w:left="1825" w:hanging="1116"/>
      </w:pPr>
      <w:rPr>
        <w:rFonts w:cs="Times New Roman" w:hint="default"/>
      </w:rPr>
    </w:lvl>
    <w:lvl w:ilvl="1">
      <w:start w:val="1"/>
      <w:numFmt w:val="decimal"/>
      <w:isLgl/>
      <w:lvlText w:val="%1.%2."/>
      <w:lvlJc w:val="left"/>
      <w:pPr>
        <w:ind w:left="2545" w:hanging="720"/>
      </w:pPr>
      <w:rPr>
        <w:rFonts w:cs="Times New Roman" w:hint="default"/>
      </w:rPr>
    </w:lvl>
    <w:lvl w:ilvl="2">
      <w:start w:val="1"/>
      <w:numFmt w:val="decimal"/>
      <w:isLgl/>
      <w:lvlText w:val="%1.%2.%3."/>
      <w:lvlJc w:val="left"/>
      <w:pPr>
        <w:ind w:left="366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6253" w:hanging="1080"/>
      </w:pPr>
      <w:rPr>
        <w:rFonts w:cs="Times New Roman" w:hint="default"/>
      </w:rPr>
    </w:lvl>
    <w:lvl w:ilvl="5">
      <w:start w:val="1"/>
      <w:numFmt w:val="decimal"/>
      <w:isLgl/>
      <w:lvlText w:val="%1.%2.%3.%4.%5.%6."/>
      <w:lvlJc w:val="left"/>
      <w:pPr>
        <w:ind w:left="7729" w:hanging="1440"/>
      </w:pPr>
      <w:rPr>
        <w:rFonts w:cs="Times New Roman" w:hint="default"/>
      </w:rPr>
    </w:lvl>
    <w:lvl w:ilvl="6">
      <w:start w:val="1"/>
      <w:numFmt w:val="decimal"/>
      <w:isLgl/>
      <w:lvlText w:val="%1.%2.%3.%4.%5.%6.%7."/>
      <w:lvlJc w:val="left"/>
      <w:pPr>
        <w:ind w:left="9205" w:hanging="1800"/>
      </w:pPr>
      <w:rPr>
        <w:rFonts w:cs="Times New Roman" w:hint="default"/>
      </w:rPr>
    </w:lvl>
    <w:lvl w:ilvl="7">
      <w:start w:val="1"/>
      <w:numFmt w:val="decimal"/>
      <w:isLgl/>
      <w:lvlText w:val="%1.%2.%3.%4.%5.%6.%7.%8."/>
      <w:lvlJc w:val="left"/>
      <w:pPr>
        <w:ind w:left="10321" w:hanging="1800"/>
      </w:pPr>
      <w:rPr>
        <w:rFonts w:cs="Times New Roman" w:hint="default"/>
      </w:rPr>
    </w:lvl>
    <w:lvl w:ilvl="8">
      <w:start w:val="1"/>
      <w:numFmt w:val="decimal"/>
      <w:isLgl/>
      <w:lvlText w:val="%1.%2.%3.%4.%5.%6.%7.%8.%9."/>
      <w:lvlJc w:val="left"/>
      <w:pPr>
        <w:ind w:left="11797" w:hanging="2160"/>
      </w:pPr>
      <w:rPr>
        <w:rFonts w:cs="Times New Roman" w:hint="default"/>
      </w:rPr>
    </w:lvl>
  </w:abstractNum>
  <w:abstractNum w:abstractNumId="30">
    <w:nsid w:val="4F6A5118"/>
    <w:multiLevelType w:val="multilevel"/>
    <w:tmpl w:val="DBD6212C"/>
    <w:lvl w:ilvl="0">
      <w:start w:val="1"/>
      <w:numFmt w:val="decimal"/>
      <w:lvlText w:val="%1."/>
      <w:lvlJc w:val="left"/>
      <w:pPr>
        <w:ind w:left="864" w:hanging="360"/>
      </w:pPr>
      <w:rPr>
        <w:rFonts w:hint="default"/>
      </w:rPr>
    </w:lvl>
    <w:lvl w:ilvl="1">
      <w:start w:val="1"/>
      <w:numFmt w:val="decimal"/>
      <w:isLgl/>
      <w:lvlText w:val="%1.%2."/>
      <w:lvlJc w:val="left"/>
      <w:pPr>
        <w:ind w:left="1399" w:hanging="864"/>
      </w:pPr>
      <w:rPr>
        <w:rFonts w:hint="default"/>
      </w:rPr>
    </w:lvl>
    <w:lvl w:ilvl="2">
      <w:start w:val="15"/>
      <w:numFmt w:val="decimal"/>
      <w:isLgl/>
      <w:lvlText w:val="%1.%2.%3."/>
      <w:lvlJc w:val="left"/>
      <w:pPr>
        <w:ind w:left="1430" w:hanging="864"/>
      </w:pPr>
      <w:rPr>
        <w:rFonts w:hint="default"/>
      </w:rPr>
    </w:lvl>
    <w:lvl w:ilvl="3">
      <w:start w:val="1"/>
      <w:numFmt w:val="decimal"/>
      <w:isLgl/>
      <w:lvlText w:val="%1.%2.%3.%4."/>
      <w:lvlJc w:val="left"/>
      <w:pPr>
        <w:ind w:left="1677" w:hanging="108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2099"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521" w:hanging="1800"/>
      </w:pPr>
      <w:rPr>
        <w:rFonts w:hint="default"/>
      </w:rPr>
    </w:lvl>
    <w:lvl w:ilvl="8">
      <w:start w:val="1"/>
      <w:numFmt w:val="decimal"/>
      <w:isLgl/>
      <w:lvlText w:val="%1.%2.%3.%4.%5.%6.%7.%8.%9."/>
      <w:lvlJc w:val="left"/>
      <w:pPr>
        <w:ind w:left="2912" w:hanging="2160"/>
      </w:pPr>
      <w:rPr>
        <w:rFonts w:hint="default"/>
      </w:rPr>
    </w:lvl>
  </w:abstractNum>
  <w:abstractNum w:abstractNumId="31">
    <w:nsid w:val="4FB04AAD"/>
    <w:multiLevelType w:val="multilevel"/>
    <w:tmpl w:val="EC52A256"/>
    <w:lvl w:ilvl="0">
      <w:start w:val="1"/>
      <w:numFmt w:val="decimal"/>
      <w:lvlText w:val="%1."/>
      <w:lvlJc w:val="left"/>
      <w:pPr>
        <w:ind w:left="1813" w:hanging="1104"/>
      </w:pPr>
      <w:rPr>
        <w:rFonts w:hint="default"/>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nsid w:val="51D87F65"/>
    <w:multiLevelType w:val="multilevel"/>
    <w:tmpl w:val="D6AE776C"/>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3">
    <w:nsid w:val="57A05D89"/>
    <w:multiLevelType w:val="multilevel"/>
    <w:tmpl w:val="C11AAE4A"/>
    <w:lvl w:ilvl="0">
      <w:start w:val="1"/>
      <w:numFmt w:val="decimal"/>
      <w:lvlText w:val="%1."/>
      <w:lvlJc w:val="left"/>
      <w:pPr>
        <w:ind w:left="927" w:hanging="360"/>
      </w:pPr>
      <w:rPr>
        <w:rFonts w:ascii="Times New Roman" w:eastAsia="Calibri" w:hAnsi="Times New Roman" w:cs="Times New Roman" w:hint="default"/>
        <w:b w:val="0"/>
        <w:sz w:val="28"/>
      </w:rPr>
    </w:lvl>
    <w:lvl w:ilvl="1">
      <w:start w:val="1"/>
      <w:numFmt w:val="decimal"/>
      <w:isLgl/>
      <w:lvlText w:val="%1.%2."/>
      <w:lvlJc w:val="left"/>
      <w:pPr>
        <w:ind w:left="1377" w:hanging="450"/>
      </w:pPr>
      <w:rPr>
        <w:rFonts w:ascii="Times New Roman" w:hAnsi="Times New Roman" w:cs="Times New Roman" w:hint="default"/>
        <w:b w:val="0"/>
        <w:sz w:val="28"/>
      </w:rPr>
    </w:lvl>
    <w:lvl w:ilvl="2">
      <w:start w:val="1"/>
      <w:numFmt w:val="decimal"/>
      <w:isLgl/>
      <w:lvlText w:val="%1.%2.%3."/>
      <w:lvlJc w:val="left"/>
      <w:pPr>
        <w:ind w:left="2007" w:hanging="720"/>
      </w:pPr>
      <w:rPr>
        <w:rFonts w:ascii="Times New Roman" w:hAnsi="Times New Roman" w:cs="Times New Roman" w:hint="default"/>
        <w:b w:val="0"/>
        <w:sz w:val="28"/>
      </w:rPr>
    </w:lvl>
    <w:lvl w:ilvl="3">
      <w:start w:val="1"/>
      <w:numFmt w:val="decimal"/>
      <w:isLgl/>
      <w:lvlText w:val="%1.%2.%3.%4."/>
      <w:lvlJc w:val="left"/>
      <w:pPr>
        <w:ind w:left="2367" w:hanging="720"/>
      </w:pPr>
      <w:rPr>
        <w:rFonts w:ascii="Times New Roman" w:hAnsi="Times New Roman" w:cs="Times New Roman" w:hint="default"/>
        <w:b w:val="0"/>
        <w:sz w:val="28"/>
      </w:rPr>
    </w:lvl>
    <w:lvl w:ilvl="4">
      <w:start w:val="1"/>
      <w:numFmt w:val="decimal"/>
      <w:isLgl/>
      <w:lvlText w:val="%1.%2.%3.%4.%5."/>
      <w:lvlJc w:val="left"/>
      <w:pPr>
        <w:ind w:left="3087" w:hanging="1080"/>
      </w:pPr>
      <w:rPr>
        <w:rFonts w:ascii="Times New Roman" w:hAnsi="Times New Roman" w:cs="Times New Roman" w:hint="default"/>
        <w:b w:val="0"/>
        <w:sz w:val="28"/>
      </w:rPr>
    </w:lvl>
    <w:lvl w:ilvl="5">
      <w:start w:val="1"/>
      <w:numFmt w:val="decimal"/>
      <w:isLgl/>
      <w:lvlText w:val="%1.%2.%3.%4.%5.%6."/>
      <w:lvlJc w:val="left"/>
      <w:pPr>
        <w:ind w:left="3447" w:hanging="1080"/>
      </w:pPr>
      <w:rPr>
        <w:rFonts w:ascii="Times New Roman" w:hAnsi="Times New Roman" w:cs="Times New Roman" w:hint="default"/>
        <w:b w:val="0"/>
        <w:sz w:val="28"/>
      </w:rPr>
    </w:lvl>
    <w:lvl w:ilvl="6">
      <w:start w:val="1"/>
      <w:numFmt w:val="decimal"/>
      <w:isLgl/>
      <w:lvlText w:val="%1.%2.%3.%4.%5.%6.%7."/>
      <w:lvlJc w:val="left"/>
      <w:pPr>
        <w:ind w:left="4167" w:hanging="1440"/>
      </w:pPr>
      <w:rPr>
        <w:rFonts w:ascii="Times New Roman" w:hAnsi="Times New Roman" w:cs="Times New Roman" w:hint="default"/>
        <w:b w:val="0"/>
        <w:sz w:val="28"/>
      </w:rPr>
    </w:lvl>
    <w:lvl w:ilvl="7">
      <w:start w:val="1"/>
      <w:numFmt w:val="decimal"/>
      <w:isLgl/>
      <w:lvlText w:val="%1.%2.%3.%4.%5.%6.%7.%8."/>
      <w:lvlJc w:val="left"/>
      <w:pPr>
        <w:ind w:left="4527" w:hanging="1440"/>
      </w:pPr>
      <w:rPr>
        <w:rFonts w:ascii="Times New Roman" w:hAnsi="Times New Roman" w:cs="Times New Roman" w:hint="default"/>
        <w:b w:val="0"/>
        <w:sz w:val="28"/>
      </w:rPr>
    </w:lvl>
    <w:lvl w:ilvl="8">
      <w:start w:val="1"/>
      <w:numFmt w:val="decimal"/>
      <w:isLgl/>
      <w:lvlText w:val="%1.%2.%3.%4.%5.%6.%7.%8.%9."/>
      <w:lvlJc w:val="left"/>
      <w:pPr>
        <w:ind w:left="5247" w:hanging="1800"/>
      </w:pPr>
      <w:rPr>
        <w:rFonts w:ascii="Times New Roman" w:hAnsi="Times New Roman" w:cs="Times New Roman" w:hint="default"/>
        <w:b w:val="0"/>
        <w:sz w:val="28"/>
      </w:rPr>
    </w:lvl>
  </w:abstractNum>
  <w:abstractNum w:abstractNumId="34">
    <w:nsid w:val="5BBF6521"/>
    <w:multiLevelType w:val="multilevel"/>
    <w:tmpl w:val="0EE26B42"/>
    <w:lvl w:ilvl="0">
      <w:start w:val="1"/>
      <w:numFmt w:val="decimal"/>
      <w:lvlText w:val="%1."/>
      <w:lvlJc w:val="left"/>
      <w:pPr>
        <w:ind w:left="1125" w:hanging="1125"/>
      </w:pPr>
      <w:rPr>
        <w:rFonts w:hint="default"/>
      </w:rPr>
    </w:lvl>
    <w:lvl w:ilvl="1">
      <w:start w:val="1"/>
      <w:numFmt w:val="decimal"/>
      <w:lvlText w:val="%1.%2."/>
      <w:lvlJc w:val="left"/>
      <w:pPr>
        <w:ind w:left="1692" w:hanging="1125"/>
      </w:pPr>
      <w:rPr>
        <w:rFonts w:hint="default"/>
      </w:rPr>
    </w:lvl>
    <w:lvl w:ilvl="2">
      <w:start w:val="1"/>
      <w:numFmt w:val="decimal"/>
      <w:lvlText w:val="%1.%2.%3."/>
      <w:lvlJc w:val="left"/>
      <w:pPr>
        <w:ind w:left="2259" w:hanging="1125"/>
      </w:pPr>
      <w:rPr>
        <w:rFonts w:hint="default"/>
      </w:rPr>
    </w:lvl>
    <w:lvl w:ilvl="3">
      <w:start w:val="1"/>
      <w:numFmt w:val="decimal"/>
      <w:lvlText w:val="%1.%2.%3.%4."/>
      <w:lvlJc w:val="left"/>
      <w:pPr>
        <w:ind w:left="2826" w:hanging="1125"/>
      </w:pPr>
      <w:rPr>
        <w:rFonts w:hint="default"/>
      </w:rPr>
    </w:lvl>
    <w:lvl w:ilvl="4">
      <w:start w:val="1"/>
      <w:numFmt w:val="decimal"/>
      <w:lvlText w:val="%1.%2.%3.%4.%5."/>
      <w:lvlJc w:val="left"/>
      <w:pPr>
        <w:ind w:left="3393" w:hanging="112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BD36D96"/>
    <w:multiLevelType w:val="multilevel"/>
    <w:tmpl w:val="C11AAE4A"/>
    <w:lvl w:ilvl="0">
      <w:start w:val="1"/>
      <w:numFmt w:val="decimal"/>
      <w:lvlText w:val="%1."/>
      <w:lvlJc w:val="left"/>
      <w:pPr>
        <w:ind w:left="927" w:hanging="360"/>
      </w:pPr>
      <w:rPr>
        <w:rFonts w:ascii="Times New Roman" w:eastAsia="Calibri" w:hAnsi="Times New Roman" w:cs="Times New Roman" w:hint="default"/>
        <w:b w:val="0"/>
        <w:sz w:val="28"/>
      </w:rPr>
    </w:lvl>
    <w:lvl w:ilvl="1">
      <w:start w:val="1"/>
      <w:numFmt w:val="decimal"/>
      <w:isLgl/>
      <w:lvlText w:val="%1.%2."/>
      <w:lvlJc w:val="left"/>
      <w:pPr>
        <w:ind w:left="1377" w:hanging="450"/>
      </w:pPr>
      <w:rPr>
        <w:rFonts w:ascii="Times New Roman" w:hAnsi="Times New Roman" w:cs="Times New Roman" w:hint="default"/>
        <w:b w:val="0"/>
        <w:sz w:val="28"/>
      </w:rPr>
    </w:lvl>
    <w:lvl w:ilvl="2">
      <w:start w:val="1"/>
      <w:numFmt w:val="decimal"/>
      <w:isLgl/>
      <w:lvlText w:val="%1.%2.%3."/>
      <w:lvlJc w:val="left"/>
      <w:pPr>
        <w:ind w:left="2007" w:hanging="720"/>
      </w:pPr>
      <w:rPr>
        <w:rFonts w:ascii="Times New Roman" w:hAnsi="Times New Roman" w:cs="Times New Roman" w:hint="default"/>
        <w:b w:val="0"/>
        <w:sz w:val="28"/>
      </w:rPr>
    </w:lvl>
    <w:lvl w:ilvl="3">
      <w:start w:val="1"/>
      <w:numFmt w:val="decimal"/>
      <w:isLgl/>
      <w:lvlText w:val="%1.%2.%3.%4."/>
      <w:lvlJc w:val="left"/>
      <w:pPr>
        <w:ind w:left="2367" w:hanging="720"/>
      </w:pPr>
      <w:rPr>
        <w:rFonts w:ascii="Times New Roman" w:hAnsi="Times New Roman" w:cs="Times New Roman" w:hint="default"/>
        <w:b w:val="0"/>
        <w:sz w:val="28"/>
      </w:rPr>
    </w:lvl>
    <w:lvl w:ilvl="4">
      <w:start w:val="1"/>
      <w:numFmt w:val="decimal"/>
      <w:isLgl/>
      <w:lvlText w:val="%1.%2.%3.%4.%5."/>
      <w:lvlJc w:val="left"/>
      <w:pPr>
        <w:ind w:left="3087" w:hanging="1080"/>
      </w:pPr>
      <w:rPr>
        <w:rFonts w:ascii="Times New Roman" w:hAnsi="Times New Roman" w:cs="Times New Roman" w:hint="default"/>
        <w:b w:val="0"/>
        <w:sz w:val="28"/>
      </w:rPr>
    </w:lvl>
    <w:lvl w:ilvl="5">
      <w:start w:val="1"/>
      <w:numFmt w:val="decimal"/>
      <w:isLgl/>
      <w:lvlText w:val="%1.%2.%3.%4.%5.%6."/>
      <w:lvlJc w:val="left"/>
      <w:pPr>
        <w:ind w:left="3447" w:hanging="1080"/>
      </w:pPr>
      <w:rPr>
        <w:rFonts w:ascii="Times New Roman" w:hAnsi="Times New Roman" w:cs="Times New Roman" w:hint="default"/>
        <w:b w:val="0"/>
        <w:sz w:val="28"/>
      </w:rPr>
    </w:lvl>
    <w:lvl w:ilvl="6">
      <w:start w:val="1"/>
      <w:numFmt w:val="decimal"/>
      <w:isLgl/>
      <w:lvlText w:val="%1.%2.%3.%4.%5.%6.%7."/>
      <w:lvlJc w:val="left"/>
      <w:pPr>
        <w:ind w:left="4167" w:hanging="1440"/>
      </w:pPr>
      <w:rPr>
        <w:rFonts w:ascii="Times New Roman" w:hAnsi="Times New Roman" w:cs="Times New Roman" w:hint="default"/>
        <w:b w:val="0"/>
        <w:sz w:val="28"/>
      </w:rPr>
    </w:lvl>
    <w:lvl w:ilvl="7">
      <w:start w:val="1"/>
      <w:numFmt w:val="decimal"/>
      <w:isLgl/>
      <w:lvlText w:val="%1.%2.%3.%4.%5.%6.%7.%8."/>
      <w:lvlJc w:val="left"/>
      <w:pPr>
        <w:ind w:left="4527" w:hanging="1440"/>
      </w:pPr>
      <w:rPr>
        <w:rFonts w:ascii="Times New Roman" w:hAnsi="Times New Roman" w:cs="Times New Roman" w:hint="default"/>
        <w:b w:val="0"/>
        <w:sz w:val="28"/>
      </w:rPr>
    </w:lvl>
    <w:lvl w:ilvl="8">
      <w:start w:val="1"/>
      <w:numFmt w:val="decimal"/>
      <w:isLgl/>
      <w:lvlText w:val="%1.%2.%3.%4.%5.%6.%7.%8.%9."/>
      <w:lvlJc w:val="left"/>
      <w:pPr>
        <w:ind w:left="5247" w:hanging="1800"/>
      </w:pPr>
      <w:rPr>
        <w:rFonts w:ascii="Times New Roman" w:hAnsi="Times New Roman" w:cs="Times New Roman" w:hint="default"/>
        <w:b w:val="0"/>
        <w:sz w:val="28"/>
      </w:rPr>
    </w:lvl>
  </w:abstractNum>
  <w:abstractNum w:abstractNumId="36">
    <w:nsid w:val="5D4F5D9E"/>
    <w:multiLevelType w:val="multilevel"/>
    <w:tmpl w:val="EC52A256"/>
    <w:lvl w:ilvl="0">
      <w:start w:val="1"/>
      <w:numFmt w:val="decimal"/>
      <w:lvlText w:val="%1."/>
      <w:lvlJc w:val="left"/>
      <w:pPr>
        <w:ind w:left="1813" w:hanging="1104"/>
      </w:pPr>
      <w:rPr>
        <w:rFonts w:hint="default"/>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nsid w:val="660F1AD2"/>
    <w:multiLevelType w:val="multilevel"/>
    <w:tmpl w:val="B608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1A3BF7"/>
    <w:multiLevelType w:val="multilevel"/>
    <w:tmpl w:val="04E8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B5E326C"/>
    <w:multiLevelType w:val="multilevel"/>
    <w:tmpl w:val="2140F2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41">
    <w:nsid w:val="6BD944C9"/>
    <w:multiLevelType w:val="hybridMultilevel"/>
    <w:tmpl w:val="026C3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BA427D"/>
    <w:multiLevelType w:val="hybridMultilevel"/>
    <w:tmpl w:val="2C12F31C"/>
    <w:lvl w:ilvl="0" w:tplc="369C8368">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F1777C"/>
    <w:multiLevelType w:val="multilevel"/>
    <w:tmpl w:val="2140F2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44">
    <w:nsid w:val="7B0A73BD"/>
    <w:multiLevelType w:val="multilevel"/>
    <w:tmpl w:val="2140F2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45">
    <w:nsid w:val="7B2E56CE"/>
    <w:multiLevelType w:val="multilevel"/>
    <w:tmpl w:val="40AA1B7E"/>
    <w:lvl w:ilvl="0">
      <w:start w:val="1"/>
      <w:numFmt w:val="decimal"/>
      <w:lvlText w:val="%1."/>
      <w:lvlJc w:val="left"/>
      <w:pPr>
        <w:ind w:left="1813" w:hanging="1104"/>
      </w:pPr>
      <w:rPr>
        <w:rFonts w:ascii="Times New Roman" w:eastAsia="Calibri" w:hAnsi="Times New Roman" w:cs="Times New Roman"/>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nsid w:val="7E276D7B"/>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abstractNum w:abstractNumId="47">
    <w:nsid w:val="7F4C610E"/>
    <w:multiLevelType w:val="multilevel"/>
    <w:tmpl w:val="C1208C2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9"/>
  </w:num>
  <w:num w:numId="2">
    <w:abstractNumId w:val="42"/>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num>
  <w:num w:numId="7">
    <w:abstractNumId w:val="41"/>
  </w:num>
  <w:num w:numId="8">
    <w:abstractNumId w:val="37"/>
  </w:num>
  <w:num w:numId="9">
    <w:abstractNumId w:val="18"/>
  </w:num>
  <w:num w:numId="10">
    <w:abstractNumId w:val="30"/>
  </w:num>
  <w:num w:numId="11">
    <w:abstractNumId w:val="19"/>
  </w:num>
  <w:num w:numId="12">
    <w:abstractNumId w:val="17"/>
  </w:num>
  <w:num w:numId="13">
    <w:abstractNumId w:val="24"/>
  </w:num>
  <w:num w:numId="14">
    <w:abstractNumId w:val="33"/>
  </w:num>
  <w:num w:numId="15">
    <w:abstractNumId w:val="35"/>
  </w:num>
  <w:num w:numId="16">
    <w:abstractNumId w:val="13"/>
  </w:num>
  <w:num w:numId="17">
    <w:abstractNumId w:val="12"/>
  </w:num>
  <w:num w:numId="18">
    <w:abstractNumId w:val="47"/>
  </w:num>
  <w:num w:numId="19">
    <w:abstractNumId w:val="14"/>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7"/>
  </w:num>
  <w:num w:numId="25">
    <w:abstractNumId w:val="40"/>
  </w:num>
  <w:num w:numId="26">
    <w:abstractNumId w:val="44"/>
  </w:num>
  <w:num w:numId="27">
    <w:abstractNumId w:val="26"/>
  </w:num>
  <w:num w:numId="28">
    <w:abstractNumId w:val="22"/>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num>
  <w:num w:numId="31">
    <w:abstractNumId w:val="16"/>
  </w:num>
  <w:num w:numId="32">
    <w:abstractNumId w:val="2"/>
  </w:num>
  <w:num w:numId="33">
    <w:abstractNumId w:val="6"/>
  </w:num>
  <w:num w:numId="34">
    <w:abstractNumId w:val="36"/>
  </w:num>
  <w:num w:numId="35">
    <w:abstractNumId w:val="38"/>
  </w:num>
  <w:num w:numId="36">
    <w:abstractNumId w:val="4"/>
  </w:num>
  <w:num w:numId="37">
    <w:abstractNumId w:val="3"/>
  </w:num>
  <w:num w:numId="38">
    <w:abstractNumId w:val="34"/>
  </w:num>
  <w:num w:numId="39">
    <w:abstractNumId w:val="7"/>
  </w:num>
  <w:num w:numId="40">
    <w:abstractNumId w:val="45"/>
  </w:num>
  <w:num w:numId="41">
    <w:abstractNumId w:val="31"/>
  </w:num>
  <w:num w:numId="42">
    <w:abstractNumId w:val="25"/>
  </w:num>
  <w:num w:numId="43">
    <w:abstractNumId w:val="39"/>
  </w:num>
  <w:num w:numId="44">
    <w:abstractNumId w:val="9"/>
  </w:num>
  <w:num w:numId="45">
    <w:abstractNumId w:val="1"/>
    <w:lvlOverride w:ilvl="0">
      <w:startOverride w:val="1"/>
    </w:lvlOverride>
  </w:num>
  <w:num w:numId="46">
    <w:abstractNumId w:val="0"/>
    <w:lvlOverride w:ilvl="0">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mirrorMargi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AA"/>
    <w:rsid w:val="00014189"/>
    <w:rsid w:val="00014A39"/>
    <w:rsid w:val="00015189"/>
    <w:rsid w:val="0002163C"/>
    <w:rsid w:val="0003127B"/>
    <w:rsid w:val="000432D4"/>
    <w:rsid w:val="00046A27"/>
    <w:rsid w:val="000662EB"/>
    <w:rsid w:val="00066AEC"/>
    <w:rsid w:val="000727FC"/>
    <w:rsid w:val="000837E9"/>
    <w:rsid w:val="000A708D"/>
    <w:rsid w:val="000B2178"/>
    <w:rsid w:val="000B5208"/>
    <w:rsid w:val="000C7182"/>
    <w:rsid w:val="000D22CA"/>
    <w:rsid w:val="000F32A4"/>
    <w:rsid w:val="001046EE"/>
    <w:rsid w:val="001157D2"/>
    <w:rsid w:val="00116DC8"/>
    <w:rsid w:val="00122282"/>
    <w:rsid w:val="001254E4"/>
    <w:rsid w:val="00132B71"/>
    <w:rsid w:val="0014310B"/>
    <w:rsid w:val="001469DC"/>
    <w:rsid w:val="001865DD"/>
    <w:rsid w:val="00187FEF"/>
    <w:rsid w:val="001A5DCD"/>
    <w:rsid w:val="001B7298"/>
    <w:rsid w:val="001C673E"/>
    <w:rsid w:val="001E7F53"/>
    <w:rsid w:val="001F4756"/>
    <w:rsid w:val="00200612"/>
    <w:rsid w:val="00206837"/>
    <w:rsid w:val="0022475B"/>
    <w:rsid w:val="00241C51"/>
    <w:rsid w:val="0025320A"/>
    <w:rsid w:val="00262770"/>
    <w:rsid w:val="00285085"/>
    <w:rsid w:val="00297919"/>
    <w:rsid w:val="002B7837"/>
    <w:rsid w:val="002F3485"/>
    <w:rsid w:val="003017EC"/>
    <w:rsid w:val="00301985"/>
    <w:rsid w:val="003073C6"/>
    <w:rsid w:val="0031310C"/>
    <w:rsid w:val="00317118"/>
    <w:rsid w:val="00323465"/>
    <w:rsid w:val="00325C10"/>
    <w:rsid w:val="003303E0"/>
    <w:rsid w:val="00333244"/>
    <w:rsid w:val="00335FF9"/>
    <w:rsid w:val="0034241F"/>
    <w:rsid w:val="00343490"/>
    <w:rsid w:val="003447EE"/>
    <w:rsid w:val="003717A4"/>
    <w:rsid w:val="00393259"/>
    <w:rsid w:val="003B28F7"/>
    <w:rsid w:val="003D2302"/>
    <w:rsid w:val="003D51A8"/>
    <w:rsid w:val="003E411A"/>
    <w:rsid w:val="003E53C9"/>
    <w:rsid w:val="00411CEC"/>
    <w:rsid w:val="004263EF"/>
    <w:rsid w:val="0042780A"/>
    <w:rsid w:val="004379CA"/>
    <w:rsid w:val="00447514"/>
    <w:rsid w:val="00453AB7"/>
    <w:rsid w:val="00457E42"/>
    <w:rsid w:val="00463ABE"/>
    <w:rsid w:val="004670DE"/>
    <w:rsid w:val="00471A55"/>
    <w:rsid w:val="00494A6E"/>
    <w:rsid w:val="004B08F9"/>
    <w:rsid w:val="004B26A1"/>
    <w:rsid w:val="004B3E84"/>
    <w:rsid w:val="004B6DC3"/>
    <w:rsid w:val="004C3215"/>
    <w:rsid w:val="004D7A4D"/>
    <w:rsid w:val="00507979"/>
    <w:rsid w:val="005200D3"/>
    <w:rsid w:val="00551C8E"/>
    <w:rsid w:val="00557302"/>
    <w:rsid w:val="00561DE2"/>
    <w:rsid w:val="00562919"/>
    <w:rsid w:val="00565978"/>
    <w:rsid w:val="00592700"/>
    <w:rsid w:val="00594DDC"/>
    <w:rsid w:val="005B01AE"/>
    <w:rsid w:val="005C488A"/>
    <w:rsid w:val="005D7E66"/>
    <w:rsid w:val="005F4FEB"/>
    <w:rsid w:val="00600623"/>
    <w:rsid w:val="006100B0"/>
    <w:rsid w:val="00610F92"/>
    <w:rsid w:val="006164E5"/>
    <w:rsid w:val="006244EB"/>
    <w:rsid w:val="00634E0D"/>
    <w:rsid w:val="00640B21"/>
    <w:rsid w:val="00650113"/>
    <w:rsid w:val="00650C77"/>
    <w:rsid w:val="00652339"/>
    <w:rsid w:val="00654435"/>
    <w:rsid w:val="00661C19"/>
    <w:rsid w:val="006625C0"/>
    <w:rsid w:val="00692113"/>
    <w:rsid w:val="006935CA"/>
    <w:rsid w:val="00694B1D"/>
    <w:rsid w:val="006A7043"/>
    <w:rsid w:val="006B2995"/>
    <w:rsid w:val="006B5A6D"/>
    <w:rsid w:val="006C1761"/>
    <w:rsid w:val="006D47BA"/>
    <w:rsid w:val="006E13DC"/>
    <w:rsid w:val="006E557C"/>
    <w:rsid w:val="006F57AE"/>
    <w:rsid w:val="006F6413"/>
    <w:rsid w:val="007005FE"/>
    <w:rsid w:val="00705C4B"/>
    <w:rsid w:val="00706C80"/>
    <w:rsid w:val="00727084"/>
    <w:rsid w:val="00746689"/>
    <w:rsid w:val="007500BE"/>
    <w:rsid w:val="00770329"/>
    <w:rsid w:val="007A18B5"/>
    <w:rsid w:val="007A3E01"/>
    <w:rsid w:val="007A6111"/>
    <w:rsid w:val="007F2943"/>
    <w:rsid w:val="00802DE9"/>
    <w:rsid w:val="0083197A"/>
    <w:rsid w:val="00832491"/>
    <w:rsid w:val="00864F15"/>
    <w:rsid w:val="0086688B"/>
    <w:rsid w:val="00871159"/>
    <w:rsid w:val="00877838"/>
    <w:rsid w:val="00881AE4"/>
    <w:rsid w:val="00893E1C"/>
    <w:rsid w:val="00895292"/>
    <w:rsid w:val="008A38DD"/>
    <w:rsid w:val="008C7CD2"/>
    <w:rsid w:val="008D401F"/>
    <w:rsid w:val="008E177F"/>
    <w:rsid w:val="008E2A3F"/>
    <w:rsid w:val="00903DFD"/>
    <w:rsid w:val="0091397A"/>
    <w:rsid w:val="00916EDD"/>
    <w:rsid w:val="00926B26"/>
    <w:rsid w:val="00952279"/>
    <w:rsid w:val="00962125"/>
    <w:rsid w:val="0097310A"/>
    <w:rsid w:val="0098655C"/>
    <w:rsid w:val="009A2C31"/>
    <w:rsid w:val="009A4BD2"/>
    <w:rsid w:val="009C100F"/>
    <w:rsid w:val="009E10AC"/>
    <w:rsid w:val="009E507F"/>
    <w:rsid w:val="009F197E"/>
    <w:rsid w:val="009F2263"/>
    <w:rsid w:val="00A03723"/>
    <w:rsid w:val="00A21CE1"/>
    <w:rsid w:val="00A23554"/>
    <w:rsid w:val="00A27C00"/>
    <w:rsid w:val="00A3599D"/>
    <w:rsid w:val="00A66E32"/>
    <w:rsid w:val="00A72C04"/>
    <w:rsid w:val="00A90843"/>
    <w:rsid w:val="00AC1638"/>
    <w:rsid w:val="00AC4209"/>
    <w:rsid w:val="00AD459C"/>
    <w:rsid w:val="00AD4AA6"/>
    <w:rsid w:val="00AE284A"/>
    <w:rsid w:val="00AF0C79"/>
    <w:rsid w:val="00AF4F50"/>
    <w:rsid w:val="00AF5962"/>
    <w:rsid w:val="00B07B2E"/>
    <w:rsid w:val="00B34B70"/>
    <w:rsid w:val="00B36CFA"/>
    <w:rsid w:val="00B52392"/>
    <w:rsid w:val="00B576A0"/>
    <w:rsid w:val="00B65821"/>
    <w:rsid w:val="00B6745F"/>
    <w:rsid w:val="00B73086"/>
    <w:rsid w:val="00B822D5"/>
    <w:rsid w:val="00B91129"/>
    <w:rsid w:val="00BA0BC8"/>
    <w:rsid w:val="00BB1E2B"/>
    <w:rsid w:val="00BB24B3"/>
    <w:rsid w:val="00BB53AA"/>
    <w:rsid w:val="00BB64DC"/>
    <w:rsid w:val="00BE4B17"/>
    <w:rsid w:val="00C10757"/>
    <w:rsid w:val="00C10BE5"/>
    <w:rsid w:val="00C360B1"/>
    <w:rsid w:val="00C422D4"/>
    <w:rsid w:val="00C60929"/>
    <w:rsid w:val="00C85EFC"/>
    <w:rsid w:val="00C871EF"/>
    <w:rsid w:val="00C97A57"/>
    <w:rsid w:val="00CB0557"/>
    <w:rsid w:val="00CB3CD1"/>
    <w:rsid w:val="00CC472C"/>
    <w:rsid w:val="00CE2B59"/>
    <w:rsid w:val="00CF1352"/>
    <w:rsid w:val="00CF6F38"/>
    <w:rsid w:val="00D15149"/>
    <w:rsid w:val="00D26948"/>
    <w:rsid w:val="00D32671"/>
    <w:rsid w:val="00D82A84"/>
    <w:rsid w:val="00D8437A"/>
    <w:rsid w:val="00D920EC"/>
    <w:rsid w:val="00D9340A"/>
    <w:rsid w:val="00DA475D"/>
    <w:rsid w:val="00DA607E"/>
    <w:rsid w:val="00DB4729"/>
    <w:rsid w:val="00DB6D53"/>
    <w:rsid w:val="00DC5FEA"/>
    <w:rsid w:val="00DD446B"/>
    <w:rsid w:val="00DE7B80"/>
    <w:rsid w:val="00DE7E13"/>
    <w:rsid w:val="00DF49AE"/>
    <w:rsid w:val="00E03990"/>
    <w:rsid w:val="00E06082"/>
    <w:rsid w:val="00E07C40"/>
    <w:rsid w:val="00E12794"/>
    <w:rsid w:val="00E22408"/>
    <w:rsid w:val="00E2413D"/>
    <w:rsid w:val="00E31126"/>
    <w:rsid w:val="00E3379A"/>
    <w:rsid w:val="00E8288A"/>
    <w:rsid w:val="00E901AD"/>
    <w:rsid w:val="00E916DF"/>
    <w:rsid w:val="00E97234"/>
    <w:rsid w:val="00EC7ADA"/>
    <w:rsid w:val="00ED06DF"/>
    <w:rsid w:val="00EF7577"/>
    <w:rsid w:val="00F129BC"/>
    <w:rsid w:val="00F1566F"/>
    <w:rsid w:val="00F215D5"/>
    <w:rsid w:val="00F2188A"/>
    <w:rsid w:val="00F3341C"/>
    <w:rsid w:val="00F439E0"/>
    <w:rsid w:val="00F53039"/>
    <w:rsid w:val="00F85F3B"/>
    <w:rsid w:val="00F902A0"/>
    <w:rsid w:val="00F92E58"/>
    <w:rsid w:val="00F944CD"/>
    <w:rsid w:val="00F97CDE"/>
    <w:rsid w:val="00FA34AB"/>
    <w:rsid w:val="00FB4015"/>
    <w:rsid w:val="00FB6E59"/>
    <w:rsid w:val="00FD4998"/>
    <w:rsid w:val="00FE3A4D"/>
    <w:rsid w:val="00FE47E0"/>
    <w:rsid w:val="00FE71FA"/>
    <w:rsid w:val="00FF04BD"/>
    <w:rsid w:val="00FF0F60"/>
    <w:rsid w:val="00FF4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53AA"/>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53AA"/>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BB53AA"/>
    <w:pPr>
      <w:keepNext/>
      <w:spacing w:after="0" w:line="240" w:lineRule="auto"/>
      <w:jc w:val="center"/>
      <w:outlineLvl w:val="2"/>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BB53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BB53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BB53A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3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53A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B53AA"/>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BB53A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BB53A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BB53A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BB53AA"/>
  </w:style>
  <w:style w:type="numbering" w:customStyle="1" w:styleId="110">
    <w:name w:val="Нет списка11"/>
    <w:next w:val="a2"/>
    <w:uiPriority w:val="99"/>
    <w:semiHidden/>
    <w:unhideWhenUsed/>
    <w:rsid w:val="00BB53AA"/>
  </w:style>
  <w:style w:type="paragraph" w:styleId="a3">
    <w:name w:val="List Paragraph"/>
    <w:basedOn w:val="a"/>
    <w:uiPriority w:val="34"/>
    <w:qFormat/>
    <w:rsid w:val="00BB53AA"/>
    <w:pPr>
      <w:ind w:left="720"/>
      <w:contextualSpacing/>
    </w:pPr>
    <w:rPr>
      <w:rFonts w:ascii="Calibri" w:eastAsia="Calibri" w:hAnsi="Calibri" w:cs="Times New Roman"/>
    </w:rPr>
  </w:style>
  <w:style w:type="character" w:styleId="a4">
    <w:name w:val="Hyperlink"/>
    <w:uiPriority w:val="99"/>
    <w:rsid w:val="00BB53AA"/>
    <w:rPr>
      <w:rFonts w:cs="Times New Roman"/>
      <w:color w:val="0000FF"/>
      <w:u w:val="single"/>
    </w:rPr>
  </w:style>
  <w:style w:type="paragraph" w:styleId="a5">
    <w:name w:val="Balloon Text"/>
    <w:basedOn w:val="a"/>
    <w:link w:val="a6"/>
    <w:rsid w:val="00BB53AA"/>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rsid w:val="00BB53AA"/>
    <w:rPr>
      <w:rFonts w:ascii="Tahoma" w:eastAsia="Calibri" w:hAnsi="Tahoma" w:cs="Tahoma"/>
      <w:sz w:val="16"/>
      <w:szCs w:val="16"/>
      <w:lang w:eastAsia="ru-RU"/>
    </w:rPr>
  </w:style>
  <w:style w:type="numbering" w:customStyle="1" w:styleId="21">
    <w:name w:val="Нет списка2"/>
    <w:next w:val="a2"/>
    <w:uiPriority w:val="99"/>
    <w:semiHidden/>
    <w:unhideWhenUsed/>
    <w:rsid w:val="00BB53AA"/>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uiPriority w:val="99"/>
    <w:rsid w:val="00BB53AA"/>
    <w:pPr>
      <w:widowControl w:val="0"/>
      <w:tabs>
        <w:tab w:val="center" w:pos="4677"/>
        <w:tab w:val="right" w:pos="9355"/>
      </w:tabs>
      <w:spacing w:after="0" w:line="240" w:lineRule="auto"/>
    </w:pPr>
    <w:rPr>
      <w:rFonts w:ascii="Arial Narrow" w:eastAsia="Times New Roman" w:hAnsi="Arial Narrow" w:cs="Times New Roman"/>
      <w:sz w:val="20"/>
      <w:szCs w:val="20"/>
      <w:lang w:val="x-none" w:eastAsia="ru-RU"/>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uiPriority w:val="99"/>
    <w:rsid w:val="00BB53AA"/>
    <w:rPr>
      <w:rFonts w:ascii="Arial Narrow" w:eastAsia="Times New Roman" w:hAnsi="Arial Narrow" w:cs="Times New Roman"/>
      <w:sz w:val="20"/>
      <w:szCs w:val="20"/>
      <w:lang w:val="x-none" w:eastAsia="ru-RU"/>
    </w:rPr>
  </w:style>
  <w:style w:type="paragraph" w:styleId="a9">
    <w:name w:val="header"/>
    <w:aliases w:val="ВерхКолонтитул"/>
    <w:basedOn w:val="a"/>
    <w:link w:val="aa"/>
    <w:uiPriority w:val="99"/>
    <w:rsid w:val="00BB53AA"/>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lang w:val="x-none" w:eastAsia="ru-RU"/>
    </w:rPr>
  </w:style>
  <w:style w:type="character" w:customStyle="1" w:styleId="aa">
    <w:name w:val="Верхний колонтитул Знак"/>
    <w:aliases w:val="ВерхКолонтитул Знак"/>
    <w:basedOn w:val="a0"/>
    <w:link w:val="a9"/>
    <w:uiPriority w:val="99"/>
    <w:rsid w:val="00BB53AA"/>
    <w:rPr>
      <w:rFonts w:ascii="Arial Narrow" w:eastAsia="Times New Roman" w:hAnsi="Arial Narrow" w:cs="Times New Roman"/>
      <w:b/>
      <w:color w:val="000080"/>
      <w:sz w:val="20"/>
      <w:szCs w:val="20"/>
      <w:lang w:val="x-none" w:eastAsia="ru-RU"/>
    </w:rPr>
  </w:style>
  <w:style w:type="character" w:styleId="ab">
    <w:name w:val="page number"/>
    <w:rsid w:val="00BB53AA"/>
    <w:rPr>
      <w:rFonts w:cs="Times New Roman"/>
    </w:rPr>
  </w:style>
  <w:style w:type="paragraph" w:customStyle="1" w:styleId="ConsPlusNonformat">
    <w:name w:val="ConsPlusNonformat"/>
    <w:rsid w:val="00BB53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BB53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BB53AA"/>
    <w:rPr>
      <w:rFonts w:ascii="Arial" w:eastAsia="Times New Roman" w:hAnsi="Arial" w:cs="Times New Roman"/>
      <w:lang w:eastAsia="ru-RU"/>
    </w:rPr>
  </w:style>
  <w:style w:type="paragraph" w:styleId="ac">
    <w:name w:val="Normal (Web)"/>
    <w:basedOn w:val="a"/>
    <w:link w:val="ad"/>
    <w:uiPriority w:val="99"/>
    <w:rsid w:val="00BB53AA"/>
    <w:pPr>
      <w:spacing w:before="100" w:beforeAutospacing="1" w:after="100" w:afterAutospacing="1" w:line="240" w:lineRule="auto"/>
    </w:pPr>
    <w:rPr>
      <w:rFonts w:ascii="Times New Roman" w:eastAsia="Times New Roman" w:hAnsi="Times New Roman" w:cs="Times New Roman"/>
      <w:sz w:val="24"/>
      <w:szCs w:val="20"/>
      <w:lang w:val="x-none" w:eastAsia="ru-RU"/>
    </w:rPr>
  </w:style>
  <w:style w:type="character" w:customStyle="1" w:styleId="ad">
    <w:name w:val="Обычный (веб) Знак"/>
    <w:link w:val="ac"/>
    <w:uiPriority w:val="99"/>
    <w:locked/>
    <w:rsid w:val="00BB53AA"/>
    <w:rPr>
      <w:rFonts w:ascii="Times New Roman" w:eastAsia="Times New Roman" w:hAnsi="Times New Roman" w:cs="Times New Roman"/>
      <w:sz w:val="24"/>
      <w:szCs w:val="20"/>
      <w:lang w:val="x-none" w:eastAsia="ru-RU"/>
    </w:rPr>
  </w:style>
  <w:style w:type="character" w:customStyle="1" w:styleId="apple-converted-space">
    <w:name w:val="apple-converted-space"/>
    <w:rsid w:val="00BB53AA"/>
  </w:style>
  <w:style w:type="paragraph" w:customStyle="1" w:styleId="s1">
    <w:name w:val="s_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B53AA"/>
    <w:rPr>
      <w:b/>
      <w:bCs/>
    </w:rPr>
  </w:style>
  <w:style w:type="paragraph" w:customStyle="1" w:styleId="rtejustify">
    <w:name w:val="rtejustify"/>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BB53AA"/>
  </w:style>
  <w:style w:type="table" w:styleId="af">
    <w:name w:val="Table Grid"/>
    <w:basedOn w:val="a1"/>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character" w:styleId="af0">
    <w:name w:val="FollowedHyperlink"/>
    <w:uiPriority w:val="99"/>
    <w:unhideWhenUsed/>
    <w:rsid w:val="00BB53AA"/>
    <w:rPr>
      <w:color w:val="800080"/>
      <w:u w:val="single"/>
    </w:rPr>
  </w:style>
  <w:style w:type="character" w:styleId="af1">
    <w:name w:val="Emphasis"/>
    <w:uiPriority w:val="20"/>
    <w:qFormat/>
    <w:rsid w:val="00BB53AA"/>
    <w:rPr>
      <w:i/>
      <w:iCs/>
    </w:rPr>
  </w:style>
  <w:style w:type="paragraph" w:styleId="HTML">
    <w:name w:val="HTML Preformatted"/>
    <w:basedOn w:val="a"/>
    <w:link w:val="HTML0"/>
    <w:uiPriority w:val="99"/>
    <w:rsid w:val="00BB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B53AA"/>
    <w:rPr>
      <w:rFonts w:ascii="Courier New" w:eastAsia="Times New Roman" w:hAnsi="Courier New" w:cs="Courier New"/>
      <w:sz w:val="20"/>
      <w:szCs w:val="20"/>
      <w:lang w:eastAsia="ru-RU"/>
    </w:rPr>
  </w:style>
  <w:style w:type="character" w:customStyle="1" w:styleId="s10">
    <w:name w:val="s_10"/>
    <w:basedOn w:val="a0"/>
    <w:rsid w:val="00BB53AA"/>
  </w:style>
  <w:style w:type="character" w:customStyle="1" w:styleId="wmi-callto">
    <w:name w:val="wmi-callto"/>
    <w:basedOn w:val="a0"/>
    <w:rsid w:val="00BB53AA"/>
  </w:style>
  <w:style w:type="paragraph" w:styleId="af2">
    <w:name w:val="Body Text"/>
    <w:aliases w:val="Основной текст1, Знак, Знак1 Знак"/>
    <w:basedOn w:val="a"/>
    <w:link w:val="af3"/>
    <w:qFormat/>
    <w:rsid w:val="00BB53AA"/>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Основной текст Знак"/>
    <w:aliases w:val="Основной текст1 Знак, Знак Знак, Знак1 Знак Знак"/>
    <w:basedOn w:val="a0"/>
    <w:link w:val="af2"/>
    <w:rsid w:val="00BB53AA"/>
    <w:rPr>
      <w:rFonts w:ascii="Times New Roman" w:eastAsia="Times New Roman" w:hAnsi="Times New Roman" w:cs="Times New Roman"/>
      <w:b/>
      <w:bCs/>
      <w:sz w:val="28"/>
      <w:szCs w:val="24"/>
      <w:lang w:eastAsia="ru-RU"/>
    </w:rPr>
  </w:style>
  <w:style w:type="paragraph" w:styleId="af4">
    <w:name w:val="Body Text Indent"/>
    <w:basedOn w:val="a"/>
    <w:link w:val="af5"/>
    <w:rsid w:val="00BB53AA"/>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rsid w:val="00BB53AA"/>
    <w:rPr>
      <w:rFonts w:ascii="Times New Roman" w:eastAsia="Times New Roman" w:hAnsi="Times New Roman" w:cs="Times New Roman"/>
      <w:sz w:val="28"/>
      <w:szCs w:val="24"/>
      <w:lang w:eastAsia="ru-RU"/>
    </w:rPr>
  </w:style>
  <w:style w:type="paragraph" w:customStyle="1" w:styleId="ConsCell">
    <w:name w:val="ConsCell"/>
    <w:rsid w:val="00BB53A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BB53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B53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uiPriority w:val="99"/>
    <w:rsid w:val="00BB53AA"/>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uiPriority w:val="99"/>
    <w:rsid w:val="00BB53AA"/>
    <w:rPr>
      <w:rFonts w:ascii="Times New Roman" w:eastAsia="Times New Roman" w:hAnsi="Times New Roman" w:cs="Times New Roman"/>
      <w:sz w:val="28"/>
      <w:szCs w:val="24"/>
      <w:lang w:eastAsia="ru-RU"/>
    </w:rPr>
  </w:style>
  <w:style w:type="paragraph" w:styleId="24">
    <w:name w:val="Body Text 2"/>
    <w:basedOn w:val="a"/>
    <w:link w:val="25"/>
    <w:rsid w:val="00BB53AA"/>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rsid w:val="00BB53AA"/>
    <w:rPr>
      <w:rFonts w:ascii="Times New Roman" w:eastAsia="Times New Roman" w:hAnsi="Times New Roman" w:cs="Times New Roman"/>
      <w:b/>
      <w:bCs/>
      <w:sz w:val="28"/>
      <w:szCs w:val="24"/>
      <w:lang w:eastAsia="ru-RU"/>
    </w:rPr>
  </w:style>
  <w:style w:type="paragraph" w:styleId="32">
    <w:name w:val="Body Text 3"/>
    <w:basedOn w:val="a"/>
    <w:link w:val="33"/>
    <w:rsid w:val="00BB53AA"/>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BB53AA"/>
    <w:rPr>
      <w:rFonts w:ascii="Times New Roman" w:eastAsia="Times New Roman" w:hAnsi="Times New Roman" w:cs="Times New Roman"/>
      <w:sz w:val="28"/>
      <w:szCs w:val="24"/>
      <w:lang w:eastAsia="ru-RU"/>
    </w:rPr>
  </w:style>
  <w:style w:type="paragraph" w:customStyle="1" w:styleId="5">
    <w:name w:val="заголовок 5"/>
    <w:basedOn w:val="a"/>
    <w:next w:val="a"/>
    <w:rsid w:val="00BB53AA"/>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4">
    <w:name w:val="Body Text Indent 3"/>
    <w:basedOn w:val="a"/>
    <w:link w:val="35"/>
    <w:rsid w:val="00BB53A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BB53A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BB53AA"/>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BB53AA"/>
    <w:pPr>
      <w:keepNext/>
      <w:widowControl w:val="0"/>
      <w:suppressAutoHyphens/>
      <w:spacing w:after="0" w:line="240" w:lineRule="auto"/>
      <w:ind w:left="3338" w:hanging="1095"/>
      <w:outlineLvl w:val="3"/>
    </w:pPr>
    <w:rPr>
      <w:rFonts w:ascii="Times New Roman" w:eastAsia="Times New Roman" w:hAnsi="Times New Roman" w:cs="Times New Roman"/>
      <w:b/>
      <w:bCs/>
      <w:sz w:val="36"/>
      <w:szCs w:val="36"/>
      <w:lang w:eastAsia="ar-SA"/>
    </w:rPr>
  </w:style>
  <w:style w:type="character" w:styleId="af6">
    <w:name w:val="annotation reference"/>
    <w:uiPriority w:val="99"/>
    <w:unhideWhenUsed/>
    <w:rsid w:val="00BB53AA"/>
    <w:rPr>
      <w:sz w:val="16"/>
      <w:szCs w:val="16"/>
    </w:rPr>
  </w:style>
  <w:style w:type="paragraph" w:styleId="af7">
    <w:name w:val="footnote text"/>
    <w:basedOn w:val="a"/>
    <w:link w:val="af8"/>
    <w:uiPriority w:val="99"/>
    <w:unhideWhenUsed/>
    <w:rsid w:val="00BB53AA"/>
    <w:pPr>
      <w:spacing w:after="0" w:line="240" w:lineRule="auto"/>
    </w:pPr>
    <w:rPr>
      <w:rFonts w:ascii="Calibri" w:eastAsia="Times New Roman" w:hAnsi="Calibri" w:cs="Times New Roman"/>
      <w:sz w:val="20"/>
      <w:szCs w:val="20"/>
      <w:lang w:eastAsia="ru-RU"/>
    </w:rPr>
  </w:style>
  <w:style w:type="character" w:customStyle="1" w:styleId="af8">
    <w:name w:val="Текст сноски Знак"/>
    <w:basedOn w:val="a0"/>
    <w:link w:val="af7"/>
    <w:uiPriority w:val="99"/>
    <w:rsid w:val="00BB53AA"/>
    <w:rPr>
      <w:rFonts w:ascii="Calibri" w:eastAsia="Times New Roman" w:hAnsi="Calibri" w:cs="Times New Roman"/>
      <w:sz w:val="20"/>
      <w:szCs w:val="20"/>
      <w:lang w:eastAsia="ru-RU"/>
    </w:rPr>
  </w:style>
  <w:style w:type="character" w:styleId="af9">
    <w:name w:val="footnote reference"/>
    <w:uiPriority w:val="99"/>
    <w:unhideWhenUsed/>
    <w:rsid w:val="00BB53AA"/>
    <w:rPr>
      <w:vertAlign w:val="superscript"/>
    </w:rPr>
  </w:style>
  <w:style w:type="character" w:customStyle="1" w:styleId="CharStyle3">
    <w:name w:val="Char Style 3"/>
    <w:link w:val="Style2"/>
    <w:uiPriority w:val="99"/>
    <w:rsid w:val="00BB53AA"/>
    <w:rPr>
      <w:sz w:val="26"/>
      <w:szCs w:val="26"/>
      <w:shd w:val="clear" w:color="auto" w:fill="FFFFFF"/>
    </w:rPr>
  </w:style>
  <w:style w:type="paragraph" w:customStyle="1" w:styleId="Style2">
    <w:name w:val="Style 2"/>
    <w:basedOn w:val="a"/>
    <w:link w:val="CharStyle3"/>
    <w:uiPriority w:val="99"/>
    <w:rsid w:val="00BB53AA"/>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BB53AA"/>
    <w:rPr>
      <w:sz w:val="17"/>
      <w:szCs w:val="17"/>
      <w:shd w:val="clear" w:color="auto" w:fill="FFFFFF"/>
    </w:rPr>
  </w:style>
  <w:style w:type="paragraph" w:customStyle="1" w:styleId="Style4">
    <w:name w:val="Style 4"/>
    <w:basedOn w:val="a"/>
    <w:link w:val="CharStyle5"/>
    <w:uiPriority w:val="99"/>
    <w:rsid w:val="00BB53AA"/>
    <w:pPr>
      <w:widowControl w:val="0"/>
      <w:shd w:val="clear" w:color="auto" w:fill="FFFFFF"/>
      <w:spacing w:after="0" w:line="230" w:lineRule="exact"/>
    </w:pPr>
    <w:rPr>
      <w:sz w:val="17"/>
      <w:szCs w:val="17"/>
    </w:rPr>
  </w:style>
  <w:style w:type="character" w:customStyle="1" w:styleId="CharStyle7">
    <w:name w:val="Char Style 7"/>
    <w:link w:val="Style6"/>
    <w:uiPriority w:val="99"/>
    <w:rsid w:val="00BB53AA"/>
    <w:rPr>
      <w:sz w:val="17"/>
      <w:szCs w:val="17"/>
      <w:shd w:val="clear" w:color="auto" w:fill="FFFFFF"/>
    </w:rPr>
  </w:style>
  <w:style w:type="paragraph" w:customStyle="1" w:styleId="Style6">
    <w:name w:val="Style 6"/>
    <w:basedOn w:val="a"/>
    <w:link w:val="CharStyle7"/>
    <w:uiPriority w:val="99"/>
    <w:rsid w:val="00BB53AA"/>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BB53AA"/>
    <w:rPr>
      <w:shd w:val="clear" w:color="auto" w:fill="FFFFFF"/>
    </w:rPr>
  </w:style>
  <w:style w:type="paragraph" w:customStyle="1" w:styleId="Style8">
    <w:name w:val="Style 8"/>
    <w:basedOn w:val="a"/>
    <w:link w:val="CharStyle9"/>
    <w:uiPriority w:val="99"/>
    <w:rsid w:val="00BB53AA"/>
    <w:pPr>
      <w:widowControl w:val="0"/>
      <w:shd w:val="clear" w:color="auto" w:fill="FFFFFF"/>
      <w:spacing w:after="0" w:line="230" w:lineRule="exact"/>
      <w:jc w:val="both"/>
    </w:pPr>
  </w:style>
  <w:style w:type="character" w:customStyle="1" w:styleId="CharStyle10">
    <w:name w:val="Char Style 10"/>
    <w:uiPriority w:val="99"/>
    <w:rsid w:val="00BB53AA"/>
    <w:rPr>
      <w:sz w:val="19"/>
      <w:szCs w:val="19"/>
      <w:u w:val="none"/>
    </w:rPr>
  </w:style>
  <w:style w:type="character" w:customStyle="1" w:styleId="CharStyle12">
    <w:name w:val="Char Style 12"/>
    <w:link w:val="Style11"/>
    <w:uiPriority w:val="99"/>
    <w:rsid w:val="00BB53AA"/>
    <w:rPr>
      <w:sz w:val="26"/>
      <w:szCs w:val="26"/>
      <w:shd w:val="clear" w:color="auto" w:fill="FFFFFF"/>
    </w:rPr>
  </w:style>
  <w:style w:type="paragraph" w:customStyle="1" w:styleId="Style11">
    <w:name w:val="Style 11"/>
    <w:basedOn w:val="a"/>
    <w:link w:val="CharStyle12"/>
    <w:uiPriority w:val="99"/>
    <w:rsid w:val="00BB53AA"/>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BB53AA"/>
    <w:rPr>
      <w:spacing w:val="80"/>
      <w:sz w:val="30"/>
      <w:szCs w:val="30"/>
      <w:u w:val="none"/>
    </w:rPr>
  </w:style>
  <w:style w:type="paragraph" w:customStyle="1" w:styleId="ConsPlusCell">
    <w:name w:val="ConsPlusCell"/>
    <w:uiPriority w:val="99"/>
    <w:rsid w:val="00BB53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BB53AA"/>
    <w:pPr>
      <w:spacing w:line="240" w:lineRule="auto"/>
    </w:pPr>
    <w:rPr>
      <w:rFonts w:ascii="Calibri" w:eastAsia="Times New Roman" w:hAnsi="Calibri" w:cs="Times New Roman"/>
      <w:sz w:val="20"/>
      <w:szCs w:val="20"/>
      <w:lang w:eastAsia="ru-RU"/>
    </w:rPr>
  </w:style>
  <w:style w:type="character" w:customStyle="1" w:styleId="afb">
    <w:name w:val="Текст примечания Знак"/>
    <w:basedOn w:val="a0"/>
    <w:link w:val="afa"/>
    <w:uiPriority w:val="99"/>
    <w:rsid w:val="00BB53A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BB53AA"/>
    <w:rPr>
      <w:b/>
      <w:bCs/>
    </w:rPr>
  </w:style>
  <w:style w:type="character" w:customStyle="1" w:styleId="afd">
    <w:name w:val="Тема примечания Знак"/>
    <w:basedOn w:val="afb"/>
    <w:link w:val="afc"/>
    <w:uiPriority w:val="99"/>
    <w:rsid w:val="00BB53A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BB53AA"/>
    <w:pPr>
      <w:spacing w:after="0"/>
      <w:ind w:left="220" w:hanging="220"/>
    </w:pPr>
    <w:rPr>
      <w:rFonts w:ascii="Calibri" w:eastAsia="Times New Roman" w:hAnsi="Calibri" w:cs="Times New Roman"/>
      <w:sz w:val="20"/>
      <w:szCs w:val="20"/>
      <w:lang w:eastAsia="ru-RU"/>
    </w:rPr>
  </w:style>
  <w:style w:type="paragraph" w:styleId="aff">
    <w:name w:val="toa heading"/>
    <w:basedOn w:val="a"/>
    <w:next w:val="a"/>
    <w:uiPriority w:val="99"/>
    <w:unhideWhenUsed/>
    <w:rsid w:val="00BB53AA"/>
    <w:pPr>
      <w:spacing w:before="240" w:after="120"/>
    </w:pPr>
    <w:rPr>
      <w:rFonts w:ascii="Calibri" w:eastAsia="Times New Roman" w:hAnsi="Calibri" w:cs="Arial"/>
      <w:b/>
      <w:bCs/>
      <w:caps/>
      <w:sz w:val="20"/>
      <w:szCs w:val="20"/>
      <w:lang w:eastAsia="ru-RU"/>
    </w:rPr>
  </w:style>
  <w:style w:type="numbering" w:customStyle="1" w:styleId="42">
    <w:name w:val="Нет списка4"/>
    <w:next w:val="a2"/>
    <w:uiPriority w:val="99"/>
    <w:semiHidden/>
    <w:unhideWhenUsed/>
    <w:rsid w:val="00BB53AA"/>
  </w:style>
  <w:style w:type="table" w:customStyle="1" w:styleId="13">
    <w:name w:val="Сетка таблицы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BB53AA"/>
  </w:style>
  <w:style w:type="table" w:customStyle="1" w:styleId="26">
    <w:name w:val="Сетка таблицы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B53A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BB53AA"/>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BB53AA"/>
  </w:style>
  <w:style w:type="paragraph" w:customStyle="1" w:styleId="ConsPlusTitle">
    <w:name w:val="ConsPlusTitle"/>
    <w:uiPriority w:val="99"/>
    <w:rsid w:val="00BB53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BB53AA"/>
  </w:style>
  <w:style w:type="character" w:customStyle="1" w:styleId="14">
    <w:name w:val="Верхний колонтитул Знак1"/>
    <w:basedOn w:val="a0"/>
    <w:uiPriority w:val="99"/>
    <w:semiHidden/>
    <w:rsid w:val="00BB53AA"/>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BB53AA"/>
    <w:rPr>
      <w:rFonts w:ascii="Tahoma" w:eastAsia="Times New Roman" w:hAnsi="Tahoma" w:cs="Tahoma"/>
      <w:sz w:val="16"/>
      <w:szCs w:val="16"/>
      <w:lang w:eastAsia="ru-RU"/>
    </w:rPr>
  </w:style>
  <w:style w:type="numbering" w:customStyle="1" w:styleId="71">
    <w:name w:val="Нет списка7"/>
    <w:next w:val="a2"/>
    <w:uiPriority w:val="99"/>
    <w:semiHidden/>
    <w:rsid w:val="00BB53AA"/>
  </w:style>
  <w:style w:type="table" w:customStyle="1" w:styleId="37">
    <w:name w:val="Сетка таблицы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a"/>
    <w:rsid w:val="00BB53AA"/>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3">
    <w:name w:val="xl7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8">
    <w:name w:val="xl78"/>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2">
    <w:name w:val="xl8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0">
    <w:name w:val="xl90"/>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1">
    <w:name w:val="xl91"/>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2">
    <w:name w:val="xl9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3">
    <w:name w:val="xl9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4">
    <w:name w:val="xl94"/>
    <w:basedOn w:val="a"/>
    <w:rsid w:val="00BB53AA"/>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6">
    <w:name w:val="xl9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7">
    <w:name w:val="xl9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8">
    <w:name w:val="xl9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9">
    <w:name w:val="xl99"/>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1">
    <w:name w:val="xl10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2">
    <w:name w:val="xl102"/>
    <w:basedOn w:val="a"/>
    <w:rsid w:val="00BB53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3">
    <w:name w:val="xl10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4">
    <w:name w:val="xl10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6">
    <w:name w:val="xl10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8">
    <w:name w:val="xl10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9">
    <w:name w:val="xl10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1">
    <w:name w:val="xl11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BB53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4">
    <w:name w:val="xl114"/>
    <w:basedOn w:val="a"/>
    <w:rsid w:val="00BB53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5">
    <w:name w:val="xl115"/>
    <w:basedOn w:val="a"/>
    <w:rsid w:val="00BB53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BB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BB53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BB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6">
    <w:name w:val="Название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Гиперссылка1"/>
    <w:rsid w:val="00BB53AA"/>
  </w:style>
  <w:style w:type="numbering" w:customStyle="1" w:styleId="81">
    <w:name w:val="Нет списка8"/>
    <w:next w:val="a2"/>
    <w:uiPriority w:val="99"/>
    <w:semiHidden/>
    <w:unhideWhenUsed/>
    <w:rsid w:val="00BB53AA"/>
  </w:style>
  <w:style w:type="table" w:customStyle="1" w:styleId="43">
    <w:name w:val="Сетка таблицы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
    <w:link w:val="aff2"/>
    <w:qFormat/>
    <w:rsid w:val="00BB53A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f2">
    <w:name w:val="Название Знак"/>
    <w:basedOn w:val="a0"/>
    <w:link w:val="aff1"/>
    <w:rsid w:val="00BB53AA"/>
    <w:rPr>
      <w:rFonts w:ascii="Times New Roman" w:eastAsia="Times New Roman" w:hAnsi="Times New Roman" w:cs="Times New Roman"/>
      <w:b/>
      <w:bCs/>
      <w:sz w:val="28"/>
      <w:szCs w:val="24"/>
      <w:lang w:val="x-none" w:eastAsia="x-none"/>
    </w:rPr>
  </w:style>
  <w:style w:type="numbering" w:customStyle="1" w:styleId="9">
    <w:name w:val="Нет списка9"/>
    <w:next w:val="a2"/>
    <w:uiPriority w:val="99"/>
    <w:semiHidden/>
    <w:rsid w:val="00BB53AA"/>
  </w:style>
  <w:style w:type="numbering" w:customStyle="1" w:styleId="100">
    <w:name w:val="Нет списка10"/>
    <w:next w:val="a2"/>
    <w:uiPriority w:val="99"/>
    <w:semiHidden/>
    <w:rsid w:val="00BB53AA"/>
  </w:style>
  <w:style w:type="table" w:customStyle="1" w:styleId="51">
    <w:name w:val="Сетка таблицы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BB53AA"/>
  </w:style>
  <w:style w:type="table" w:customStyle="1" w:styleId="60">
    <w:name w:val="Сетка таблицы6"/>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BB53AA"/>
  </w:style>
  <w:style w:type="table" w:customStyle="1" w:styleId="72">
    <w:name w:val="Сетка таблицы7"/>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B53AA"/>
  </w:style>
  <w:style w:type="paragraph" w:customStyle="1" w:styleId="18">
    <w:name w:val="Обычный1"/>
    <w:rsid w:val="00BB53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Заголовок 21"/>
    <w:basedOn w:val="18"/>
    <w:next w:val="18"/>
    <w:rsid w:val="00BB53AA"/>
    <w:pPr>
      <w:keepNext/>
      <w:widowControl/>
      <w:jc w:val="center"/>
      <w:outlineLvl w:val="1"/>
    </w:pPr>
    <w:rPr>
      <w:rFonts w:ascii="Arial" w:hAnsi="Arial"/>
      <w:snapToGrid/>
      <w:sz w:val="24"/>
    </w:rPr>
  </w:style>
  <w:style w:type="paragraph" w:customStyle="1" w:styleId="310">
    <w:name w:val="Основной текст 31"/>
    <w:basedOn w:val="18"/>
    <w:rsid w:val="00BB53AA"/>
    <w:pPr>
      <w:widowControl/>
    </w:pPr>
    <w:rPr>
      <w:rFonts w:ascii="Arial" w:hAnsi="Arial"/>
      <w:snapToGrid/>
      <w:color w:val="FF0000"/>
      <w:sz w:val="28"/>
    </w:rPr>
  </w:style>
  <w:style w:type="paragraph" w:styleId="38">
    <w:name w:val="toc 3"/>
    <w:basedOn w:val="a"/>
    <w:next w:val="a"/>
    <w:autoRedefine/>
    <w:semiHidden/>
    <w:rsid w:val="00BB53AA"/>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font5">
    <w:name w:val="font5"/>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B53A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BB53A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5">
    <w:name w:val="xl65"/>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9">
    <w:name w:val="Название книги1"/>
    <w:rsid w:val="00BB53AA"/>
    <w:rPr>
      <w:rFonts w:cs="Times New Roman"/>
      <w:b/>
      <w:bCs/>
      <w:sz w:val="32"/>
      <w:szCs w:val="32"/>
    </w:rPr>
  </w:style>
  <w:style w:type="paragraph" w:customStyle="1" w:styleId="aff3">
    <w:name w:val="маркер"/>
    <w:basedOn w:val="a"/>
    <w:link w:val="aff4"/>
    <w:autoRedefine/>
    <w:rsid w:val="00BB53AA"/>
    <w:pPr>
      <w:spacing w:after="0" w:line="360" w:lineRule="auto"/>
      <w:ind w:firstLine="708"/>
      <w:jc w:val="both"/>
    </w:pPr>
    <w:rPr>
      <w:rFonts w:ascii="Times New Roman" w:eastAsia="Calibri" w:hAnsi="Times New Roman" w:cs="Times New Roman"/>
      <w:b/>
      <w:bCs/>
      <w:i/>
      <w:sz w:val="28"/>
      <w:szCs w:val="28"/>
      <w:lang w:eastAsia="ru-RU"/>
    </w:rPr>
  </w:style>
  <w:style w:type="character" w:customStyle="1" w:styleId="aff4">
    <w:name w:val="маркер Знак"/>
    <w:link w:val="aff3"/>
    <w:locked/>
    <w:rsid w:val="00BB53AA"/>
    <w:rPr>
      <w:rFonts w:ascii="Times New Roman" w:eastAsia="Calibri" w:hAnsi="Times New Roman" w:cs="Times New Roman"/>
      <w:b/>
      <w:bCs/>
      <w:i/>
      <w:sz w:val="28"/>
      <w:szCs w:val="28"/>
      <w:lang w:eastAsia="ru-RU"/>
    </w:rPr>
  </w:style>
  <w:style w:type="numbering" w:customStyle="1" w:styleId="150">
    <w:name w:val="Нет списка15"/>
    <w:next w:val="a2"/>
    <w:uiPriority w:val="99"/>
    <w:semiHidden/>
    <w:rsid w:val="00BB53AA"/>
  </w:style>
  <w:style w:type="table" w:customStyle="1" w:styleId="82">
    <w:name w:val="Сетка таблицы8"/>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rsid w:val="00BB53AA"/>
  </w:style>
  <w:style w:type="numbering" w:customStyle="1" w:styleId="160">
    <w:name w:val="Нет списка16"/>
    <w:next w:val="a2"/>
    <w:uiPriority w:val="99"/>
    <w:semiHidden/>
    <w:unhideWhenUsed/>
    <w:rsid w:val="00BB53AA"/>
  </w:style>
  <w:style w:type="table" w:customStyle="1" w:styleId="90">
    <w:name w:val="Сетка таблицы9"/>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rsid w:val="00BB53AA"/>
  </w:style>
  <w:style w:type="table" w:customStyle="1" w:styleId="101">
    <w:name w:val="Сетка таблицы10"/>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BB53AA"/>
  </w:style>
  <w:style w:type="table" w:customStyle="1" w:styleId="112">
    <w:name w:val="Сетка таблицы1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rsid w:val="00BB53AA"/>
  </w:style>
  <w:style w:type="table" w:customStyle="1" w:styleId="121">
    <w:name w:val="Сетка таблицы1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BB53AA"/>
  </w:style>
  <w:style w:type="table" w:customStyle="1" w:styleId="131">
    <w:name w:val="Сетка таблицы1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BB53AA"/>
  </w:style>
  <w:style w:type="numbering" w:customStyle="1" w:styleId="230">
    <w:name w:val="Нет списка23"/>
    <w:next w:val="a2"/>
    <w:uiPriority w:val="99"/>
    <w:semiHidden/>
    <w:unhideWhenUsed/>
    <w:rsid w:val="00BB53AA"/>
  </w:style>
  <w:style w:type="paragraph" w:customStyle="1" w:styleId="1a">
    <w:name w:val="Без интервала1"/>
    <w:uiPriority w:val="99"/>
    <w:qFormat/>
    <w:rsid w:val="00BB53AA"/>
    <w:pPr>
      <w:spacing w:after="0" w:line="240" w:lineRule="auto"/>
    </w:pPr>
    <w:rPr>
      <w:rFonts w:ascii="Calibri" w:eastAsia="Calibri" w:hAnsi="Calibri" w:cs="Calibri"/>
    </w:rPr>
  </w:style>
  <w:style w:type="numbering" w:customStyle="1" w:styleId="240">
    <w:name w:val="Нет списка24"/>
    <w:next w:val="a2"/>
    <w:uiPriority w:val="99"/>
    <w:semiHidden/>
    <w:unhideWhenUsed/>
    <w:rsid w:val="00BB53AA"/>
  </w:style>
  <w:style w:type="character" w:customStyle="1" w:styleId="aff5">
    <w:name w:val="Цветовое выделение"/>
    <w:uiPriority w:val="99"/>
    <w:rsid w:val="00BB53AA"/>
    <w:rPr>
      <w:b/>
      <w:color w:val="26282F"/>
    </w:rPr>
  </w:style>
  <w:style w:type="character" w:customStyle="1" w:styleId="aff6">
    <w:name w:val="Гипертекстовая ссылка"/>
    <w:uiPriority w:val="99"/>
    <w:rsid w:val="00BB53AA"/>
    <w:rPr>
      <w:rFonts w:cs="Times New Roman"/>
      <w:b/>
      <w:color w:val="106BBE"/>
    </w:rPr>
  </w:style>
  <w:style w:type="paragraph" w:customStyle="1" w:styleId="aff7">
    <w:name w:val="Текст (справка)"/>
    <w:basedOn w:val="a"/>
    <w:next w:val="a"/>
    <w:uiPriority w:val="99"/>
    <w:rsid w:val="00BB53A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BB53AA"/>
    <w:pPr>
      <w:spacing w:before="75"/>
      <w:ind w:right="0"/>
      <w:jc w:val="both"/>
    </w:pPr>
    <w:rPr>
      <w:color w:val="353842"/>
    </w:rPr>
  </w:style>
  <w:style w:type="paragraph" w:customStyle="1" w:styleId="aff9">
    <w:name w:val="Информация о версии"/>
    <w:basedOn w:val="aff8"/>
    <w:next w:val="a"/>
    <w:uiPriority w:val="99"/>
    <w:rsid w:val="00BB53AA"/>
    <w:rPr>
      <w:i/>
      <w:iCs/>
    </w:rPr>
  </w:style>
  <w:style w:type="paragraph" w:customStyle="1" w:styleId="affa">
    <w:name w:val="Текст информации об изменениях"/>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BB53AA"/>
    <w:pPr>
      <w:spacing w:before="180"/>
      <w:ind w:left="360" w:right="360" w:firstLine="0"/>
    </w:pPr>
  </w:style>
  <w:style w:type="paragraph" w:customStyle="1" w:styleId="affc">
    <w:name w:val="Нормальный (таблица)"/>
    <w:basedOn w:val="a"/>
    <w:next w:val="a"/>
    <w:uiPriority w:val="99"/>
    <w:rsid w:val="00BB53A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Таблицы (моноширинный)"/>
    <w:basedOn w:val="a"/>
    <w:next w:val="a"/>
    <w:uiPriority w:val="99"/>
    <w:rsid w:val="00BB53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BB53AA"/>
    <w:rPr>
      <w:b/>
      <w:bCs/>
    </w:rPr>
  </w:style>
  <w:style w:type="paragraph" w:customStyle="1" w:styleId="afff">
    <w:name w:val="Прижатый влево"/>
    <w:basedOn w:val="a"/>
    <w:next w:val="a"/>
    <w:uiPriority w:val="99"/>
    <w:rsid w:val="00BB53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BB53AA"/>
    <w:rPr>
      <w:rFonts w:ascii="Times New Roman CYR" w:hAnsi="Times New Roman CYR"/>
    </w:rPr>
  </w:style>
  <w:style w:type="numbering" w:customStyle="1" w:styleId="250">
    <w:name w:val="Нет списка25"/>
    <w:next w:val="a2"/>
    <w:uiPriority w:val="99"/>
    <w:semiHidden/>
    <w:rsid w:val="00BB53AA"/>
  </w:style>
  <w:style w:type="table" w:customStyle="1" w:styleId="141">
    <w:name w:val="Сетка таблицы1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rsid w:val="00BB53AA"/>
  </w:style>
  <w:style w:type="table" w:customStyle="1" w:styleId="151">
    <w:name w:val="Сетка таблицы1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numbering" w:customStyle="1" w:styleId="27">
    <w:name w:val="Нет списка27"/>
    <w:next w:val="a2"/>
    <w:uiPriority w:val="99"/>
    <w:semiHidden/>
    <w:rsid w:val="008D401F"/>
  </w:style>
  <w:style w:type="numbering" w:customStyle="1" w:styleId="28">
    <w:name w:val="Нет списка28"/>
    <w:next w:val="a2"/>
    <w:uiPriority w:val="99"/>
    <w:semiHidden/>
    <w:rsid w:val="00C97A57"/>
  </w:style>
  <w:style w:type="table" w:customStyle="1" w:styleId="161">
    <w:name w:val="Сетка таблицы16"/>
    <w:basedOn w:val="a1"/>
    <w:next w:val="af"/>
    <w:rsid w:val="00C97A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1 Знак Знак Знак"/>
    <w:basedOn w:val="a"/>
    <w:rsid w:val="00C97A57"/>
    <w:pPr>
      <w:spacing w:after="160" w:line="240" w:lineRule="exact"/>
    </w:pPr>
    <w:rPr>
      <w:rFonts w:ascii="Verdana" w:eastAsia="Times New Roman" w:hAnsi="Verdana" w:cs="Times New Roman"/>
      <w:sz w:val="20"/>
      <w:szCs w:val="20"/>
      <w:lang w:val="en-US"/>
    </w:rPr>
  </w:style>
  <w:style w:type="numbering" w:customStyle="1" w:styleId="29">
    <w:name w:val="Нет списка29"/>
    <w:next w:val="a2"/>
    <w:uiPriority w:val="99"/>
    <w:semiHidden/>
    <w:unhideWhenUsed/>
    <w:rsid w:val="00903DFD"/>
  </w:style>
  <w:style w:type="paragraph" w:customStyle="1" w:styleId="Title">
    <w:name w:val="Title!Название НПА"/>
    <w:basedOn w:val="a"/>
    <w:rsid w:val="00903D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customStyle="1" w:styleId="44">
    <w:name w:val="Стиль4"/>
    <w:basedOn w:val="a"/>
    <w:rsid w:val="00903DFD"/>
    <w:pPr>
      <w:widowControl w:val="0"/>
      <w:spacing w:after="0" w:line="240" w:lineRule="auto"/>
    </w:pPr>
    <w:rPr>
      <w:rFonts w:ascii="Times New Roman" w:eastAsia="Times New Roman" w:hAnsi="Times New Roman" w:cs="Times New Roman"/>
      <w:sz w:val="24"/>
      <w:szCs w:val="20"/>
      <w:lang w:eastAsia="ru-RU"/>
    </w:rPr>
  </w:style>
  <w:style w:type="numbering" w:customStyle="1" w:styleId="300">
    <w:name w:val="Нет списка30"/>
    <w:next w:val="a2"/>
    <w:uiPriority w:val="99"/>
    <w:semiHidden/>
    <w:unhideWhenUsed/>
    <w:rsid w:val="00D82A84"/>
  </w:style>
  <w:style w:type="table" w:customStyle="1" w:styleId="171">
    <w:name w:val="Сетка таблицы17"/>
    <w:basedOn w:val="a1"/>
    <w:next w:val="af"/>
    <w:rsid w:val="00D82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F97CDE"/>
  </w:style>
  <w:style w:type="table" w:customStyle="1" w:styleId="181">
    <w:name w:val="Сетка таблицы18"/>
    <w:basedOn w:val="a1"/>
    <w:next w:val="af"/>
    <w:uiPriority w:val="59"/>
    <w:rsid w:val="00F97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F97CDE"/>
    <w:rPr>
      <w:rFonts w:ascii="Times New Roman" w:hAnsi="Times New Roman" w:cs="Times New Roman" w:hint="default"/>
      <w:sz w:val="26"/>
      <w:szCs w:val="26"/>
    </w:rPr>
  </w:style>
  <w:style w:type="paragraph" w:customStyle="1" w:styleId="afff2">
    <w:name w:val="Заголовок"/>
    <w:basedOn w:val="a"/>
    <w:next w:val="a"/>
    <w:link w:val="afff3"/>
    <w:uiPriority w:val="10"/>
    <w:qFormat/>
    <w:rsid w:val="00F97CD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3">
    <w:name w:val="Заголовок Знак"/>
    <w:link w:val="afff2"/>
    <w:uiPriority w:val="10"/>
    <w:rsid w:val="00F97CDE"/>
    <w:rPr>
      <w:rFonts w:ascii="Cambria" w:eastAsia="Times New Roman" w:hAnsi="Cambria" w:cs="Times New Roman"/>
      <w:b/>
      <w:bCs/>
      <w:kern w:val="28"/>
      <w:sz w:val="32"/>
      <w:szCs w:val="32"/>
      <w:lang w:val="x-none"/>
    </w:rPr>
  </w:style>
  <w:style w:type="numbering" w:customStyle="1" w:styleId="320">
    <w:name w:val="Нет списка32"/>
    <w:next w:val="a2"/>
    <w:uiPriority w:val="99"/>
    <w:semiHidden/>
    <w:unhideWhenUsed/>
    <w:rsid w:val="00F97CDE"/>
  </w:style>
  <w:style w:type="paragraph" w:customStyle="1" w:styleId="listparagraph">
    <w:name w:val="listparagraph"/>
    <w:basedOn w:val="a"/>
    <w:rsid w:val="00F97CD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0">
    <w:name w:val="Нет списка33"/>
    <w:next w:val="a2"/>
    <w:uiPriority w:val="99"/>
    <w:semiHidden/>
    <w:unhideWhenUsed/>
    <w:rsid w:val="001254E4"/>
  </w:style>
  <w:style w:type="table" w:customStyle="1" w:styleId="191">
    <w:name w:val="Сетка таблицы19"/>
    <w:basedOn w:val="a1"/>
    <w:next w:val="af"/>
    <w:rsid w:val="001254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562919"/>
  </w:style>
  <w:style w:type="table" w:customStyle="1" w:styleId="201">
    <w:name w:val="Сетка таблицы20"/>
    <w:basedOn w:val="a1"/>
    <w:next w:val="af"/>
    <w:rsid w:val="005629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116DC8"/>
  </w:style>
  <w:style w:type="table" w:customStyle="1" w:styleId="212">
    <w:name w:val="Сетка таблицы21"/>
    <w:basedOn w:val="a1"/>
    <w:next w:val="af"/>
    <w:rsid w:val="00116D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rsid w:val="0034241F"/>
  </w:style>
  <w:style w:type="table" w:customStyle="1" w:styleId="221">
    <w:name w:val="Сетка таблицы22"/>
    <w:basedOn w:val="a1"/>
    <w:next w:val="af"/>
    <w:rsid w:val="003424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2"/>
    <w:uiPriority w:val="99"/>
    <w:semiHidden/>
    <w:unhideWhenUsed/>
    <w:rsid w:val="0034241F"/>
  </w:style>
  <w:style w:type="character" w:customStyle="1" w:styleId="2a">
    <w:name w:val="Гиперссылка2"/>
    <w:basedOn w:val="a0"/>
    <w:rsid w:val="0034241F"/>
  </w:style>
  <w:style w:type="numbering" w:customStyle="1" w:styleId="380">
    <w:name w:val="Нет списка38"/>
    <w:next w:val="a2"/>
    <w:uiPriority w:val="99"/>
    <w:semiHidden/>
    <w:unhideWhenUsed/>
    <w:rsid w:val="0034241F"/>
  </w:style>
  <w:style w:type="character" w:customStyle="1" w:styleId="213">
    <w:name w:val="Основной текст 2 Знак1"/>
    <w:basedOn w:val="a0"/>
    <w:uiPriority w:val="99"/>
    <w:semiHidden/>
    <w:rsid w:val="0034241F"/>
    <w:rPr>
      <w:rFonts w:ascii="Times New Roman" w:eastAsia="Times New Roman" w:hAnsi="Times New Roman" w:cs="Times New Roman"/>
      <w:sz w:val="24"/>
      <w:szCs w:val="24"/>
      <w:lang w:eastAsia="ru-RU"/>
    </w:rPr>
  </w:style>
  <w:style w:type="paragraph" w:customStyle="1" w:styleId="s16">
    <w:name w:val="s_16"/>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241F"/>
    <w:pPr>
      <w:widowControl w:val="0"/>
      <w:suppressAutoHyphens/>
      <w:spacing w:after="0" w:line="100" w:lineRule="atLeast"/>
    </w:pPr>
    <w:rPr>
      <w:rFonts w:ascii="Times New Roman" w:eastAsia="Times New Roman" w:hAnsi="Times New Roman" w:cs="Times New Roman"/>
      <w:lang w:eastAsia="ar-SA"/>
    </w:rPr>
  </w:style>
  <w:style w:type="paragraph" w:customStyle="1" w:styleId="empty">
    <w:name w:val="empty"/>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basedOn w:val="a0"/>
    <w:uiPriority w:val="99"/>
    <w:semiHidden/>
    <w:unhideWhenUsed/>
    <w:rsid w:val="0034241F"/>
    <w:rPr>
      <w:color w:val="605E5C"/>
      <w:shd w:val="clear" w:color="auto" w:fill="E1DFDD"/>
    </w:rPr>
  </w:style>
  <w:style w:type="character" w:customStyle="1" w:styleId="highlightsearch">
    <w:name w:val="highlightsearch"/>
    <w:basedOn w:val="a0"/>
    <w:rsid w:val="0034241F"/>
  </w:style>
  <w:style w:type="table" w:customStyle="1" w:styleId="231">
    <w:name w:val="Сетка таблицы23"/>
    <w:basedOn w:val="a1"/>
    <w:next w:val="af"/>
    <w:uiPriority w:val="39"/>
    <w:rsid w:val="003424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F439E0"/>
  </w:style>
  <w:style w:type="table" w:customStyle="1" w:styleId="241">
    <w:name w:val="Сетка таблицы24"/>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2"/>
    <w:uiPriority w:val="99"/>
    <w:semiHidden/>
    <w:unhideWhenUsed/>
    <w:rsid w:val="00F439E0"/>
  </w:style>
  <w:style w:type="table" w:customStyle="1" w:styleId="251">
    <w:name w:val="Сетка таблицы25"/>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1157D2"/>
  </w:style>
  <w:style w:type="table" w:customStyle="1" w:styleId="261">
    <w:name w:val="Сетка таблицы26"/>
    <w:basedOn w:val="a1"/>
    <w:next w:val="af"/>
    <w:rsid w:val="0011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rsid w:val="00FA34AB"/>
  </w:style>
  <w:style w:type="table" w:customStyle="1" w:styleId="270">
    <w:name w:val="Сетка таблицы27"/>
    <w:basedOn w:val="a1"/>
    <w:next w:val="af"/>
    <w:rsid w:val="00FA34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Знак Знак Знак"/>
    <w:basedOn w:val="a"/>
    <w:rsid w:val="00FA34AB"/>
    <w:pPr>
      <w:spacing w:after="160" w:line="240" w:lineRule="exact"/>
    </w:pPr>
    <w:rPr>
      <w:rFonts w:ascii="Verdana" w:eastAsia="Times New Roman" w:hAnsi="Verdana" w:cs="Times New Roman"/>
      <w:sz w:val="20"/>
      <w:szCs w:val="20"/>
      <w:lang w:val="en-US"/>
    </w:rPr>
  </w:style>
  <w:style w:type="table" w:customStyle="1" w:styleId="280">
    <w:name w:val="Сетка таблицы28"/>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FA34AB"/>
  </w:style>
  <w:style w:type="paragraph" w:customStyle="1" w:styleId="consplusnormal1">
    <w:name w:val="consplusnormal"/>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01">
    <w:name w:val="Сетка таблицы30"/>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f"/>
    <w:uiPriority w:val="59"/>
    <w:rsid w:val="00471A5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471A55"/>
  </w:style>
  <w:style w:type="numbering" w:customStyle="1" w:styleId="1100">
    <w:name w:val="Нет списка110"/>
    <w:next w:val="a2"/>
    <w:uiPriority w:val="99"/>
    <w:semiHidden/>
    <w:rsid w:val="00471A55"/>
  </w:style>
  <w:style w:type="table" w:customStyle="1" w:styleId="331">
    <w:name w:val="Сетка таблицы33"/>
    <w:basedOn w:val="a1"/>
    <w:next w:val="af"/>
    <w:rsid w:val="00471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2"/>
    <w:uiPriority w:val="99"/>
    <w:semiHidden/>
    <w:rsid w:val="00471A55"/>
  </w:style>
  <w:style w:type="numbering" w:customStyle="1" w:styleId="3100">
    <w:name w:val="Нет списка310"/>
    <w:next w:val="a2"/>
    <w:uiPriority w:val="99"/>
    <w:semiHidden/>
    <w:unhideWhenUsed/>
    <w:rsid w:val="00471A55"/>
  </w:style>
  <w:style w:type="paragraph" w:customStyle="1" w:styleId="xl270">
    <w:name w:val="xl270"/>
    <w:basedOn w:val="a"/>
    <w:rsid w:val="00471A55"/>
    <w:pPr>
      <w:spacing w:before="100" w:beforeAutospacing="1" w:after="100" w:afterAutospacing="1" w:line="240" w:lineRule="auto"/>
    </w:pPr>
    <w:rPr>
      <w:rFonts w:ascii="Arial" w:eastAsia="Times New Roman" w:hAnsi="Arial" w:cs="Arial"/>
      <w:sz w:val="20"/>
      <w:szCs w:val="20"/>
      <w:lang w:eastAsia="ru-RU"/>
    </w:rPr>
  </w:style>
  <w:style w:type="paragraph" w:customStyle="1" w:styleId="xl271">
    <w:name w:val="xl271"/>
    <w:basedOn w:val="a"/>
    <w:rsid w:val="00471A5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
    <w:name w:val="xl272"/>
    <w:basedOn w:val="a"/>
    <w:rsid w:val="00471A5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
    <w:name w:val="xl27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5">
    <w:name w:val="xl27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471A5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0">
    <w:name w:val="xl280"/>
    <w:basedOn w:val="a"/>
    <w:rsid w:val="00471A5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1">
    <w:name w:val="xl281"/>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2">
    <w:name w:val="xl28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3">
    <w:name w:val="xl283"/>
    <w:basedOn w:val="a"/>
    <w:rsid w:val="00471A5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4">
    <w:name w:val="xl284"/>
    <w:basedOn w:val="a"/>
    <w:rsid w:val="00471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5">
    <w:name w:val="xl285"/>
    <w:basedOn w:val="a"/>
    <w:rsid w:val="00471A5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
    <w:rsid w:val="00471A5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7">
    <w:name w:val="xl287"/>
    <w:basedOn w:val="a"/>
    <w:rsid w:val="00471A5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8">
    <w:name w:val="xl288"/>
    <w:basedOn w:val="a"/>
    <w:rsid w:val="00471A5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9">
    <w:name w:val="xl289"/>
    <w:basedOn w:val="a"/>
    <w:rsid w:val="00471A5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0">
    <w:name w:val="xl29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1">
    <w:name w:val="xl29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2">
    <w:name w:val="xl292"/>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3">
    <w:name w:val="xl29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
    <w:name w:val="xl29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7">
    <w:name w:val="xl297"/>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9">
    <w:name w:val="xl299"/>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0">
    <w:name w:val="xl300"/>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1">
    <w:name w:val="xl30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2">
    <w:name w:val="xl30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3">
    <w:name w:val="xl303"/>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04">
    <w:name w:val="xl304"/>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6">
    <w:name w:val="xl306"/>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7">
    <w:name w:val="xl30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8">
    <w:name w:val="xl308"/>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9">
    <w:name w:val="xl309"/>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0">
    <w:name w:val="xl310"/>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1">
    <w:name w:val="xl31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2">
    <w:name w:val="xl312"/>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3">
    <w:name w:val="xl313"/>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4">
    <w:name w:val="xl314"/>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15">
    <w:name w:val="xl315"/>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6">
    <w:name w:val="xl316"/>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7">
    <w:name w:val="xl31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8">
    <w:name w:val="xl318"/>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9">
    <w:name w:val="xl319"/>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0">
    <w:name w:val="xl32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1">
    <w:name w:val="xl32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2">
    <w:name w:val="xl32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3">
    <w:name w:val="xl32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4">
    <w:name w:val="xl32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5">
    <w:name w:val="xl325"/>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26">
    <w:name w:val="xl32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27">
    <w:name w:val="xl32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8">
    <w:name w:val="xl328"/>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9">
    <w:name w:val="xl329"/>
    <w:basedOn w:val="a"/>
    <w:rsid w:val="00471A5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30">
    <w:name w:val="xl330"/>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1">
    <w:name w:val="xl33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2">
    <w:name w:val="xl332"/>
    <w:basedOn w:val="a"/>
    <w:rsid w:val="00471A5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333">
    <w:name w:val="xl333"/>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4">
    <w:name w:val="xl334"/>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5">
    <w:name w:val="xl33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6">
    <w:name w:val="xl33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7">
    <w:name w:val="xl33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45">
    <w:name w:val="Нет списка45"/>
    <w:next w:val="a2"/>
    <w:uiPriority w:val="99"/>
    <w:semiHidden/>
    <w:rsid w:val="00457E42"/>
  </w:style>
  <w:style w:type="table" w:customStyle="1" w:styleId="341">
    <w:name w:val="Сетка таблицы34"/>
    <w:basedOn w:val="a1"/>
    <w:next w:val="af"/>
    <w:rsid w:val="00457E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Знак Знак Знак"/>
    <w:basedOn w:val="a"/>
    <w:rsid w:val="00457E42"/>
    <w:pPr>
      <w:spacing w:after="160" w:line="240" w:lineRule="exact"/>
    </w:pPr>
    <w:rPr>
      <w:rFonts w:ascii="Verdana" w:eastAsia="Times New Roman" w:hAnsi="Verdana" w:cs="Times New Roman"/>
      <w:sz w:val="20"/>
      <w:szCs w:val="20"/>
      <w:lang w:val="en-US"/>
    </w:rPr>
  </w:style>
  <w:style w:type="numbering" w:customStyle="1" w:styleId="46">
    <w:name w:val="Нет списка46"/>
    <w:next w:val="a2"/>
    <w:uiPriority w:val="99"/>
    <w:semiHidden/>
    <w:rsid w:val="00551C8E"/>
  </w:style>
  <w:style w:type="table" w:customStyle="1" w:styleId="351">
    <w:name w:val="Сетка таблицы35"/>
    <w:basedOn w:val="a1"/>
    <w:next w:val="af"/>
    <w:rsid w:val="0055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rsid w:val="00565978"/>
  </w:style>
  <w:style w:type="table" w:customStyle="1" w:styleId="361">
    <w:name w:val="Сетка таблицы36"/>
    <w:basedOn w:val="a1"/>
    <w:next w:val="af"/>
    <w:rsid w:val="005659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w:basedOn w:val="a"/>
    <w:rsid w:val="00565978"/>
    <w:pPr>
      <w:spacing w:after="160" w:line="240" w:lineRule="exact"/>
    </w:pPr>
    <w:rPr>
      <w:rFonts w:ascii="Verdana" w:eastAsia="Times New Roman" w:hAnsi="Verdana" w:cs="Times New Roman"/>
      <w:sz w:val="20"/>
      <w:szCs w:val="20"/>
      <w:lang w:val="en-US"/>
    </w:rPr>
  </w:style>
  <w:style w:type="numbering" w:customStyle="1" w:styleId="48">
    <w:name w:val="Нет списка48"/>
    <w:next w:val="a2"/>
    <w:uiPriority w:val="99"/>
    <w:semiHidden/>
    <w:unhideWhenUsed/>
    <w:rsid w:val="004263EF"/>
  </w:style>
  <w:style w:type="numbering" w:customStyle="1" w:styleId="49">
    <w:name w:val="Нет списка49"/>
    <w:next w:val="a2"/>
    <w:uiPriority w:val="99"/>
    <w:semiHidden/>
    <w:unhideWhenUsed/>
    <w:rsid w:val="006625C0"/>
  </w:style>
  <w:style w:type="table" w:customStyle="1" w:styleId="371">
    <w:name w:val="Сетка таблицы37"/>
    <w:basedOn w:val="a1"/>
    <w:next w:val="af"/>
    <w:rsid w:val="006625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1 Знак Знак Знак"/>
    <w:basedOn w:val="a"/>
    <w:rsid w:val="006625C0"/>
    <w:pPr>
      <w:spacing w:after="160" w:line="240" w:lineRule="exact"/>
    </w:pPr>
    <w:rPr>
      <w:rFonts w:ascii="Verdana" w:eastAsia="Times New Roman" w:hAnsi="Verdana" w:cs="Times New Roman"/>
      <w:sz w:val="20"/>
      <w:szCs w:val="20"/>
      <w:lang w:val="en-US"/>
    </w:rPr>
  </w:style>
  <w:style w:type="paragraph" w:customStyle="1" w:styleId="xl119">
    <w:name w:val="xl119"/>
    <w:basedOn w:val="a"/>
    <w:rsid w:val="006625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1">
    <w:name w:val="xl121"/>
    <w:basedOn w:val="a"/>
    <w:rsid w:val="006625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2">
    <w:name w:val="xl122"/>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3">
    <w:name w:val="xl123"/>
    <w:basedOn w:val="a"/>
    <w:rsid w:val="006625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4">
    <w:name w:val="xl124"/>
    <w:basedOn w:val="a"/>
    <w:rsid w:val="006625C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5">
    <w:name w:val="xl125"/>
    <w:basedOn w:val="a"/>
    <w:rsid w:val="006625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f2">
    <w:name w:val="1"/>
    <w:basedOn w:val="a"/>
    <w:semiHidden/>
    <w:rsid w:val="005B01AE"/>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500">
    <w:name w:val="Нет списка50"/>
    <w:next w:val="a2"/>
    <w:uiPriority w:val="99"/>
    <w:semiHidden/>
    <w:rsid w:val="005B01AE"/>
  </w:style>
  <w:style w:type="table" w:customStyle="1" w:styleId="381">
    <w:name w:val="Сетка таблицы38"/>
    <w:basedOn w:val="a1"/>
    <w:next w:val="af"/>
    <w:rsid w:val="005B01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Знак Знак Знак"/>
    <w:basedOn w:val="a"/>
    <w:rsid w:val="005B01AE"/>
    <w:pPr>
      <w:spacing w:after="160" w:line="240" w:lineRule="exact"/>
    </w:pPr>
    <w:rPr>
      <w:rFonts w:ascii="Verdana" w:eastAsia="Times New Roman" w:hAnsi="Verdana" w:cs="Times New Roman"/>
      <w:sz w:val="20"/>
      <w:szCs w:val="20"/>
      <w:lang w:val="en-US"/>
    </w:rPr>
  </w:style>
  <w:style w:type="numbering" w:customStyle="1" w:styleId="510">
    <w:name w:val="Нет списка51"/>
    <w:next w:val="a2"/>
    <w:uiPriority w:val="99"/>
    <w:semiHidden/>
    <w:unhideWhenUsed/>
    <w:rsid w:val="00727084"/>
  </w:style>
  <w:style w:type="paragraph" w:customStyle="1" w:styleId="222">
    <w:name w:val="Заголовок 22"/>
    <w:basedOn w:val="a"/>
    <w:uiPriority w:val="1"/>
    <w:qFormat/>
    <w:rsid w:val="00727084"/>
    <w:pPr>
      <w:widowControl w:val="0"/>
      <w:autoSpaceDE w:val="0"/>
      <w:autoSpaceDN w:val="0"/>
      <w:spacing w:after="0" w:line="240" w:lineRule="auto"/>
      <w:ind w:left="122" w:hanging="542"/>
      <w:jc w:val="both"/>
      <w:outlineLvl w:val="2"/>
    </w:pPr>
    <w:rPr>
      <w:rFonts w:ascii="Cambria" w:eastAsia="Cambria" w:hAnsi="Cambria" w:cs="Cambria"/>
      <w:sz w:val="28"/>
      <w:szCs w:val="28"/>
    </w:rPr>
  </w:style>
  <w:style w:type="character" w:customStyle="1" w:styleId="3a">
    <w:name w:val="Гиперссылка3"/>
    <w:basedOn w:val="a0"/>
    <w:rsid w:val="00727084"/>
  </w:style>
  <w:style w:type="numbering" w:customStyle="1" w:styleId="52">
    <w:name w:val="Нет списка52"/>
    <w:next w:val="a2"/>
    <w:uiPriority w:val="99"/>
    <w:semiHidden/>
    <w:unhideWhenUsed/>
    <w:rsid w:val="00727084"/>
  </w:style>
  <w:style w:type="table" w:customStyle="1" w:styleId="390">
    <w:name w:val="Сетка таблицы39"/>
    <w:basedOn w:val="a1"/>
    <w:next w:val="af"/>
    <w:rsid w:val="007270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Знак Знак Знак"/>
    <w:basedOn w:val="a"/>
    <w:rsid w:val="00727084"/>
    <w:pPr>
      <w:spacing w:after="160" w:line="240" w:lineRule="exact"/>
    </w:pPr>
    <w:rPr>
      <w:rFonts w:ascii="Verdana" w:eastAsia="Times New Roman" w:hAnsi="Verdana" w:cs="Times New Roman"/>
      <w:sz w:val="20"/>
      <w:szCs w:val="20"/>
      <w:lang w:val="en-US"/>
    </w:rPr>
  </w:style>
  <w:style w:type="table" w:customStyle="1" w:styleId="401">
    <w:name w:val="Сетка таблицы40"/>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2B7837"/>
  </w:style>
  <w:style w:type="paragraph" w:customStyle="1" w:styleId="1f5">
    <w:name w:val="Знак1 Знак Знак Знак"/>
    <w:basedOn w:val="a"/>
    <w:rsid w:val="002B7837"/>
    <w:pPr>
      <w:spacing w:after="160" w:line="240" w:lineRule="exact"/>
    </w:pPr>
    <w:rPr>
      <w:rFonts w:ascii="Verdana" w:eastAsia="Times New Roman" w:hAnsi="Verdana" w:cs="Times New Roman"/>
      <w:sz w:val="20"/>
      <w:szCs w:val="20"/>
      <w:lang w:val="en-US"/>
    </w:rPr>
  </w:style>
  <w:style w:type="paragraph" w:customStyle="1" w:styleId="xl338">
    <w:name w:val="xl338"/>
    <w:basedOn w:val="a"/>
    <w:rsid w:val="006244E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339">
    <w:name w:val="xl339"/>
    <w:basedOn w:val="a"/>
    <w:rsid w:val="00624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340">
    <w:name w:val="xl340"/>
    <w:basedOn w:val="a"/>
    <w:rsid w:val="006244E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1">
    <w:name w:val="xl341"/>
    <w:basedOn w:val="a"/>
    <w:rsid w:val="006244E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42">
    <w:name w:val="xl342"/>
    <w:basedOn w:val="a"/>
    <w:rsid w:val="006244E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43">
    <w:name w:val="xl343"/>
    <w:basedOn w:val="a"/>
    <w:rsid w:val="006244EB"/>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4">
    <w:name w:val="xl344"/>
    <w:basedOn w:val="a"/>
    <w:rsid w:val="006244E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5">
    <w:name w:val="xl345"/>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346">
    <w:name w:val="xl346"/>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7">
    <w:name w:val="xl347"/>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48">
    <w:name w:val="xl348"/>
    <w:basedOn w:val="a"/>
    <w:rsid w:val="006244EB"/>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349">
    <w:name w:val="xl349"/>
    <w:basedOn w:val="a"/>
    <w:rsid w:val="006244EB"/>
    <w:pPr>
      <w:spacing w:before="100" w:beforeAutospacing="1" w:after="100" w:afterAutospacing="1" w:line="240" w:lineRule="auto"/>
    </w:pPr>
    <w:rPr>
      <w:rFonts w:ascii="Arial" w:eastAsia="Times New Roman" w:hAnsi="Arial" w:cs="Arial"/>
      <w:sz w:val="18"/>
      <w:szCs w:val="18"/>
      <w:lang w:eastAsia="ru-RU"/>
    </w:rPr>
  </w:style>
  <w:style w:type="paragraph" w:customStyle="1" w:styleId="xl350">
    <w:name w:val="xl350"/>
    <w:basedOn w:val="a"/>
    <w:rsid w:val="006244EB"/>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351">
    <w:name w:val="xl351"/>
    <w:basedOn w:val="a"/>
    <w:rsid w:val="006244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2">
    <w:name w:val="xl352"/>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53">
    <w:name w:val="xl353"/>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54">
    <w:name w:val="xl354"/>
    <w:basedOn w:val="a"/>
    <w:rsid w:val="006244EB"/>
    <w:pPr>
      <w:spacing w:before="100" w:beforeAutospacing="1" w:after="100" w:afterAutospacing="1" w:line="240" w:lineRule="auto"/>
    </w:pPr>
    <w:rPr>
      <w:rFonts w:ascii="Arial" w:eastAsia="Times New Roman" w:hAnsi="Arial" w:cs="Arial"/>
      <w:sz w:val="18"/>
      <w:szCs w:val="18"/>
      <w:lang w:eastAsia="ru-RU"/>
    </w:rPr>
  </w:style>
  <w:style w:type="paragraph" w:customStyle="1" w:styleId="xl355">
    <w:name w:val="xl355"/>
    <w:basedOn w:val="a"/>
    <w:rsid w:val="006244EB"/>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356">
    <w:name w:val="xl356"/>
    <w:basedOn w:val="a"/>
    <w:rsid w:val="006244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7">
    <w:name w:val="xl357"/>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58">
    <w:name w:val="xl358"/>
    <w:basedOn w:val="a"/>
    <w:rsid w:val="006244EB"/>
    <w:pP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359">
    <w:name w:val="xl359"/>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360">
    <w:name w:val="xl360"/>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61">
    <w:name w:val="xl361"/>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62">
    <w:name w:val="xl362"/>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63">
    <w:name w:val="xl363"/>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64">
    <w:name w:val="xl364"/>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65">
    <w:name w:val="xl365"/>
    <w:basedOn w:val="a"/>
    <w:rsid w:val="006244E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366">
    <w:name w:val="xl366"/>
    <w:basedOn w:val="a"/>
    <w:rsid w:val="006244EB"/>
    <w:pP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numbering" w:customStyle="1" w:styleId="54">
    <w:name w:val="Нет списка54"/>
    <w:next w:val="a2"/>
    <w:uiPriority w:val="99"/>
    <w:semiHidden/>
    <w:unhideWhenUsed/>
    <w:rsid w:val="00FF0F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53AA"/>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53AA"/>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BB53AA"/>
    <w:pPr>
      <w:keepNext/>
      <w:spacing w:after="0" w:line="240" w:lineRule="auto"/>
      <w:jc w:val="center"/>
      <w:outlineLvl w:val="2"/>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BB53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BB53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BB53A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3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53A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B53AA"/>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BB53A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BB53A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BB53A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BB53AA"/>
  </w:style>
  <w:style w:type="numbering" w:customStyle="1" w:styleId="110">
    <w:name w:val="Нет списка11"/>
    <w:next w:val="a2"/>
    <w:uiPriority w:val="99"/>
    <w:semiHidden/>
    <w:unhideWhenUsed/>
    <w:rsid w:val="00BB53AA"/>
  </w:style>
  <w:style w:type="paragraph" w:styleId="a3">
    <w:name w:val="List Paragraph"/>
    <w:basedOn w:val="a"/>
    <w:uiPriority w:val="34"/>
    <w:qFormat/>
    <w:rsid w:val="00BB53AA"/>
    <w:pPr>
      <w:ind w:left="720"/>
      <w:contextualSpacing/>
    </w:pPr>
    <w:rPr>
      <w:rFonts w:ascii="Calibri" w:eastAsia="Calibri" w:hAnsi="Calibri" w:cs="Times New Roman"/>
    </w:rPr>
  </w:style>
  <w:style w:type="character" w:styleId="a4">
    <w:name w:val="Hyperlink"/>
    <w:uiPriority w:val="99"/>
    <w:rsid w:val="00BB53AA"/>
    <w:rPr>
      <w:rFonts w:cs="Times New Roman"/>
      <w:color w:val="0000FF"/>
      <w:u w:val="single"/>
    </w:rPr>
  </w:style>
  <w:style w:type="paragraph" w:styleId="a5">
    <w:name w:val="Balloon Text"/>
    <w:basedOn w:val="a"/>
    <w:link w:val="a6"/>
    <w:rsid w:val="00BB53AA"/>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rsid w:val="00BB53AA"/>
    <w:rPr>
      <w:rFonts w:ascii="Tahoma" w:eastAsia="Calibri" w:hAnsi="Tahoma" w:cs="Tahoma"/>
      <w:sz w:val="16"/>
      <w:szCs w:val="16"/>
      <w:lang w:eastAsia="ru-RU"/>
    </w:rPr>
  </w:style>
  <w:style w:type="numbering" w:customStyle="1" w:styleId="21">
    <w:name w:val="Нет списка2"/>
    <w:next w:val="a2"/>
    <w:uiPriority w:val="99"/>
    <w:semiHidden/>
    <w:unhideWhenUsed/>
    <w:rsid w:val="00BB53AA"/>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uiPriority w:val="99"/>
    <w:rsid w:val="00BB53AA"/>
    <w:pPr>
      <w:widowControl w:val="0"/>
      <w:tabs>
        <w:tab w:val="center" w:pos="4677"/>
        <w:tab w:val="right" w:pos="9355"/>
      </w:tabs>
      <w:spacing w:after="0" w:line="240" w:lineRule="auto"/>
    </w:pPr>
    <w:rPr>
      <w:rFonts w:ascii="Arial Narrow" w:eastAsia="Times New Roman" w:hAnsi="Arial Narrow" w:cs="Times New Roman"/>
      <w:sz w:val="20"/>
      <w:szCs w:val="20"/>
      <w:lang w:val="x-none" w:eastAsia="ru-RU"/>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uiPriority w:val="99"/>
    <w:rsid w:val="00BB53AA"/>
    <w:rPr>
      <w:rFonts w:ascii="Arial Narrow" w:eastAsia="Times New Roman" w:hAnsi="Arial Narrow" w:cs="Times New Roman"/>
      <w:sz w:val="20"/>
      <w:szCs w:val="20"/>
      <w:lang w:val="x-none" w:eastAsia="ru-RU"/>
    </w:rPr>
  </w:style>
  <w:style w:type="paragraph" w:styleId="a9">
    <w:name w:val="header"/>
    <w:aliases w:val="ВерхКолонтитул"/>
    <w:basedOn w:val="a"/>
    <w:link w:val="aa"/>
    <w:uiPriority w:val="99"/>
    <w:rsid w:val="00BB53AA"/>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lang w:val="x-none" w:eastAsia="ru-RU"/>
    </w:rPr>
  </w:style>
  <w:style w:type="character" w:customStyle="1" w:styleId="aa">
    <w:name w:val="Верхний колонтитул Знак"/>
    <w:aliases w:val="ВерхКолонтитул Знак"/>
    <w:basedOn w:val="a0"/>
    <w:link w:val="a9"/>
    <w:uiPriority w:val="99"/>
    <w:rsid w:val="00BB53AA"/>
    <w:rPr>
      <w:rFonts w:ascii="Arial Narrow" w:eastAsia="Times New Roman" w:hAnsi="Arial Narrow" w:cs="Times New Roman"/>
      <w:b/>
      <w:color w:val="000080"/>
      <w:sz w:val="20"/>
      <w:szCs w:val="20"/>
      <w:lang w:val="x-none" w:eastAsia="ru-RU"/>
    </w:rPr>
  </w:style>
  <w:style w:type="character" w:styleId="ab">
    <w:name w:val="page number"/>
    <w:rsid w:val="00BB53AA"/>
    <w:rPr>
      <w:rFonts w:cs="Times New Roman"/>
    </w:rPr>
  </w:style>
  <w:style w:type="paragraph" w:customStyle="1" w:styleId="ConsPlusNonformat">
    <w:name w:val="ConsPlusNonformat"/>
    <w:rsid w:val="00BB53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BB53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BB53AA"/>
    <w:rPr>
      <w:rFonts w:ascii="Arial" w:eastAsia="Times New Roman" w:hAnsi="Arial" w:cs="Times New Roman"/>
      <w:lang w:eastAsia="ru-RU"/>
    </w:rPr>
  </w:style>
  <w:style w:type="paragraph" w:styleId="ac">
    <w:name w:val="Normal (Web)"/>
    <w:basedOn w:val="a"/>
    <w:link w:val="ad"/>
    <w:uiPriority w:val="99"/>
    <w:rsid w:val="00BB53AA"/>
    <w:pPr>
      <w:spacing w:before="100" w:beforeAutospacing="1" w:after="100" w:afterAutospacing="1" w:line="240" w:lineRule="auto"/>
    </w:pPr>
    <w:rPr>
      <w:rFonts w:ascii="Times New Roman" w:eastAsia="Times New Roman" w:hAnsi="Times New Roman" w:cs="Times New Roman"/>
      <w:sz w:val="24"/>
      <w:szCs w:val="20"/>
      <w:lang w:val="x-none" w:eastAsia="ru-RU"/>
    </w:rPr>
  </w:style>
  <w:style w:type="character" w:customStyle="1" w:styleId="ad">
    <w:name w:val="Обычный (веб) Знак"/>
    <w:link w:val="ac"/>
    <w:uiPriority w:val="99"/>
    <w:locked/>
    <w:rsid w:val="00BB53AA"/>
    <w:rPr>
      <w:rFonts w:ascii="Times New Roman" w:eastAsia="Times New Roman" w:hAnsi="Times New Roman" w:cs="Times New Roman"/>
      <w:sz w:val="24"/>
      <w:szCs w:val="20"/>
      <w:lang w:val="x-none" w:eastAsia="ru-RU"/>
    </w:rPr>
  </w:style>
  <w:style w:type="character" w:customStyle="1" w:styleId="apple-converted-space">
    <w:name w:val="apple-converted-space"/>
    <w:rsid w:val="00BB53AA"/>
  </w:style>
  <w:style w:type="paragraph" w:customStyle="1" w:styleId="s1">
    <w:name w:val="s_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B53AA"/>
    <w:rPr>
      <w:b/>
      <w:bCs/>
    </w:rPr>
  </w:style>
  <w:style w:type="paragraph" w:customStyle="1" w:styleId="rtejustify">
    <w:name w:val="rtejustify"/>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BB53AA"/>
  </w:style>
  <w:style w:type="table" w:styleId="af">
    <w:name w:val="Table Grid"/>
    <w:basedOn w:val="a1"/>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character" w:styleId="af0">
    <w:name w:val="FollowedHyperlink"/>
    <w:uiPriority w:val="99"/>
    <w:unhideWhenUsed/>
    <w:rsid w:val="00BB53AA"/>
    <w:rPr>
      <w:color w:val="800080"/>
      <w:u w:val="single"/>
    </w:rPr>
  </w:style>
  <w:style w:type="character" w:styleId="af1">
    <w:name w:val="Emphasis"/>
    <w:uiPriority w:val="20"/>
    <w:qFormat/>
    <w:rsid w:val="00BB53AA"/>
    <w:rPr>
      <w:i/>
      <w:iCs/>
    </w:rPr>
  </w:style>
  <w:style w:type="paragraph" w:styleId="HTML">
    <w:name w:val="HTML Preformatted"/>
    <w:basedOn w:val="a"/>
    <w:link w:val="HTML0"/>
    <w:uiPriority w:val="99"/>
    <w:rsid w:val="00BB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B53AA"/>
    <w:rPr>
      <w:rFonts w:ascii="Courier New" w:eastAsia="Times New Roman" w:hAnsi="Courier New" w:cs="Courier New"/>
      <w:sz w:val="20"/>
      <w:szCs w:val="20"/>
      <w:lang w:eastAsia="ru-RU"/>
    </w:rPr>
  </w:style>
  <w:style w:type="character" w:customStyle="1" w:styleId="s10">
    <w:name w:val="s_10"/>
    <w:basedOn w:val="a0"/>
    <w:rsid w:val="00BB53AA"/>
  </w:style>
  <w:style w:type="character" w:customStyle="1" w:styleId="wmi-callto">
    <w:name w:val="wmi-callto"/>
    <w:basedOn w:val="a0"/>
    <w:rsid w:val="00BB53AA"/>
  </w:style>
  <w:style w:type="paragraph" w:styleId="af2">
    <w:name w:val="Body Text"/>
    <w:aliases w:val="Основной текст1, Знак, Знак1 Знак"/>
    <w:basedOn w:val="a"/>
    <w:link w:val="af3"/>
    <w:qFormat/>
    <w:rsid w:val="00BB53AA"/>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Основной текст Знак"/>
    <w:aliases w:val="Основной текст1 Знак, Знак Знак, Знак1 Знак Знак"/>
    <w:basedOn w:val="a0"/>
    <w:link w:val="af2"/>
    <w:rsid w:val="00BB53AA"/>
    <w:rPr>
      <w:rFonts w:ascii="Times New Roman" w:eastAsia="Times New Roman" w:hAnsi="Times New Roman" w:cs="Times New Roman"/>
      <w:b/>
      <w:bCs/>
      <w:sz w:val="28"/>
      <w:szCs w:val="24"/>
      <w:lang w:eastAsia="ru-RU"/>
    </w:rPr>
  </w:style>
  <w:style w:type="paragraph" w:styleId="af4">
    <w:name w:val="Body Text Indent"/>
    <w:basedOn w:val="a"/>
    <w:link w:val="af5"/>
    <w:rsid w:val="00BB53AA"/>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rsid w:val="00BB53AA"/>
    <w:rPr>
      <w:rFonts w:ascii="Times New Roman" w:eastAsia="Times New Roman" w:hAnsi="Times New Roman" w:cs="Times New Roman"/>
      <w:sz w:val="28"/>
      <w:szCs w:val="24"/>
      <w:lang w:eastAsia="ru-RU"/>
    </w:rPr>
  </w:style>
  <w:style w:type="paragraph" w:customStyle="1" w:styleId="ConsCell">
    <w:name w:val="ConsCell"/>
    <w:rsid w:val="00BB53A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BB53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B53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uiPriority w:val="99"/>
    <w:rsid w:val="00BB53AA"/>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uiPriority w:val="99"/>
    <w:rsid w:val="00BB53AA"/>
    <w:rPr>
      <w:rFonts w:ascii="Times New Roman" w:eastAsia="Times New Roman" w:hAnsi="Times New Roman" w:cs="Times New Roman"/>
      <w:sz w:val="28"/>
      <w:szCs w:val="24"/>
      <w:lang w:eastAsia="ru-RU"/>
    </w:rPr>
  </w:style>
  <w:style w:type="paragraph" w:styleId="24">
    <w:name w:val="Body Text 2"/>
    <w:basedOn w:val="a"/>
    <w:link w:val="25"/>
    <w:rsid w:val="00BB53AA"/>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rsid w:val="00BB53AA"/>
    <w:rPr>
      <w:rFonts w:ascii="Times New Roman" w:eastAsia="Times New Roman" w:hAnsi="Times New Roman" w:cs="Times New Roman"/>
      <w:b/>
      <w:bCs/>
      <w:sz w:val="28"/>
      <w:szCs w:val="24"/>
      <w:lang w:eastAsia="ru-RU"/>
    </w:rPr>
  </w:style>
  <w:style w:type="paragraph" w:styleId="32">
    <w:name w:val="Body Text 3"/>
    <w:basedOn w:val="a"/>
    <w:link w:val="33"/>
    <w:rsid w:val="00BB53AA"/>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BB53AA"/>
    <w:rPr>
      <w:rFonts w:ascii="Times New Roman" w:eastAsia="Times New Roman" w:hAnsi="Times New Roman" w:cs="Times New Roman"/>
      <w:sz w:val="28"/>
      <w:szCs w:val="24"/>
      <w:lang w:eastAsia="ru-RU"/>
    </w:rPr>
  </w:style>
  <w:style w:type="paragraph" w:customStyle="1" w:styleId="5">
    <w:name w:val="заголовок 5"/>
    <w:basedOn w:val="a"/>
    <w:next w:val="a"/>
    <w:rsid w:val="00BB53AA"/>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4">
    <w:name w:val="Body Text Indent 3"/>
    <w:basedOn w:val="a"/>
    <w:link w:val="35"/>
    <w:rsid w:val="00BB53A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BB53A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BB53AA"/>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BB53AA"/>
    <w:pPr>
      <w:keepNext/>
      <w:widowControl w:val="0"/>
      <w:suppressAutoHyphens/>
      <w:spacing w:after="0" w:line="240" w:lineRule="auto"/>
      <w:ind w:left="3338" w:hanging="1095"/>
      <w:outlineLvl w:val="3"/>
    </w:pPr>
    <w:rPr>
      <w:rFonts w:ascii="Times New Roman" w:eastAsia="Times New Roman" w:hAnsi="Times New Roman" w:cs="Times New Roman"/>
      <w:b/>
      <w:bCs/>
      <w:sz w:val="36"/>
      <w:szCs w:val="36"/>
      <w:lang w:eastAsia="ar-SA"/>
    </w:rPr>
  </w:style>
  <w:style w:type="character" w:styleId="af6">
    <w:name w:val="annotation reference"/>
    <w:uiPriority w:val="99"/>
    <w:unhideWhenUsed/>
    <w:rsid w:val="00BB53AA"/>
    <w:rPr>
      <w:sz w:val="16"/>
      <w:szCs w:val="16"/>
    </w:rPr>
  </w:style>
  <w:style w:type="paragraph" w:styleId="af7">
    <w:name w:val="footnote text"/>
    <w:basedOn w:val="a"/>
    <w:link w:val="af8"/>
    <w:uiPriority w:val="99"/>
    <w:unhideWhenUsed/>
    <w:rsid w:val="00BB53AA"/>
    <w:pPr>
      <w:spacing w:after="0" w:line="240" w:lineRule="auto"/>
    </w:pPr>
    <w:rPr>
      <w:rFonts w:ascii="Calibri" w:eastAsia="Times New Roman" w:hAnsi="Calibri" w:cs="Times New Roman"/>
      <w:sz w:val="20"/>
      <w:szCs w:val="20"/>
      <w:lang w:eastAsia="ru-RU"/>
    </w:rPr>
  </w:style>
  <w:style w:type="character" w:customStyle="1" w:styleId="af8">
    <w:name w:val="Текст сноски Знак"/>
    <w:basedOn w:val="a0"/>
    <w:link w:val="af7"/>
    <w:uiPriority w:val="99"/>
    <w:rsid w:val="00BB53AA"/>
    <w:rPr>
      <w:rFonts w:ascii="Calibri" w:eastAsia="Times New Roman" w:hAnsi="Calibri" w:cs="Times New Roman"/>
      <w:sz w:val="20"/>
      <w:szCs w:val="20"/>
      <w:lang w:eastAsia="ru-RU"/>
    </w:rPr>
  </w:style>
  <w:style w:type="character" w:styleId="af9">
    <w:name w:val="footnote reference"/>
    <w:uiPriority w:val="99"/>
    <w:unhideWhenUsed/>
    <w:rsid w:val="00BB53AA"/>
    <w:rPr>
      <w:vertAlign w:val="superscript"/>
    </w:rPr>
  </w:style>
  <w:style w:type="character" w:customStyle="1" w:styleId="CharStyle3">
    <w:name w:val="Char Style 3"/>
    <w:link w:val="Style2"/>
    <w:uiPriority w:val="99"/>
    <w:rsid w:val="00BB53AA"/>
    <w:rPr>
      <w:sz w:val="26"/>
      <w:szCs w:val="26"/>
      <w:shd w:val="clear" w:color="auto" w:fill="FFFFFF"/>
    </w:rPr>
  </w:style>
  <w:style w:type="paragraph" w:customStyle="1" w:styleId="Style2">
    <w:name w:val="Style 2"/>
    <w:basedOn w:val="a"/>
    <w:link w:val="CharStyle3"/>
    <w:uiPriority w:val="99"/>
    <w:rsid w:val="00BB53AA"/>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BB53AA"/>
    <w:rPr>
      <w:sz w:val="17"/>
      <w:szCs w:val="17"/>
      <w:shd w:val="clear" w:color="auto" w:fill="FFFFFF"/>
    </w:rPr>
  </w:style>
  <w:style w:type="paragraph" w:customStyle="1" w:styleId="Style4">
    <w:name w:val="Style 4"/>
    <w:basedOn w:val="a"/>
    <w:link w:val="CharStyle5"/>
    <w:uiPriority w:val="99"/>
    <w:rsid w:val="00BB53AA"/>
    <w:pPr>
      <w:widowControl w:val="0"/>
      <w:shd w:val="clear" w:color="auto" w:fill="FFFFFF"/>
      <w:spacing w:after="0" w:line="230" w:lineRule="exact"/>
    </w:pPr>
    <w:rPr>
      <w:sz w:val="17"/>
      <w:szCs w:val="17"/>
    </w:rPr>
  </w:style>
  <w:style w:type="character" w:customStyle="1" w:styleId="CharStyle7">
    <w:name w:val="Char Style 7"/>
    <w:link w:val="Style6"/>
    <w:uiPriority w:val="99"/>
    <w:rsid w:val="00BB53AA"/>
    <w:rPr>
      <w:sz w:val="17"/>
      <w:szCs w:val="17"/>
      <w:shd w:val="clear" w:color="auto" w:fill="FFFFFF"/>
    </w:rPr>
  </w:style>
  <w:style w:type="paragraph" w:customStyle="1" w:styleId="Style6">
    <w:name w:val="Style 6"/>
    <w:basedOn w:val="a"/>
    <w:link w:val="CharStyle7"/>
    <w:uiPriority w:val="99"/>
    <w:rsid w:val="00BB53AA"/>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BB53AA"/>
    <w:rPr>
      <w:shd w:val="clear" w:color="auto" w:fill="FFFFFF"/>
    </w:rPr>
  </w:style>
  <w:style w:type="paragraph" w:customStyle="1" w:styleId="Style8">
    <w:name w:val="Style 8"/>
    <w:basedOn w:val="a"/>
    <w:link w:val="CharStyle9"/>
    <w:uiPriority w:val="99"/>
    <w:rsid w:val="00BB53AA"/>
    <w:pPr>
      <w:widowControl w:val="0"/>
      <w:shd w:val="clear" w:color="auto" w:fill="FFFFFF"/>
      <w:spacing w:after="0" w:line="230" w:lineRule="exact"/>
      <w:jc w:val="both"/>
    </w:pPr>
  </w:style>
  <w:style w:type="character" w:customStyle="1" w:styleId="CharStyle10">
    <w:name w:val="Char Style 10"/>
    <w:uiPriority w:val="99"/>
    <w:rsid w:val="00BB53AA"/>
    <w:rPr>
      <w:sz w:val="19"/>
      <w:szCs w:val="19"/>
      <w:u w:val="none"/>
    </w:rPr>
  </w:style>
  <w:style w:type="character" w:customStyle="1" w:styleId="CharStyle12">
    <w:name w:val="Char Style 12"/>
    <w:link w:val="Style11"/>
    <w:uiPriority w:val="99"/>
    <w:rsid w:val="00BB53AA"/>
    <w:rPr>
      <w:sz w:val="26"/>
      <w:szCs w:val="26"/>
      <w:shd w:val="clear" w:color="auto" w:fill="FFFFFF"/>
    </w:rPr>
  </w:style>
  <w:style w:type="paragraph" w:customStyle="1" w:styleId="Style11">
    <w:name w:val="Style 11"/>
    <w:basedOn w:val="a"/>
    <w:link w:val="CharStyle12"/>
    <w:uiPriority w:val="99"/>
    <w:rsid w:val="00BB53AA"/>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BB53AA"/>
    <w:rPr>
      <w:spacing w:val="80"/>
      <w:sz w:val="30"/>
      <w:szCs w:val="30"/>
      <w:u w:val="none"/>
    </w:rPr>
  </w:style>
  <w:style w:type="paragraph" w:customStyle="1" w:styleId="ConsPlusCell">
    <w:name w:val="ConsPlusCell"/>
    <w:uiPriority w:val="99"/>
    <w:rsid w:val="00BB53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BB53AA"/>
    <w:pPr>
      <w:spacing w:line="240" w:lineRule="auto"/>
    </w:pPr>
    <w:rPr>
      <w:rFonts w:ascii="Calibri" w:eastAsia="Times New Roman" w:hAnsi="Calibri" w:cs="Times New Roman"/>
      <w:sz w:val="20"/>
      <w:szCs w:val="20"/>
      <w:lang w:eastAsia="ru-RU"/>
    </w:rPr>
  </w:style>
  <w:style w:type="character" w:customStyle="1" w:styleId="afb">
    <w:name w:val="Текст примечания Знак"/>
    <w:basedOn w:val="a0"/>
    <w:link w:val="afa"/>
    <w:uiPriority w:val="99"/>
    <w:rsid w:val="00BB53A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BB53AA"/>
    <w:rPr>
      <w:b/>
      <w:bCs/>
    </w:rPr>
  </w:style>
  <w:style w:type="character" w:customStyle="1" w:styleId="afd">
    <w:name w:val="Тема примечания Знак"/>
    <w:basedOn w:val="afb"/>
    <w:link w:val="afc"/>
    <w:uiPriority w:val="99"/>
    <w:rsid w:val="00BB53A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BB53AA"/>
    <w:pPr>
      <w:spacing w:after="0"/>
      <w:ind w:left="220" w:hanging="220"/>
    </w:pPr>
    <w:rPr>
      <w:rFonts w:ascii="Calibri" w:eastAsia="Times New Roman" w:hAnsi="Calibri" w:cs="Times New Roman"/>
      <w:sz w:val="20"/>
      <w:szCs w:val="20"/>
      <w:lang w:eastAsia="ru-RU"/>
    </w:rPr>
  </w:style>
  <w:style w:type="paragraph" w:styleId="aff">
    <w:name w:val="toa heading"/>
    <w:basedOn w:val="a"/>
    <w:next w:val="a"/>
    <w:uiPriority w:val="99"/>
    <w:unhideWhenUsed/>
    <w:rsid w:val="00BB53AA"/>
    <w:pPr>
      <w:spacing w:before="240" w:after="120"/>
    </w:pPr>
    <w:rPr>
      <w:rFonts w:ascii="Calibri" w:eastAsia="Times New Roman" w:hAnsi="Calibri" w:cs="Arial"/>
      <w:b/>
      <w:bCs/>
      <w:caps/>
      <w:sz w:val="20"/>
      <w:szCs w:val="20"/>
      <w:lang w:eastAsia="ru-RU"/>
    </w:rPr>
  </w:style>
  <w:style w:type="numbering" w:customStyle="1" w:styleId="42">
    <w:name w:val="Нет списка4"/>
    <w:next w:val="a2"/>
    <w:uiPriority w:val="99"/>
    <w:semiHidden/>
    <w:unhideWhenUsed/>
    <w:rsid w:val="00BB53AA"/>
  </w:style>
  <w:style w:type="table" w:customStyle="1" w:styleId="13">
    <w:name w:val="Сетка таблицы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BB53AA"/>
  </w:style>
  <w:style w:type="table" w:customStyle="1" w:styleId="26">
    <w:name w:val="Сетка таблицы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B53A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BB53AA"/>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BB53AA"/>
  </w:style>
  <w:style w:type="paragraph" w:customStyle="1" w:styleId="ConsPlusTitle">
    <w:name w:val="ConsPlusTitle"/>
    <w:uiPriority w:val="99"/>
    <w:rsid w:val="00BB53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BB53AA"/>
  </w:style>
  <w:style w:type="character" w:customStyle="1" w:styleId="14">
    <w:name w:val="Верхний колонтитул Знак1"/>
    <w:basedOn w:val="a0"/>
    <w:uiPriority w:val="99"/>
    <w:semiHidden/>
    <w:rsid w:val="00BB53AA"/>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BB53AA"/>
    <w:rPr>
      <w:rFonts w:ascii="Tahoma" w:eastAsia="Times New Roman" w:hAnsi="Tahoma" w:cs="Tahoma"/>
      <w:sz w:val="16"/>
      <w:szCs w:val="16"/>
      <w:lang w:eastAsia="ru-RU"/>
    </w:rPr>
  </w:style>
  <w:style w:type="numbering" w:customStyle="1" w:styleId="71">
    <w:name w:val="Нет списка7"/>
    <w:next w:val="a2"/>
    <w:uiPriority w:val="99"/>
    <w:semiHidden/>
    <w:rsid w:val="00BB53AA"/>
  </w:style>
  <w:style w:type="table" w:customStyle="1" w:styleId="37">
    <w:name w:val="Сетка таблицы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a"/>
    <w:rsid w:val="00BB53AA"/>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3">
    <w:name w:val="xl7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8">
    <w:name w:val="xl78"/>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2">
    <w:name w:val="xl8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0">
    <w:name w:val="xl90"/>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1">
    <w:name w:val="xl91"/>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2">
    <w:name w:val="xl9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3">
    <w:name w:val="xl9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4">
    <w:name w:val="xl94"/>
    <w:basedOn w:val="a"/>
    <w:rsid w:val="00BB53AA"/>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6">
    <w:name w:val="xl9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7">
    <w:name w:val="xl9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8">
    <w:name w:val="xl9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9">
    <w:name w:val="xl99"/>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1">
    <w:name w:val="xl10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2">
    <w:name w:val="xl102"/>
    <w:basedOn w:val="a"/>
    <w:rsid w:val="00BB53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3">
    <w:name w:val="xl10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4">
    <w:name w:val="xl10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6">
    <w:name w:val="xl10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8">
    <w:name w:val="xl10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9">
    <w:name w:val="xl10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1">
    <w:name w:val="xl11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BB53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4">
    <w:name w:val="xl114"/>
    <w:basedOn w:val="a"/>
    <w:rsid w:val="00BB53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5">
    <w:name w:val="xl115"/>
    <w:basedOn w:val="a"/>
    <w:rsid w:val="00BB53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BB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BB53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BB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6">
    <w:name w:val="Название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Гиперссылка1"/>
    <w:rsid w:val="00BB53AA"/>
  </w:style>
  <w:style w:type="numbering" w:customStyle="1" w:styleId="81">
    <w:name w:val="Нет списка8"/>
    <w:next w:val="a2"/>
    <w:uiPriority w:val="99"/>
    <w:semiHidden/>
    <w:unhideWhenUsed/>
    <w:rsid w:val="00BB53AA"/>
  </w:style>
  <w:style w:type="table" w:customStyle="1" w:styleId="43">
    <w:name w:val="Сетка таблицы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
    <w:link w:val="aff2"/>
    <w:qFormat/>
    <w:rsid w:val="00BB53A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f2">
    <w:name w:val="Название Знак"/>
    <w:basedOn w:val="a0"/>
    <w:link w:val="aff1"/>
    <w:rsid w:val="00BB53AA"/>
    <w:rPr>
      <w:rFonts w:ascii="Times New Roman" w:eastAsia="Times New Roman" w:hAnsi="Times New Roman" w:cs="Times New Roman"/>
      <w:b/>
      <w:bCs/>
      <w:sz w:val="28"/>
      <w:szCs w:val="24"/>
      <w:lang w:val="x-none" w:eastAsia="x-none"/>
    </w:rPr>
  </w:style>
  <w:style w:type="numbering" w:customStyle="1" w:styleId="9">
    <w:name w:val="Нет списка9"/>
    <w:next w:val="a2"/>
    <w:uiPriority w:val="99"/>
    <w:semiHidden/>
    <w:rsid w:val="00BB53AA"/>
  </w:style>
  <w:style w:type="numbering" w:customStyle="1" w:styleId="100">
    <w:name w:val="Нет списка10"/>
    <w:next w:val="a2"/>
    <w:uiPriority w:val="99"/>
    <w:semiHidden/>
    <w:rsid w:val="00BB53AA"/>
  </w:style>
  <w:style w:type="table" w:customStyle="1" w:styleId="51">
    <w:name w:val="Сетка таблицы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BB53AA"/>
  </w:style>
  <w:style w:type="table" w:customStyle="1" w:styleId="60">
    <w:name w:val="Сетка таблицы6"/>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BB53AA"/>
  </w:style>
  <w:style w:type="table" w:customStyle="1" w:styleId="72">
    <w:name w:val="Сетка таблицы7"/>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B53AA"/>
  </w:style>
  <w:style w:type="paragraph" w:customStyle="1" w:styleId="18">
    <w:name w:val="Обычный1"/>
    <w:rsid w:val="00BB53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Заголовок 21"/>
    <w:basedOn w:val="18"/>
    <w:next w:val="18"/>
    <w:rsid w:val="00BB53AA"/>
    <w:pPr>
      <w:keepNext/>
      <w:widowControl/>
      <w:jc w:val="center"/>
      <w:outlineLvl w:val="1"/>
    </w:pPr>
    <w:rPr>
      <w:rFonts w:ascii="Arial" w:hAnsi="Arial"/>
      <w:snapToGrid/>
      <w:sz w:val="24"/>
    </w:rPr>
  </w:style>
  <w:style w:type="paragraph" w:customStyle="1" w:styleId="310">
    <w:name w:val="Основной текст 31"/>
    <w:basedOn w:val="18"/>
    <w:rsid w:val="00BB53AA"/>
    <w:pPr>
      <w:widowControl/>
    </w:pPr>
    <w:rPr>
      <w:rFonts w:ascii="Arial" w:hAnsi="Arial"/>
      <w:snapToGrid/>
      <w:color w:val="FF0000"/>
      <w:sz w:val="28"/>
    </w:rPr>
  </w:style>
  <w:style w:type="paragraph" w:styleId="38">
    <w:name w:val="toc 3"/>
    <w:basedOn w:val="a"/>
    <w:next w:val="a"/>
    <w:autoRedefine/>
    <w:semiHidden/>
    <w:rsid w:val="00BB53AA"/>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font5">
    <w:name w:val="font5"/>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B53A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BB53A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5">
    <w:name w:val="xl65"/>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9">
    <w:name w:val="Название книги1"/>
    <w:rsid w:val="00BB53AA"/>
    <w:rPr>
      <w:rFonts w:cs="Times New Roman"/>
      <w:b/>
      <w:bCs/>
      <w:sz w:val="32"/>
      <w:szCs w:val="32"/>
    </w:rPr>
  </w:style>
  <w:style w:type="paragraph" w:customStyle="1" w:styleId="aff3">
    <w:name w:val="маркер"/>
    <w:basedOn w:val="a"/>
    <w:link w:val="aff4"/>
    <w:autoRedefine/>
    <w:rsid w:val="00BB53AA"/>
    <w:pPr>
      <w:spacing w:after="0" w:line="360" w:lineRule="auto"/>
      <w:ind w:firstLine="708"/>
      <w:jc w:val="both"/>
    </w:pPr>
    <w:rPr>
      <w:rFonts w:ascii="Times New Roman" w:eastAsia="Calibri" w:hAnsi="Times New Roman" w:cs="Times New Roman"/>
      <w:b/>
      <w:bCs/>
      <w:i/>
      <w:sz w:val="28"/>
      <w:szCs w:val="28"/>
      <w:lang w:eastAsia="ru-RU"/>
    </w:rPr>
  </w:style>
  <w:style w:type="character" w:customStyle="1" w:styleId="aff4">
    <w:name w:val="маркер Знак"/>
    <w:link w:val="aff3"/>
    <w:locked/>
    <w:rsid w:val="00BB53AA"/>
    <w:rPr>
      <w:rFonts w:ascii="Times New Roman" w:eastAsia="Calibri" w:hAnsi="Times New Roman" w:cs="Times New Roman"/>
      <w:b/>
      <w:bCs/>
      <w:i/>
      <w:sz w:val="28"/>
      <w:szCs w:val="28"/>
      <w:lang w:eastAsia="ru-RU"/>
    </w:rPr>
  </w:style>
  <w:style w:type="numbering" w:customStyle="1" w:styleId="150">
    <w:name w:val="Нет списка15"/>
    <w:next w:val="a2"/>
    <w:uiPriority w:val="99"/>
    <w:semiHidden/>
    <w:rsid w:val="00BB53AA"/>
  </w:style>
  <w:style w:type="table" w:customStyle="1" w:styleId="82">
    <w:name w:val="Сетка таблицы8"/>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rsid w:val="00BB53AA"/>
  </w:style>
  <w:style w:type="numbering" w:customStyle="1" w:styleId="160">
    <w:name w:val="Нет списка16"/>
    <w:next w:val="a2"/>
    <w:uiPriority w:val="99"/>
    <w:semiHidden/>
    <w:unhideWhenUsed/>
    <w:rsid w:val="00BB53AA"/>
  </w:style>
  <w:style w:type="table" w:customStyle="1" w:styleId="90">
    <w:name w:val="Сетка таблицы9"/>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rsid w:val="00BB53AA"/>
  </w:style>
  <w:style w:type="table" w:customStyle="1" w:styleId="101">
    <w:name w:val="Сетка таблицы10"/>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BB53AA"/>
  </w:style>
  <w:style w:type="table" w:customStyle="1" w:styleId="112">
    <w:name w:val="Сетка таблицы1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rsid w:val="00BB53AA"/>
  </w:style>
  <w:style w:type="table" w:customStyle="1" w:styleId="121">
    <w:name w:val="Сетка таблицы1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BB53AA"/>
  </w:style>
  <w:style w:type="table" w:customStyle="1" w:styleId="131">
    <w:name w:val="Сетка таблицы1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BB53AA"/>
  </w:style>
  <w:style w:type="numbering" w:customStyle="1" w:styleId="230">
    <w:name w:val="Нет списка23"/>
    <w:next w:val="a2"/>
    <w:uiPriority w:val="99"/>
    <w:semiHidden/>
    <w:unhideWhenUsed/>
    <w:rsid w:val="00BB53AA"/>
  </w:style>
  <w:style w:type="paragraph" w:customStyle="1" w:styleId="1a">
    <w:name w:val="Без интервала1"/>
    <w:uiPriority w:val="99"/>
    <w:qFormat/>
    <w:rsid w:val="00BB53AA"/>
    <w:pPr>
      <w:spacing w:after="0" w:line="240" w:lineRule="auto"/>
    </w:pPr>
    <w:rPr>
      <w:rFonts w:ascii="Calibri" w:eastAsia="Calibri" w:hAnsi="Calibri" w:cs="Calibri"/>
    </w:rPr>
  </w:style>
  <w:style w:type="numbering" w:customStyle="1" w:styleId="240">
    <w:name w:val="Нет списка24"/>
    <w:next w:val="a2"/>
    <w:uiPriority w:val="99"/>
    <w:semiHidden/>
    <w:unhideWhenUsed/>
    <w:rsid w:val="00BB53AA"/>
  </w:style>
  <w:style w:type="character" w:customStyle="1" w:styleId="aff5">
    <w:name w:val="Цветовое выделение"/>
    <w:uiPriority w:val="99"/>
    <w:rsid w:val="00BB53AA"/>
    <w:rPr>
      <w:b/>
      <w:color w:val="26282F"/>
    </w:rPr>
  </w:style>
  <w:style w:type="character" w:customStyle="1" w:styleId="aff6">
    <w:name w:val="Гипертекстовая ссылка"/>
    <w:uiPriority w:val="99"/>
    <w:rsid w:val="00BB53AA"/>
    <w:rPr>
      <w:rFonts w:cs="Times New Roman"/>
      <w:b/>
      <w:color w:val="106BBE"/>
    </w:rPr>
  </w:style>
  <w:style w:type="paragraph" w:customStyle="1" w:styleId="aff7">
    <w:name w:val="Текст (справка)"/>
    <w:basedOn w:val="a"/>
    <w:next w:val="a"/>
    <w:uiPriority w:val="99"/>
    <w:rsid w:val="00BB53A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BB53AA"/>
    <w:pPr>
      <w:spacing w:before="75"/>
      <w:ind w:right="0"/>
      <w:jc w:val="both"/>
    </w:pPr>
    <w:rPr>
      <w:color w:val="353842"/>
    </w:rPr>
  </w:style>
  <w:style w:type="paragraph" w:customStyle="1" w:styleId="aff9">
    <w:name w:val="Информация о версии"/>
    <w:basedOn w:val="aff8"/>
    <w:next w:val="a"/>
    <w:uiPriority w:val="99"/>
    <w:rsid w:val="00BB53AA"/>
    <w:rPr>
      <w:i/>
      <w:iCs/>
    </w:rPr>
  </w:style>
  <w:style w:type="paragraph" w:customStyle="1" w:styleId="affa">
    <w:name w:val="Текст информации об изменениях"/>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BB53AA"/>
    <w:pPr>
      <w:spacing w:before="180"/>
      <w:ind w:left="360" w:right="360" w:firstLine="0"/>
    </w:pPr>
  </w:style>
  <w:style w:type="paragraph" w:customStyle="1" w:styleId="affc">
    <w:name w:val="Нормальный (таблица)"/>
    <w:basedOn w:val="a"/>
    <w:next w:val="a"/>
    <w:uiPriority w:val="99"/>
    <w:rsid w:val="00BB53A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Таблицы (моноширинный)"/>
    <w:basedOn w:val="a"/>
    <w:next w:val="a"/>
    <w:uiPriority w:val="99"/>
    <w:rsid w:val="00BB53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BB53AA"/>
    <w:rPr>
      <w:b/>
      <w:bCs/>
    </w:rPr>
  </w:style>
  <w:style w:type="paragraph" w:customStyle="1" w:styleId="afff">
    <w:name w:val="Прижатый влево"/>
    <w:basedOn w:val="a"/>
    <w:next w:val="a"/>
    <w:uiPriority w:val="99"/>
    <w:rsid w:val="00BB53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BB53AA"/>
    <w:rPr>
      <w:rFonts w:ascii="Times New Roman CYR" w:hAnsi="Times New Roman CYR"/>
    </w:rPr>
  </w:style>
  <w:style w:type="numbering" w:customStyle="1" w:styleId="250">
    <w:name w:val="Нет списка25"/>
    <w:next w:val="a2"/>
    <w:uiPriority w:val="99"/>
    <w:semiHidden/>
    <w:rsid w:val="00BB53AA"/>
  </w:style>
  <w:style w:type="table" w:customStyle="1" w:styleId="141">
    <w:name w:val="Сетка таблицы1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rsid w:val="00BB53AA"/>
  </w:style>
  <w:style w:type="table" w:customStyle="1" w:styleId="151">
    <w:name w:val="Сетка таблицы1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numbering" w:customStyle="1" w:styleId="27">
    <w:name w:val="Нет списка27"/>
    <w:next w:val="a2"/>
    <w:uiPriority w:val="99"/>
    <w:semiHidden/>
    <w:rsid w:val="008D401F"/>
  </w:style>
  <w:style w:type="numbering" w:customStyle="1" w:styleId="28">
    <w:name w:val="Нет списка28"/>
    <w:next w:val="a2"/>
    <w:uiPriority w:val="99"/>
    <w:semiHidden/>
    <w:rsid w:val="00C97A57"/>
  </w:style>
  <w:style w:type="table" w:customStyle="1" w:styleId="161">
    <w:name w:val="Сетка таблицы16"/>
    <w:basedOn w:val="a1"/>
    <w:next w:val="af"/>
    <w:rsid w:val="00C97A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1 Знак Знак Знак"/>
    <w:basedOn w:val="a"/>
    <w:rsid w:val="00C97A57"/>
    <w:pPr>
      <w:spacing w:after="160" w:line="240" w:lineRule="exact"/>
    </w:pPr>
    <w:rPr>
      <w:rFonts w:ascii="Verdana" w:eastAsia="Times New Roman" w:hAnsi="Verdana" w:cs="Times New Roman"/>
      <w:sz w:val="20"/>
      <w:szCs w:val="20"/>
      <w:lang w:val="en-US"/>
    </w:rPr>
  </w:style>
  <w:style w:type="numbering" w:customStyle="1" w:styleId="29">
    <w:name w:val="Нет списка29"/>
    <w:next w:val="a2"/>
    <w:uiPriority w:val="99"/>
    <w:semiHidden/>
    <w:unhideWhenUsed/>
    <w:rsid w:val="00903DFD"/>
  </w:style>
  <w:style w:type="paragraph" w:customStyle="1" w:styleId="Title">
    <w:name w:val="Title!Название НПА"/>
    <w:basedOn w:val="a"/>
    <w:rsid w:val="00903D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customStyle="1" w:styleId="44">
    <w:name w:val="Стиль4"/>
    <w:basedOn w:val="a"/>
    <w:rsid w:val="00903DFD"/>
    <w:pPr>
      <w:widowControl w:val="0"/>
      <w:spacing w:after="0" w:line="240" w:lineRule="auto"/>
    </w:pPr>
    <w:rPr>
      <w:rFonts w:ascii="Times New Roman" w:eastAsia="Times New Roman" w:hAnsi="Times New Roman" w:cs="Times New Roman"/>
      <w:sz w:val="24"/>
      <w:szCs w:val="20"/>
      <w:lang w:eastAsia="ru-RU"/>
    </w:rPr>
  </w:style>
  <w:style w:type="numbering" w:customStyle="1" w:styleId="300">
    <w:name w:val="Нет списка30"/>
    <w:next w:val="a2"/>
    <w:uiPriority w:val="99"/>
    <w:semiHidden/>
    <w:unhideWhenUsed/>
    <w:rsid w:val="00D82A84"/>
  </w:style>
  <w:style w:type="table" w:customStyle="1" w:styleId="171">
    <w:name w:val="Сетка таблицы17"/>
    <w:basedOn w:val="a1"/>
    <w:next w:val="af"/>
    <w:rsid w:val="00D82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F97CDE"/>
  </w:style>
  <w:style w:type="table" w:customStyle="1" w:styleId="181">
    <w:name w:val="Сетка таблицы18"/>
    <w:basedOn w:val="a1"/>
    <w:next w:val="af"/>
    <w:uiPriority w:val="59"/>
    <w:rsid w:val="00F97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F97CDE"/>
    <w:rPr>
      <w:rFonts w:ascii="Times New Roman" w:hAnsi="Times New Roman" w:cs="Times New Roman" w:hint="default"/>
      <w:sz w:val="26"/>
      <w:szCs w:val="26"/>
    </w:rPr>
  </w:style>
  <w:style w:type="paragraph" w:customStyle="1" w:styleId="afff2">
    <w:name w:val="Заголовок"/>
    <w:basedOn w:val="a"/>
    <w:next w:val="a"/>
    <w:link w:val="afff3"/>
    <w:uiPriority w:val="10"/>
    <w:qFormat/>
    <w:rsid w:val="00F97CD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3">
    <w:name w:val="Заголовок Знак"/>
    <w:link w:val="afff2"/>
    <w:uiPriority w:val="10"/>
    <w:rsid w:val="00F97CDE"/>
    <w:rPr>
      <w:rFonts w:ascii="Cambria" w:eastAsia="Times New Roman" w:hAnsi="Cambria" w:cs="Times New Roman"/>
      <w:b/>
      <w:bCs/>
      <w:kern w:val="28"/>
      <w:sz w:val="32"/>
      <w:szCs w:val="32"/>
      <w:lang w:val="x-none"/>
    </w:rPr>
  </w:style>
  <w:style w:type="numbering" w:customStyle="1" w:styleId="320">
    <w:name w:val="Нет списка32"/>
    <w:next w:val="a2"/>
    <w:uiPriority w:val="99"/>
    <w:semiHidden/>
    <w:unhideWhenUsed/>
    <w:rsid w:val="00F97CDE"/>
  </w:style>
  <w:style w:type="paragraph" w:customStyle="1" w:styleId="listparagraph">
    <w:name w:val="listparagraph"/>
    <w:basedOn w:val="a"/>
    <w:rsid w:val="00F97CD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0">
    <w:name w:val="Нет списка33"/>
    <w:next w:val="a2"/>
    <w:uiPriority w:val="99"/>
    <w:semiHidden/>
    <w:unhideWhenUsed/>
    <w:rsid w:val="001254E4"/>
  </w:style>
  <w:style w:type="table" w:customStyle="1" w:styleId="191">
    <w:name w:val="Сетка таблицы19"/>
    <w:basedOn w:val="a1"/>
    <w:next w:val="af"/>
    <w:rsid w:val="001254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562919"/>
  </w:style>
  <w:style w:type="table" w:customStyle="1" w:styleId="201">
    <w:name w:val="Сетка таблицы20"/>
    <w:basedOn w:val="a1"/>
    <w:next w:val="af"/>
    <w:rsid w:val="005629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116DC8"/>
  </w:style>
  <w:style w:type="table" w:customStyle="1" w:styleId="212">
    <w:name w:val="Сетка таблицы21"/>
    <w:basedOn w:val="a1"/>
    <w:next w:val="af"/>
    <w:rsid w:val="00116D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rsid w:val="0034241F"/>
  </w:style>
  <w:style w:type="table" w:customStyle="1" w:styleId="221">
    <w:name w:val="Сетка таблицы22"/>
    <w:basedOn w:val="a1"/>
    <w:next w:val="af"/>
    <w:rsid w:val="003424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2"/>
    <w:uiPriority w:val="99"/>
    <w:semiHidden/>
    <w:unhideWhenUsed/>
    <w:rsid w:val="0034241F"/>
  </w:style>
  <w:style w:type="character" w:customStyle="1" w:styleId="2a">
    <w:name w:val="Гиперссылка2"/>
    <w:basedOn w:val="a0"/>
    <w:rsid w:val="0034241F"/>
  </w:style>
  <w:style w:type="numbering" w:customStyle="1" w:styleId="380">
    <w:name w:val="Нет списка38"/>
    <w:next w:val="a2"/>
    <w:uiPriority w:val="99"/>
    <w:semiHidden/>
    <w:unhideWhenUsed/>
    <w:rsid w:val="0034241F"/>
  </w:style>
  <w:style w:type="character" w:customStyle="1" w:styleId="213">
    <w:name w:val="Основной текст 2 Знак1"/>
    <w:basedOn w:val="a0"/>
    <w:uiPriority w:val="99"/>
    <w:semiHidden/>
    <w:rsid w:val="0034241F"/>
    <w:rPr>
      <w:rFonts w:ascii="Times New Roman" w:eastAsia="Times New Roman" w:hAnsi="Times New Roman" w:cs="Times New Roman"/>
      <w:sz w:val="24"/>
      <w:szCs w:val="24"/>
      <w:lang w:eastAsia="ru-RU"/>
    </w:rPr>
  </w:style>
  <w:style w:type="paragraph" w:customStyle="1" w:styleId="s16">
    <w:name w:val="s_16"/>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241F"/>
    <w:pPr>
      <w:widowControl w:val="0"/>
      <w:suppressAutoHyphens/>
      <w:spacing w:after="0" w:line="100" w:lineRule="atLeast"/>
    </w:pPr>
    <w:rPr>
      <w:rFonts w:ascii="Times New Roman" w:eastAsia="Times New Roman" w:hAnsi="Times New Roman" w:cs="Times New Roman"/>
      <w:lang w:eastAsia="ar-SA"/>
    </w:rPr>
  </w:style>
  <w:style w:type="paragraph" w:customStyle="1" w:styleId="empty">
    <w:name w:val="empty"/>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basedOn w:val="a0"/>
    <w:uiPriority w:val="99"/>
    <w:semiHidden/>
    <w:unhideWhenUsed/>
    <w:rsid w:val="0034241F"/>
    <w:rPr>
      <w:color w:val="605E5C"/>
      <w:shd w:val="clear" w:color="auto" w:fill="E1DFDD"/>
    </w:rPr>
  </w:style>
  <w:style w:type="character" w:customStyle="1" w:styleId="highlightsearch">
    <w:name w:val="highlightsearch"/>
    <w:basedOn w:val="a0"/>
    <w:rsid w:val="0034241F"/>
  </w:style>
  <w:style w:type="table" w:customStyle="1" w:styleId="231">
    <w:name w:val="Сетка таблицы23"/>
    <w:basedOn w:val="a1"/>
    <w:next w:val="af"/>
    <w:uiPriority w:val="39"/>
    <w:rsid w:val="003424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F439E0"/>
  </w:style>
  <w:style w:type="table" w:customStyle="1" w:styleId="241">
    <w:name w:val="Сетка таблицы24"/>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2"/>
    <w:uiPriority w:val="99"/>
    <w:semiHidden/>
    <w:unhideWhenUsed/>
    <w:rsid w:val="00F439E0"/>
  </w:style>
  <w:style w:type="table" w:customStyle="1" w:styleId="251">
    <w:name w:val="Сетка таблицы25"/>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1157D2"/>
  </w:style>
  <w:style w:type="table" w:customStyle="1" w:styleId="261">
    <w:name w:val="Сетка таблицы26"/>
    <w:basedOn w:val="a1"/>
    <w:next w:val="af"/>
    <w:rsid w:val="0011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rsid w:val="00FA34AB"/>
  </w:style>
  <w:style w:type="table" w:customStyle="1" w:styleId="270">
    <w:name w:val="Сетка таблицы27"/>
    <w:basedOn w:val="a1"/>
    <w:next w:val="af"/>
    <w:rsid w:val="00FA34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Знак Знак Знак"/>
    <w:basedOn w:val="a"/>
    <w:rsid w:val="00FA34AB"/>
    <w:pPr>
      <w:spacing w:after="160" w:line="240" w:lineRule="exact"/>
    </w:pPr>
    <w:rPr>
      <w:rFonts w:ascii="Verdana" w:eastAsia="Times New Roman" w:hAnsi="Verdana" w:cs="Times New Roman"/>
      <w:sz w:val="20"/>
      <w:szCs w:val="20"/>
      <w:lang w:val="en-US"/>
    </w:rPr>
  </w:style>
  <w:style w:type="table" w:customStyle="1" w:styleId="280">
    <w:name w:val="Сетка таблицы28"/>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FA34AB"/>
  </w:style>
  <w:style w:type="paragraph" w:customStyle="1" w:styleId="consplusnormal1">
    <w:name w:val="consplusnormal"/>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01">
    <w:name w:val="Сетка таблицы30"/>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f"/>
    <w:uiPriority w:val="59"/>
    <w:rsid w:val="00471A5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471A55"/>
  </w:style>
  <w:style w:type="numbering" w:customStyle="1" w:styleId="1100">
    <w:name w:val="Нет списка110"/>
    <w:next w:val="a2"/>
    <w:uiPriority w:val="99"/>
    <w:semiHidden/>
    <w:rsid w:val="00471A55"/>
  </w:style>
  <w:style w:type="table" w:customStyle="1" w:styleId="331">
    <w:name w:val="Сетка таблицы33"/>
    <w:basedOn w:val="a1"/>
    <w:next w:val="af"/>
    <w:rsid w:val="00471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2"/>
    <w:uiPriority w:val="99"/>
    <w:semiHidden/>
    <w:rsid w:val="00471A55"/>
  </w:style>
  <w:style w:type="numbering" w:customStyle="1" w:styleId="3100">
    <w:name w:val="Нет списка310"/>
    <w:next w:val="a2"/>
    <w:uiPriority w:val="99"/>
    <w:semiHidden/>
    <w:unhideWhenUsed/>
    <w:rsid w:val="00471A55"/>
  </w:style>
  <w:style w:type="paragraph" w:customStyle="1" w:styleId="xl270">
    <w:name w:val="xl270"/>
    <w:basedOn w:val="a"/>
    <w:rsid w:val="00471A55"/>
    <w:pPr>
      <w:spacing w:before="100" w:beforeAutospacing="1" w:after="100" w:afterAutospacing="1" w:line="240" w:lineRule="auto"/>
    </w:pPr>
    <w:rPr>
      <w:rFonts w:ascii="Arial" w:eastAsia="Times New Roman" w:hAnsi="Arial" w:cs="Arial"/>
      <w:sz w:val="20"/>
      <w:szCs w:val="20"/>
      <w:lang w:eastAsia="ru-RU"/>
    </w:rPr>
  </w:style>
  <w:style w:type="paragraph" w:customStyle="1" w:styleId="xl271">
    <w:name w:val="xl271"/>
    <w:basedOn w:val="a"/>
    <w:rsid w:val="00471A5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
    <w:name w:val="xl272"/>
    <w:basedOn w:val="a"/>
    <w:rsid w:val="00471A5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
    <w:name w:val="xl27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5">
    <w:name w:val="xl27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471A5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0">
    <w:name w:val="xl280"/>
    <w:basedOn w:val="a"/>
    <w:rsid w:val="00471A5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1">
    <w:name w:val="xl281"/>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2">
    <w:name w:val="xl28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3">
    <w:name w:val="xl283"/>
    <w:basedOn w:val="a"/>
    <w:rsid w:val="00471A5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4">
    <w:name w:val="xl284"/>
    <w:basedOn w:val="a"/>
    <w:rsid w:val="00471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5">
    <w:name w:val="xl285"/>
    <w:basedOn w:val="a"/>
    <w:rsid w:val="00471A5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
    <w:rsid w:val="00471A5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7">
    <w:name w:val="xl287"/>
    <w:basedOn w:val="a"/>
    <w:rsid w:val="00471A5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8">
    <w:name w:val="xl288"/>
    <w:basedOn w:val="a"/>
    <w:rsid w:val="00471A5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9">
    <w:name w:val="xl289"/>
    <w:basedOn w:val="a"/>
    <w:rsid w:val="00471A5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0">
    <w:name w:val="xl29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1">
    <w:name w:val="xl29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2">
    <w:name w:val="xl292"/>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3">
    <w:name w:val="xl29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
    <w:name w:val="xl29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7">
    <w:name w:val="xl297"/>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9">
    <w:name w:val="xl299"/>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0">
    <w:name w:val="xl300"/>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1">
    <w:name w:val="xl30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2">
    <w:name w:val="xl30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3">
    <w:name w:val="xl303"/>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04">
    <w:name w:val="xl304"/>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6">
    <w:name w:val="xl306"/>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7">
    <w:name w:val="xl30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8">
    <w:name w:val="xl308"/>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9">
    <w:name w:val="xl309"/>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0">
    <w:name w:val="xl310"/>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1">
    <w:name w:val="xl31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2">
    <w:name w:val="xl312"/>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3">
    <w:name w:val="xl313"/>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4">
    <w:name w:val="xl314"/>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15">
    <w:name w:val="xl315"/>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6">
    <w:name w:val="xl316"/>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7">
    <w:name w:val="xl31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8">
    <w:name w:val="xl318"/>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9">
    <w:name w:val="xl319"/>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0">
    <w:name w:val="xl32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1">
    <w:name w:val="xl32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2">
    <w:name w:val="xl32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3">
    <w:name w:val="xl32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4">
    <w:name w:val="xl32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5">
    <w:name w:val="xl325"/>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26">
    <w:name w:val="xl32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27">
    <w:name w:val="xl32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8">
    <w:name w:val="xl328"/>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9">
    <w:name w:val="xl329"/>
    <w:basedOn w:val="a"/>
    <w:rsid w:val="00471A5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30">
    <w:name w:val="xl330"/>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1">
    <w:name w:val="xl33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2">
    <w:name w:val="xl332"/>
    <w:basedOn w:val="a"/>
    <w:rsid w:val="00471A5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333">
    <w:name w:val="xl333"/>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4">
    <w:name w:val="xl334"/>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5">
    <w:name w:val="xl33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6">
    <w:name w:val="xl33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7">
    <w:name w:val="xl33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45">
    <w:name w:val="Нет списка45"/>
    <w:next w:val="a2"/>
    <w:uiPriority w:val="99"/>
    <w:semiHidden/>
    <w:rsid w:val="00457E42"/>
  </w:style>
  <w:style w:type="table" w:customStyle="1" w:styleId="341">
    <w:name w:val="Сетка таблицы34"/>
    <w:basedOn w:val="a1"/>
    <w:next w:val="af"/>
    <w:rsid w:val="00457E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Знак Знак Знак"/>
    <w:basedOn w:val="a"/>
    <w:rsid w:val="00457E42"/>
    <w:pPr>
      <w:spacing w:after="160" w:line="240" w:lineRule="exact"/>
    </w:pPr>
    <w:rPr>
      <w:rFonts w:ascii="Verdana" w:eastAsia="Times New Roman" w:hAnsi="Verdana" w:cs="Times New Roman"/>
      <w:sz w:val="20"/>
      <w:szCs w:val="20"/>
      <w:lang w:val="en-US"/>
    </w:rPr>
  </w:style>
  <w:style w:type="numbering" w:customStyle="1" w:styleId="46">
    <w:name w:val="Нет списка46"/>
    <w:next w:val="a2"/>
    <w:uiPriority w:val="99"/>
    <w:semiHidden/>
    <w:rsid w:val="00551C8E"/>
  </w:style>
  <w:style w:type="table" w:customStyle="1" w:styleId="351">
    <w:name w:val="Сетка таблицы35"/>
    <w:basedOn w:val="a1"/>
    <w:next w:val="af"/>
    <w:rsid w:val="0055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rsid w:val="00565978"/>
  </w:style>
  <w:style w:type="table" w:customStyle="1" w:styleId="361">
    <w:name w:val="Сетка таблицы36"/>
    <w:basedOn w:val="a1"/>
    <w:next w:val="af"/>
    <w:rsid w:val="005659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w:basedOn w:val="a"/>
    <w:rsid w:val="00565978"/>
    <w:pPr>
      <w:spacing w:after="160" w:line="240" w:lineRule="exact"/>
    </w:pPr>
    <w:rPr>
      <w:rFonts w:ascii="Verdana" w:eastAsia="Times New Roman" w:hAnsi="Verdana" w:cs="Times New Roman"/>
      <w:sz w:val="20"/>
      <w:szCs w:val="20"/>
      <w:lang w:val="en-US"/>
    </w:rPr>
  </w:style>
  <w:style w:type="numbering" w:customStyle="1" w:styleId="48">
    <w:name w:val="Нет списка48"/>
    <w:next w:val="a2"/>
    <w:uiPriority w:val="99"/>
    <w:semiHidden/>
    <w:unhideWhenUsed/>
    <w:rsid w:val="004263EF"/>
  </w:style>
  <w:style w:type="numbering" w:customStyle="1" w:styleId="49">
    <w:name w:val="Нет списка49"/>
    <w:next w:val="a2"/>
    <w:uiPriority w:val="99"/>
    <w:semiHidden/>
    <w:unhideWhenUsed/>
    <w:rsid w:val="006625C0"/>
  </w:style>
  <w:style w:type="table" w:customStyle="1" w:styleId="371">
    <w:name w:val="Сетка таблицы37"/>
    <w:basedOn w:val="a1"/>
    <w:next w:val="af"/>
    <w:rsid w:val="006625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1 Знак Знак Знак"/>
    <w:basedOn w:val="a"/>
    <w:rsid w:val="006625C0"/>
    <w:pPr>
      <w:spacing w:after="160" w:line="240" w:lineRule="exact"/>
    </w:pPr>
    <w:rPr>
      <w:rFonts w:ascii="Verdana" w:eastAsia="Times New Roman" w:hAnsi="Verdana" w:cs="Times New Roman"/>
      <w:sz w:val="20"/>
      <w:szCs w:val="20"/>
      <w:lang w:val="en-US"/>
    </w:rPr>
  </w:style>
  <w:style w:type="paragraph" w:customStyle="1" w:styleId="xl119">
    <w:name w:val="xl119"/>
    <w:basedOn w:val="a"/>
    <w:rsid w:val="006625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1">
    <w:name w:val="xl121"/>
    <w:basedOn w:val="a"/>
    <w:rsid w:val="006625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2">
    <w:name w:val="xl122"/>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3">
    <w:name w:val="xl123"/>
    <w:basedOn w:val="a"/>
    <w:rsid w:val="006625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4">
    <w:name w:val="xl124"/>
    <w:basedOn w:val="a"/>
    <w:rsid w:val="006625C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5">
    <w:name w:val="xl125"/>
    <w:basedOn w:val="a"/>
    <w:rsid w:val="006625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f2">
    <w:name w:val="1"/>
    <w:basedOn w:val="a"/>
    <w:semiHidden/>
    <w:rsid w:val="005B01AE"/>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500">
    <w:name w:val="Нет списка50"/>
    <w:next w:val="a2"/>
    <w:uiPriority w:val="99"/>
    <w:semiHidden/>
    <w:rsid w:val="005B01AE"/>
  </w:style>
  <w:style w:type="table" w:customStyle="1" w:styleId="381">
    <w:name w:val="Сетка таблицы38"/>
    <w:basedOn w:val="a1"/>
    <w:next w:val="af"/>
    <w:rsid w:val="005B01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Знак Знак Знак"/>
    <w:basedOn w:val="a"/>
    <w:rsid w:val="005B01AE"/>
    <w:pPr>
      <w:spacing w:after="160" w:line="240" w:lineRule="exact"/>
    </w:pPr>
    <w:rPr>
      <w:rFonts w:ascii="Verdana" w:eastAsia="Times New Roman" w:hAnsi="Verdana" w:cs="Times New Roman"/>
      <w:sz w:val="20"/>
      <w:szCs w:val="20"/>
      <w:lang w:val="en-US"/>
    </w:rPr>
  </w:style>
  <w:style w:type="numbering" w:customStyle="1" w:styleId="510">
    <w:name w:val="Нет списка51"/>
    <w:next w:val="a2"/>
    <w:uiPriority w:val="99"/>
    <w:semiHidden/>
    <w:unhideWhenUsed/>
    <w:rsid w:val="00727084"/>
  </w:style>
  <w:style w:type="paragraph" w:customStyle="1" w:styleId="222">
    <w:name w:val="Заголовок 22"/>
    <w:basedOn w:val="a"/>
    <w:uiPriority w:val="1"/>
    <w:qFormat/>
    <w:rsid w:val="00727084"/>
    <w:pPr>
      <w:widowControl w:val="0"/>
      <w:autoSpaceDE w:val="0"/>
      <w:autoSpaceDN w:val="0"/>
      <w:spacing w:after="0" w:line="240" w:lineRule="auto"/>
      <w:ind w:left="122" w:hanging="542"/>
      <w:jc w:val="both"/>
      <w:outlineLvl w:val="2"/>
    </w:pPr>
    <w:rPr>
      <w:rFonts w:ascii="Cambria" w:eastAsia="Cambria" w:hAnsi="Cambria" w:cs="Cambria"/>
      <w:sz w:val="28"/>
      <w:szCs w:val="28"/>
    </w:rPr>
  </w:style>
  <w:style w:type="character" w:customStyle="1" w:styleId="3a">
    <w:name w:val="Гиперссылка3"/>
    <w:basedOn w:val="a0"/>
    <w:rsid w:val="00727084"/>
  </w:style>
  <w:style w:type="numbering" w:customStyle="1" w:styleId="52">
    <w:name w:val="Нет списка52"/>
    <w:next w:val="a2"/>
    <w:uiPriority w:val="99"/>
    <w:semiHidden/>
    <w:unhideWhenUsed/>
    <w:rsid w:val="00727084"/>
  </w:style>
  <w:style w:type="table" w:customStyle="1" w:styleId="390">
    <w:name w:val="Сетка таблицы39"/>
    <w:basedOn w:val="a1"/>
    <w:next w:val="af"/>
    <w:rsid w:val="007270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Знак Знак Знак"/>
    <w:basedOn w:val="a"/>
    <w:rsid w:val="00727084"/>
    <w:pPr>
      <w:spacing w:after="160" w:line="240" w:lineRule="exact"/>
    </w:pPr>
    <w:rPr>
      <w:rFonts w:ascii="Verdana" w:eastAsia="Times New Roman" w:hAnsi="Verdana" w:cs="Times New Roman"/>
      <w:sz w:val="20"/>
      <w:szCs w:val="20"/>
      <w:lang w:val="en-US"/>
    </w:rPr>
  </w:style>
  <w:style w:type="table" w:customStyle="1" w:styleId="401">
    <w:name w:val="Сетка таблицы40"/>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2B7837"/>
  </w:style>
  <w:style w:type="paragraph" w:customStyle="1" w:styleId="1f5">
    <w:name w:val="Знак1 Знак Знак Знак"/>
    <w:basedOn w:val="a"/>
    <w:rsid w:val="002B7837"/>
    <w:pPr>
      <w:spacing w:after="160" w:line="240" w:lineRule="exact"/>
    </w:pPr>
    <w:rPr>
      <w:rFonts w:ascii="Verdana" w:eastAsia="Times New Roman" w:hAnsi="Verdana" w:cs="Times New Roman"/>
      <w:sz w:val="20"/>
      <w:szCs w:val="20"/>
      <w:lang w:val="en-US"/>
    </w:rPr>
  </w:style>
  <w:style w:type="paragraph" w:customStyle="1" w:styleId="xl338">
    <w:name w:val="xl338"/>
    <w:basedOn w:val="a"/>
    <w:rsid w:val="006244E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339">
    <w:name w:val="xl339"/>
    <w:basedOn w:val="a"/>
    <w:rsid w:val="00624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340">
    <w:name w:val="xl340"/>
    <w:basedOn w:val="a"/>
    <w:rsid w:val="006244E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1">
    <w:name w:val="xl341"/>
    <w:basedOn w:val="a"/>
    <w:rsid w:val="006244E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42">
    <w:name w:val="xl342"/>
    <w:basedOn w:val="a"/>
    <w:rsid w:val="006244E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43">
    <w:name w:val="xl343"/>
    <w:basedOn w:val="a"/>
    <w:rsid w:val="006244EB"/>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4">
    <w:name w:val="xl344"/>
    <w:basedOn w:val="a"/>
    <w:rsid w:val="006244E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5">
    <w:name w:val="xl345"/>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346">
    <w:name w:val="xl346"/>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7">
    <w:name w:val="xl347"/>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48">
    <w:name w:val="xl348"/>
    <w:basedOn w:val="a"/>
    <w:rsid w:val="006244EB"/>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349">
    <w:name w:val="xl349"/>
    <w:basedOn w:val="a"/>
    <w:rsid w:val="006244EB"/>
    <w:pPr>
      <w:spacing w:before="100" w:beforeAutospacing="1" w:after="100" w:afterAutospacing="1" w:line="240" w:lineRule="auto"/>
    </w:pPr>
    <w:rPr>
      <w:rFonts w:ascii="Arial" w:eastAsia="Times New Roman" w:hAnsi="Arial" w:cs="Arial"/>
      <w:sz w:val="18"/>
      <w:szCs w:val="18"/>
      <w:lang w:eastAsia="ru-RU"/>
    </w:rPr>
  </w:style>
  <w:style w:type="paragraph" w:customStyle="1" w:styleId="xl350">
    <w:name w:val="xl350"/>
    <w:basedOn w:val="a"/>
    <w:rsid w:val="006244EB"/>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351">
    <w:name w:val="xl351"/>
    <w:basedOn w:val="a"/>
    <w:rsid w:val="006244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2">
    <w:name w:val="xl352"/>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53">
    <w:name w:val="xl353"/>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54">
    <w:name w:val="xl354"/>
    <w:basedOn w:val="a"/>
    <w:rsid w:val="006244EB"/>
    <w:pPr>
      <w:spacing w:before="100" w:beforeAutospacing="1" w:after="100" w:afterAutospacing="1" w:line="240" w:lineRule="auto"/>
    </w:pPr>
    <w:rPr>
      <w:rFonts w:ascii="Arial" w:eastAsia="Times New Roman" w:hAnsi="Arial" w:cs="Arial"/>
      <w:sz w:val="18"/>
      <w:szCs w:val="18"/>
      <w:lang w:eastAsia="ru-RU"/>
    </w:rPr>
  </w:style>
  <w:style w:type="paragraph" w:customStyle="1" w:styleId="xl355">
    <w:name w:val="xl355"/>
    <w:basedOn w:val="a"/>
    <w:rsid w:val="006244EB"/>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356">
    <w:name w:val="xl356"/>
    <w:basedOn w:val="a"/>
    <w:rsid w:val="006244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7">
    <w:name w:val="xl357"/>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58">
    <w:name w:val="xl358"/>
    <w:basedOn w:val="a"/>
    <w:rsid w:val="006244EB"/>
    <w:pP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359">
    <w:name w:val="xl359"/>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360">
    <w:name w:val="xl360"/>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61">
    <w:name w:val="xl361"/>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62">
    <w:name w:val="xl362"/>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63">
    <w:name w:val="xl363"/>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64">
    <w:name w:val="xl364"/>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65">
    <w:name w:val="xl365"/>
    <w:basedOn w:val="a"/>
    <w:rsid w:val="006244E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366">
    <w:name w:val="xl366"/>
    <w:basedOn w:val="a"/>
    <w:rsid w:val="006244EB"/>
    <w:pP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numbering" w:customStyle="1" w:styleId="54">
    <w:name w:val="Нет списка54"/>
    <w:next w:val="a2"/>
    <w:uiPriority w:val="99"/>
    <w:semiHidden/>
    <w:unhideWhenUsed/>
    <w:rsid w:val="00FF0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3193">
      <w:bodyDiv w:val="1"/>
      <w:marLeft w:val="0"/>
      <w:marRight w:val="0"/>
      <w:marTop w:val="0"/>
      <w:marBottom w:val="0"/>
      <w:divBdr>
        <w:top w:val="none" w:sz="0" w:space="0" w:color="auto"/>
        <w:left w:val="none" w:sz="0" w:space="0" w:color="auto"/>
        <w:bottom w:val="none" w:sz="0" w:space="0" w:color="auto"/>
        <w:right w:val="none" w:sz="0" w:space="0" w:color="auto"/>
      </w:divBdr>
    </w:div>
    <w:div w:id="150222987">
      <w:bodyDiv w:val="1"/>
      <w:marLeft w:val="0"/>
      <w:marRight w:val="0"/>
      <w:marTop w:val="0"/>
      <w:marBottom w:val="0"/>
      <w:divBdr>
        <w:top w:val="none" w:sz="0" w:space="0" w:color="auto"/>
        <w:left w:val="none" w:sz="0" w:space="0" w:color="auto"/>
        <w:bottom w:val="none" w:sz="0" w:space="0" w:color="auto"/>
        <w:right w:val="none" w:sz="0" w:space="0" w:color="auto"/>
      </w:divBdr>
    </w:div>
    <w:div w:id="161093573">
      <w:bodyDiv w:val="1"/>
      <w:marLeft w:val="0"/>
      <w:marRight w:val="0"/>
      <w:marTop w:val="0"/>
      <w:marBottom w:val="0"/>
      <w:divBdr>
        <w:top w:val="none" w:sz="0" w:space="0" w:color="auto"/>
        <w:left w:val="none" w:sz="0" w:space="0" w:color="auto"/>
        <w:bottom w:val="none" w:sz="0" w:space="0" w:color="auto"/>
        <w:right w:val="none" w:sz="0" w:space="0" w:color="auto"/>
      </w:divBdr>
    </w:div>
    <w:div w:id="230848207">
      <w:bodyDiv w:val="1"/>
      <w:marLeft w:val="0"/>
      <w:marRight w:val="0"/>
      <w:marTop w:val="0"/>
      <w:marBottom w:val="0"/>
      <w:divBdr>
        <w:top w:val="none" w:sz="0" w:space="0" w:color="auto"/>
        <w:left w:val="none" w:sz="0" w:space="0" w:color="auto"/>
        <w:bottom w:val="none" w:sz="0" w:space="0" w:color="auto"/>
        <w:right w:val="none" w:sz="0" w:space="0" w:color="auto"/>
      </w:divBdr>
    </w:div>
    <w:div w:id="269897946">
      <w:bodyDiv w:val="1"/>
      <w:marLeft w:val="0"/>
      <w:marRight w:val="0"/>
      <w:marTop w:val="0"/>
      <w:marBottom w:val="0"/>
      <w:divBdr>
        <w:top w:val="none" w:sz="0" w:space="0" w:color="auto"/>
        <w:left w:val="none" w:sz="0" w:space="0" w:color="auto"/>
        <w:bottom w:val="none" w:sz="0" w:space="0" w:color="auto"/>
        <w:right w:val="none" w:sz="0" w:space="0" w:color="auto"/>
      </w:divBdr>
    </w:div>
    <w:div w:id="286591625">
      <w:bodyDiv w:val="1"/>
      <w:marLeft w:val="0"/>
      <w:marRight w:val="0"/>
      <w:marTop w:val="0"/>
      <w:marBottom w:val="0"/>
      <w:divBdr>
        <w:top w:val="none" w:sz="0" w:space="0" w:color="auto"/>
        <w:left w:val="none" w:sz="0" w:space="0" w:color="auto"/>
        <w:bottom w:val="none" w:sz="0" w:space="0" w:color="auto"/>
        <w:right w:val="none" w:sz="0" w:space="0" w:color="auto"/>
      </w:divBdr>
    </w:div>
    <w:div w:id="317617505">
      <w:bodyDiv w:val="1"/>
      <w:marLeft w:val="0"/>
      <w:marRight w:val="0"/>
      <w:marTop w:val="0"/>
      <w:marBottom w:val="0"/>
      <w:divBdr>
        <w:top w:val="none" w:sz="0" w:space="0" w:color="auto"/>
        <w:left w:val="none" w:sz="0" w:space="0" w:color="auto"/>
        <w:bottom w:val="none" w:sz="0" w:space="0" w:color="auto"/>
        <w:right w:val="none" w:sz="0" w:space="0" w:color="auto"/>
      </w:divBdr>
    </w:div>
    <w:div w:id="336809953">
      <w:bodyDiv w:val="1"/>
      <w:marLeft w:val="0"/>
      <w:marRight w:val="0"/>
      <w:marTop w:val="0"/>
      <w:marBottom w:val="0"/>
      <w:divBdr>
        <w:top w:val="none" w:sz="0" w:space="0" w:color="auto"/>
        <w:left w:val="none" w:sz="0" w:space="0" w:color="auto"/>
        <w:bottom w:val="none" w:sz="0" w:space="0" w:color="auto"/>
        <w:right w:val="none" w:sz="0" w:space="0" w:color="auto"/>
      </w:divBdr>
    </w:div>
    <w:div w:id="368070120">
      <w:bodyDiv w:val="1"/>
      <w:marLeft w:val="0"/>
      <w:marRight w:val="0"/>
      <w:marTop w:val="0"/>
      <w:marBottom w:val="0"/>
      <w:divBdr>
        <w:top w:val="none" w:sz="0" w:space="0" w:color="auto"/>
        <w:left w:val="none" w:sz="0" w:space="0" w:color="auto"/>
        <w:bottom w:val="none" w:sz="0" w:space="0" w:color="auto"/>
        <w:right w:val="none" w:sz="0" w:space="0" w:color="auto"/>
      </w:divBdr>
    </w:div>
    <w:div w:id="399251176">
      <w:bodyDiv w:val="1"/>
      <w:marLeft w:val="0"/>
      <w:marRight w:val="0"/>
      <w:marTop w:val="0"/>
      <w:marBottom w:val="0"/>
      <w:divBdr>
        <w:top w:val="none" w:sz="0" w:space="0" w:color="auto"/>
        <w:left w:val="none" w:sz="0" w:space="0" w:color="auto"/>
        <w:bottom w:val="none" w:sz="0" w:space="0" w:color="auto"/>
        <w:right w:val="none" w:sz="0" w:space="0" w:color="auto"/>
      </w:divBdr>
    </w:div>
    <w:div w:id="404448951">
      <w:bodyDiv w:val="1"/>
      <w:marLeft w:val="0"/>
      <w:marRight w:val="0"/>
      <w:marTop w:val="0"/>
      <w:marBottom w:val="0"/>
      <w:divBdr>
        <w:top w:val="none" w:sz="0" w:space="0" w:color="auto"/>
        <w:left w:val="none" w:sz="0" w:space="0" w:color="auto"/>
        <w:bottom w:val="none" w:sz="0" w:space="0" w:color="auto"/>
        <w:right w:val="none" w:sz="0" w:space="0" w:color="auto"/>
      </w:divBdr>
    </w:div>
    <w:div w:id="458768767">
      <w:bodyDiv w:val="1"/>
      <w:marLeft w:val="0"/>
      <w:marRight w:val="0"/>
      <w:marTop w:val="0"/>
      <w:marBottom w:val="0"/>
      <w:divBdr>
        <w:top w:val="none" w:sz="0" w:space="0" w:color="auto"/>
        <w:left w:val="none" w:sz="0" w:space="0" w:color="auto"/>
        <w:bottom w:val="none" w:sz="0" w:space="0" w:color="auto"/>
        <w:right w:val="none" w:sz="0" w:space="0" w:color="auto"/>
      </w:divBdr>
    </w:div>
    <w:div w:id="506596590">
      <w:bodyDiv w:val="1"/>
      <w:marLeft w:val="0"/>
      <w:marRight w:val="0"/>
      <w:marTop w:val="0"/>
      <w:marBottom w:val="0"/>
      <w:divBdr>
        <w:top w:val="none" w:sz="0" w:space="0" w:color="auto"/>
        <w:left w:val="none" w:sz="0" w:space="0" w:color="auto"/>
        <w:bottom w:val="none" w:sz="0" w:space="0" w:color="auto"/>
        <w:right w:val="none" w:sz="0" w:space="0" w:color="auto"/>
      </w:divBdr>
    </w:div>
    <w:div w:id="549078559">
      <w:bodyDiv w:val="1"/>
      <w:marLeft w:val="0"/>
      <w:marRight w:val="0"/>
      <w:marTop w:val="0"/>
      <w:marBottom w:val="0"/>
      <w:divBdr>
        <w:top w:val="none" w:sz="0" w:space="0" w:color="auto"/>
        <w:left w:val="none" w:sz="0" w:space="0" w:color="auto"/>
        <w:bottom w:val="none" w:sz="0" w:space="0" w:color="auto"/>
        <w:right w:val="none" w:sz="0" w:space="0" w:color="auto"/>
      </w:divBdr>
    </w:div>
    <w:div w:id="552426858">
      <w:bodyDiv w:val="1"/>
      <w:marLeft w:val="0"/>
      <w:marRight w:val="0"/>
      <w:marTop w:val="0"/>
      <w:marBottom w:val="0"/>
      <w:divBdr>
        <w:top w:val="none" w:sz="0" w:space="0" w:color="auto"/>
        <w:left w:val="none" w:sz="0" w:space="0" w:color="auto"/>
        <w:bottom w:val="none" w:sz="0" w:space="0" w:color="auto"/>
        <w:right w:val="none" w:sz="0" w:space="0" w:color="auto"/>
      </w:divBdr>
    </w:div>
    <w:div w:id="587739963">
      <w:bodyDiv w:val="1"/>
      <w:marLeft w:val="0"/>
      <w:marRight w:val="0"/>
      <w:marTop w:val="0"/>
      <w:marBottom w:val="0"/>
      <w:divBdr>
        <w:top w:val="none" w:sz="0" w:space="0" w:color="auto"/>
        <w:left w:val="none" w:sz="0" w:space="0" w:color="auto"/>
        <w:bottom w:val="none" w:sz="0" w:space="0" w:color="auto"/>
        <w:right w:val="none" w:sz="0" w:space="0" w:color="auto"/>
      </w:divBdr>
    </w:div>
    <w:div w:id="864682160">
      <w:bodyDiv w:val="1"/>
      <w:marLeft w:val="0"/>
      <w:marRight w:val="0"/>
      <w:marTop w:val="0"/>
      <w:marBottom w:val="0"/>
      <w:divBdr>
        <w:top w:val="none" w:sz="0" w:space="0" w:color="auto"/>
        <w:left w:val="none" w:sz="0" w:space="0" w:color="auto"/>
        <w:bottom w:val="none" w:sz="0" w:space="0" w:color="auto"/>
        <w:right w:val="none" w:sz="0" w:space="0" w:color="auto"/>
      </w:divBdr>
    </w:div>
    <w:div w:id="885289783">
      <w:bodyDiv w:val="1"/>
      <w:marLeft w:val="0"/>
      <w:marRight w:val="0"/>
      <w:marTop w:val="0"/>
      <w:marBottom w:val="0"/>
      <w:divBdr>
        <w:top w:val="none" w:sz="0" w:space="0" w:color="auto"/>
        <w:left w:val="none" w:sz="0" w:space="0" w:color="auto"/>
        <w:bottom w:val="none" w:sz="0" w:space="0" w:color="auto"/>
        <w:right w:val="none" w:sz="0" w:space="0" w:color="auto"/>
      </w:divBdr>
    </w:div>
    <w:div w:id="916475779">
      <w:bodyDiv w:val="1"/>
      <w:marLeft w:val="0"/>
      <w:marRight w:val="0"/>
      <w:marTop w:val="0"/>
      <w:marBottom w:val="0"/>
      <w:divBdr>
        <w:top w:val="none" w:sz="0" w:space="0" w:color="auto"/>
        <w:left w:val="none" w:sz="0" w:space="0" w:color="auto"/>
        <w:bottom w:val="none" w:sz="0" w:space="0" w:color="auto"/>
        <w:right w:val="none" w:sz="0" w:space="0" w:color="auto"/>
      </w:divBdr>
    </w:div>
    <w:div w:id="923613848">
      <w:bodyDiv w:val="1"/>
      <w:marLeft w:val="0"/>
      <w:marRight w:val="0"/>
      <w:marTop w:val="0"/>
      <w:marBottom w:val="0"/>
      <w:divBdr>
        <w:top w:val="none" w:sz="0" w:space="0" w:color="auto"/>
        <w:left w:val="none" w:sz="0" w:space="0" w:color="auto"/>
        <w:bottom w:val="none" w:sz="0" w:space="0" w:color="auto"/>
        <w:right w:val="none" w:sz="0" w:space="0" w:color="auto"/>
      </w:divBdr>
    </w:div>
    <w:div w:id="947157238">
      <w:bodyDiv w:val="1"/>
      <w:marLeft w:val="0"/>
      <w:marRight w:val="0"/>
      <w:marTop w:val="0"/>
      <w:marBottom w:val="0"/>
      <w:divBdr>
        <w:top w:val="none" w:sz="0" w:space="0" w:color="auto"/>
        <w:left w:val="none" w:sz="0" w:space="0" w:color="auto"/>
        <w:bottom w:val="none" w:sz="0" w:space="0" w:color="auto"/>
        <w:right w:val="none" w:sz="0" w:space="0" w:color="auto"/>
      </w:divBdr>
    </w:div>
    <w:div w:id="1015812534">
      <w:bodyDiv w:val="1"/>
      <w:marLeft w:val="0"/>
      <w:marRight w:val="0"/>
      <w:marTop w:val="0"/>
      <w:marBottom w:val="0"/>
      <w:divBdr>
        <w:top w:val="none" w:sz="0" w:space="0" w:color="auto"/>
        <w:left w:val="none" w:sz="0" w:space="0" w:color="auto"/>
        <w:bottom w:val="none" w:sz="0" w:space="0" w:color="auto"/>
        <w:right w:val="none" w:sz="0" w:space="0" w:color="auto"/>
      </w:divBdr>
    </w:div>
    <w:div w:id="1105004853">
      <w:bodyDiv w:val="1"/>
      <w:marLeft w:val="0"/>
      <w:marRight w:val="0"/>
      <w:marTop w:val="0"/>
      <w:marBottom w:val="0"/>
      <w:divBdr>
        <w:top w:val="none" w:sz="0" w:space="0" w:color="auto"/>
        <w:left w:val="none" w:sz="0" w:space="0" w:color="auto"/>
        <w:bottom w:val="none" w:sz="0" w:space="0" w:color="auto"/>
        <w:right w:val="none" w:sz="0" w:space="0" w:color="auto"/>
      </w:divBdr>
    </w:div>
    <w:div w:id="1297954805">
      <w:bodyDiv w:val="1"/>
      <w:marLeft w:val="0"/>
      <w:marRight w:val="0"/>
      <w:marTop w:val="0"/>
      <w:marBottom w:val="0"/>
      <w:divBdr>
        <w:top w:val="none" w:sz="0" w:space="0" w:color="auto"/>
        <w:left w:val="none" w:sz="0" w:space="0" w:color="auto"/>
        <w:bottom w:val="none" w:sz="0" w:space="0" w:color="auto"/>
        <w:right w:val="none" w:sz="0" w:space="0" w:color="auto"/>
      </w:divBdr>
    </w:div>
    <w:div w:id="1343776612">
      <w:bodyDiv w:val="1"/>
      <w:marLeft w:val="0"/>
      <w:marRight w:val="0"/>
      <w:marTop w:val="0"/>
      <w:marBottom w:val="0"/>
      <w:divBdr>
        <w:top w:val="none" w:sz="0" w:space="0" w:color="auto"/>
        <w:left w:val="none" w:sz="0" w:space="0" w:color="auto"/>
        <w:bottom w:val="none" w:sz="0" w:space="0" w:color="auto"/>
        <w:right w:val="none" w:sz="0" w:space="0" w:color="auto"/>
      </w:divBdr>
    </w:div>
    <w:div w:id="1759863779">
      <w:bodyDiv w:val="1"/>
      <w:marLeft w:val="0"/>
      <w:marRight w:val="0"/>
      <w:marTop w:val="0"/>
      <w:marBottom w:val="0"/>
      <w:divBdr>
        <w:top w:val="none" w:sz="0" w:space="0" w:color="auto"/>
        <w:left w:val="none" w:sz="0" w:space="0" w:color="auto"/>
        <w:bottom w:val="none" w:sz="0" w:space="0" w:color="auto"/>
        <w:right w:val="none" w:sz="0" w:space="0" w:color="auto"/>
      </w:divBdr>
    </w:div>
    <w:div w:id="1827621389">
      <w:bodyDiv w:val="1"/>
      <w:marLeft w:val="0"/>
      <w:marRight w:val="0"/>
      <w:marTop w:val="0"/>
      <w:marBottom w:val="0"/>
      <w:divBdr>
        <w:top w:val="none" w:sz="0" w:space="0" w:color="auto"/>
        <w:left w:val="none" w:sz="0" w:space="0" w:color="auto"/>
        <w:bottom w:val="none" w:sz="0" w:space="0" w:color="auto"/>
        <w:right w:val="none" w:sz="0" w:space="0" w:color="auto"/>
      </w:divBdr>
    </w:div>
    <w:div w:id="208505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B6CDBDAD800780BED1C36DA6707AEFD3ADAFA2C2031BFDB45E9CA0D52Z0QFE" TargetMode="External"/><Relationship Id="rId18" Type="http://schemas.openxmlformats.org/officeDocument/2006/relationships/hyperlink" Target="consultantplus://offline/ref=1B6CDBDAD800780BED1C36DA6707AEFD3ADAFA2C2031BFDB45E9CA0D520FB3B18B8E5D6635BEF6E0Z9Q7E"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consultantplus://offline/ref=1B6CDBDAD800780BED1C36DA6707AEFD3ADAFA2C2031BFDB45E9CA0D520FB3B18B8E5D6635BEFCE8Z9QDE" TargetMode="External"/><Relationship Id="rId7" Type="http://schemas.openxmlformats.org/officeDocument/2006/relationships/footnotes" Target="footnotes.xml"/><Relationship Id="rId12" Type="http://schemas.openxmlformats.org/officeDocument/2006/relationships/hyperlink" Target="consultantplus://offline/ref=1B6CDBDAD800780BED1C36DA6707AEFD39D3FE24223BBFDB45E9CA0D520FB3B18B8E5D6635BFF5E1Z9Q1E" TargetMode="External"/><Relationship Id="rId17" Type="http://schemas.openxmlformats.org/officeDocument/2006/relationships/hyperlink" Target="consultantplus://offline/ref=1B6CDBDAD800780BED1C36D9756BF0F432D8A1282C38B48D11B691500506B9E6CCC1042471B2F5E095A818Z8QFE" TargetMode="External"/><Relationship Id="rId25" Type="http://schemas.openxmlformats.org/officeDocument/2006/relationships/hyperlink" Target="http://www.consultant.ru/document/cons_doc_LAW_367294/" TargetMode="External"/><Relationship Id="rId2" Type="http://schemas.openxmlformats.org/officeDocument/2006/relationships/numbering" Target="numbering.xml"/><Relationship Id="rId16" Type="http://schemas.openxmlformats.org/officeDocument/2006/relationships/hyperlink" Target="consultantplus://offline/ref=1B6CDBDAD800780BED1C36DA6707AEFD39D3FE24223BBFDB45E9CA0D520FB3B18B8E5D6635BFF5E1Z9Q1E" TargetMode="External"/><Relationship Id="rId20" Type="http://schemas.openxmlformats.org/officeDocument/2006/relationships/hyperlink" Target="consultantplus://offline/ref=1B6CDBDAD800780BED1C36DA6707AEFD3ADAFA2C2031BFDB45E9CA0D52Z0QF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B6CDBDAD800780BED1C36DA6707AEFD39D3FF2D273DBFDB45E9CA0D52Z0QFE" TargetMode="External"/><Relationship Id="rId24" Type="http://schemas.openxmlformats.org/officeDocument/2006/relationships/hyperlink" Target="http://www.consultant.ru/document/cons_doc_LAW_304239/" TargetMode="External"/><Relationship Id="rId5" Type="http://schemas.openxmlformats.org/officeDocument/2006/relationships/settings" Target="settings.xml"/><Relationship Id="rId15" Type="http://schemas.openxmlformats.org/officeDocument/2006/relationships/hyperlink" Target="consultantplus://offline/ref=1B6CDBDAD800780BED1C36DA6707AEFD39D3FF2D273DBFDB45E9CA0D52Z0QFE" TargetMode="External"/><Relationship Id="rId23" Type="http://schemas.openxmlformats.org/officeDocument/2006/relationships/hyperlink" Target="http://www.consultant.ru/document/cons_doc_LAW_294023/" TargetMode="External"/><Relationship Id="rId28" Type="http://schemas.openxmlformats.org/officeDocument/2006/relationships/footer" Target="footer1.xml"/><Relationship Id="rId10" Type="http://schemas.openxmlformats.org/officeDocument/2006/relationships/hyperlink" Target="consultantplus://offline/ref=1B6CDBDAD800780BED1C36DA6707AEFD39D3FF24243DBFDB45E9CA0D520FB3B18B8E5D6635B6ZFQ1E" TargetMode="External"/><Relationship Id="rId19" Type="http://schemas.openxmlformats.org/officeDocument/2006/relationships/hyperlink" Target="consultantplus://offline/ref=1B6CDBDAD800780BED1C36DA6707AEFD3AD7F62C2438BFDB45E9CA0D52Z0QFE" TargetMode="External"/><Relationship Id="rId4" Type="http://schemas.microsoft.com/office/2007/relationships/stylesWithEffects" Target="stylesWithEffects.xml"/><Relationship Id="rId9" Type="http://schemas.openxmlformats.org/officeDocument/2006/relationships/hyperlink" Target="consultantplus://offline/ref=1B6CDBDAD800780BED1C36DA6707AEFD3ADAFA2C2031BFDB45E9CA0D52Z0QFE" TargetMode="External"/><Relationship Id="rId14" Type="http://schemas.openxmlformats.org/officeDocument/2006/relationships/hyperlink" Target="consultantplus://offline/ref=1B6CDBDAD800780BED1C36DA6707AEFD39D3FF24243DBFDB45E9CA0D520FB3B18B8E5D6635B6ZFQ1E" TargetMode="External"/><Relationship Id="rId22" Type="http://schemas.openxmlformats.org/officeDocument/2006/relationships/hyperlink" Target="http://www.consultant.ru/document/cons_doc_LAW_366154/c7b7d54bb98fd39daf4b04c73897fa605287818d/" TargetMode="External"/><Relationship Id="rId27" Type="http://schemas.openxmlformats.org/officeDocument/2006/relationships/image" Target="media/image1.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35E11-7471-4897-9E1B-F643A437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25930</Words>
  <Characters>147806</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47</cp:revision>
  <cp:lastPrinted>2025-06-16T02:37:00Z</cp:lastPrinted>
  <dcterms:created xsi:type="dcterms:W3CDTF">2024-01-16T03:46:00Z</dcterms:created>
  <dcterms:modified xsi:type="dcterms:W3CDTF">2025-09-11T07:11:00Z</dcterms:modified>
</cp:coreProperties>
</file>